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2C809" w14:textId="65FAAA4A" w:rsidR="0018679A" w:rsidRDefault="0018679A" w:rsidP="0018679A">
      <w:pPr>
        <w:keepNext/>
        <w:keepLines/>
        <w:spacing w:before="200" w:after="0" w:line="240" w:lineRule="auto"/>
        <w:jc w:val="center"/>
        <w:outlineLvl w:val="1"/>
        <w:rPr>
          <w:rFonts w:ascii="Segoe UI" w:hAnsi="Segoe UI" w:cs="Segoe UI"/>
          <w:b/>
          <w:bCs/>
          <w:sz w:val="28"/>
          <w:szCs w:val="28"/>
        </w:rPr>
      </w:pPr>
      <w:r>
        <w:rPr>
          <w:rFonts w:ascii="Segoe UI" w:hAnsi="Segoe UI" w:cs="Segoe UI"/>
          <w:b/>
          <w:bCs/>
          <w:sz w:val="28"/>
          <w:szCs w:val="28"/>
        </w:rPr>
        <w:t>SUPPLEMENTARY MATERIAL</w:t>
      </w:r>
    </w:p>
    <w:p w14:paraId="593BED7A" w14:textId="7D24D72B" w:rsidR="0086488E" w:rsidRPr="00BB5F41" w:rsidRDefault="0086488E" w:rsidP="0086488E">
      <w:pPr>
        <w:keepNext/>
        <w:keepLines/>
        <w:spacing w:before="200" w:after="0" w:line="240" w:lineRule="auto"/>
        <w:jc w:val="center"/>
        <w:outlineLvl w:val="1"/>
        <w:rPr>
          <w:rFonts w:ascii="Segoe UI" w:hAnsi="Segoe UI" w:cs="Segoe UI"/>
          <w:b/>
          <w:bCs/>
          <w:sz w:val="28"/>
          <w:szCs w:val="28"/>
        </w:rPr>
      </w:pPr>
      <w:r w:rsidRPr="00BB5F41">
        <w:rPr>
          <w:rFonts w:ascii="Segoe UI" w:hAnsi="Segoe UI" w:cs="Segoe UI"/>
          <w:b/>
          <w:bCs/>
          <w:sz w:val="28"/>
          <w:szCs w:val="28"/>
        </w:rPr>
        <w:t>Self-blam</w:t>
      </w:r>
      <w:r>
        <w:rPr>
          <w:rFonts w:ascii="Segoe UI" w:hAnsi="Segoe UI" w:cs="Segoe UI"/>
          <w:b/>
          <w:bCs/>
          <w:sz w:val="28"/>
          <w:szCs w:val="28"/>
        </w:rPr>
        <w:t>e</w:t>
      </w:r>
      <w:r w:rsidRPr="00BB5F41">
        <w:rPr>
          <w:rFonts w:ascii="Segoe UI" w:hAnsi="Segoe UI" w:cs="Segoe UI"/>
          <w:b/>
          <w:bCs/>
          <w:sz w:val="28"/>
          <w:szCs w:val="28"/>
        </w:rPr>
        <w:t xml:space="preserve"> in major depression: a randomised pilot trial comparing fMRI neurofeedback with self-guided psychological strategies</w:t>
      </w:r>
    </w:p>
    <w:p w14:paraId="3DB063AD" w14:textId="77777777" w:rsidR="0018679A" w:rsidRPr="00BB5F41" w:rsidRDefault="0018679A" w:rsidP="0018679A">
      <w:pPr>
        <w:pStyle w:val="BodyText"/>
        <w:spacing w:beforeLines="60" w:before="144" w:afterLines="60" w:after="144" w:line="360" w:lineRule="auto"/>
        <w:rPr>
          <w:rFonts w:ascii="Times New Roman" w:hAnsi="Times New Roman"/>
          <w:color w:val="auto"/>
          <w:spacing w:val="10"/>
        </w:rPr>
      </w:pPr>
    </w:p>
    <w:p w14:paraId="1E3C067F" w14:textId="77777777" w:rsidR="00C7641D" w:rsidRPr="00BB5F41" w:rsidRDefault="00C7641D" w:rsidP="00C7641D">
      <w:pPr>
        <w:spacing w:line="276" w:lineRule="auto"/>
        <w:jc w:val="center"/>
        <w:rPr>
          <w:sz w:val="24"/>
          <w:szCs w:val="24"/>
          <w:vertAlign w:val="superscript"/>
        </w:rPr>
      </w:pPr>
      <w:r w:rsidRPr="00BB5F41">
        <w:rPr>
          <w:sz w:val="24"/>
          <w:szCs w:val="24"/>
        </w:rPr>
        <w:t>Tanja Jaeckle</w:t>
      </w:r>
      <w:r w:rsidRPr="00BB5F41">
        <w:rPr>
          <w:sz w:val="24"/>
          <w:szCs w:val="24"/>
          <w:vertAlign w:val="superscript"/>
        </w:rPr>
        <w:t>1</w:t>
      </w:r>
      <w:r w:rsidRPr="00BB5F41">
        <w:rPr>
          <w:sz w:val="24"/>
          <w:szCs w:val="24"/>
        </w:rPr>
        <w:t>, Steven C.R. Williams</w:t>
      </w:r>
      <w:r w:rsidRPr="00BB5F41">
        <w:rPr>
          <w:sz w:val="24"/>
          <w:szCs w:val="24"/>
          <w:vertAlign w:val="superscript"/>
        </w:rPr>
        <w:t>2</w:t>
      </w:r>
      <w:r w:rsidRPr="00BB5F41">
        <w:rPr>
          <w:sz w:val="24"/>
          <w:szCs w:val="24"/>
        </w:rPr>
        <w:t>, Gareth J. Barker</w:t>
      </w:r>
      <w:r w:rsidRPr="00BB5F41">
        <w:rPr>
          <w:sz w:val="24"/>
          <w:szCs w:val="24"/>
          <w:vertAlign w:val="superscript"/>
        </w:rPr>
        <w:t>2</w:t>
      </w:r>
      <w:r w:rsidRPr="00BB5F41">
        <w:rPr>
          <w:sz w:val="24"/>
          <w:szCs w:val="24"/>
        </w:rPr>
        <w:t>, Rodrigo Basilio</w:t>
      </w:r>
      <w:r w:rsidRPr="00BB5F41">
        <w:rPr>
          <w:sz w:val="24"/>
          <w:szCs w:val="24"/>
          <w:vertAlign w:val="superscript"/>
        </w:rPr>
        <w:t>3</w:t>
      </w:r>
      <w:r w:rsidRPr="00BB5F41">
        <w:rPr>
          <w:sz w:val="24"/>
          <w:szCs w:val="24"/>
        </w:rPr>
        <w:t>,</w:t>
      </w:r>
      <w:r w:rsidRPr="00BB5F41">
        <w:rPr>
          <w:sz w:val="24"/>
          <w:szCs w:val="24"/>
          <w:vertAlign w:val="superscript"/>
        </w:rPr>
        <w:t xml:space="preserve"> </w:t>
      </w:r>
      <w:r w:rsidRPr="00BB5F41">
        <w:rPr>
          <w:sz w:val="24"/>
          <w:szCs w:val="24"/>
        </w:rPr>
        <w:t>Ewan Carr</w:t>
      </w:r>
      <w:r w:rsidRPr="00BB5F41">
        <w:rPr>
          <w:sz w:val="24"/>
          <w:szCs w:val="24"/>
          <w:vertAlign w:val="superscript"/>
        </w:rPr>
        <w:t>4</w:t>
      </w:r>
      <w:r w:rsidRPr="00BB5F41">
        <w:rPr>
          <w:sz w:val="24"/>
          <w:szCs w:val="24"/>
        </w:rPr>
        <w:t>, Kimberley Goldsmith</w:t>
      </w:r>
      <w:r w:rsidRPr="00BB5F41">
        <w:rPr>
          <w:sz w:val="24"/>
          <w:szCs w:val="24"/>
          <w:vertAlign w:val="superscript"/>
        </w:rPr>
        <w:t>4</w:t>
      </w:r>
      <w:r w:rsidRPr="00BB5F41">
        <w:rPr>
          <w:sz w:val="24"/>
          <w:szCs w:val="24"/>
        </w:rPr>
        <w:t>, Alessandro Colasanti</w:t>
      </w:r>
      <w:r w:rsidRPr="00BB5F41">
        <w:rPr>
          <w:sz w:val="24"/>
          <w:szCs w:val="24"/>
          <w:vertAlign w:val="superscript"/>
        </w:rPr>
        <w:t>1</w:t>
      </w:r>
      <w:r w:rsidRPr="00BB5F41">
        <w:rPr>
          <w:sz w:val="24"/>
          <w:szCs w:val="24"/>
        </w:rPr>
        <w:t>, Vincent Giampietro</w:t>
      </w:r>
      <w:r w:rsidRPr="00BB5F41">
        <w:rPr>
          <w:sz w:val="24"/>
          <w:szCs w:val="24"/>
          <w:vertAlign w:val="superscript"/>
        </w:rPr>
        <w:t>2</w:t>
      </w:r>
      <w:r w:rsidRPr="00BB5F41">
        <w:rPr>
          <w:sz w:val="24"/>
          <w:szCs w:val="24"/>
          <w:vertAlign w:val="subscript"/>
        </w:rPr>
        <w:t xml:space="preserve"> , </w:t>
      </w:r>
      <w:r w:rsidRPr="00BB5F41">
        <w:rPr>
          <w:sz w:val="24"/>
          <w:szCs w:val="24"/>
        </w:rPr>
        <w:t>Anthony Cleare</w:t>
      </w:r>
      <w:r w:rsidRPr="00BB5F41">
        <w:rPr>
          <w:sz w:val="24"/>
          <w:szCs w:val="24"/>
          <w:vertAlign w:val="superscript"/>
        </w:rPr>
        <w:t>1</w:t>
      </w:r>
      <w:r w:rsidRPr="00BB5F41">
        <w:rPr>
          <w:sz w:val="24"/>
          <w:szCs w:val="24"/>
        </w:rPr>
        <w:t>, Allan H. Young</w:t>
      </w:r>
      <w:r w:rsidRPr="00BB5F41">
        <w:rPr>
          <w:sz w:val="24"/>
          <w:szCs w:val="24"/>
          <w:vertAlign w:val="superscript"/>
        </w:rPr>
        <w:t>1</w:t>
      </w:r>
      <w:r>
        <w:rPr>
          <w:sz w:val="24"/>
          <w:szCs w:val="24"/>
          <w:vertAlign w:val="superscript"/>
        </w:rPr>
        <w:t>,5</w:t>
      </w:r>
      <w:r w:rsidRPr="00BB5F41">
        <w:rPr>
          <w:sz w:val="24"/>
          <w:szCs w:val="24"/>
        </w:rPr>
        <w:t>, Jorge Moll</w:t>
      </w:r>
      <w:r w:rsidRPr="00BB5F41">
        <w:rPr>
          <w:sz w:val="24"/>
          <w:szCs w:val="24"/>
          <w:vertAlign w:val="superscript"/>
        </w:rPr>
        <w:t>3</w:t>
      </w:r>
      <w:r w:rsidRPr="00BB5F41">
        <w:rPr>
          <w:sz w:val="24"/>
          <w:szCs w:val="24"/>
        </w:rPr>
        <w:t xml:space="preserve"> and Roland Zahn</w:t>
      </w:r>
      <w:r w:rsidRPr="00BB5F41">
        <w:rPr>
          <w:sz w:val="24"/>
          <w:szCs w:val="24"/>
          <w:vertAlign w:val="superscript"/>
        </w:rPr>
        <w:t>1</w:t>
      </w:r>
      <w:r>
        <w:rPr>
          <w:sz w:val="24"/>
          <w:szCs w:val="24"/>
          <w:vertAlign w:val="superscript"/>
        </w:rPr>
        <w:t>,3,5</w:t>
      </w:r>
      <w:r w:rsidRPr="00BB5F41">
        <w:rPr>
          <w:sz w:val="24"/>
          <w:szCs w:val="24"/>
          <w:vertAlign w:val="superscript"/>
        </w:rPr>
        <w:t>*</w:t>
      </w:r>
    </w:p>
    <w:p w14:paraId="7FD1F1DA" w14:textId="77777777" w:rsidR="00C7641D" w:rsidRPr="00BB5F41" w:rsidRDefault="00C7641D" w:rsidP="00C7641D">
      <w:pPr>
        <w:pStyle w:val="BodyText"/>
        <w:spacing w:beforeLines="60" w:before="144" w:afterLines="60" w:after="144" w:line="360" w:lineRule="auto"/>
        <w:rPr>
          <w:rFonts w:ascii="Times New Roman" w:hAnsi="Times New Roman"/>
          <w:color w:val="auto"/>
          <w:spacing w:val="10"/>
        </w:rPr>
      </w:pPr>
    </w:p>
    <w:p w14:paraId="34382F7B" w14:textId="77777777" w:rsidR="00C7641D" w:rsidRPr="00BB5F41" w:rsidRDefault="00C7641D" w:rsidP="00C7641D">
      <w:pPr>
        <w:pStyle w:val="BodyText"/>
        <w:spacing w:beforeLines="60" w:before="144" w:afterLines="60" w:after="144"/>
        <w:jc w:val="center"/>
        <w:rPr>
          <w:rFonts w:ascii="Times New Roman" w:hAnsi="Times New Roman"/>
          <w:i/>
          <w:color w:val="auto"/>
          <w:spacing w:val="10"/>
          <w:sz w:val="20"/>
        </w:rPr>
      </w:pPr>
      <w:r w:rsidRPr="00BB5F41">
        <w:rPr>
          <w:rFonts w:ascii="Times New Roman" w:hAnsi="Times New Roman"/>
          <w:i/>
          <w:color w:val="auto"/>
          <w:spacing w:val="10"/>
          <w:sz w:val="20"/>
          <w:vertAlign w:val="superscript"/>
        </w:rPr>
        <w:t>1</w:t>
      </w:r>
      <w:r w:rsidRPr="00BB5F41">
        <w:rPr>
          <w:rFonts w:ascii="Times New Roman" w:hAnsi="Times New Roman"/>
          <w:i/>
          <w:color w:val="auto"/>
          <w:spacing w:val="10"/>
          <w:sz w:val="20"/>
        </w:rPr>
        <w:t xml:space="preserve"> Department of Psychological Medicine, Centre for Affective Disorders</w:t>
      </w:r>
    </w:p>
    <w:p w14:paraId="6A82621D" w14:textId="77777777" w:rsidR="00C7641D" w:rsidRPr="00BB5F41" w:rsidRDefault="00C7641D" w:rsidP="00C7641D">
      <w:pPr>
        <w:pStyle w:val="BodyText"/>
        <w:spacing w:beforeLines="60" w:before="144" w:afterLines="60" w:after="144"/>
        <w:jc w:val="center"/>
        <w:rPr>
          <w:rFonts w:ascii="Times New Roman" w:hAnsi="Times New Roman"/>
          <w:i/>
          <w:color w:val="auto"/>
          <w:spacing w:val="10"/>
          <w:sz w:val="20"/>
        </w:rPr>
      </w:pPr>
      <w:r w:rsidRPr="00BB5F41">
        <w:rPr>
          <w:rFonts w:ascii="Times New Roman" w:hAnsi="Times New Roman"/>
          <w:i/>
          <w:color w:val="auto"/>
          <w:spacing w:val="10"/>
          <w:sz w:val="20"/>
          <w:vertAlign w:val="superscript"/>
        </w:rPr>
        <w:t>2</w:t>
      </w:r>
      <w:r w:rsidRPr="00BB5F41">
        <w:rPr>
          <w:rFonts w:ascii="Times New Roman" w:hAnsi="Times New Roman"/>
          <w:i/>
          <w:color w:val="auto"/>
          <w:spacing w:val="10"/>
          <w:sz w:val="20"/>
        </w:rPr>
        <w:t xml:space="preserve"> Department of Neuroimaging</w:t>
      </w:r>
    </w:p>
    <w:p w14:paraId="26FAE9F9" w14:textId="77777777" w:rsidR="00C7641D" w:rsidRPr="00BB5F41" w:rsidRDefault="00C7641D" w:rsidP="00C7641D">
      <w:pPr>
        <w:pStyle w:val="BodyText"/>
        <w:spacing w:beforeLines="60" w:before="144" w:afterLines="60" w:after="144"/>
        <w:jc w:val="center"/>
        <w:rPr>
          <w:rFonts w:ascii="Times New Roman" w:hAnsi="Times New Roman"/>
          <w:i/>
          <w:color w:val="auto"/>
          <w:spacing w:val="10"/>
          <w:sz w:val="20"/>
        </w:rPr>
      </w:pPr>
      <w:r w:rsidRPr="00BB5F41">
        <w:rPr>
          <w:rFonts w:ascii="Times New Roman" w:hAnsi="Times New Roman"/>
          <w:i/>
          <w:color w:val="auto"/>
          <w:spacing w:val="10"/>
          <w:sz w:val="20"/>
          <w:vertAlign w:val="superscript"/>
        </w:rPr>
        <w:t>4</w:t>
      </w:r>
      <w:r w:rsidRPr="00BB5F41">
        <w:rPr>
          <w:rFonts w:ascii="Times New Roman" w:hAnsi="Times New Roman"/>
          <w:i/>
          <w:color w:val="auto"/>
          <w:spacing w:val="10"/>
          <w:sz w:val="20"/>
        </w:rPr>
        <w:t xml:space="preserve"> Department of Biostatistics</w:t>
      </w:r>
    </w:p>
    <w:p w14:paraId="02EEBD78" w14:textId="77777777" w:rsidR="00C7641D" w:rsidRPr="00BB5F41" w:rsidRDefault="00C7641D" w:rsidP="00C7641D">
      <w:pPr>
        <w:pStyle w:val="BodyText"/>
        <w:spacing w:beforeLines="60" w:before="144" w:afterLines="60" w:after="144"/>
        <w:jc w:val="center"/>
        <w:rPr>
          <w:color w:val="auto"/>
        </w:rPr>
      </w:pPr>
      <w:r w:rsidRPr="00BB5F41">
        <w:rPr>
          <w:rFonts w:ascii="Times New Roman" w:hAnsi="Times New Roman"/>
          <w:i/>
          <w:color w:val="auto"/>
          <w:spacing w:val="10"/>
          <w:sz w:val="20"/>
        </w:rPr>
        <w:t xml:space="preserve"> Institute of Psychiatry, Psychology &amp; Neuroscience, King's College London, United Kingdom </w:t>
      </w:r>
    </w:p>
    <w:p w14:paraId="1BE74710" w14:textId="77777777" w:rsidR="00C7641D" w:rsidRDefault="00C7641D" w:rsidP="00C7641D">
      <w:pPr>
        <w:pStyle w:val="BodyText"/>
        <w:spacing w:beforeLines="60" w:before="144" w:afterLines="60" w:after="144"/>
        <w:jc w:val="center"/>
        <w:rPr>
          <w:rFonts w:ascii="Times New Roman" w:hAnsi="Times New Roman"/>
          <w:i/>
          <w:color w:val="auto"/>
          <w:spacing w:val="10"/>
          <w:sz w:val="20"/>
        </w:rPr>
      </w:pPr>
      <w:r w:rsidRPr="00BB5F41">
        <w:rPr>
          <w:rFonts w:ascii="Times New Roman" w:hAnsi="Times New Roman"/>
          <w:i/>
          <w:color w:val="auto"/>
          <w:spacing w:val="10"/>
          <w:sz w:val="20"/>
          <w:vertAlign w:val="superscript"/>
        </w:rPr>
        <w:t>3</w:t>
      </w:r>
      <w:r w:rsidRPr="00BB5F41">
        <w:rPr>
          <w:rFonts w:ascii="Times New Roman" w:hAnsi="Times New Roman"/>
          <w:i/>
          <w:color w:val="auto"/>
          <w:spacing w:val="10"/>
          <w:sz w:val="20"/>
        </w:rPr>
        <w:t xml:space="preserve"> Cognitive and </w:t>
      </w:r>
      <w:proofErr w:type="spellStart"/>
      <w:r w:rsidRPr="00BB5F41">
        <w:rPr>
          <w:rFonts w:ascii="Times New Roman" w:hAnsi="Times New Roman"/>
          <w:i/>
          <w:color w:val="auto"/>
          <w:spacing w:val="10"/>
          <w:sz w:val="20"/>
        </w:rPr>
        <w:t>Behavioral</w:t>
      </w:r>
      <w:proofErr w:type="spellEnd"/>
      <w:r w:rsidRPr="00BB5F41">
        <w:rPr>
          <w:rFonts w:ascii="Times New Roman" w:hAnsi="Times New Roman"/>
          <w:i/>
          <w:color w:val="auto"/>
          <w:spacing w:val="10"/>
          <w:sz w:val="20"/>
        </w:rPr>
        <w:t xml:space="preserve"> Neuroscience Unit and </w:t>
      </w:r>
      <w:proofErr w:type="spellStart"/>
      <w:r w:rsidRPr="00BB5F41">
        <w:rPr>
          <w:rFonts w:ascii="Times New Roman" w:hAnsi="Times New Roman"/>
          <w:i/>
          <w:color w:val="auto"/>
          <w:spacing w:val="10"/>
          <w:sz w:val="20"/>
        </w:rPr>
        <w:t>Neuroinformatics</w:t>
      </w:r>
      <w:proofErr w:type="spellEnd"/>
      <w:r w:rsidRPr="00BB5F41">
        <w:rPr>
          <w:rFonts w:ascii="Times New Roman" w:hAnsi="Times New Roman"/>
          <w:i/>
          <w:color w:val="auto"/>
          <w:spacing w:val="10"/>
          <w:sz w:val="20"/>
        </w:rPr>
        <w:t xml:space="preserve"> Workgroup, D’Or Institute for Research and Education (IDOR) – Rio de Janeiro, Brazil</w:t>
      </w:r>
    </w:p>
    <w:p w14:paraId="129DF993" w14:textId="77777777" w:rsidR="00C7641D" w:rsidRPr="00BB5F41" w:rsidRDefault="00C7641D" w:rsidP="00C7641D">
      <w:pPr>
        <w:pStyle w:val="BodyText"/>
        <w:spacing w:beforeLines="60" w:before="144" w:afterLines="60" w:after="144"/>
        <w:jc w:val="center"/>
        <w:rPr>
          <w:rFonts w:ascii="Times New Roman" w:hAnsi="Times New Roman"/>
          <w:i/>
          <w:color w:val="auto"/>
          <w:spacing w:val="10"/>
          <w:sz w:val="20"/>
        </w:rPr>
      </w:pPr>
      <w:r>
        <w:rPr>
          <w:rFonts w:ascii="Times New Roman" w:hAnsi="Times New Roman"/>
          <w:i/>
          <w:color w:val="auto"/>
          <w:spacing w:val="10"/>
          <w:sz w:val="20"/>
          <w:vertAlign w:val="superscript"/>
        </w:rPr>
        <w:t>5</w:t>
      </w:r>
      <w:r w:rsidRPr="00BF3597">
        <w:rPr>
          <w:rFonts w:ascii="Times New Roman" w:hAnsi="Times New Roman"/>
          <w:i/>
          <w:color w:val="auto"/>
          <w:spacing w:val="10"/>
          <w:sz w:val="20"/>
          <w:vertAlign w:val="superscript"/>
        </w:rPr>
        <w:t xml:space="preserve"> </w:t>
      </w:r>
      <w:r w:rsidRPr="00A13EE8">
        <w:rPr>
          <w:rFonts w:ascii="Times New Roman" w:hAnsi="Times New Roman"/>
          <w:i/>
          <w:color w:val="auto"/>
          <w:spacing w:val="10"/>
          <w:sz w:val="20"/>
        </w:rPr>
        <w:t>South London and Maudsley NHS Foundation Trust, Bethlem Royal Hospital, Monks Orchard Road, Beckenham, Kent, BR3 3BX, United Kingdom</w:t>
      </w:r>
    </w:p>
    <w:p w14:paraId="6DDCD9A0" w14:textId="77777777" w:rsidR="0018679A" w:rsidRPr="00BB5F41" w:rsidRDefault="0018679A" w:rsidP="0018679A">
      <w:pPr>
        <w:spacing w:after="0" w:line="240" w:lineRule="auto"/>
        <w:rPr>
          <w:b/>
          <w:i/>
          <w:iCs/>
          <w:sz w:val="20"/>
          <w:szCs w:val="20"/>
        </w:rPr>
      </w:pPr>
    </w:p>
    <w:p w14:paraId="4C95CEE1" w14:textId="77777777" w:rsidR="0018679A" w:rsidRPr="00BB5F41" w:rsidRDefault="0018679A" w:rsidP="0018679A">
      <w:pPr>
        <w:spacing w:after="0" w:line="240" w:lineRule="auto"/>
        <w:rPr>
          <w:b/>
          <w:i/>
          <w:iCs/>
          <w:sz w:val="20"/>
          <w:szCs w:val="20"/>
        </w:rPr>
      </w:pPr>
    </w:p>
    <w:p w14:paraId="2A2E5C0A" w14:textId="77777777" w:rsidR="0018679A" w:rsidRPr="00BB5F41" w:rsidRDefault="0018679A" w:rsidP="0018679A">
      <w:pPr>
        <w:spacing w:after="0" w:line="240" w:lineRule="auto"/>
        <w:rPr>
          <w:b/>
          <w:i/>
          <w:iCs/>
          <w:sz w:val="20"/>
          <w:szCs w:val="20"/>
        </w:rPr>
      </w:pPr>
      <w:r w:rsidRPr="00BB5F41">
        <w:rPr>
          <w:b/>
          <w:i/>
          <w:iCs/>
          <w:sz w:val="20"/>
          <w:szCs w:val="20"/>
        </w:rPr>
        <w:t>*Corresponding author</w:t>
      </w:r>
    </w:p>
    <w:p w14:paraId="4F8DBE5A" w14:textId="77777777" w:rsidR="0018679A" w:rsidRPr="00BB5F41" w:rsidRDefault="0018679A" w:rsidP="0018679A">
      <w:pPr>
        <w:spacing w:after="0" w:line="240" w:lineRule="auto"/>
        <w:rPr>
          <w:bCs/>
          <w:i/>
          <w:iCs/>
          <w:sz w:val="20"/>
          <w:szCs w:val="20"/>
        </w:rPr>
      </w:pPr>
      <w:r w:rsidRPr="00BB5F41">
        <w:rPr>
          <w:bCs/>
          <w:i/>
          <w:iCs/>
          <w:sz w:val="20"/>
          <w:szCs w:val="20"/>
        </w:rPr>
        <w:t>Dr Roland Zahn</w:t>
      </w:r>
    </w:p>
    <w:p w14:paraId="0BCC70EB" w14:textId="77777777" w:rsidR="0018679A" w:rsidRPr="00BB5F41" w:rsidRDefault="0018679A" w:rsidP="0018679A">
      <w:pPr>
        <w:spacing w:after="0" w:line="240" w:lineRule="auto"/>
        <w:rPr>
          <w:bCs/>
          <w:i/>
          <w:iCs/>
          <w:sz w:val="20"/>
          <w:szCs w:val="20"/>
        </w:rPr>
      </w:pPr>
      <w:r w:rsidRPr="00BB5F41">
        <w:rPr>
          <w:bCs/>
          <w:i/>
          <w:iCs/>
          <w:sz w:val="20"/>
          <w:szCs w:val="20"/>
        </w:rPr>
        <w:t>Centre for Affective Disorders</w:t>
      </w:r>
    </w:p>
    <w:p w14:paraId="3D14A244" w14:textId="77777777" w:rsidR="0018679A" w:rsidRPr="00BB5F41" w:rsidRDefault="0018679A" w:rsidP="0018679A">
      <w:pPr>
        <w:spacing w:after="0" w:line="240" w:lineRule="auto"/>
        <w:rPr>
          <w:bCs/>
          <w:i/>
          <w:iCs/>
          <w:sz w:val="20"/>
          <w:szCs w:val="20"/>
        </w:rPr>
      </w:pPr>
      <w:r w:rsidRPr="00BB5F41">
        <w:rPr>
          <w:bCs/>
          <w:i/>
          <w:iCs/>
          <w:sz w:val="20"/>
          <w:szCs w:val="20"/>
        </w:rPr>
        <w:t>Institute of Psychiatry, Psychology and Neuroscience (</w:t>
      </w:r>
      <w:proofErr w:type="spellStart"/>
      <w:r w:rsidRPr="00BB5F41">
        <w:rPr>
          <w:bCs/>
          <w:i/>
          <w:iCs/>
          <w:sz w:val="20"/>
          <w:szCs w:val="20"/>
        </w:rPr>
        <w:t>IoPPN</w:t>
      </w:r>
      <w:proofErr w:type="spellEnd"/>
      <w:r w:rsidRPr="00BB5F41">
        <w:rPr>
          <w:bCs/>
          <w:i/>
          <w:iCs/>
          <w:sz w:val="20"/>
          <w:szCs w:val="20"/>
        </w:rPr>
        <w:t xml:space="preserve">), King's College London </w:t>
      </w:r>
    </w:p>
    <w:p w14:paraId="5BA1DBB3" w14:textId="77777777" w:rsidR="0018679A" w:rsidRPr="00BB5F41" w:rsidRDefault="0018679A" w:rsidP="0018679A">
      <w:pPr>
        <w:spacing w:after="0" w:line="240" w:lineRule="auto"/>
        <w:rPr>
          <w:bCs/>
          <w:i/>
          <w:iCs/>
          <w:sz w:val="20"/>
          <w:szCs w:val="20"/>
        </w:rPr>
      </w:pPr>
      <w:r w:rsidRPr="00BB5F41">
        <w:rPr>
          <w:bCs/>
          <w:i/>
          <w:iCs/>
          <w:sz w:val="20"/>
          <w:szCs w:val="20"/>
        </w:rPr>
        <w:t>Main Building, PO72</w:t>
      </w:r>
    </w:p>
    <w:p w14:paraId="6B76496D" w14:textId="77777777" w:rsidR="0018679A" w:rsidRPr="00BB5F41" w:rsidRDefault="0018679A" w:rsidP="0018679A">
      <w:pPr>
        <w:spacing w:after="0" w:line="240" w:lineRule="auto"/>
        <w:rPr>
          <w:bCs/>
          <w:i/>
          <w:iCs/>
          <w:sz w:val="20"/>
          <w:szCs w:val="20"/>
        </w:rPr>
      </w:pPr>
      <w:r w:rsidRPr="00BB5F41">
        <w:rPr>
          <w:bCs/>
          <w:i/>
          <w:iCs/>
          <w:sz w:val="20"/>
          <w:szCs w:val="20"/>
        </w:rPr>
        <w:t xml:space="preserve">16 De </w:t>
      </w:r>
      <w:proofErr w:type="spellStart"/>
      <w:r w:rsidRPr="00BB5F41">
        <w:rPr>
          <w:bCs/>
          <w:i/>
          <w:iCs/>
          <w:sz w:val="20"/>
          <w:szCs w:val="20"/>
        </w:rPr>
        <w:t>Crespigny</w:t>
      </w:r>
      <w:proofErr w:type="spellEnd"/>
      <w:r w:rsidRPr="00BB5F41">
        <w:rPr>
          <w:bCs/>
          <w:i/>
          <w:iCs/>
          <w:sz w:val="20"/>
          <w:szCs w:val="20"/>
        </w:rPr>
        <w:t xml:space="preserve"> Park</w:t>
      </w:r>
    </w:p>
    <w:p w14:paraId="33EBCDEA" w14:textId="77777777" w:rsidR="0018679A" w:rsidRPr="001A7D45" w:rsidRDefault="0018679A" w:rsidP="0018679A">
      <w:pPr>
        <w:spacing w:after="0" w:line="240" w:lineRule="auto"/>
        <w:rPr>
          <w:bCs/>
          <w:i/>
          <w:iCs/>
          <w:sz w:val="20"/>
          <w:szCs w:val="20"/>
          <w:lang w:val="it-IT"/>
        </w:rPr>
      </w:pPr>
      <w:r w:rsidRPr="001A7D45">
        <w:rPr>
          <w:bCs/>
          <w:i/>
          <w:iCs/>
          <w:sz w:val="20"/>
          <w:szCs w:val="20"/>
          <w:lang w:val="it-IT"/>
        </w:rPr>
        <w:t>London SE5 8AF</w:t>
      </w:r>
    </w:p>
    <w:p w14:paraId="78475276" w14:textId="77777777" w:rsidR="0018679A" w:rsidRPr="001A7D45" w:rsidRDefault="0018679A" w:rsidP="0018679A">
      <w:pPr>
        <w:spacing w:after="0" w:line="240" w:lineRule="auto"/>
        <w:rPr>
          <w:bCs/>
          <w:i/>
          <w:iCs/>
          <w:sz w:val="20"/>
          <w:szCs w:val="20"/>
          <w:lang w:val="it-IT"/>
        </w:rPr>
      </w:pPr>
      <w:r w:rsidRPr="001A7D45">
        <w:rPr>
          <w:bCs/>
          <w:i/>
          <w:iCs/>
          <w:sz w:val="20"/>
          <w:szCs w:val="20"/>
          <w:lang w:val="it-IT"/>
        </w:rPr>
        <w:t xml:space="preserve">e-mail: </w:t>
      </w:r>
      <w:hyperlink r:id="rId11" w:history="1">
        <w:r w:rsidRPr="001A7D45">
          <w:rPr>
            <w:rStyle w:val="Hyperlink"/>
            <w:bCs/>
            <w:i/>
            <w:iCs/>
            <w:sz w:val="20"/>
            <w:szCs w:val="20"/>
            <w:lang w:val="it-IT"/>
          </w:rPr>
          <w:t>roland.zahn@kcl.ac.uk</w:t>
        </w:r>
      </w:hyperlink>
    </w:p>
    <w:p w14:paraId="63336B81" w14:textId="77777777" w:rsidR="0018679A" w:rsidRPr="001A7D45" w:rsidRDefault="0018679A" w:rsidP="0018679A">
      <w:pPr>
        <w:spacing w:after="0" w:line="240" w:lineRule="auto"/>
        <w:rPr>
          <w:b/>
          <w:lang w:val="it-IT"/>
        </w:rPr>
      </w:pPr>
    </w:p>
    <w:p w14:paraId="46B030C5" w14:textId="77777777" w:rsidR="0018679A" w:rsidRPr="001A7D45" w:rsidRDefault="0018679A" w:rsidP="0018679A">
      <w:pPr>
        <w:spacing w:line="360" w:lineRule="auto"/>
        <w:rPr>
          <w:b/>
          <w:lang w:val="it-IT"/>
        </w:rPr>
      </w:pPr>
    </w:p>
    <w:p w14:paraId="10154ED9" w14:textId="77777777" w:rsidR="0018679A" w:rsidRPr="0018679A" w:rsidRDefault="0018679A">
      <w:pPr>
        <w:rPr>
          <w:rFonts w:ascii="Times New Roman" w:hAnsi="Times New Roman" w:cs="Times New Roman"/>
          <w:b/>
          <w:bCs/>
          <w:sz w:val="26"/>
          <w:szCs w:val="26"/>
          <w:lang w:val="it-IT"/>
        </w:rPr>
      </w:pPr>
      <w:r w:rsidRPr="0018679A">
        <w:rPr>
          <w:rFonts w:ascii="Times New Roman" w:hAnsi="Times New Roman" w:cs="Times New Roman"/>
          <w:b/>
          <w:bCs/>
          <w:sz w:val="26"/>
          <w:szCs w:val="26"/>
          <w:lang w:val="it-IT"/>
        </w:rPr>
        <w:br w:type="page"/>
      </w:r>
    </w:p>
    <w:p w14:paraId="0664E8C8" w14:textId="77777777" w:rsidR="00D004AC" w:rsidRPr="00AB4F97" w:rsidRDefault="00D004AC" w:rsidP="005A10D0">
      <w:pPr>
        <w:rPr>
          <w:rFonts w:ascii="Times New Roman" w:hAnsi="Times New Roman" w:cs="Times New Roman"/>
          <w:b/>
          <w:bCs/>
          <w:sz w:val="26"/>
          <w:szCs w:val="26"/>
          <w:lang w:val="it-IT"/>
        </w:rPr>
      </w:pPr>
    </w:p>
    <w:p w14:paraId="1E2A9237" w14:textId="77777777" w:rsidR="00D004AC" w:rsidRPr="00BB5F41" w:rsidRDefault="00D004AC" w:rsidP="00D004AC">
      <w:pPr>
        <w:rPr>
          <w:rFonts w:ascii="Times New Roman" w:hAnsi="Times New Roman" w:cs="Times New Roman"/>
          <w:b/>
          <w:bCs/>
          <w:sz w:val="26"/>
          <w:szCs w:val="26"/>
        </w:rPr>
      </w:pPr>
      <w:r w:rsidRPr="00BB5F41">
        <w:rPr>
          <w:rFonts w:ascii="Times New Roman" w:hAnsi="Times New Roman" w:cs="Times New Roman"/>
          <w:b/>
          <w:bCs/>
          <w:sz w:val="26"/>
          <w:szCs w:val="26"/>
        </w:rPr>
        <w:t>Supplementary Methods</w:t>
      </w:r>
    </w:p>
    <w:p w14:paraId="00E5B51C" w14:textId="77777777" w:rsidR="00A6350E" w:rsidRPr="001937FB" w:rsidRDefault="00A6350E" w:rsidP="00A6350E">
      <w:pPr>
        <w:keepNext/>
        <w:keepLines/>
        <w:spacing w:before="200" w:after="0" w:line="480" w:lineRule="auto"/>
        <w:jc w:val="both"/>
        <w:outlineLvl w:val="2"/>
        <w:rPr>
          <w:rFonts w:ascii="Times New Roman" w:eastAsia="Times New Roman" w:hAnsi="Times New Roman"/>
          <w:b/>
          <w:bCs/>
          <w:i/>
          <w:iCs/>
          <w:sz w:val="24"/>
          <w:szCs w:val="24"/>
          <w:lang w:eastAsia="de-DE"/>
        </w:rPr>
      </w:pPr>
      <w:bookmarkStart w:id="0" w:name="_Toc10079419"/>
      <w:bookmarkStart w:id="1" w:name="_Toc10079424"/>
      <w:r w:rsidRPr="001937FB">
        <w:rPr>
          <w:rFonts w:ascii="Times New Roman" w:eastAsia="Times New Roman" w:hAnsi="Times New Roman"/>
          <w:b/>
          <w:bCs/>
          <w:i/>
          <w:iCs/>
          <w:sz w:val="24"/>
          <w:szCs w:val="24"/>
          <w:lang w:eastAsia="de-DE"/>
        </w:rPr>
        <w:t>Exclusion criteria</w:t>
      </w:r>
      <w:bookmarkEnd w:id="0"/>
    </w:p>
    <w:p w14:paraId="7209E6BC" w14:textId="0D71156D" w:rsidR="00A6350E" w:rsidRPr="00A6350E" w:rsidRDefault="00A6350E" w:rsidP="00A6350E">
      <w:pPr>
        <w:widowControl w:val="0"/>
        <w:overflowPunct w:val="0"/>
        <w:autoSpaceDE w:val="0"/>
        <w:autoSpaceDN w:val="0"/>
        <w:adjustRightInd w:val="0"/>
        <w:spacing w:after="0" w:line="480" w:lineRule="auto"/>
        <w:ind w:right="120" w:firstLine="720"/>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We excluded participants with </w:t>
      </w:r>
      <w:r w:rsidR="00E04422">
        <w:rPr>
          <w:rFonts w:ascii="Times New Roman" w:eastAsia="Times New Roman" w:hAnsi="Times New Roman"/>
          <w:sz w:val="24"/>
          <w:szCs w:val="24"/>
          <w:lang w:eastAsia="de-DE"/>
        </w:rPr>
        <w:t>significant</w:t>
      </w:r>
      <w:r>
        <w:rPr>
          <w:rFonts w:ascii="Times New Roman" w:eastAsia="Times New Roman" w:hAnsi="Times New Roman"/>
          <w:sz w:val="24"/>
          <w:szCs w:val="24"/>
          <w:lang w:eastAsia="de-DE"/>
        </w:rPr>
        <w:t xml:space="preserve"> </w:t>
      </w:r>
      <w:r w:rsidRPr="00BB5F41">
        <w:rPr>
          <w:rFonts w:ascii="Times New Roman" w:eastAsia="Times New Roman" w:hAnsi="Times New Roman"/>
          <w:sz w:val="24"/>
          <w:szCs w:val="24"/>
          <w:lang w:eastAsia="de-DE"/>
        </w:rPr>
        <w:t>risk of suicidality, violence or current self-harming behaviour. Additional exclusion criteria were defined as follows:</w:t>
      </w:r>
      <w:r>
        <w:rPr>
          <w:rFonts w:ascii="Times New Roman" w:eastAsia="Times New Roman" w:hAnsi="Times New Roman"/>
          <w:sz w:val="24"/>
          <w:szCs w:val="24"/>
          <w:lang w:eastAsia="de-DE"/>
        </w:rPr>
        <w:t xml:space="preserve"> </w:t>
      </w:r>
      <w:r w:rsidRPr="00BB5F41">
        <w:rPr>
          <w:rFonts w:ascii="Times New Roman" w:eastAsia="Times New Roman" w:hAnsi="Times New Roman"/>
          <w:sz w:val="24"/>
          <w:szCs w:val="24"/>
          <w:lang w:eastAsia="de-DE"/>
        </w:rPr>
        <w:t xml:space="preserve">Standard MRI contraindications, i.e. non-removable ferromagnetic devices or implants due to the </w:t>
      </w:r>
      <w:r w:rsidRPr="00BB5F41">
        <w:rPr>
          <w:rFonts w:ascii="Times New Roman" w:eastAsia="Times New Roman" w:hAnsi="Times New Roman"/>
          <w:noProof/>
          <w:sz w:val="24"/>
          <w:szCs w:val="24"/>
          <w:lang w:eastAsia="de-DE"/>
        </w:rPr>
        <w:t>possible</w:t>
      </w:r>
      <w:r w:rsidRPr="00BB5F41">
        <w:rPr>
          <w:rFonts w:ascii="Times New Roman" w:eastAsia="Times New Roman" w:hAnsi="Times New Roman"/>
          <w:sz w:val="24"/>
          <w:szCs w:val="24"/>
          <w:lang w:eastAsia="de-DE"/>
        </w:rPr>
        <w:t xml:space="preserve"> dangerous effects of the MRI magnet upon metal objects in the body</w:t>
      </w:r>
      <w:r>
        <w:rPr>
          <w:rFonts w:ascii="Times New Roman" w:eastAsia="Times New Roman" w:hAnsi="Times New Roman"/>
          <w:sz w:val="24"/>
          <w:szCs w:val="24"/>
          <w:lang w:eastAsia="de-DE"/>
        </w:rPr>
        <w:t>, a h</w:t>
      </w:r>
      <w:r w:rsidRPr="00BB5F41">
        <w:rPr>
          <w:rFonts w:ascii="Times New Roman" w:eastAsia="Times New Roman" w:hAnsi="Times New Roman"/>
          <w:sz w:val="24"/>
          <w:szCs w:val="24"/>
          <w:lang w:eastAsia="de-DE"/>
        </w:rPr>
        <w:t xml:space="preserve">istory of manic or hypomanic episodes, of schizophreniform symptoms or schizophrenia, </w:t>
      </w:r>
      <w:r w:rsidRPr="00BB5F41">
        <w:rPr>
          <w:rFonts w:ascii="Times New Roman" w:eastAsia="Times New Roman" w:hAnsi="Times New Roman"/>
          <w:noProof/>
          <w:sz w:val="24"/>
          <w:szCs w:val="24"/>
          <w:lang w:eastAsia="de-DE"/>
        </w:rPr>
        <w:t>or</w:t>
      </w:r>
      <w:r w:rsidRPr="00BB5F41">
        <w:rPr>
          <w:rFonts w:ascii="Times New Roman" w:eastAsia="Times New Roman" w:hAnsi="Times New Roman"/>
          <w:sz w:val="24"/>
          <w:szCs w:val="24"/>
          <w:lang w:eastAsia="de-DE"/>
        </w:rPr>
        <w:t xml:space="preserve"> substance abuse</w:t>
      </w:r>
      <w:r>
        <w:rPr>
          <w:rFonts w:ascii="Times New Roman" w:eastAsia="Times New Roman" w:hAnsi="Times New Roman"/>
          <w:sz w:val="24"/>
          <w:szCs w:val="24"/>
          <w:lang w:eastAsia="de-DE"/>
        </w:rPr>
        <w:t>, a h</w:t>
      </w:r>
      <w:r w:rsidRPr="00BB5F41">
        <w:rPr>
          <w:rFonts w:ascii="Times New Roman" w:eastAsia="Times New Roman" w:hAnsi="Times New Roman"/>
          <w:sz w:val="24"/>
          <w:szCs w:val="24"/>
          <w:lang w:eastAsia="de-DE"/>
        </w:rPr>
        <w:t>istory of neurological disorders such as seizures, loss of consciousness following brain injury or medical disorders affecting brain function, blood flow or metabolism</w:t>
      </w:r>
      <w:r>
        <w:rPr>
          <w:rFonts w:ascii="Times New Roman" w:eastAsia="Times New Roman" w:hAnsi="Times New Roman"/>
          <w:sz w:val="24"/>
          <w:szCs w:val="24"/>
          <w:lang w:eastAsia="de-DE"/>
        </w:rPr>
        <w:t xml:space="preserve">, </w:t>
      </w:r>
      <w:r w:rsidRPr="00BB5F41">
        <w:rPr>
          <w:rFonts w:ascii="Times New Roman" w:eastAsia="Times New Roman" w:hAnsi="Times New Roman"/>
          <w:sz w:val="24"/>
          <w:szCs w:val="24"/>
          <w:lang w:eastAsia="de-DE"/>
        </w:rPr>
        <w:t>learning disabilities, major medical, developmental or relevant other axis-I disorders</w:t>
      </w:r>
      <w:r>
        <w:rPr>
          <w:rFonts w:ascii="Times New Roman" w:eastAsia="Times New Roman" w:hAnsi="Times New Roman"/>
          <w:sz w:val="24"/>
          <w:szCs w:val="24"/>
          <w:lang w:eastAsia="de-DE"/>
        </w:rPr>
        <w:t>, p</w:t>
      </w:r>
      <w:r w:rsidRPr="00BB5F41">
        <w:rPr>
          <w:rFonts w:ascii="Times New Roman" w:eastAsia="Times New Roman" w:hAnsi="Times New Roman"/>
          <w:sz w:val="24"/>
          <w:szCs w:val="24"/>
          <w:lang w:eastAsia="de-DE"/>
        </w:rPr>
        <w:t>rior specialist diagnosis of attention deficit hyperactivity disorder (ADHD), antisocial or borderline personality disorder</w:t>
      </w:r>
      <w:r>
        <w:rPr>
          <w:rFonts w:ascii="Times New Roman" w:eastAsia="Times New Roman" w:hAnsi="Times New Roman"/>
          <w:sz w:val="24"/>
          <w:szCs w:val="24"/>
          <w:lang w:eastAsia="de-DE"/>
        </w:rPr>
        <w:t>, s</w:t>
      </w:r>
      <w:r w:rsidRPr="00BB5F41">
        <w:rPr>
          <w:rFonts w:ascii="Times New Roman" w:eastAsia="Times New Roman" w:hAnsi="Times New Roman"/>
          <w:sz w:val="24"/>
          <w:szCs w:val="24"/>
          <w:lang w:eastAsia="de-DE"/>
        </w:rPr>
        <w:t xml:space="preserve">ignificant impairment of psychosocial functioning </w:t>
      </w:r>
      <w:r w:rsidRPr="00BB5F41">
        <w:rPr>
          <w:rFonts w:ascii="Times New Roman" w:eastAsia="Times New Roman" w:hAnsi="Times New Roman"/>
          <w:noProof/>
          <w:sz w:val="24"/>
          <w:szCs w:val="24"/>
          <w:lang w:eastAsia="de-DE"/>
        </w:rPr>
        <w:t>before</w:t>
      </w:r>
      <w:r w:rsidRPr="00BB5F41">
        <w:rPr>
          <w:rFonts w:ascii="Times New Roman" w:eastAsia="Times New Roman" w:hAnsi="Times New Roman"/>
          <w:sz w:val="24"/>
          <w:szCs w:val="24"/>
          <w:lang w:eastAsia="de-DE"/>
        </w:rPr>
        <w:t xml:space="preserve"> the last </w:t>
      </w:r>
      <w:r w:rsidR="00402704">
        <w:rPr>
          <w:rFonts w:ascii="Times New Roman" w:eastAsia="Times New Roman" w:hAnsi="Times New Roman"/>
          <w:sz w:val="24"/>
          <w:szCs w:val="24"/>
          <w:lang w:eastAsia="de-DE"/>
        </w:rPr>
        <w:t>major depressive episode (</w:t>
      </w:r>
      <w:r w:rsidRPr="00BB5F41">
        <w:rPr>
          <w:rFonts w:ascii="Times New Roman" w:eastAsia="Times New Roman" w:hAnsi="Times New Roman"/>
          <w:sz w:val="24"/>
          <w:szCs w:val="24"/>
          <w:lang w:eastAsia="de-DE"/>
        </w:rPr>
        <w:t>MDE</w:t>
      </w:r>
      <w:r w:rsidR="00402704">
        <w:rPr>
          <w:rFonts w:ascii="Times New Roman" w:eastAsia="Times New Roman" w:hAnsi="Times New Roman"/>
          <w:sz w:val="24"/>
          <w:szCs w:val="24"/>
          <w:lang w:eastAsia="de-DE"/>
        </w:rPr>
        <w:t>)</w:t>
      </w:r>
      <w:r w:rsidRPr="00BB5F41">
        <w:rPr>
          <w:rFonts w:ascii="Times New Roman" w:eastAsia="Times New Roman" w:hAnsi="Times New Roman"/>
          <w:sz w:val="24"/>
          <w:szCs w:val="24"/>
          <w:lang w:eastAsia="de-DE"/>
        </w:rPr>
        <w:t xml:space="preserve"> indicating the possibility of a </w:t>
      </w:r>
      <w:r w:rsidRPr="00BB5F41">
        <w:rPr>
          <w:rFonts w:ascii="Times New Roman" w:eastAsia="Times New Roman" w:hAnsi="Times New Roman"/>
          <w:noProof/>
          <w:sz w:val="24"/>
          <w:szCs w:val="24"/>
          <w:lang w:eastAsia="de-DE"/>
        </w:rPr>
        <w:t>comorbid</w:t>
      </w:r>
      <w:r w:rsidRPr="00BB5F41">
        <w:rPr>
          <w:rFonts w:ascii="Times New Roman" w:eastAsia="Times New Roman" w:hAnsi="Times New Roman"/>
          <w:sz w:val="24"/>
          <w:szCs w:val="24"/>
          <w:lang w:eastAsia="de-DE"/>
        </w:rPr>
        <w:t xml:space="preserve"> personality disorder</w:t>
      </w:r>
      <w:r>
        <w:rPr>
          <w:rFonts w:ascii="Times New Roman" w:eastAsia="Times New Roman" w:hAnsi="Times New Roman"/>
          <w:sz w:val="24"/>
          <w:szCs w:val="24"/>
          <w:lang w:eastAsia="de-DE"/>
        </w:rPr>
        <w:t>, c</w:t>
      </w:r>
      <w:r w:rsidRPr="00BB5F41">
        <w:rPr>
          <w:rFonts w:ascii="Times New Roman" w:eastAsia="Times New Roman" w:hAnsi="Times New Roman"/>
          <w:sz w:val="24"/>
          <w:szCs w:val="24"/>
          <w:lang w:eastAsia="de-DE"/>
        </w:rPr>
        <w:t>urrent intake of benzodiazepines, GABAergic or benzodiazepine receptor agonists</w:t>
      </w:r>
      <w:r>
        <w:rPr>
          <w:rFonts w:ascii="Times New Roman" w:eastAsia="Times New Roman" w:hAnsi="Times New Roman"/>
          <w:sz w:val="24"/>
          <w:szCs w:val="24"/>
          <w:lang w:eastAsia="de-DE"/>
        </w:rPr>
        <w:t>, c</w:t>
      </w:r>
      <w:r w:rsidRPr="00BB5F41">
        <w:rPr>
          <w:rFonts w:ascii="Times New Roman" w:eastAsia="Times New Roman" w:hAnsi="Times New Roman"/>
          <w:sz w:val="24"/>
          <w:szCs w:val="24"/>
          <w:lang w:eastAsia="de-DE"/>
        </w:rPr>
        <w:t>urrent recreational drug use</w:t>
      </w:r>
      <w:r>
        <w:rPr>
          <w:rFonts w:ascii="Times New Roman" w:eastAsia="Times New Roman" w:hAnsi="Times New Roman"/>
          <w:sz w:val="24"/>
          <w:szCs w:val="24"/>
          <w:lang w:eastAsia="de-DE"/>
        </w:rPr>
        <w:t>, p</w:t>
      </w:r>
      <w:r w:rsidRPr="00BB5F41">
        <w:rPr>
          <w:rFonts w:ascii="Times New Roman" w:eastAsia="Times New Roman" w:hAnsi="Times New Roman"/>
          <w:sz w:val="24"/>
          <w:szCs w:val="24"/>
          <w:lang w:eastAsia="de-DE"/>
        </w:rPr>
        <w:t>ast violence or current aggressive impulses</w:t>
      </w:r>
      <w:r>
        <w:rPr>
          <w:rFonts w:ascii="Times New Roman" w:eastAsia="Times New Roman" w:hAnsi="Times New Roman"/>
          <w:sz w:val="24"/>
          <w:szCs w:val="24"/>
          <w:lang w:eastAsia="de-DE"/>
        </w:rPr>
        <w:t>, i</w:t>
      </w:r>
      <w:r w:rsidRPr="00BB5F41">
        <w:rPr>
          <w:rFonts w:ascii="Times New Roman" w:eastAsia="Times New Roman" w:hAnsi="Times New Roman"/>
          <w:sz w:val="24"/>
          <w:szCs w:val="24"/>
          <w:lang w:eastAsia="de-DE"/>
        </w:rPr>
        <w:t xml:space="preserve">mpairments of vision or hearing which cannot </w:t>
      </w:r>
      <w:r w:rsidRPr="00BB5F41">
        <w:rPr>
          <w:rFonts w:ascii="Times New Roman" w:eastAsia="Times New Roman" w:hAnsi="Times New Roman"/>
          <w:noProof/>
          <w:sz w:val="24"/>
          <w:szCs w:val="24"/>
          <w:lang w:eastAsia="de-DE"/>
        </w:rPr>
        <w:t>be corrected</w:t>
      </w:r>
      <w:r w:rsidRPr="00BB5F41">
        <w:rPr>
          <w:rFonts w:ascii="Times New Roman" w:eastAsia="Times New Roman" w:hAnsi="Times New Roman"/>
          <w:sz w:val="24"/>
          <w:szCs w:val="24"/>
          <w:lang w:eastAsia="de-DE"/>
        </w:rPr>
        <w:t xml:space="preserve"> during the treatment sessions</w:t>
      </w:r>
      <w:r>
        <w:rPr>
          <w:rFonts w:ascii="Times New Roman" w:eastAsia="Times New Roman" w:hAnsi="Times New Roman"/>
          <w:sz w:val="24"/>
          <w:szCs w:val="24"/>
          <w:lang w:eastAsia="de-DE"/>
        </w:rPr>
        <w:t>, or p</w:t>
      </w:r>
      <w:r w:rsidRPr="00BB5F41">
        <w:rPr>
          <w:rFonts w:ascii="Times New Roman" w:eastAsia="Times New Roman" w:hAnsi="Times New Roman"/>
          <w:sz w:val="24"/>
          <w:szCs w:val="24"/>
          <w:lang w:eastAsia="de-DE"/>
        </w:rPr>
        <w:t>regnancy</w:t>
      </w:r>
      <w:r>
        <w:rPr>
          <w:rFonts w:ascii="Times New Roman" w:eastAsia="Times New Roman" w:hAnsi="Times New Roman"/>
          <w:sz w:val="24"/>
          <w:szCs w:val="24"/>
          <w:lang w:eastAsia="de-DE"/>
        </w:rPr>
        <w:t>.</w:t>
      </w:r>
      <w:r w:rsidRPr="00BB5F41">
        <w:rPr>
          <w:rFonts w:ascii="Times New Roman" w:eastAsia="Times New Roman" w:hAnsi="Times New Roman"/>
          <w:sz w:val="24"/>
          <w:szCs w:val="24"/>
          <w:lang w:eastAsia="de-DE"/>
        </w:rPr>
        <w:t xml:space="preserve"> </w:t>
      </w:r>
    </w:p>
    <w:p w14:paraId="3A145D2C" w14:textId="3185B8A9" w:rsidR="007E701E" w:rsidRPr="001937FB" w:rsidRDefault="007E701E" w:rsidP="007E701E">
      <w:pPr>
        <w:keepNext/>
        <w:keepLines/>
        <w:spacing w:before="200" w:after="0" w:line="480" w:lineRule="auto"/>
        <w:jc w:val="both"/>
        <w:outlineLvl w:val="2"/>
        <w:rPr>
          <w:rFonts w:ascii="Times New Roman" w:eastAsia="Times New Roman" w:hAnsi="Times New Roman"/>
          <w:b/>
          <w:bCs/>
          <w:i/>
          <w:iCs/>
          <w:sz w:val="24"/>
          <w:szCs w:val="24"/>
          <w:lang w:eastAsia="de-DE"/>
        </w:rPr>
      </w:pPr>
      <w:r w:rsidRPr="001937FB">
        <w:rPr>
          <w:rFonts w:ascii="Times New Roman" w:eastAsia="Times New Roman" w:hAnsi="Times New Roman"/>
          <w:b/>
          <w:bCs/>
          <w:i/>
          <w:iCs/>
          <w:sz w:val="24"/>
          <w:szCs w:val="24"/>
          <w:lang w:eastAsia="de-DE"/>
        </w:rPr>
        <w:t>Pre-registered outcome measures</w:t>
      </w:r>
      <w:bookmarkEnd w:id="1"/>
    </w:p>
    <w:p w14:paraId="3A473834" w14:textId="11658F78" w:rsidR="007E701E" w:rsidRPr="00BB5F41" w:rsidRDefault="007E701E" w:rsidP="007E701E">
      <w:pPr>
        <w:spacing w:after="0" w:line="480" w:lineRule="auto"/>
        <w:ind w:firstLine="720"/>
        <w:jc w:val="both"/>
        <w:rPr>
          <w:rFonts w:ascii="Times New Roman" w:eastAsia="Times New Roman" w:hAnsi="Times New Roman"/>
          <w:sz w:val="24"/>
          <w:szCs w:val="24"/>
          <w:lang w:eastAsia="de-DE"/>
        </w:rPr>
      </w:pPr>
      <w:r w:rsidRPr="00BB5F41">
        <w:rPr>
          <w:rFonts w:ascii="Times New Roman" w:eastAsia="Times New Roman" w:hAnsi="Times New Roman"/>
          <w:sz w:val="24"/>
          <w:szCs w:val="24"/>
          <w:lang w:eastAsia="de-DE"/>
        </w:rPr>
        <w:t>The primary outcome measure</w:t>
      </w:r>
      <w:r>
        <w:rPr>
          <w:rFonts w:ascii="Times New Roman" w:eastAsia="Times New Roman" w:hAnsi="Times New Roman"/>
          <w:sz w:val="24"/>
          <w:szCs w:val="24"/>
          <w:lang w:eastAsia="de-DE"/>
        </w:rPr>
        <w:t xml:space="preserve"> was</w:t>
      </w:r>
      <w:r w:rsidRPr="00BB5F41">
        <w:rPr>
          <w:rFonts w:ascii="Times New Roman" w:eastAsia="Times New Roman" w:hAnsi="Times New Roman"/>
          <w:sz w:val="24"/>
          <w:szCs w:val="24"/>
          <w:lang w:eastAsia="de-DE"/>
        </w:rPr>
        <w:t xml:space="preserve"> the BDI-II</w:t>
      </w:r>
      <w:r>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fldChar w:fldCharType="begin"/>
      </w:r>
      <w:r w:rsidR="00B01AB8">
        <w:rPr>
          <w:rFonts w:ascii="Times New Roman" w:eastAsia="Times New Roman" w:hAnsi="Times New Roman"/>
          <w:sz w:val="24"/>
          <w:szCs w:val="24"/>
          <w:lang w:eastAsia="de-DE"/>
        </w:rPr>
        <w:instrText xml:space="preserve"> ADDIN EN.CITE &lt;EndNote&gt;&lt;Cite&gt;&lt;Author&gt;Beck&lt;/Author&gt;&lt;Year&gt;1996&lt;/Year&gt;&lt;RecNum&gt;1282&lt;/RecNum&gt;&lt;DisplayText&gt;(Beck et al., 1996)&lt;/DisplayText&gt;&lt;record&gt;&lt;rec-number&gt;1282&lt;/rec-number&gt;&lt;foreign-keys&gt;&lt;key app="EN" db-id="a99ewewv9eprwweaefsvfzplrtefv59re9s9" timestamp="1585666482"&gt;1282&lt;/key&gt;&lt;/foreign-keys&gt;&lt;ref-type name="Book"&gt;6&lt;/ref-type&gt;&lt;contributors&gt;&lt;authors&gt;&lt;author&gt;Beck, Aaron T.&lt;/author&gt;&lt;author&gt;Steer, Robert A.&lt;/author&gt;&lt;author&gt;Brown, Gregory K.&lt;/author&gt;&lt;/authors&gt;&lt;/contributors&gt;&lt;titles&gt;&lt;title&gt;Beck Depression Inventory-II&lt;/title&gt;&lt;/titles&gt;&lt;dates&gt;&lt;year&gt;1996&lt;/year&gt;&lt;/dates&gt;&lt;pub-location&gt; San Antonio, TX&lt;/pub-location&gt;&lt;publisher&gt;Psychological Corporation&lt;/publisher&gt;&lt;urls&gt;&lt;/urls&gt;&lt;/record&gt;&lt;/Cite&gt;&lt;/EndNote&gt;</w:instrText>
      </w:r>
      <w:r>
        <w:rPr>
          <w:rFonts w:ascii="Times New Roman" w:eastAsia="Times New Roman" w:hAnsi="Times New Roman"/>
          <w:sz w:val="24"/>
          <w:szCs w:val="24"/>
          <w:lang w:eastAsia="de-DE"/>
        </w:rPr>
        <w:fldChar w:fldCharType="separate"/>
      </w:r>
      <w:r w:rsidR="00B01AB8">
        <w:rPr>
          <w:rFonts w:ascii="Times New Roman" w:eastAsia="Times New Roman" w:hAnsi="Times New Roman"/>
          <w:noProof/>
          <w:sz w:val="24"/>
          <w:szCs w:val="24"/>
          <w:lang w:eastAsia="de-DE"/>
        </w:rPr>
        <w:t>(Beck et al., 1996)</w:t>
      </w:r>
      <w:r>
        <w:rPr>
          <w:rFonts w:ascii="Times New Roman" w:eastAsia="Times New Roman" w:hAnsi="Times New Roman"/>
          <w:sz w:val="24"/>
          <w:szCs w:val="24"/>
          <w:lang w:eastAsia="de-DE"/>
        </w:rPr>
        <w:fldChar w:fldCharType="end"/>
      </w:r>
      <w:r w:rsidRPr="00BB5F41">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Pre-registered s</w:t>
      </w:r>
      <w:r w:rsidRPr="00BB5F41">
        <w:rPr>
          <w:rFonts w:ascii="Times New Roman" w:eastAsia="Times New Roman" w:hAnsi="Times New Roman"/>
          <w:sz w:val="24"/>
          <w:szCs w:val="24"/>
          <w:lang w:eastAsia="de-DE"/>
        </w:rPr>
        <w:t>econdary outcome measures</w:t>
      </w:r>
      <w:r>
        <w:rPr>
          <w:rFonts w:ascii="Times New Roman" w:eastAsia="Times New Roman" w:hAnsi="Times New Roman"/>
          <w:sz w:val="24"/>
          <w:szCs w:val="24"/>
          <w:lang w:eastAsia="de-DE"/>
        </w:rPr>
        <w:t xml:space="preserve"> </w:t>
      </w:r>
      <w:r w:rsidR="00A73EA8">
        <w:rPr>
          <w:rFonts w:ascii="Times New Roman" w:eastAsia="Times New Roman" w:hAnsi="Times New Roman"/>
          <w:sz w:val="24"/>
          <w:szCs w:val="24"/>
          <w:lang w:eastAsia="de-DE"/>
        </w:rPr>
        <w:t>were:</w:t>
      </w:r>
    </w:p>
    <w:p w14:paraId="5943E6D9" w14:textId="100D48EF" w:rsidR="007E701E" w:rsidRDefault="007E701E" w:rsidP="007E701E">
      <w:pPr>
        <w:numPr>
          <w:ilvl w:val="0"/>
          <w:numId w:val="4"/>
        </w:numPr>
        <w:spacing w:after="0" w:line="480" w:lineRule="auto"/>
        <w:contextualSpacing/>
        <w:jc w:val="both"/>
        <w:rPr>
          <w:rFonts w:ascii="Times New Roman" w:eastAsia="Times New Roman" w:hAnsi="Times New Roman"/>
          <w:sz w:val="24"/>
          <w:szCs w:val="24"/>
        </w:rPr>
      </w:pPr>
      <w:r w:rsidRPr="00BB5F41">
        <w:rPr>
          <w:rFonts w:ascii="Times New Roman" w:eastAsia="Times New Roman" w:hAnsi="Times New Roman"/>
          <w:sz w:val="24"/>
          <w:szCs w:val="24"/>
        </w:rPr>
        <w:t>Montgomery-</w:t>
      </w:r>
      <w:proofErr w:type="spellStart"/>
      <w:r w:rsidRPr="00BB5F41">
        <w:rPr>
          <w:rFonts w:ascii="Times New Roman" w:eastAsia="Times New Roman" w:hAnsi="Times New Roman"/>
          <w:sz w:val="24"/>
          <w:szCs w:val="24"/>
        </w:rPr>
        <w:t>Åsberg</w:t>
      </w:r>
      <w:proofErr w:type="spellEnd"/>
      <w:r w:rsidRPr="00BB5F41">
        <w:rPr>
          <w:rFonts w:ascii="Times New Roman" w:eastAsia="Times New Roman" w:hAnsi="Times New Roman"/>
          <w:sz w:val="24"/>
          <w:szCs w:val="24"/>
        </w:rPr>
        <w:t xml:space="preserve"> Depression Rating Scale (MADRS</w:t>
      </w:r>
      <w:r w:rsidR="00396390">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r>
      <w:r w:rsidR="00B01AB8">
        <w:rPr>
          <w:rFonts w:ascii="Times New Roman" w:eastAsia="Times New Roman" w:hAnsi="Times New Roman"/>
          <w:sz w:val="24"/>
          <w:szCs w:val="24"/>
        </w:rPr>
        <w:instrText xml:space="preserve"> ADDIN EN.CITE &lt;EndNote&gt;&lt;Cite&gt;&lt;Author&gt;Montgomery&lt;/Author&gt;&lt;Year&gt;1979&lt;/Year&gt;&lt;RecNum&gt;1290&lt;/RecNum&gt;&lt;DisplayText&gt;(Montgomery &amp;amp; Åsberg, 1979)&lt;/DisplayText&gt;&lt;record&gt;&lt;rec-number&gt;1290&lt;/rec-number&gt;&lt;foreign-keys&gt;&lt;key app="EN" db-id="a99ewewv9eprwweaefsvfzplrtefv59re9s9" timestamp="1585733771"&gt;1290&lt;/key&gt;&lt;/foreign-keys&gt;&lt;ref-type name="Journal Article"&gt;17&lt;/ref-type&gt;&lt;contributors&gt;&lt;authors&gt;&lt;author&gt;Montgomery, Stuart A&lt;/author&gt;&lt;author&gt;Åsberg, MARIE&lt;/author&gt;&lt;/authors&gt;&lt;/contributors&gt;&lt;titles&gt;&lt;title&gt;A new depression scale designed to be sensitive to change&lt;/title&gt;&lt;secondary-title&gt;British Journal of Psychiatry&lt;/secondary-title&gt;&lt;/titles&gt;&lt;periodical&gt;&lt;full-title&gt;British Journal of Psychiatry&lt;/full-title&gt;&lt;abbr-1&gt;Br. J. Psychiatry&lt;/abbr-1&gt;&lt;abbr-2&gt;Br J Psychiatry&lt;/abbr-2&gt;&lt;/periodical&gt;&lt;pages&gt;382-389&lt;/pages&gt;&lt;volume&gt;134&lt;/volume&gt;&lt;number&gt;4&lt;/number&gt;&lt;dates&gt;&lt;year&gt;1979&lt;/year&gt;&lt;/dates&gt;&lt;isbn&gt;0007-1250&lt;/isbn&gt;&lt;urls&gt;&lt;/urls&gt;&lt;/record&gt;&lt;/Cite&gt;&lt;/EndNote&gt;</w:instrText>
      </w:r>
      <w:r>
        <w:rPr>
          <w:rFonts w:ascii="Times New Roman" w:eastAsia="Times New Roman" w:hAnsi="Times New Roman"/>
          <w:sz w:val="24"/>
          <w:szCs w:val="24"/>
        </w:rPr>
        <w:fldChar w:fldCharType="separate"/>
      </w:r>
      <w:r w:rsidR="00B01AB8">
        <w:rPr>
          <w:rFonts w:ascii="Times New Roman" w:eastAsia="Times New Roman" w:hAnsi="Times New Roman"/>
          <w:noProof/>
          <w:sz w:val="24"/>
          <w:szCs w:val="24"/>
        </w:rPr>
        <w:t>(Montgomery &amp; Åsberg, 1979)</w:t>
      </w:r>
      <w:r>
        <w:rPr>
          <w:rFonts w:ascii="Times New Roman" w:eastAsia="Times New Roman" w:hAnsi="Times New Roman"/>
          <w:sz w:val="24"/>
          <w:szCs w:val="24"/>
        </w:rPr>
        <w:fldChar w:fldCharType="end"/>
      </w:r>
      <w:r w:rsidR="00396390">
        <w:rPr>
          <w:rFonts w:ascii="Times New Roman" w:eastAsia="Times New Roman" w:hAnsi="Times New Roman"/>
          <w:sz w:val="24"/>
          <w:szCs w:val="24"/>
        </w:rPr>
        <w:t>)</w:t>
      </w:r>
    </w:p>
    <w:p w14:paraId="1CFC095F" w14:textId="4C8E4D55" w:rsidR="007E701E" w:rsidRDefault="007E701E" w:rsidP="007E701E">
      <w:pPr>
        <w:numPr>
          <w:ilvl w:val="0"/>
          <w:numId w:val="4"/>
        </w:numPr>
        <w:spacing w:after="0" w:line="480" w:lineRule="auto"/>
        <w:contextualSpacing/>
        <w:jc w:val="both"/>
        <w:rPr>
          <w:rFonts w:ascii="Times New Roman" w:eastAsia="Times New Roman" w:hAnsi="Times New Roman"/>
          <w:sz w:val="24"/>
          <w:szCs w:val="24"/>
        </w:rPr>
      </w:pPr>
      <w:r w:rsidRPr="00BB5F41">
        <w:rPr>
          <w:rFonts w:ascii="Times New Roman" w:eastAsia="Times New Roman" w:hAnsi="Times New Roman"/>
          <w:sz w:val="24"/>
          <w:szCs w:val="24"/>
        </w:rPr>
        <w:t>Quick Inventory of Depressive Symptomatology (QUIDS-SR16</w:t>
      </w:r>
      <w:r w:rsidR="00396390">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ldData xml:space="preserve">PEVuZE5vdGU+PENpdGU+PEF1dGhvcj5SdXNoPC9BdXRob3I+PFllYXI+MjAwMzwvWWVhcj48UmVj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</w:fldData>
        </w:fldChar>
      </w:r>
      <w:r w:rsidR="00B01AB8">
        <w:rPr>
          <w:rFonts w:ascii="Times New Roman" w:eastAsia="Times New Roman" w:hAnsi="Times New Roman"/>
          <w:sz w:val="24"/>
          <w:szCs w:val="24"/>
        </w:rPr>
        <w:instrText xml:space="preserve"> ADDIN EN.CITE </w:instrText>
      </w:r>
      <w:r w:rsidR="00B01AB8">
        <w:rPr>
          <w:rFonts w:ascii="Times New Roman" w:eastAsia="Times New Roman" w:hAnsi="Times New Roman"/>
          <w:sz w:val="24"/>
          <w:szCs w:val="24"/>
        </w:rPr>
        <w:fldChar w:fldCharType="begin">
          <w:fldData xml:space="preserve">PEVuZE5vdGU+PENpdGU+PEF1dGhvcj5SdXNoPC9BdXRob3I+PFllYXI+MjAwMzwvWWVhcj48UmVj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</w:fldData>
        </w:fldChar>
      </w:r>
      <w:r w:rsidR="00B01AB8">
        <w:rPr>
          <w:rFonts w:ascii="Times New Roman" w:eastAsia="Times New Roman" w:hAnsi="Times New Roman"/>
          <w:sz w:val="24"/>
          <w:szCs w:val="24"/>
        </w:rPr>
        <w:instrText xml:space="preserve"> ADDIN EN.CITE.DATA </w:instrText>
      </w:r>
      <w:r w:rsidR="00B01AB8">
        <w:rPr>
          <w:rFonts w:ascii="Times New Roman" w:eastAsia="Times New Roman" w:hAnsi="Times New Roman"/>
          <w:sz w:val="24"/>
          <w:szCs w:val="24"/>
        </w:rPr>
      </w:r>
      <w:r w:rsidR="00B01AB8">
        <w:rPr>
          <w:rFonts w:ascii="Times New Roman" w:eastAsia="Times New Roman" w:hAnsi="Times New Roman"/>
          <w:sz w:val="24"/>
          <w:szCs w:val="24"/>
        </w:rPr>
        <w:fldChar w:fldCharType="end"/>
      </w:r>
      <w:r>
        <w:rPr>
          <w:rFonts w:ascii="Times New Roman" w:eastAsia="Times New Roman" w:hAnsi="Times New Roman"/>
          <w:sz w:val="24"/>
          <w:szCs w:val="24"/>
        </w:rPr>
        <w:fldChar w:fldCharType="separate"/>
      </w:r>
      <w:r w:rsidR="00B01AB8">
        <w:rPr>
          <w:rFonts w:ascii="Times New Roman" w:eastAsia="Times New Roman" w:hAnsi="Times New Roman"/>
          <w:noProof/>
          <w:sz w:val="24"/>
          <w:szCs w:val="24"/>
        </w:rPr>
        <w:t>(Rush et al., 2003)</w:t>
      </w:r>
      <w:r>
        <w:rPr>
          <w:rFonts w:ascii="Times New Roman" w:eastAsia="Times New Roman" w:hAnsi="Times New Roman"/>
          <w:sz w:val="24"/>
          <w:szCs w:val="24"/>
        </w:rPr>
        <w:fldChar w:fldCharType="end"/>
      </w:r>
      <w:r w:rsidR="00396390">
        <w:rPr>
          <w:rFonts w:ascii="Times New Roman" w:eastAsia="Times New Roman" w:hAnsi="Times New Roman"/>
          <w:sz w:val="24"/>
          <w:szCs w:val="24"/>
        </w:rPr>
        <w:t>)</w:t>
      </w:r>
    </w:p>
    <w:p w14:paraId="0C0042A1" w14:textId="4C4F2D46" w:rsidR="007E701E" w:rsidRPr="00775604" w:rsidRDefault="007E701E" w:rsidP="007E701E">
      <w:pPr>
        <w:numPr>
          <w:ilvl w:val="0"/>
          <w:numId w:val="4"/>
        </w:numPr>
        <w:spacing w:after="0" w:line="480" w:lineRule="auto"/>
        <w:contextualSpacing/>
        <w:jc w:val="both"/>
        <w:rPr>
          <w:rFonts w:ascii="Times New Roman" w:eastAsia="Times New Roman" w:hAnsi="Times New Roman"/>
          <w:sz w:val="24"/>
          <w:szCs w:val="24"/>
        </w:rPr>
      </w:pPr>
      <w:r w:rsidRPr="00BB5F41">
        <w:rPr>
          <w:rFonts w:ascii="Times New Roman" w:eastAsia="Times New Roman" w:hAnsi="Times New Roman"/>
          <w:sz w:val="24"/>
          <w:szCs w:val="24"/>
        </w:rPr>
        <w:t xml:space="preserve">Profile of Mood States (POMS) Scale </w:t>
      </w:r>
      <w:r>
        <w:rPr>
          <w:rFonts w:ascii="Times New Roman" w:eastAsia="Times New Roman" w:hAnsi="Times New Roman"/>
          <w:sz w:val="24"/>
          <w:szCs w:val="24"/>
        </w:rPr>
        <w:fldChar w:fldCharType="begin"/>
      </w:r>
      <w:r w:rsidR="00B01AB8">
        <w:rPr>
          <w:rFonts w:ascii="Times New Roman" w:eastAsia="Times New Roman" w:hAnsi="Times New Roman"/>
          <w:sz w:val="24"/>
          <w:szCs w:val="24"/>
        </w:rPr>
        <w:instrText xml:space="preserve"> ADDIN EN.CITE &lt;EndNote&gt;&lt;Cite&gt;&lt;Author&gt;McNair&lt;/Author&gt;&lt;Year&gt;1971&lt;/Year&gt;&lt;RecNum&gt;1292&lt;/RecNum&gt;&lt;IDText&gt;1971&lt;/IDText&gt;&lt;DisplayText&gt;(McNair et al., 1971)&lt;/DisplayText&gt;&lt;record&gt;&lt;rec-number&gt;1292&lt;/rec-number&gt;&lt;foreign-keys&gt;&lt;key app="EN" db-id="a99ewewv9eprwweaefsvfzplrtefv59re9s9" timestamp="1585734117"&gt;1292&lt;/key&gt;&lt;/foreign-keys&gt;&lt;ref-type name="Book"&gt;6&lt;/ref-type&gt;&lt;contributors&gt;&lt;authors&gt;&lt;author&gt;McNair, D.&lt;/author&gt;&lt;author&gt;Lorr, M.&lt;/author&gt;&lt;author&gt;Doppleman, L. &lt;/author&gt;&lt;/authors&gt;&lt;/contributors&gt;&lt;titles&gt;&lt;title&gt;POMS Manual for the Profile of Mood States.&lt;/title&gt;&lt;/titles&gt;&lt;dates&gt;&lt;year&gt;1971&lt;/year&gt;&lt;/dates&gt;&lt;pub-location&gt;San Diego, CA&lt;/pub-location&gt;&lt;publisher&gt;Educational and Industrial Testing Service.&lt;/publisher&gt;&lt;urls&gt;&lt;/urls&gt;&lt;/record&gt;&lt;/Cite&gt;&lt;/EndNote&gt;</w:instrText>
      </w:r>
      <w:r>
        <w:rPr>
          <w:rFonts w:ascii="Times New Roman" w:eastAsia="Times New Roman" w:hAnsi="Times New Roman"/>
          <w:sz w:val="24"/>
          <w:szCs w:val="24"/>
        </w:rPr>
        <w:fldChar w:fldCharType="separate"/>
      </w:r>
      <w:r w:rsidR="00B01AB8">
        <w:rPr>
          <w:rFonts w:ascii="Times New Roman" w:eastAsia="Times New Roman" w:hAnsi="Times New Roman"/>
          <w:noProof/>
          <w:sz w:val="24"/>
          <w:szCs w:val="24"/>
        </w:rPr>
        <w:t>(McNair et al., 1971)</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w:t>
      </w:r>
      <w:r w:rsidRPr="00775604">
        <w:rPr>
          <w:rFonts w:ascii="Times New Roman" w:eastAsia="Times New Roman" w:hAnsi="Times New Roman"/>
          <w:sz w:val="24"/>
          <w:szCs w:val="24"/>
        </w:rPr>
        <w:t xml:space="preserve">depression-dejection subscale </w:t>
      </w:r>
    </w:p>
    <w:p w14:paraId="0108C80D" w14:textId="77777777" w:rsidR="007E701E" w:rsidRDefault="007E701E" w:rsidP="007E701E">
      <w:pPr>
        <w:numPr>
          <w:ilvl w:val="0"/>
          <w:numId w:val="4"/>
        </w:numPr>
        <w:spacing w:after="0" w:line="480" w:lineRule="auto"/>
        <w:contextualSpacing/>
        <w:jc w:val="both"/>
        <w:rPr>
          <w:rFonts w:ascii="Times New Roman" w:eastAsia="Times New Roman" w:hAnsi="Times New Roman"/>
          <w:sz w:val="24"/>
          <w:szCs w:val="24"/>
        </w:rPr>
      </w:pPr>
      <w:r w:rsidRPr="00BB5F41">
        <w:rPr>
          <w:rFonts w:ascii="Times New Roman" w:eastAsia="Times New Roman" w:hAnsi="Times New Roman"/>
          <w:sz w:val="24"/>
          <w:szCs w:val="24"/>
        </w:rPr>
        <w:lastRenderedPageBreak/>
        <w:t xml:space="preserve">Rosenberg Self-Esteem Scale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ADDIN EN.CITE &lt;EndNote&gt;&lt;Cite&gt;&lt;Author&gt;Rosenberg&lt;/Author&gt;&lt;Year&gt;1965&lt;/Year&gt;&lt;RecNum&gt;1284&lt;/RecNum&gt;&lt;DisplayText&gt;(Rosenberg, 1965)&lt;/DisplayText&gt;&lt;record&gt;&lt;rec-number&gt;1284&lt;/rec-number&gt;&lt;foreign-keys&gt;&lt;key app="EN" db-id="a99ewewv9eprwweaefsvfzplrtefv59re9s9" timestamp="1585666842"&gt;1284&lt;/key&gt;&lt;/foreign-keys&gt;&lt;ref-type name="Book"&gt;6&lt;/ref-type&gt;&lt;contributors&gt;&lt;authors&gt;&lt;author&gt;Rosenberg, M.&lt;/author&gt;&lt;/authors&gt;&lt;/contributors&gt;&lt;titles&gt;&lt;title&gt;Society and the Adolescent Self-Image&lt;/title&gt;&lt;/titles&gt;&lt;dates&gt;&lt;year&gt;1965&lt;/year&gt;&lt;/dates&gt;&lt;pub-location&gt;Princeton, NJ&lt;/pub-location&gt;&lt;publisher&gt;Princeton University Press&lt;/publisher&gt;&lt;urls&gt;&lt;/urls&gt;&lt;/record&gt;&lt;/Cite&gt;&lt;/EndNote&gt;</w:instrText>
      </w:r>
      <w:r>
        <w:rPr>
          <w:rFonts w:ascii="Times New Roman" w:eastAsia="Times New Roman" w:hAnsi="Times New Roman"/>
          <w:sz w:val="24"/>
          <w:szCs w:val="24"/>
        </w:rPr>
        <w:fldChar w:fldCharType="separate"/>
      </w:r>
      <w:r>
        <w:rPr>
          <w:rFonts w:ascii="Times New Roman" w:eastAsia="Times New Roman" w:hAnsi="Times New Roman"/>
          <w:noProof/>
          <w:sz w:val="24"/>
          <w:szCs w:val="24"/>
        </w:rPr>
        <w:t>(Rosenberg, 1965)</w:t>
      </w:r>
      <w:r>
        <w:rPr>
          <w:rFonts w:ascii="Times New Roman" w:eastAsia="Times New Roman" w:hAnsi="Times New Roman"/>
          <w:sz w:val="24"/>
          <w:szCs w:val="24"/>
        </w:rPr>
        <w:fldChar w:fldCharType="end"/>
      </w:r>
    </w:p>
    <w:p w14:paraId="48EF389E" w14:textId="2EB7721C" w:rsidR="007E701E" w:rsidRPr="00BB5F41" w:rsidRDefault="007E701E" w:rsidP="007E701E">
      <w:pPr>
        <w:numPr>
          <w:ilvl w:val="0"/>
          <w:numId w:val="4"/>
        </w:numPr>
        <w:spacing w:after="0" w:line="480" w:lineRule="auto"/>
        <w:contextualSpacing/>
        <w:jc w:val="both"/>
        <w:rPr>
          <w:rFonts w:ascii="Times New Roman" w:eastAsia="Times New Roman" w:hAnsi="Times New Roman"/>
          <w:sz w:val="24"/>
          <w:szCs w:val="24"/>
        </w:rPr>
      </w:pPr>
      <w:r w:rsidRPr="00BB5F41">
        <w:rPr>
          <w:rFonts w:ascii="Times New Roman" w:eastAsia="Times New Roman" w:hAnsi="Times New Roman"/>
          <w:noProof/>
          <w:sz w:val="24"/>
          <w:szCs w:val="24"/>
        </w:rPr>
        <w:t xml:space="preserve">In the </w:t>
      </w:r>
      <w:r>
        <w:rPr>
          <w:rFonts w:ascii="Times New Roman" w:eastAsia="Times New Roman" w:hAnsi="Times New Roman"/>
          <w:noProof/>
          <w:sz w:val="24"/>
          <w:szCs w:val="24"/>
        </w:rPr>
        <w:t>fMRI</w:t>
      </w:r>
      <w:r w:rsidRPr="00BB5F41">
        <w:rPr>
          <w:rFonts w:ascii="Times New Roman" w:eastAsia="Times New Roman" w:hAnsi="Times New Roman"/>
          <w:noProof/>
          <w:sz w:val="24"/>
          <w:szCs w:val="24"/>
        </w:rPr>
        <w:t xml:space="preserve"> neurofeedback group: decrease in post vs pre-training rSATL–posterior SC correlation for self-blame relative to blaming others </w:t>
      </w:r>
      <w:r w:rsidRPr="00BB5F41">
        <w:rPr>
          <w:rFonts w:ascii="Times New Roman" w:eastAsia="Times New Roman" w:hAnsi="Times New Roman"/>
          <w:noProof/>
          <w:sz w:val="24"/>
          <w:szCs w:val="24"/>
          <w:lang w:eastAsia="en-GB"/>
        </w:rPr>
        <w:t xml:space="preserve">between the first and last treatment session (i.e. at the start of visit 2 and at the end of visit 4), using fMRI </w:t>
      </w:r>
      <w:r w:rsidRPr="00BB5F41">
        <w:rPr>
          <w:rFonts w:ascii="Times New Roman" w:eastAsia="Times New Roman" w:hAnsi="Times New Roman"/>
          <w:noProof/>
          <w:sz w:val="24"/>
          <w:szCs w:val="24"/>
        </w:rPr>
        <w:t>as measured by regression coefficients for the time series, as extracted by the software FRIEND (Functional Real-time Interactive Endogeneous Neuromodulation and Decoding</w:t>
      </w:r>
      <w:r w:rsidR="00CD33BC">
        <w:rPr>
          <w:rFonts w:ascii="Times New Roman" w:eastAsia="Times New Roman" w:hAnsi="Times New Roman"/>
          <w:noProof/>
          <w:sz w:val="24"/>
          <w:szCs w:val="24"/>
        </w:rPr>
        <w:t xml:space="preserve"> </w:t>
      </w:r>
      <w:r>
        <w:rPr>
          <w:rFonts w:ascii="Times New Roman" w:eastAsia="Times New Roman" w:hAnsi="Times New Roman"/>
          <w:noProof/>
          <w:sz w:val="24"/>
          <w:szCs w:val="24"/>
        </w:rPr>
        <w:fldChar w:fldCharType="begin">
          <w:fldData xml:space="preserve">PEVuZE5vdGU+PENpdGU+PEF1dGhvcj5CYXNpbGlvPC9BdXRob3I+PFllYXI+MjAxNTwvWWVhcj48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</w:fldData>
        </w:fldChar>
      </w:r>
      <w:r w:rsidR="00B01AB8">
        <w:rPr>
          <w:rFonts w:ascii="Times New Roman" w:eastAsia="Times New Roman" w:hAnsi="Times New Roman"/>
          <w:noProof/>
          <w:sz w:val="24"/>
          <w:szCs w:val="24"/>
        </w:rPr>
        <w:instrText xml:space="preserve"> ADDIN EN.CITE </w:instrText>
      </w:r>
      <w:r w:rsidR="00B01AB8">
        <w:rPr>
          <w:rFonts w:ascii="Times New Roman" w:eastAsia="Times New Roman" w:hAnsi="Times New Roman"/>
          <w:noProof/>
          <w:sz w:val="24"/>
          <w:szCs w:val="24"/>
        </w:rPr>
        <w:fldChar w:fldCharType="begin">
          <w:fldData xml:space="preserve">PEVuZE5vdGU+PENpdGU+PEF1dGhvcj5CYXNpbGlvPC9BdXRob3I+PFllYXI+MjAxNTwvWWVhcj48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</w:fldData>
        </w:fldChar>
      </w:r>
      <w:r w:rsidR="00B01AB8">
        <w:rPr>
          <w:rFonts w:ascii="Times New Roman" w:eastAsia="Times New Roman" w:hAnsi="Times New Roman"/>
          <w:noProof/>
          <w:sz w:val="24"/>
          <w:szCs w:val="24"/>
        </w:rPr>
        <w:instrText xml:space="preserve"> ADDIN EN.CITE.DATA </w:instrText>
      </w:r>
      <w:r w:rsidR="00B01AB8">
        <w:rPr>
          <w:rFonts w:ascii="Times New Roman" w:eastAsia="Times New Roman" w:hAnsi="Times New Roman"/>
          <w:noProof/>
          <w:sz w:val="24"/>
          <w:szCs w:val="24"/>
        </w:rPr>
      </w:r>
      <w:r w:rsidR="00B01AB8">
        <w:rPr>
          <w:rFonts w:ascii="Times New Roman" w:eastAsia="Times New Roman" w:hAnsi="Times New Roman"/>
          <w:noProof/>
          <w:sz w:val="24"/>
          <w:szCs w:val="24"/>
        </w:rPr>
        <w:fldChar w:fldCharType="end"/>
      </w:r>
      <w:r>
        <w:rPr>
          <w:rFonts w:ascii="Times New Roman" w:eastAsia="Times New Roman" w:hAnsi="Times New Roman"/>
          <w:noProof/>
          <w:sz w:val="24"/>
          <w:szCs w:val="24"/>
        </w:rPr>
        <w:fldChar w:fldCharType="separate"/>
      </w:r>
      <w:r w:rsidR="00B01AB8">
        <w:rPr>
          <w:rFonts w:ascii="Times New Roman" w:eastAsia="Times New Roman" w:hAnsi="Times New Roman"/>
          <w:noProof/>
          <w:sz w:val="24"/>
          <w:szCs w:val="24"/>
        </w:rPr>
        <w:t>(Basilio et al., 2015; Sato et al., 2013)</w:t>
      </w:r>
      <w:r>
        <w:rPr>
          <w:rFonts w:ascii="Times New Roman" w:eastAsia="Times New Roman" w:hAnsi="Times New Roman"/>
          <w:noProof/>
          <w:sz w:val="24"/>
          <w:szCs w:val="24"/>
        </w:rPr>
        <w:fldChar w:fldCharType="end"/>
      </w:r>
      <w:r w:rsidR="00CD33BC">
        <w:rPr>
          <w:rFonts w:ascii="Times New Roman" w:eastAsia="Times New Roman" w:hAnsi="Times New Roman"/>
          <w:noProof/>
          <w:sz w:val="24"/>
          <w:szCs w:val="24"/>
        </w:rPr>
        <w:t>)</w:t>
      </w:r>
      <w:r w:rsidRPr="00BB5F41">
        <w:rPr>
          <w:rFonts w:ascii="Times New Roman" w:eastAsia="Times New Roman" w:hAnsi="Times New Roman"/>
          <w:sz w:val="24"/>
          <w:szCs w:val="24"/>
        </w:rPr>
        <w:t xml:space="preserve"> </w:t>
      </w:r>
    </w:p>
    <w:p w14:paraId="1C5BF173" w14:textId="39C4ABA6" w:rsidR="007E701E" w:rsidRPr="00BB5F41" w:rsidRDefault="007E701E" w:rsidP="007E701E">
      <w:pPr>
        <w:numPr>
          <w:ilvl w:val="0"/>
          <w:numId w:val="4"/>
        </w:numPr>
        <w:spacing w:after="0" w:line="480" w:lineRule="auto"/>
        <w:contextualSpacing/>
        <w:jc w:val="both"/>
        <w:rPr>
          <w:rFonts w:ascii="Times New Roman" w:eastAsia="Times New Roman" w:hAnsi="Times New Roman"/>
          <w:sz w:val="24"/>
          <w:szCs w:val="24"/>
        </w:rPr>
      </w:pPr>
      <w:r w:rsidRPr="00BB5F41">
        <w:rPr>
          <w:rFonts w:ascii="Times New Roman" w:eastAsia="Times New Roman" w:hAnsi="Times New Roman"/>
          <w:sz w:val="24"/>
          <w:szCs w:val="24"/>
        </w:rPr>
        <w:t xml:space="preserve">Reduction in implicit self-blaming bias between pre-treatment visit 1 and post-treatment visit 5 </w:t>
      </w:r>
      <w:r w:rsidRPr="00BB5F41">
        <w:rPr>
          <w:rFonts w:ascii="Times New Roman" w:eastAsia="Times New Roman" w:hAnsi="Times New Roman"/>
          <w:sz w:val="24"/>
          <w:szCs w:val="24"/>
          <w:lang w:eastAsia="en-GB"/>
        </w:rPr>
        <w:t>(7-13 days after final treatment session)</w:t>
      </w:r>
      <w:r w:rsidRPr="00BB5F41">
        <w:rPr>
          <w:rFonts w:ascii="Times New Roman" w:eastAsia="Times New Roman" w:hAnsi="Times New Roman"/>
          <w:sz w:val="24"/>
          <w:szCs w:val="24"/>
        </w:rPr>
        <w:t xml:space="preserve"> as assessed with </w:t>
      </w:r>
      <w:r w:rsidR="00FC254F">
        <w:rPr>
          <w:rFonts w:ascii="Times New Roman" w:eastAsia="Times New Roman" w:hAnsi="Times New Roman"/>
          <w:sz w:val="24"/>
          <w:szCs w:val="24"/>
        </w:rPr>
        <w:t xml:space="preserve">the </w:t>
      </w:r>
      <w:r>
        <w:rPr>
          <w:rFonts w:ascii="Times New Roman" w:eastAsia="Times New Roman" w:hAnsi="Times New Roman"/>
          <w:sz w:val="24"/>
          <w:szCs w:val="24"/>
        </w:rPr>
        <w:t>Brief Implicit Association Test (</w:t>
      </w:r>
      <w:r w:rsidRPr="00BB5F41">
        <w:rPr>
          <w:rFonts w:ascii="Times New Roman" w:eastAsia="Times New Roman" w:hAnsi="Times New Roman"/>
          <w:sz w:val="24"/>
          <w:szCs w:val="24"/>
        </w:rPr>
        <w:t>BIAT</w:t>
      </w:r>
      <w:r>
        <w:rPr>
          <w:rFonts w:ascii="Times New Roman" w:eastAsia="Times New Roman" w:hAnsi="Times New Roman"/>
          <w:sz w:val="24"/>
          <w:szCs w:val="24"/>
        </w:rPr>
        <w:t xml:space="preserve">, </w:t>
      </w:r>
      <w:r w:rsidRPr="00BB5F41">
        <w:rPr>
          <w:rFonts w:ascii="Times New Roman" w:eastAsia="Times New Roman" w:hAnsi="Times New Roman"/>
          <w:sz w:val="24"/>
          <w:szCs w:val="24"/>
        </w:rPr>
        <w:t>Sriram &amp; Greenwald, 2009</w:t>
      </w:r>
      <w:r>
        <w:rPr>
          <w:rFonts w:ascii="Times New Roman" w:eastAsia="Times New Roman" w:hAnsi="Times New Roman"/>
          <w:sz w:val="24"/>
          <w:szCs w:val="24"/>
        </w:rPr>
        <w:t xml:space="preserve">, </w:t>
      </w:r>
      <w:r w:rsidRPr="00BB5F41">
        <w:rPr>
          <w:rFonts w:ascii="Times New Roman" w:eastAsia="Times New Roman" w:hAnsi="Times New Roman"/>
          <w:sz w:val="24"/>
          <w:szCs w:val="24"/>
        </w:rPr>
        <w:t>subcategories contempt–anger and contempt–anxiety</w:t>
      </w:r>
      <w:r>
        <w:rPr>
          <w:rFonts w:ascii="Times New Roman" w:eastAsia="Times New Roman" w:hAnsi="Times New Roman"/>
          <w:sz w:val="24"/>
          <w:szCs w:val="24"/>
        </w:rPr>
        <w:t>, see supplementary methods</w:t>
      </w:r>
      <w:r w:rsidRPr="00BB5F41">
        <w:rPr>
          <w:rFonts w:ascii="Times New Roman" w:eastAsia="Times New Roman" w:hAnsi="Times New Roman"/>
          <w:sz w:val="24"/>
          <w:szCs w:val="24"/>
        </w:rPr>
        <w:t>)</w:t>
      </w:r>
    </w:p>
    <w:p w14:paraId="0E4A84E0" w14:textId="16F9A4F4" w:rsidR="007E701E" w:rsidRPr="00BB5F41" w:rsidRDefault="007E701E" w:rsidP="007E701E">
      <w:pPr>
        <w:numPr>
          <w:ilvl w:val="0"/>
          <w:numId w:val="4"/>
        </w:numPr>
        <w:spacing w:after="0" w:line="480" w:lineRule="auto"/>
        <w:ind w:left="714" w:hanging="357"/>
        <w:contextualSpacing/>
        <w:jc w:val="both"/>
        <w:rPr>
          <w:rFonts w:ascii="Times New Roman" w:eastAsia="Times New Roman" w:hAnsi="Times New Roman"/>
          <w:sz w:val="24"/>
          <w:szCs w:val="24"/>
        </w:rPr>
      </w:pPr>
      <w:r w:rsidRPr="00BB5F41">
        <w:rPr>
          <w:rFonts w:ascii="Times New Roman" w:eastAsia="Times New Roman" w:hAnsi="Times New Roman"/>
          <w:sz w:val="24"/>
          <w:szCs w:val="24"/>
        </w:rPr>
        <w:t xml:space="preserve">Reduction in agency-incongruent self-blame between pre-treatment visit 1 and post-treatment visit 5 </w:t>
      </w:r>
      <w:r w:rsidRPr="00BB5F41">
        <w:rPr>
          <w:rFonts w:ascii="Times New Roman" w:eastAsia="Times New Roman" w:hAnsi="Times New Roman"/>
          <w:sz w:val="24"/>
          <w:szCs w:val="24"/>
          <w:lang w:eastAsia="en-GB"/>
        </w:rPr>
        <w:t xml:space="preserve">(7-13 days after final treatment session) </w:t>
      </w:r>
      <w:r w:rsidRPr="00BB5F41">
        <w:rPr>
          <w:rFonts w:ascii="Times New Roman" w:eastAsia="Times New Roman" w:hAnsi="Times New Roman"/>
          <w:sz w:val="24"/>
          <w:szCs w:val="24"/>
        </w:rPr>
        <w:t>as assessed with the short version of the value-related moral sentiment task (VMST</w:t>
      </w:r>
      <w:r>
        <w:rPr>
          <w:rFonts w:ascii="Times New Roman" w:eastAsia="Times New Roman" w:hAnsi="Times New Roman"/>
          <w:sz w:val="24"/>
          <w:szCs w:val="24"/>
        </w:rPr>
        <w:t>, see supplementary methods</w:t>
      </w:r>
      <w:r w:rsidR="00335B19">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r>
      <w:r w:rsidR="00B01AB8">
        <w:rPr>
          <w:rFonts w:ascii="Times New Roman" w:eastAsia="Times New Roman" w:hAnsi="Times New Roman"/>
          <w:sz w:val="24"/>
          <w:szCs w:val="24"/>
        </w:rPr>
        <w:instrText xml:space="preserve"> ADDIN EN.CITE &lt;EndNote&gt;&lt;Cite&gt;&lt;Author&gt;Zahn&lt;/Author&gt;&lt;Year&gt;2015&lt;/Year&gt;&lt;RecNum&gt;1108&lt;/RecNum&gt;&lt;DisplayText&gt;(Zahn et al., 2015)&lt;/DisplayText&gt;&lt;record&gt;&lt;rec-number&gt;1108&lt;/rec-number&gt;&lt;foreign-keys&gt;&lt;key app="EN" db-id="a99ewewv9eprwweaefsvfzplrtefv59re9s9" timestamp="1538836560"&gt;1108&lt;/key&gt;&lt;/foreign-keys&gt;&lt;ref-type name="Journal Article"&gt;17&lt;/ref-type&gt;&lt;contributors&gt;&lt;authors&gt;&lt;author&gt;Zahn, R.&lt;/author&gt;&lt;author&gt;Lythe, K. E.&lt;/author&gt;&lt;author&gt;Gethin, J. A.&lt;/author&gt;&lt;author&gt;Green, S.&lt;/author&gt;&lt;author&gt;Deakin, J. F.&lt;/author&gt;&lt;author&gt;Workman, C.&lt;/author&gt;&lt;author&gt;Moll, J.&lt;/author&gt;&lt;/authors&gt;&lt;/contributors&gt;&lt;titles&gt;&lt;title&gt;Negative emotions towards others are diminished in remitted major depression&lt;/title&gt;&lt;secondary-title&gt;Eur Psychiatry&lt;/secondary-title&gt;&lt;/titles&gt;&lt;periodical&gt;&lt;full-title&gt;European Psychiatry&lt;/full-title&gt;&lt;abbr-1&gt;Eur. Psychiatry&lt;/abbr-1&gt;&lt;abbr-2&gt;Eur Psychiatry&lt;/abbr-2&gt;&lt;/periodical&gt;&lt;pages&gt;448-53&lt;/pages&gt;&lt;volume&gt;30&lt;/volume&gt;&lt;number&gt;4&lt;/number&gt;&lt;dates&gt;&lt;year&gt;2015&lt;/year&gt;&lt;pub-dates&gt;&lt;date&gt;Jun&lt;/date&gt;&lt;/pub-dates&gt;&lt;/dates&gt;&lt;isbn&gt;1778-3585 (Electronic)&amp;#xD;0924-9338 (Linking)&lt;/isbn&gt;&lt;accession-num&gt;25752724&lt;/accession-num&gt;&lt;urls&gt;&lt;/urls&gt;&lt;electronic-resource-num&gt;10.1016/j.eurpsy.2015.02.005&lt;/electronic-resource-num&gt;&lt;/record&gt;&lt;/Cite&gt;&lt;/EndNote&gt;</w:instrText>
      </w:r>
      <w:r>
        <w:rPr>
          <w:rFonts w:ascii="Times New Roman" w:eastAsia="Times New Roman" w:hAnsi="Times New Roman"/>
          <w:sz w:val="24"/>
          <w:szCs w:val="24"/>
        </w:rPr>
        <w:fldChar w:fldCharType="separate"/>
      </w:r>
      <w:r w:rsidR="00B01AB8">
        <w:rPr>
          <w:rFonts w:ascii="Times New Roman" w:eastAsia="Times New Roman" w:hAnsi="Times New Roman"/>
          <w:noProof/>
          <w:sz w:val="24"/>
          <w:szCs w:val="24"/>
        </w:rPr>
        <w:t>(Zahn et al., 2015)</w:t>
      </w:r>
      <w:r>
        <w:rPr>
          <w:rFonts w:ascii="Times New Roman" w:eastAsia="Times New Roman" w:hAnsi="Times New Roman"/>
          <w:sz w:val="24"/>
          <w:szCs w:val="24"/>
        </w:rPr>
        <w:fldChar w:fldCharType="end"/>
      </w:r>
      <w:r w:rsidR="00335B19">
        <w:rPr>
          <w:rFonts w:ascii="Times New Roman" w:eastAsia="Times New Roman" w:hAnsi="Times New Roman"/>
          <w:sz w:val="24"/>
          <w:szCs w:val="24"/>
        </w:rPr>
        <w:t>).</w:t>
      </w:r>
    </w:p>
    <w:p w14:paraId="5BD82C69" w14:textId="299FE5ED" w:rsidR="007E701E" w:rsidRPr="00BB5F41" w:rsidRDefault="007E701E" w:rsidP="007E701E">
      <w:pPr>
        <w:numPr>
          <w:ilvl w:val="0"/>
          <w:numId w:val="4"/>
        </w:numPr>
        <w:spacing w:before="100" w:beforeAutospacing="1" w:after="100" w:afterAutospacing="1" w:line="480" w:lineRule="auto"/>
        <w:ind w:left="714" w:hanging="357"/>
        <w:contextualSpacing/>
        <w:jc w:val="both"/>
        <w:rPr>
          <w:rFonts w:ascii="Times New Roman" w:eastAsia="Times New Roman" w:hAnsi="Times New Roman"/>
          <w:sz w:val="24"/>
          <w:szCs w:val="24"/>
          <w:lang w:eastAsia="en-GB"/>
        </w:rPr>
      </w:pPr>
      <w:r w:rsidRPr="00BB5F41">
        <w:rPr>
          <w:rFonts w:ascii="Times New Roman" w:eastAsia="Times New Roman" w:hAnsi="Times New Roman"/>
          <w:sz w:val="24"/>
          <w:szCs w:val="24"/>
          <w:lang w:eastAsia="en-GB"/>
        </w:rPr>
        <w:t xml:space="preserve">Self- and </w:t>
      </w:r>
      <w:r w:rsidRPr="00BB5F41">
        <w:rPr>
          <w:rFonts w:ascii="Times New Roman" w:eastAsia="Times New Roman" w:hAnsi="Times New Roman"/>
          <w:noProof/>
          <w:sz w:val="24"/>
          <w:szCs w:val="24"/>
          <w:lang w:eastAsia="en-GB"/>
        </w:rPr>
        <w:t>observer-rated</w:t>
      </w:r>
      <w:r w:rsidRPr="00BB5F41">
        <w:rPr>
          <w:rFonts w:ascii="Times New Roman" w:eastAsia="Times New Roman" w:hAnsi="Times New Roman"/>
          <w:sz w:val="24"/>
          <w:szCs w:val="24"/>
          <w:lang w:eastAsia="en-GB"/>
        </w:rPr>
        <w:t xml:space="preserve"> clinical global impression </w:t>
      </w:r>
      <w:r w:rsidRPr="00BB5F41">
        <w:rPr>
          <w:rFonts w:ascii="Times New Roman" w:eastAsia="Times New Roman" w:hAnsi="Times New Roman"/>
          <w:sz w:val="24"/>
          <w:szCs w:val="24"/>
        </w:rPr>
        <w:t xml:space="preserve">at post-treatment visit 5 </w:t>
      </w:r>
      <w:r w:rsidRPr="00BB5F41">
        <w:rPr>
          <w:rFonts w:ascii="Times New Roman" w:eastAsia="Times New Roman" w:hAnsi="Times New Roman"/>
          <w:sz w:val="24"/>
          <w:szCs w:val="24"/>
          <w:lang w:eastAsia="en-GB"/>
        </w:rPr>
        <w:t>(7-13 days after final treatment session) as assessed with the CGI-Scale</w:t>
      </w:r>
      <w:r>
        <w:rPr>
          <w:rFonts w:ascii="Times New Roman" w:eastAsia="Times New Roman" w:hAnsi="Times New Roman"/>
          <w:sz w:val="24"/>
          <w:szCs w:val="24"/>
          <w:lang w:eastAsia="en-GB"/>
        </w:rPr>
        <w:t xml:space="preserve"> </w:t>
      </w:r>
      <w:r>
        <w:rPr>
          <w:rFonts w:ascii="Times New Roman" w:eastAsia="Times New Roman" w:hAnsi="Times New Roman"/>
          <w:sz w:val="24"/>
          <w:szCs w:val="24"/>
        </w:rPr>
        <w:fldChar w:fldCharType="begin"/>
      </w:r>
      <w:r w:rsidR="00B01AB8">
        <w:rPr>
          <w:rFonts w:ascii="Times New Roman" w:eastAsia="Times New Roman" w:hAnsi="Times New Roman"/>
          <w:sz w:val="24"/>
          <w:szCs w:val="24"/>
        </w:rPr>
        <w:instrText xml:space="preserve"> ADDIN EN.CITE &lt;EndNote&gt;&lt;Cite&gt;&lt;Author&gt;Busner&lt;/Author&gt;&lt;Year&gt;2009&lt;/Year&gt;&lt;RecNum&gt;1285&lt;/RecNum&gt;&lt;DisplayText&gt;(Busner et al., 2009)&lt;/DisplayText&gt;&lt;record&gt;&lt;rec-number&gt;1285&lt;/rec-number&gt;&lt;foreign-keys&gt;&lt;key app="EN" db-id="a99ewewv9eprwweaefsvfzplrtefv59re9s9" timestamp="1585666905"&gt;1285&lt;/key&gt;&lt;/foreign-keys&gt;&lt;ref-type name="Journal Article"&gt;17&lt;/ref-type&gt;&lt;contributors&gt;&lt;authors&gt;&lt;author&gt;Busner, J.&lt;/author&gt;&lt;author&gt;Targum, S. D.&lt;/author&gt;&lt;author&gt;Miller, D. S.&lt;/author&gt;&lt;/authors&gt;&lt;/contributors&gt;&lt;auth-address&gt;Department of Psychiatry, Penn State College of Medicine, Hershey, PA, USA. joan.busner@unitedbiosource.com&lt;/auth-address&gt;&lt;titles&gt;&lt;title&gt;The Clinical Global Impressions scale: errors in understanding and use&lt;/title&gt;&lt;secondary-title&gt;Compr Psychiatry&lt;/secondary-title&gt;&lt;alt-title&gt;Comprehensive psychiatry&lt;/alt-title&gt;&lt;/titles&gt;&lt;periodical&gt;&lt;full-title&gt;Comprehensive Psychiatry&lt;/full-title&gt;&lt;abbr-1&gt;Compr. Psychiatry&lt;/abbr-1&gt;&lt;abbr-2&gt;Compr Psychiatry&lt;/abbr-2&gt;&lt;/periodical&gt;&lt;alt-periodical&gt;&lt;full-title&gt;Comprehensive Psychiatry&lt;/full-title&gt;&lt;abbr-1&gt;Compr. Psychiatry&lt;/abbr-1&gt;&lt;abbr-2&gt;Compr Psychiatry&lt;/abbr-2&gt;&lt;/alt-periodical&gt;&lt;pages&gt;257-62&lt;/pages&gt;&lt;volume&gt;50&lt;/volume&gt;&lt;number&gt;3&lt;/number&gt;&lt;keywords&gt;&lt;keyword&gt;Adult&lt;/keyword&gt;&lt;keyword&gt;Anxiety Disorders/*diagnosis&lt;/keyword&gt;&lt;keyword&gt;Depressive Disorder, Major/*diagnosis&lt;/keyword&gt;&lt;keyword&gt;Double-Blind Method&lt;/keyword&gt;&lt;keyword&gt;Female&lt;/keyword&gt;&lt;keyword&gt;*Health Knowledge, Attitudes, Practice&lt;/keyword&gt;&lt;keyword&gt;Humans&lt;/keyword&gt;&lt;keyword&gt;Life Change Events&lt;/keyword&gt;&lt;keyword&gt;Male&lt;/keyword&gt;&lt;keyword&gt;*Narration&lt;/keyword&gt;&lt;keyword&gt;*Professional Competence&lt;/keyword&gt;&lt;keyword&gt;*Surveys and Questionnaires&lt;/keyword&gt;&lt;/keywords&gt;&lt;dates&gt;&lt;year&gt;2009&lt;/year&gt;&lt;pub-dates&gt;&lt;date&gt;May-Jun&lt;/date&gt;&lt;/pub-dates&gt;&lt;/dates&gt;&lt;isbn&gt;1532-8384 (Electronic)&amp;#xD;0010-440X (Linking)&lt;/isbn&gt;&lt;accession-num&gt;19374971&lt;/accession-num&gt;&lt;urls&gt;&lt;related-urls&gt;&lt;url&gt;http://www.ncbi.nlm.nih.gov/pubmed/19374971&lt;/url&gt;&lt;/related-urls&gt;&lt;/urls&gt;&lt;electronic-resource-num&gt;10.1016/j.comppsych.2008.08.005&lt;/electronic-resource-num&gt;&lt;/record&gt;&lt;/Cite&gt;&lt;/EndNote&gt;</w:instrText>
      </w:r>
      <w:r>
        <w:rPr>
          <w:rFonts w:ascii="Times New Roman" w:eastAsia="Times New Roman" w:hAnsi="Times New Roman"/>
          <w:sz w:val="24"/>
          <w:szCs w:val="24"/>
        </w:rPr>
        <w:fldChar w:fldCharType="separate"/>
      </w:r>
      <w:r w:rsidR="00B01AB8">
        <w:rPr>
          <w:rFonts w:ascii="Times New Roman" w:eastAsia="Times New Roman" w:hAnsi="Times New Roman"/>
          <w:noProof/>
          <w:sz w:val="24"/>
          <w:szCs w:val="24"/>
        </w:rPr>
        <w:t>(Busner et al., 2009)</w:t>
      </w:r>
      <w:r>
        <w:rPr>
          <w:rFonts w:ascii="Times New Roman" w:eastAsia="Times New Roman" w:hAnsi="Times New Roman"/>
          <w:sz w:val="24"/>
          <w:szCs w:val="24"/>
        </w:rPr>
        <w:fldChar w:fldCharType="end"/>
      </w:r>
      <w:r>
        <w:rPr>
          <w:rFonts w:ascii="Times New Roman" w:eastAsia="Times New Roman" w:hAnsi="Times New Roman"/>
          <w:sz w:val="24"/>
          <w:szCs w:val="24"/>
        </w:rPr>
        <w:t>.</w:t>
      </w:r>
      <w:r w:rsidRPr="00BB5F41">
        <w:rPr>
          <w:rFonts w:ascii="Times New Roman" w:eastAsia="Times New Roman" w:hAnsi="Times New Roman"/>
          <w:sz w:val="24"/>
          <w:szCs w:val="24"/>
          <w:lang w:eastAsia="en-GB"/>
        </w:rPr>
        <w:t xml:space="preserve"> </w:t>
      </w:r>
    </w:p>
    <w:p w14:paraId="0F2CAA57" w14:textId="77777777" w:rsidR="007E701E" w:rsidRPr="00BB5F41" w:rsidRDefault="007E701E" w:rsidP="007E701E">
      <w:pPr>
        <w:numPr>
          <w:ilvl w:val="0"/>
          <w:numId w:val="4"/>
        </w:numPr>
        <w:spacing w:before="100" w:beforeAutospacing="1" w:after="100" w:afterAutospacing="1" w:line="480" w:lineRule="auto"/>
        <w:ind w:left="714" w:hanging="357"/>
        <w:contextualSpacing/>
        <w:jc w:val="both"/>
        <w:rPr>
          <w:rFonts w:ascii="Times New Roman" w:eastAsia="Times New Roman" w:hAnsi="Times New Roman"/>
          <w:sz w:val="24"/>
          <w:szCs w:val="24"/>
          <w:lang w:eastAsia="en-GB"/>
        </w:rPr>
      </w:pPr>
      <w:r w:rsidRPr="00BB5F41">
        <w:rPr>
          <w:rFonts w:ascii="Times New Roman" w:eastAsia="Times New Roman" w:hAnsi="Times New Roman"/>
          <w:sz w:val="24"/>
          <w:szCs w:val="24"/>
        </w:rPr>
        <w:t xml:space="preserve">Withdrawal rates </w:t>
      </w:r>
    </w:p>
    <w:p w14:paraId="3F8F7830" w14:textId="77777777" w:rsidR="007E701E" w:rsidRPr="00BB5F41" w:rsidRDefault="007E701E" w:rsidP="007E701E">
      <w:pPr>
        <w:numPr>
          <w:ilvl w:val="0"/>
          <w:numId w:val="4"/>
        </w:numPr>
        <w:spacing w:before="100" w:beforeAutospacing="1" w:after="100" w:afterAutospacing="1" w:line="480" w:lineRule="auto"/>
        <w:ind w:left="714" w:hanging="357"/>
        <w:contextualSpacing/>
        <w:jc w:val="both"/>
        <w:rPr>
          <w:rFonts w:ascii="Times New Roman" w:eastAsia="Times New Roman" w:hAnsi="Times New Roman"/>
          <w:sz w:val="24"/>
          <w:szCs w:val="24"/>
          <w:lang w:eastAsia="en-GB"/>
        </w:rPr>
      </w:pPr>
      <w:r w:rsidRPr="00BB5F41">
        <w:rPr>
          <w:rFonts w:ascii="Times New Roman" w:eastAsia="Times New Roman" w:hAnsi="Times New Roman"/>
          <w:sz w:val="24"/>
          <w:szCs w:val="24"/>
        </w:rPr>
        <w:t xml:space="preserve">Adverse events </w:t>
      </w:r>
    </w:p>
    <w:p w14:paraId="7E02A632" w14:textId="4A229E63" w:rsidR="007E701E" w:rsidRPr="00BB5F41" w:rsidRDefault="007E701E" w:rsidP="007E701E">
      <w:pPr>
        <w:numPr>
          <w:ilvl w:val="0"/>
          <w:numId w:val="4"/>
        </w:numPr>
        <w:spacing w:before="100" w:beforeAutospacing="1" w:after="100" w:afterAutospacing="1" w:line="480" w:lineRule="auto"/>
        <w:ind w:left="714" w:hanging="357"/>
        <w:contextualSpacing/>
        <w:jc w:val="both"/>
        <w:rPr>
          <w:rFonts w:ascii="Times New Roman" w:eastAsia="Times New Roman" w:hAnsi="Times New Roman"/>
          <w:sz w:val="24"/>
          <w:szCs w:val="24"/>
          <w:lang w:eastAsia="en-GB"/>
        </w:rPr>
      </w:pPr>
      <w:r>
        <w:rPr>
          <w:rFonts w:ascii="Times New Roman" w:eastAsia="Times New Roman" w:hAnsi="Times New Roman"/>
          <w:sz w:val="24"/>
          <w:szCs w:val="24"/>
        </w:rPr>
        <w:t>S</w:t>
      </w:r>
      <w:r w:rsidRPr="00BB5F41">
        <w:rPr>
          <w:rFonts w:ascii="Times New Roman" w:eastAsia="Times New Roman" w:hAnsi="Times New Roman"/>
          <w:sz w:val="24"/>
          <w:szCs w:val="24"/>
        </w:rPr>
        <w:t xml:space="preserve">elf-rated self-blame as assessed with the mean of self-blame ratings of two </w:t>
      </w:r>
      <w:r w:rsidR="007F4446">
        <w:rPr>
          <w:rFonts w:ascii="Times New Roman" w:eastAsia="Times New Roman" w:hAnsi="Times New Roman"/>
          <w:sz w:val="24"/>
          <w:szCs w:val="24"/>
        </w:rPr>
        <w:t>self-blame</w:t>
      </w:r>
      <w:r w:rsidRPr="00BB5F41">
        <w:rPr>
          <w:rFonts w:ascii="Times New Roman" w:eastAsia="Times New Roman" w:hAnsi="Times New Roman"/>
          <w:sz w:val="24"/>
          <w:szCs w:val="24"/>
        </w:rPr>
        <w:t>-specific autobiographical events</w:t>
      </w:r>
      <w:r>
        <w:rPr>
          <w:rFonts w:ascii="Times New Roman" w:eastAsia="Times New Roman" w:hAnsi="Times New Roman"/>
          <w:sz w:val="24"/>
          <w:szCs w:val="24"/>
        </w:rPr>
        <w:t xml:space="preserve"> obtained at the first and last treatment session.</w:t>
      </w:r>
    </w:p>
    <w:p w14:paraId="46AEC76C" w14:textId="4BD7E63B" w:rsidR="007E701E" w:rsidRPr="00305759" w:rsidRDefault="007E701E" w:rsidP="007E701E">
      <w:pPr>
        <w:numPr>
          <w:ilvl w:val="0"/>
          <w:numId w:val="4"/>
        </w:numPr>
        <w:spacing w:before="100" w:beforeAutospacing="1" w:after="100" w:afterAutospacing="1" w:line="480" w:lineRule="auto"/>
        <w:ind w:left="714" w:hanging="357"/>
        <w:contextualSpacing/>
        <w:jc w:val="both"/>
        <w:rPr>
          <w:rFonts w:ascii="Times New Roman" w:eastAsia="Times New Roman" w:hAnsi="Times New Roman"/>
          <w:sz w:val="24"/>
          <w:szCs w:val="24"/>
          <w:lang w:eastAsia="en-GB"/>
        </w:rPr>
      </w:pPr>
      <w:r>
        <w:rPr>
          <w:rFonts w:ascii="Times New Roman" w:eastAsia="Times New Roman" w:hAnsi="Times New Roman"/>
          <w:sz w:val="24"/>
          <w:szCs w:val="24"/>
        </w:rPr>
        <w:t>O</w:t>
      </w:r>
      <w:r w:rsidRPr="00BB5F41">
        <w:rPr>
          <w:rFonts w:ascii="Times New Roman" w:eastAsia="Times New Roman" w:hAnsi="Times New Roman"/>
          <w:sz w:val="24"/>
          <w:szCs w:val="24"/>
        </w:rPr>
        <w:t xml:space="preserve">bserver-rated self-blame as assessed with the </w:t>
      </w:r>
      <w:r w:rsidRPr="00BB5F41">
        <w:rPr>
          <w:rFonts w:ascii="Times New Roman" w:eastAsia="Times New Roman" w:hAnsi="Times New Roman"/>
          <w:sz w:val="24"/>
          <w:szCs w:val="24"/>
          <w:lang w:eastAsia="en-GB"/>
        </w:rPr>
        <w:t xml:space="preserve">Moral Emotion Addendum to the AMDP </w:t>
      </w:r>
      <w:r w:rsidRPr="00BB5F41">
        <w:rPr>
          <w:rFonts w:ascii="Times New Roman" w:eastAsia="Times New Roman" w:hAnsi="Times New Roman"/>
          <w:sz w:val="24"/>
          <w:szCs w:val="24"/>
        </w:rPr>
        <w:t xml:space="preserve">depression </w:t>
      </w:r>
      <w:r>
        <w:rPr>
          <w:rFonts w:ascii="Times New Roman" w:eastAsia="Times New Roman" w:hAnsi="Times New Roman"/>
          <w:sz w:val="24"/>
          <w:szCs w:val="24"/>
        </w:rPr>
        <w:fldChar w:fldCharType="begin">
          <w:fldData xml:space="preserve">PEVuZE5vdGU+PENpdGU+PEF1dGhvcj5GYWVobmRyaWNoPC9BdXRob3I+PFllYXI+MTk5NzwvWWVh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</w:fldData>
        </w:fldChar>
      </w:r>
      <w:r w:rsidR="00B01AB8">
        <w:rPr>
          <w:rFonts w:ascii="Times New Roman" w:eastAsia="Times New Roman" w:hAnsi="Times New Roman"/>
          <w:sz w:val="24"/>
          <w:szCs w:val="24"/>
        </w:rPr>
        <w:instrText xml:space="preserve"> ADDIN EN.CITE </w:instrText>
      </w:r>
      <w:r w:rsidR="00B01AB8">
        <w:rPr>
          <w:rFonts w:ascii="Times New Roman" w:eastAsia="Times New Roman" w:hAnsi="Times New Roman"/>
          <w:sz w:val="24"/>
          <w:szCs w:val="24"/>
        </w:rPr>
        <w:fldChar w:fldCharType="begin">
          <w:fldData xml:space="preserve">PEVuZE5vdGU+PENpdGU+PEF1dGhvcj5GYWVobmRyaWNoPC9BdXRob3I+PFllYXI+MTk5NzwvWWVh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</w:fldData>
        </w:fldChar>
      </w:r>
      <w:r w:rsidR="00B01AB8">
        <w:rPr>
          <w:rFonts w:ascii="Times New Roman" w:eastAsia="Times New Roman" w:hAnsi="Times New Roman"/>
          <w:sz w:val="24"/>
          <w:szCs w:val="24"/>
        </w:rPr>
        <w:instrText xml:space="preserve"> ADDIN EN.CITE.DATA </w:instrText>
      </w:r>
      <w:r w:rsidR="00B01AB8">
        <w:rPr>
          <w:rFonts w:ascii="Times New Roman" w:eastAsia="Times New Roman" w:hAnsi="Times New Roman"/>
          <w:sz w:val="24"/>
          <w:szCs w:val="24"/>
        </w:rPr>
      </w:r>
      <w:r w:rsidR="00B01AB8">
        <w:rPr>
          <w:rFonts w:ascii="Times New Roman" w:eastAsia="Times New Roman" w:hAnsi="Times New Roman"/>
          <w:sz w:val="24"/>
          <w:szCs w:val="24"/>
        </w:rPr>
        <w:fldChar w:fldCharType="end"/>
      </w:r>
      <w:r>
        <w:rPr>
          <w:rFonts w:ascii="Times New Roman" w:eastAsia="Times New Roman" w:hAnsi="Times New Roman"/>
          <w:sz w:val="24"/>
          <w:szCs w:val="24"/>
        </w:rPr>
        <w:fldChar w:fldCharType="separate"/>
      </w:r>
      <w:r w:rsidR="00B01AB8">
        <w:rPr>
          <w:rFonts w:ascii="Times New Roman" w:eastAsia="Times New Roman" w:hAnsi="Times New Roman"/>
          <w:noProof/>
          <w:sz w:val="24"/>
          <w:szCs w:val="24"/>
        </w:rPr>
        <w:t>(Faehndrich &amp; Stieglitz, 1997, 2007; Zahn et al., 2015b)</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w:t>
      </w:r>
      <w:r w:rsidRPr="00BB5F41">
        <w:rPr>
          <w:rFonts w:ascii="Times New Roman" w:eastAsia="Times New Roman" w:hAnsi="Times New Roman"/>
          <w:sz w:val="24"/>
          <w:szCs w:val="24"/>
          <w:lang w:eastAsia="en-GB"/>
        </w:rPr>
        <w:t>as the sum of all self-blaming emotion scores</w:t>
      </w:r>
      <w:r>
        <w:rPr>
          <w:rFonts w:ascii="Times New Roman" w:eastAsia="Times New Roman" w:hAnsi="Times New Roman"/>
          <w:sz w:val="24"/>
          <w:szCs w:val="24"/>
          <w:lang w:eastAsia="en-GB"/>
        </w:rPr>
        <w:t>.</w:t>
      </w:r>
      <w:r w:rsidRPr="00BB5F41">
        <w:rPr>
          <w:rFonts w:ascii="Times New Roman" w:eastAsia="Times New Roman" w:hAnsi="Times New Roman"/>
          <w:sz w:val="24"/>
          <w:szCs w:val="24"/>
          <w:lang w:eastAsia="en-GB"/>
        </w:rPr>
        <w:t xml:space="preserve"> </w:t>
      </w:r>
    </w:p>
    <w:p w14:paraId="35FC3FF5" w14:textId="66869326" w:rsidR="00F65580" w:rsidRPr="000C64C2" w:rsidRDefault="000C64C2" w:rsidP="00F65580">
      <w:pPr>
        <w:spacing w:after="0" w:line="240" w:lineRule="auto"/>
        <w:rPr>
          <w:rFonts w:ascii="Times New Roman" w:eastAsia="Times New Roman" w:hAnsi="Times New Roman" w:cs="Times New Roman"/>
          <w:b/>
          <w:bCs/>
          <w:i/>
          <w:iCs/>
          <w:sz w:val="24"/>
          <w:szCs w:val="24"/>
          <w:lang w:eastAsia="de-DE"/>
        </w:rPr>
      </w:pPr>
      <w:r>
        <w:rPr>
          <w:rFonts w:ascii="Times New Roman" w:eastAsia="Times New Roman" w:hAnsi="Times New Roman" w:cs="Times New Roman"/>
          <w:b/>
          <w:bCs/>
          <w:i/>
          <w:iCs/>
          <w:sz w:val="24"/>
          <w:szCs w:val="24"/>
          <w:lang w:eastAsia="de-DE"/>
        </w:rPr>
        <w:t>Trial design modification</w:t>
      </w:r>
    </w:p>
    <w:p w14:paraId="6B864E5B" w14:textId="77777777" w:rsidR="000C64C2" w:rsidRDefault="000C64C2" w:rsidP="00F65580">
      <w:pPr>
        <w:spacing w:after="0" w:line="240" w:lineRule="auto"/>
        <w:rPr>
          <w:rFonts w:ascii="Times New Roman" w:eastAsia="Times New Roman" w:hAnsi="Times New Roman" w:cs="Times New Roman"/>
          <w:b/>
          <w:bCs/>
          <w:i/>
          <w:iCs/>
          <w:sz w:val="24"/>
          <w:szCs w:val="24"/>
          <w:lang w:eastAsia="de-DE"/>
        </w:rPr>
      </w:pPr>
    </w:p>
    <w:p w14:paraId="5F091757" w14:textId="618CEA51" w:rsidR="000C64C2" w:rsidRDefault="000C64C2" w:rsidP="000C64C2">
      <w:pPr>
        <w:suppressAutoHyphens/>
        <w:snapToGrid w:val="0"/>
        <w:spacing w:after="0" w:line="480" w:lineRule="auto"/>
        <w:ind w:firstLine="720"/>
        <w:jc w:val="both"/>
        <w:rPr>
          <w:rFonts w:ascii="Times New Roman" w:eastAsia="Times New Roman" w:hAnsi="Times New Roman" w:cs="Times New Roman"/>
          <w:sz w:val="24"/>
          <w:szCs w:val="24"/>
          <w:lang w:eastAsia="ar-SA"/>
        </w:rPr>
      </w:pPr>
      <w:r w:rsidRPr="00BB5F41">
        <w:rPr>
          <w:rFonts w:ascii="Times New Roman" w:eastAsia="Times New Roman" w:hAnsi="Times New Roman" w:cs="Times New Roman"/>
          <w:noProof/>
          <w:sz w:val="24"/>
          <w:szCs w:val="24"/>
          <w:lang w:eastAsia="ar-SA"/>
        </w:rPr>
        <w:lastRenderedPageBreak/>
        <w:t>Initially</w:t>
      </w:r>
      <w:r w:rsidRPr="00BB5F41">
        <w:rPr>
          <w:rFonts w:ascii="Times New Roman" w:eastAsia="Times New Roman" w:hAnsi="Times New Roman" w:cs="Times New Roman"/>
          <w:sz w:val="24"/>
          <w:szCs w:val="24"/>
          <w:lang w:eastAsia="ar-SA"/>
        </w:rPr>
        <w:t xml:space="preserve"> the </w:t>
      </w:r>
      <w:proofErr w:type="spellStart"/>
      <w:r w:rsidRPr="00BB5F41">
        <w:rPr>
          <w:rFonts w:ascii="Times New Roman" w:eastAsia="Times New Roman" w:hAnsi="Times New Roman" w:cs="Times New Roman"/>
          <w:sz w:val="24"/>
          <w:szCs w:val="24"/>
          <w:lang w:eastAsia="ar-SA"/>
        </w:rPr>
        <w:t>NeuroMooD</w:t>
      </w:r>
      <w:proofErr w:type="spellEnd"/>
      <w:r w:rsidRPr="00BB5F41">
        <w:rPr>
          <w:rFonts w:ascii="Times New Roman" w:eastAsia="Times New Roman" w:hAnsi="Times New Roman" w:cs="Times New Roman"/>
          <w:sz w:val="24"/>
          <w:szCs w:val="24"/>
          <w:lang w:eastAsia="ar-SA"/>
        </w:rPr>
        <w:t xml:space="preserve"> study was designed to compare </w:t>
      </w:r>
      <w:r w:rsidRPr="00BB5F41">
        <w:rPr>
          <w:rFonts w:ascii="Times New Roman" w:eastAsia="Times New Roman" w:hAnsi="Times New Roman" w:cs="Times New Roman"/>
          <w:noProof/>
          <w:sz w:val="24"/>
          <w:szCs w:val="24"/>
          <w:lang w:eastAsia="ar-SA"/>
        </w:rPr>
        <w:t>three</w:t>
      </w:r>
      <w:r w:rsidRPr="00BB5F41">
        <w:rPr>
          <w:rFonts w:ascii="Times New Roman" w:eastAsia="Times New Roman" w:hAnsi="Times New Roman" w:cs="Times New Roman"/>
          <w:sz w:val="24"/>
          <w:szCs w:val="24"/>
          <w:lang w:eastAsia="ar-SA"/>
        </w:rPr>
        <w:t xml:space="preserve"> treatment arms, investigating the treatment effects of fMRI neurofeedback with an active, cathodal and a sham transcranial direct current stimulation (</w:t>
      </w:r>
      <w:proofErr w:type="spellStart"/>
      <w:r w:rsidRPr="00BB5F41">
        <w:rPr>
          <w:rFonts w:ascii="Times New Roman" w:eastAsia="Times New Roman" w:hAnsi="Times New Roman" w:cs="Times New Roman"/>
          <w:sz w:val="24"/>
          <w:szCs w:val="24"/>
          <w:lang w:eastAsia="ar-SA"/>
        </w:rPr>
        <w:t>tDCS</w:t>
      </w:r>
      <w:proofErr w:type="spellEnd"/>
      <w:r w:rsidRPr="00BB5F41">
        <w:rPr>
          <w:rFonts w:ascii="Times New Roman" w:eastAsia="Times New Roman" w:hAnsi="Times New Roman" w:cs="Times New Roman"/>
          <w:sz w:val="24"/>
          <w:szCs w:val="24"/>
          <w:lang w:eastAsia="ar-SA"/>
        </w:rPr>
        <w:t xml:space="preserve">) intervention. Specifically, the original single-blind, randomised controlled design compared </w:t>
      </w:r>
      <w:r w:rsidRPr="00BB5F41">
        <w:rPr>
          <w:rFonts w:ascii="Times New Roman" w:eastAsia="Times New Roman" w:hAnsi="Times New Roman" w:cs="Times New Roman"/>
          <w:noProof/>
          <w:sz w:val="24"/>
          <w:szCs w:val="24"/>
          <w:lang w:eastAsia="ar-SA"/>
        </w:rPr>
        <w:t>three</w:t>
      </w:r>
      <w:r w:rsidRPr="00BB5F41">
        <w:rPr>
          <w:rFonts w:ascii="Times New Roman" w:eastAsia="Times New Roman" w:hAnsi="Times New Roman" w:cs="Times New Roman"/>
          <w:sz w:val="24"/>
          <w:szCs w:val="24"/>
          <w:lang w:eastAsia="ar-SA"/>
        </w:rPr>
        <w:t xml:space="preserve"> sessions of the </w:t>
      </w:r>
      <w:r w:rsidR="009C07C1">
        <w:rPr>
          <w:rFonts w:ascii="Times New Roman" w:eastAsia="Times New Roman" w:hAnsi="Times New Roman" w:cs="Times New Roman"/>
          <w:sz w:val="24"/>
          <w:szCs w:val="24"/>
          <w:lang w:eastAsia="ar-SA"/>
        </w:rPr>
        <w:t>fMRI</w:t>
      </w:r>
      <w:r w:rsidRPr="00BB5F41">
        <w:rPr>
          <w:rFonts w:ascii="Times New Roman" w:eastAsia="Times New Roman" w:hAnsi="Times New Roman" w:cs="Times New Roman"/>
          <w:sz w:val="24"/>
          <w:szCs w:val="24"/>
          <w:lang w:eastAsia="ar-SA"/>
        </w:rPr>
        <w:t xml:space="preserve"> neurofeedback treatment as described above with </w:t>
      </w:r>
      <w:r w:rsidRPr="00BB5F41">
        <w:rPr>
          <w:rFonts w:ascii="Times New Roman" w:eastAsia="Times New Roman" w:hAnsi="Times New Roman" w:cs="Times New Roman"/>
          <w:noProof/>
          <w:sz w:val="24"/>
          <w:szCs w:val="24"/>
          <w:lang w:eastAsia="ar-SA"/>
        </w:rPr>
        <w:t>three</w:t>
      </w:r>
      <w:r w:rsidRPr="00BB5F41">
        <w:rPr>
          <w:rFonts w:ascii="Times New Roman" w:eastAsia="Times New Roman" w:hAnsi="Times New Roman" w:cs="Times New Roman"/>
          <w:sz w:val="24"/>
          <w:szCs w:val="24"/>
          <w:lang w:eastAsia="ar-SA"/>
        </w:rPr>
        <w:t xml:space="preserve"> sessions of right superior temporal lobe cathodal </w:t>
      </w:r>
      <w:proofErr w:type="spellStart"/>
      <w:r w:rsidRPr="00BB5F41">
        <w:rPr>
          <w:rFonts w:ascii="Times New Roman" w:eastAsia="Times New Roman" w:hAnsi="Times New Roman" w:cs="Times New Roman"/>
          <w:sz w:val="24"/>
          <w:szCs w:val="24"/>
          <w:lang w:eastAsia="ar-SA"/>
        </w:rPr>
        <w:t>tDCS</w:t>
      </w:r>
      <w:proofErr w:type="spellEnd"/>
      <w:r w:rsidRPr="00BB5F41">
        <w:rPr>
          <w:rFonts w:ascii="Times New Roman" w:eastAsia="Times New Roman" w:hAnsi="Times New Roman" w:cs="Times New Roman"/>
          <w:sz w:val="24"/>
          <w:szCs w:val="24"/>
          <w:lang w:eastAsia="ar-SA"/>
        </w:rPr>
        <w:t xml:space="preserve"> plus self-guided psychological intervention and </w:t>
      </w:r>
      <w:r w:rsidRPr="00BB5F41">
        <w:rPr>
          <w:rFonts w:ascii="Times New Roman" w:eastAsia="Times New Roman" w:hAnsi="Times New Roman" w:cs="Times New Roman"/>
          <w:noProof/>
          <w:sz w:val="24"/>
          <w:szCs w:val="24"/>
          <w:lang w:eastAsia="ar-SA"/>
        </w:rPr>
        <w:t>three</w:t>
      </w:r>
      <w:r w:rsidRPr="00BB5F41">
        <w:rPr>
          <w:rFonts w:ascii="Times New Roman" w:eastAsia="Times New Roman" w:hAnsi="Times New Roman" w:cs="Times New Roman"/>
          <w:sz w:val="24"/>
          <w:szCs w:val="24"/>
          <w:lang w:eastAsia="ar-SA"/>
        </w:rPr>
        <w:t xml:space="preserve"> sessions of </w:t>
      </w:r>
      <w:r w:rsidRPr="00BB5F41">
        <w:rPr>
          <w:rFonts w:ascii="Times New Roman" w:eastAsia="Times New Roman" w:hAnsi="Times New Roman" w:cs="Times New Roman"/>
          <w:noProof/>
          <w:sz w:val="24"/>
          <w:szCs w:val="24"/>
          <w:lang w:eastAsia="ar-SA"/>
        </w:rPr>
        <w:t>sham</w:t>
      </w:r>
      <w:r w:rsidRPr="00BB5F41">
        <w:rPr>
          <w:rFonts w:ascii="Times New Roman" w:eastAsia="Times New Roman" w:hAnsi="Times New Roman" w:cs="Times New Roman"/>
          <w:sz w:val="24"/>
          <w:szCs w:val="24"/>
          <w:lang w:eastAsia="ar-SA"/>
        </w:rPr>
        <w:t xml:space="preserve"> right superior temporal lobe </w:t>
      </w:r>
      <w:proofErr w:type="spellStart"/>
      <w:r w:rsidRPr="00BB5F41">
        <w:rPr>
          <w:rFonts w:ascii="Times New Roman" w:eastAsia="Times New Roman" w:hAnsi="Times New Roman" w:cs="Times New Roman"/>
          <w:sz w:val="24"/>
          <w:szCs w:val="24"/>
          <w:lang w:eastAsia="ar-SA"/>
        </w:rPr>
        <w:t>tDCS</w:t>
      </w:r>
      <w:proofErr w:type="spellEnd"/>
      <w:r w:rsidRPr="00BB5F41">
        <w:rPr>
          <w:rFonts w:ascii="Times New Roman" w:eastAsia="Times New Roman" w:hAnsi="Times New Roman" w:cs="Times New Roman"/>
          <w:sz w:val="24"/>
          <w:szCs w:val="24"/>
          <w:lang w:eastAsia="ar-SA"/>
        </w:rPr>
        <w:t xml:space="preserve"> plus self-guided psychological intervention. </w:t>
      </w:r>
      <w:r w:rsidR="007E17D4" w:rsidRPr="00BB5F41">
        <w:rPr>
          <w:rFonts w:ascii="Times New Roman" w:eastAsia="Times New Roman" w:hAnsi="Times New Roman" w:cs="Times New Roman"/>
          <w:sz w:val="24"/>
          <w:szCs w:val="24"/>
          <w:lang w:eastAsia="ar-SA"/>
        </w:rPr>
        <w:t xml:space="preserve">Due to funding </w:t>
      </w:r>
      <w:r w:rsidR="007E17D4">
        <w:rPr>
          <w:rFonts w:ascii="Times New Roman" w:eastAsia="Times New Roman" w:hAnsi="Times New Roman" w:cs="Times New Roman"/>
          <w:noProof/>
          <w:sz w:val="24"/>
          <w:szCs w:val="24"/>
          <w:lang w:eastAsia="ar-SA"/>
        </w:rPr>
        <w:t>constraints</w:t>
      </w:r>
      <w:r w:rsidR="007E17D4" w:rsidRPr="00BB5F41">
        <w:rPr>
          <w:rFonts w:ascii="Times New Roman" w:eastAsia="Times New Roman" w:hAnsi="Times New Roman" w:cs="Times New Roman"/>
          <w:noProof/>
          <w:sz w:val="24"/>
          <w:szCs w:val="24"/>
          <w:lang w:eastAsia="ar-SA"/>
        </w:rPr>
        <w:t>,</w:t>
      </w:r>
      <w:r w:rsidR="007E17D4" w:rsidRPr="00BB5F41">
        <w:rPr>
          <w:rFonts w:ascii="Times New Roman" w:eastAsia="Times New Roman" w:hAnsi="Times New Roman" w:cs="Times New Roman"/>
          <w:sz w:val="24"/>
          <w:szCs w:val="24"/>
          <w:lang w:eastAsia="ar-SA"/>
        </w:rPr>
        <w:t xml:space="preserve"> the original trial design </w:t>
      </w:r>
      <w:r w:rsidR="007E17D4" w:rsidRPr="00BB5F41">
        <w:rPr>
          <w:rFonts w:ascii="Times New Roman" w:eastAsia="Times New Roman" w:hAnsi="Times New Roman" w:cs="Times New Roman"/>
          <w:noProof/>
          <w:sz w:val="24"/>
          <w:szCs w:val="24"/>
          <w:lang w:eastAsia="ar-SA"/>
        </w:rPr>
        <w:t>had to be modified,</w:t>
      </w:r>
      <w:r w:rsidR="007E17D4" w:rsidRPr="00BB5F41">
        <w:rPr>
          <w:rFonts w:ascii="Times New Roman" w:eastAsia="Times New Roman" w:hAnsi="Times New Roman" w:cs="Times New Roman"/>
          <w:sz w:val="24"/>
          <w:szCs w:val="24"/>
          <w:lang w:eastAsia="ar-SA"/>
        </w:rPr>
        <w:t xml:space="preserve"> </w:t>
      </w:r>
      <w:r w:rsidR="007E17D4">
        <w:rPr>
          <w:rFonts w:ascii="Times New Roman" w:eastAsia="Times New Roman" w:hAnsi="Times New Roman" w:cs="Times New Roman"/>
          <w:sz w:val="24"/>
          <w:szCs w:val="24"/>
          <w:lang w:eastAsia="ar-SA"/>
        </w:rPr>
        <w:t xml:space="preserve">however, </w:t>
      </w:r>
      <w:r w:rsidR="007E17D4" w:rsidRPr="00BB5F41">
        <w:rPr>
          <w:rFonts w:ascii="Times New Roman" w:eastAsia="Times New Roman" w:hAnsi="Times New Roman" w:cs="Times New Roman"/>
          <w:sz w:val="24"/>
          <w:szCs w:val="24"/>
          <w:lang w:eastAsia="ar-SA"/>
        </w:rPr>
        <w:t xml:space="preserve">and the data of </w:t>
      </w:r>
      <w:r w:rsidR="007E17D4">
        <w:rPr>
          <w:rFonts w:ascii="Times New Roman" w:eastAsia="Times New Roman" w:hAnsi="Times New Roman" w:cs="Times New Roman"/>
          <w:sz w:val="24"/>
          <w:szCs w:val="24"/>
          <w:lang w:eastAsia="ar-SA"/>
        </w:rPr>
        <w:t xml:space="preserve">the </w:t>
      </w:r>
      <w:r w:rsidR="007E17D4" w:rsidRPr="00BB5F41">
        <w:rPr>
          <w:rFonts w:ascii="Times New Roman" w:eastAsia="Times New Roman" w:hAnsi="Times New Roman" w:cs="Times New Roman"/>
          <w:sz w:val="24"/>
          <w:szCs w:val="24"/>
          <w:lang w:eastAsia="ar-SA"/>
        </w:rPr>
        <w:t xml:space="preserve">6 randomised participants that had already </w:t>
      </w:r>
      <w:r w:rsidR="007E17D4" w:rsidRPr="00BB5F41">
        <w:rPr>
          <w:rFonts w:ascii="Times New Roman" w:eastAsia="Times New Roman" w:hAnsi="Times New Roman" w:cs="Times New Roman"/>
          <w:noProof/>
          <w:sz w:val="24"/>
          <w:szCs w:val="24"/>
          <w:lang w:eastAsia="ar-SA"/>
        </w:rPr>
        <w:t>been collected</w:t>
      </w:r>
      <w:r w:rsidR="007E17D4" w:rsidRPr="00BB5F41">
        <w:rPr>
          <w:rFonts w:ascii="Times New Roman" w:eastAsia="Times New Roman" w:hAnsi="Times New Roman" w:cs="Times New Roman"/>
          <w:sz w:val="24"/>
          <w:szCs w:val="24"/>
          <w:lang w:eastAsia="ar-SA"/>
        </w:rPr>
        <w:t xml:space="preserve"> were discarded.</w:t>
      </w:r>
    </w:p>
    <w:p w14:paraId="445C6DA1" w14:textId="639B0AD0" w:rsidR="006B7804" w:rsidRDefault="00D36DAF" w:rsidP="006B7804">
      <w:pPr>
        <w:suppressAutoHyphens/>
        <w:snapToGrid w:val="0"/>
        <w:spacing w:after="0" w:line="480" w:lineRule="auto"/>
        <w:jc w:val="both"/>
        <w:rPr>
          <w:rFonts w:ascii="Times New Roman" w:eastAsia="Times New Roman" w:hAnsi="Times New Roman" w:cs="Times New Roman"/>
          <w:b/>
          <w:bCs/>
          <w:i/>
          <w:iCs/>
          <w:sz w:val="24"/>
          <w:szCs w:val="24"/>
          <w:lang w:eastAsia="ar-SA"/>
        </w:rPr>
      </w:pPr>
      <w:r>
        <w:rPr>
          <w:rFonts w:ascii="Times New Roman" w:eastAsia="Times New Roman" w:hAnsi="Times New Roman" w:cs="Times New Roman"/>
          <w:b/>
          <w:bCs/>
          <w:i/>
          <w:iCs/>
          <w:sz w:val="24"/>
          <w:szCs w:val="24"/>
          <w:lang w:eastAsia="ar-SA"/>
        </w:rPr>
        <w:t>Further randomisation details</w:t>
      </w:r>
    </w:p>
    <w:p w14:paraId="6E12011F" w14:textId="22521E27" w:rsidR="00D36DAF" w:rsidRDefault="00B87F9B" w:rsidP="006B7804">
      <w:pPr>
        <w:suppressAutoHyphens/>
        <w:snapToGrid w:val="0"/>
        <w:spacing w:after="0" w:line="480" w:lineRule="auto"/>
        <w:jc w:val="both"/>
        <w:rPr>
          <w:rFonts w:ascii="Times New Roman" w:eastAsia="Times New Roman" w:hAnsi="Times New Roman" w:cs="Times New Roman"/>
          <w:b/>
          <w:bCs/>
          <w:i/>
          <w:iCs/>
          <w:sz w:val="24"/>
          <w:szCs w:val="24"/>
          <w:lang w:eastAsia="ar-SA"/>
        </w:rPr>
      </w:pPr>
      <w:r>
        <w:rPr>
          <w:rFonts w:ascii="Times New Roman" w:eastAsia="Times New Roman" w:hAnsi="Times New Roman" w:cs="Times New Roman"/>
          <w:sz w:val="24"/>
          <w:szCs w:val="24"/>
          <w:lang w:eastAsia="ar-SA"/>
        </w:rPr>
        <w:t xml:space="preserve">For stratified randomisation we categorised baseline </w:t>
      </w:r>
      <w:r w:rsidR="00D36DAF" w:rsidRPr="00BB5F41">
        <w:rPr>
          <w:rFonts w:ascii="Times New Roman" w:eastAsia="Times New Roman" w:hAnsi="Times New Roman" w:cs="Times New Roman"/>
          <w:sz w:val="24"/>
          <w:szCs w:val="24"/>
          <w:lang w:eastAsia="ar-SA"/>
        </w:rPr>
        <w:t xml:space="preserve">BDI-II </w:t>
      </w:r>
      <w:r>
        <w:rPr>
          <w:rFonts w:ascii="Times New Roman" w:eastAsia="Times New Roman" w:hAnsi="Times New Roman" w:cs="Times New Roman"/>
          <w:sz w:val="24"/>
          <w:szCs w:val="24"/>
          <w:lang w:eastAsia="ar-SA"/>
        </w:rPr>
        <w:t>scores as follows</w:t>
      </w:r>
      <w:r w:rsidR="00D36DAF" w:rsidRPr="00BB5F41">
        <w:rPr>
          <w:rFonts w:ascii="Times New Roman" w:eastAsia="Times New Roman" w:hAnsi="Times New Roman" w:cs="Times New Roman"/>
          <w:sz w:val="24"/>
          <w:szCs w:val="24"/>
          <w:lang w:eastAsia="ar-SA"/>
        </w:rPr>
        <w:t>: BDI-II scores below 14 points indicating minimal depression, BDI-II scores between 14 and 28 points comprising mild and moderate depression and BDI-II scores of 28 points or higher, implying severe depressive symptoms. Participants were informed about their allocated treatment group upon completion of the baseline clinical and neuropsychological testing on their pre-treatment assessment (visit 1).</w:t>
      </w:r>
    </w:p>
    <w:p w14:paraId="2B5E082F" w14:textId="703CF864" w:rsidR="006B7804" w:rsidRPr="006B7804" w:rsidRDefault="006B7804" w:rsidP="006B7804">
      <w:pPr>
        <w:suppressAutoHyphens/>
        <w:snapToGrid w:val="0"/>
        <w:spacing w:after="0" w:line="480" w:lineRule="auto"/>
        <w:jc w:val="both"/>
        <w:rPr>
          <w:rFonts w:ascii="Times New Roman" w:eastAsia="Times New Roman" w:hAnsi="Times New Roman" w:cs="Times New Roman"/>
          <w:b/>
          <w:bCs/>
          <w:i/>
          <w:iCs/>
          <w:sz w:val="24"/>
          <w:szCs w:val="24"/>
          <w:lang w:eastAsia="ar-SA"/>
        </w:rPr>
      </w:pPr>
      <w:r w:rsidRPr="006B7804">
        <w:rPr>
          <w:rFonts w:ascii="Times New Roman" w:eastAsia="Times New Roman" w:hAnsi="Times New Roman" w:cs="Times New Roman"/>
          <w:b/>
          <w:bCs/>
          <w:i/>
          <w:iCs/>
          <w:sz w:val="24"/>
          <w:szCs w:val="24"/>
          <w:lang w:eastAsia="ar-SA"/>
        </w:rPr>
        <w:t>Further intervention details</w:t>
      </w:r>
    </w:p>
    <w:p w14:paraId="6288B514" w14:textId="7D9271BB" w:rsidR="0096054F" w:rsidRPr="00BB5F41" w:rsidRDefault="00A2306E" w:rsidP="0096054F">
      <w:pPr>
        <w:suppressAutoHyphens/>
        <w:snapToGrid w:val="0"/>
        <w:spacing w:after="0" w:line="48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At the end of</w:t>
      </w:r>
      <w:r w:rsidRPr="00BB5F41">
        <w:rPr>
          <w:rFonts w:ascii="Times New Roman" w:eastAsia="Times New Roman" w:hAnsi="Times New Roman" w:cs="Times New Roman"/>
          <w:sz w:val="24"/>
          <w:szCs w:val="24"/>
          <w:lang w:eastAsia="ar-SA"/>
        </w:rPr>
        <w:t xml:space="preserve"> </w:t>
      </w:r>
      <w:r w:rsidR="0096054F" w:rsidRPr="00BB5F41">
        <w:rPr>
          <w:rFonts w:ascii="Times New Roman" w:eastAsia="Times New Roman" w:hAnsi="Times New Roman" w:cs="Times New Roman"/>
          <w:sz w:val="24"/>
          <w:szCs w:val="24"/>
          <w:lang w:eastAsia="ar-SA"/>
        </w:rPr>
        <w:t xml:space="preserve">each treatment session, the </w:t>
      </w:r>
      <w:r w:rsidR="0096054F" w:rsidRPr="00BB5F41">
        <w:rPr>
          <w:rFonts w:ascii="Times New Roman" w:eastAsia="Times New Roman" w:hAnsi="Times New Roman" w:cs="Times New Roman"/>
          <w:noProof/>
          <w:sz w:val="24"/>
          <w:szCs w:val="24"/>
          <w:lang w:eastAsia="ar-SA"/>
        </w:rPr>
        <w:t>participant’s</w:t>
      </w:r>
      <w:r w:rsidR="0096054F" w:rsidRPr="00BB5F41">
        <w:rPr>
          <w:rFonts w:ascii="Times New Roman" w:eastAsia="Times New Roman" w:hAnsi="Times New Roman" w:cs="Times New Roman"/>
          <w:sz w:val="24"/>
          <w:szCs w:val="24"/>
          <w:lang w:eastAsia="ar-SA"/>
        </w:rPr>
        <w:t xml:space="preserve"> suicide risk was assessed using the </w:t>
      </w:r>
      <w:r w:rsidR="0096054F" w:rsidRPr="00BB5F41">
        <w:rPr>
          <w:rFonts w:ascii="Times New Roman" w:eastAsia="Times New Roman" w:hAnsi="Times New Roman" w:cs="Times New Roman"/>
          <w:iCs/>
          <w:sz w:val="24"/>
          <w:szCs w:val="24"/>
          <w:lang w:eastAsia="ar-SA"/>
        </w:rPr>
        <w:t>MINI</w:t>
      </w:r>
      <w:r w:rsidR="0096054F" w:rsidRPr="00BB5F41">
        <w:rPr>
          <w:rFonts w:ascii="Times New Roman" w:eastAsia="Times New Roman" w:hAnsi="Times New Roman" w:cs="Times New Roman"/>
          <w:i/>
          <w:iCs/>
          <w:sz w:val="24"/>
          <w:szCs w:val="24"/>
          <w:lang w:eastAsia="ar-SA"/>
        </w:rPr>
        <w:t xml:space="preserve"> </w:t>
      </w:r>
      <w:r w:rsidR="0096054F" w:rsidRPr="00BB5F41">
        <w:rPr>
          <w:rFonts w:ascii="Times New Roman" w:eastAsia="Times New Roman" w:hAnsi="Times New Roman" w:cs="Times New Roman"/>
          <w:sz w:val="24"/>
          <w:szCs w:val="24"/>
          <w:lang w:eastAsia="ar-SA"/>
        </w:rPr>
        <w:t>International Neuropsychiatric Interview</w:t>
      </w:r>
      <w:r w:rsidR="0096054F" w:rsidRPr="00BB5F41">
        <w:rPr>
          <w:rFonts w:ascii="Times New Roman" w:eastAsia="Times New Roman" w:hAnsi="Times New Roman" w:cs="Times New Roman"/>
          <w:i/>
          <w:iCs/>
          <w:sz w:val="24"/>
          <w:szCs w:val="24"/>
          <w:lang w:eastAsia="ar-SA"/>
        </w:rPr>
        <w:t xml:space="preserve"> </w:t>
      </w:r>
      <w:r w:rsidR="0096054F" w:rsidRPr="00BB5F41">
        <w:rPr>
          <w:rFonts w:ascii="Times New Roman" w:eastAsia="Times New Roman" w:hAnsi="Times New Roman" w:cs="Times New Roman"/>
          <w:sz w:val="24"/>
          <w:szCs w:val="24"/>
          <w:lang w:eastAsia="ar-SA"/>
        </w:rPr>
        <w:t xml:space="preserve">suicidality module, </w:t>
      </w:r>
      <w:r w:rsidR="0096054F" w:rsidRPr="00BB5F41">
        <w:rPr>
          <w:rFonts w:ascii="Times New Roman" w:eastAsia="Times New Roman" w:hAnsi="Times New Roman" w:cs="Times New Roman"/>
          <w:noProof/>
          <w:sz w:val="24"/>
          <w:szCs w:val="24"/>
          <w:lang w:eastAsia="ar-SA"/>
        </w:rPr>
        <w:t>focussed</w:t>
      </w:r>
      <w:r w:rsidR="0096054F" w:rsidRPr="00BB5F41">
        <w:rPr>
          <w:rFonts w:ascii="Times New Roman" w:eastAsia="Times New Roman" w:hAnsi="Times New Roman" w:cs="Times New Roman"/>
          <w:sz w:val="24"/>
          <w:szCs w:val="24"/>
          <w:lang w:eastAsia="ar-SA"/>
        </w:rPr>
        <w:t xml:space="preserve"> on the </w:t>
      </w:r>
      <w:r w:rsidR="0096054F" w:rsidRPr="00BB5F41">
        <w:rPr>
          <w:rFonts w:ascii="Times New Roman" w:eastAsia="Times New Roman" w:hAnsi="Times New Roman" w:cs="Times New Roman"/>
          <w:noProof/>
          <w:sz w:val="24"/>
          <w:szCs w:val="24"/>
          <w:lang w:eastAsia="ar-SA"/>
        </w:rPr>
        <w:t>time period</w:t>
      </w:r>
      <w:r w:rsidR="0096054F" w:rsidRPr="00BB5F41">
        <w:rPr>
          <w:rFonts w:ascii="Times New Roman" w:eastAsia="Times New Roman" w:hAnsi="Times New Roman" w:cs="Times New Roman"/>
          <w:sz w:val="24"/>
          <w:szCs w:val="24"/>
          <w:lang w:eastAsia="ar-SA"/>
        </w:rPr>
        <w:t xml:space="preserve"> since the previous study appointment. </w:t>
      </w:r>
      <w:r w:rsidR="0096054F" w:rsidRPr="00BB5F41">
        <w:rPr>
          <w:rFonts w:ascii="Times New Roman" w:eastAsia="Times New Roman" w:hAnsi="Times New Roman" w:cs="Times New Roman"/>
          <w:noProof/>
          <w:sz w:val="24"/>
          <w:szCs w:val="24"/>
          <w:lang w:eastAsia="ar-SA"/>
        </w:rPr>
        <w:t>In addition</w:t>
      </w:r>
      <w:r w:rsidR="0096054F" w:rsidRPr="00BB5F41">
        <w:rPr>
          <w:rFonts w:ascii="Times New Roman" w:eastAsia="Times New Roman" w:hAnsi="Times New Roman" w:cs="Times New Roman"/>
          <w:sz w:val="24"/>
          <w:szCs w:val="24"/>
          <w:lang w:eastAsia="ar-SA"/>
        </w:rPr>
        <w:t xml:space="preserve">, the severity of depressive symptoms was monitored and assessed with the BDI-II. Participants </w:t>
      </w:r>
      <w:r w:rsidR="0096054F" w:rsidRPr="00BB5F41">
        <w:rPr>
          <w:rFonts w:ascii="Times New Roman" w:eastAsia="Times New Roman" w:hAnsi="Times New Roman" w:cs="Times New Roman"/>
          <w:noProof/>
          <w:sz w:val="24"/>
          <w:szCs w:val="24"/>
          <w:lang w:eastAsia="ar-SA"/>
        </w:rPr>
        <w:t>were excluded</w:t>
      </w:r>
      <w:r w:rsidR="0096054F" w:rsidRPr="00BB5F41">
        <w:rPr>
          <w:rFonts w:ascii="Times New Roman" w:eastAsia="Times New Roman" w:hAnsi="Times New Roman" w:cs="Times New Roman"/>
          <w:sz w:val="24"/>
          <w:szCs w:val="24"/>
          <w:lang w:eastAsia="ar-SA"/>
        </w:rPr>
        <w:t xml:space="preserve"> if they showed a suicide risk greater than low on the MINI and as judged by R.Z., or if their depressive symptoms had worsened, as </w:t>
      </w:r>
      <w:r w:rsidR="00FC254F">
        <w:rPr>
          <w:rFonts w:ascii="Times New Roman" w:eastAsia="Times New Roman" w:hAnsi="Times New Roman" w:cs="Times New Roman"/>
          <w:sz w:val="24"/>
          <w:szCs w:val="24"/>
          <w:lang w:eastAsia="ar-SA"/>
        </w:rPr>
        <w:t>reflected by</w:t>
      </w:r>
      <w:r w:rsidR="0096054F" w:rsidRPr="00BB5F41">
        <w:rPr>
          <w:rFonts w:ascii="Times New Roman" w:eastAsia="Times New Roman" w:hAnsi="Times New Roman" w:cs="Times New Roman"/>
          <w:sz w:val="24"/>
          <w:szCs w:val="24"/>
          <w:lang w:eastAsia="ar-SA"/>
        </w:rPr>
        <w:t xml:space="preserve"> an increase of 10 points or more on the BDI-II compared to the baseline score prior </w:t>
      </w:r>
      <w:r w:rsidR="00BE2274">
        <w:rPr>
          <w:rFonts w:ascii="Times New Roman" w:eastAsia="Times New Roman" w:hAnsi="Times New Roman" w:cs="Times New Roman"/>
          <w:sz w:val="24"/>
          <w:szCs w:val="24"/>
          <w:lang w:eastAsia="ar-SA"/>
        </w:rPr>
        <w:t xml:space="preserve">to </w:t>
      </w:r>
      <w:r w:rsidR="0096054F" w:rsidRPr="00BB5F41">
        <w:rPr>
          <w:rFonts w:ascii="Times New Roman" w:eastAsia="Times New Roman" w:hAnsi="Times New Roman" w:cs="Times New Roman"/>
          <w:sz w:val="24"/>
          <w:szCs w:val="24"/>
          <w:lang w:eastAsia="ar-SA"/>
        </w:rPr>
        <w:t xml:space="preserve">randomisation. In such </w:t>
      </w:r>
      <w:r w:rsidR="0096054F" w:rsidRPr="00BB5F41">
        <w:rPr>
          <w:rFonts w:ascii="Times New Roman" w:eastAsia="Times New Roman" w:hAnsi="Times New Roman" w:cs="Times New Roman"/>
          <w:noProof/>
          <w:sz w:val="24"/>
          <w:szCs w:val="24"/>
          <w:lang w:eastAsia="ar-SA"/>
        </w:rPr>
        <w:t>an instance,</w:t>
      </w:r>
      <w:r w:rsidR="0096054F" w:rsidRPr="00BB5F41">
        <w:rPr>
          <w:rFonts w:ascii="Times New Roman" w:eastAsia="Times New Roman" w:hAnsi="Times New Roman" w:cs="Times New Roman"/>
          <w:sz w:val="24"/>
          <w:szCs w:val="24"/>
          <w:lang w:eastAsia="ar-SA"/>
        </w:rPr>
        <w:t xml:space="preserve"> the protocol requ</w:t>
      </w:r>
      <w:r w:rsidR="00B32F07">
        <w:rPr>
          <w:rFonts w:ascii="Times New Roman" w:eastAsia="Times New Roman" w:hAnsi="Times New Roman" w:cs="Times New Roman"/>
          <w:sz w:val="24"/>
          <w:szCs w:val="24"/>
          <w:lang w:eastAsia="ar-SA"/>
        </w:rPr>
        <w:t xml:space="preserve">ired </w:t>
      </w:r>
      <w:r w:rsidR="0096054F" w:rsidRPr="00BB5F41">
        <w:rPr>
          <w:rFonts w:ascii="Times New Roman" w:eastAsia="Times New Roman" w:hAnsi="Times New Roman" w:cs="Times New Roman"/>
          <w:sz w:val="24"/>
          <w:szCs w:val="24"/>
          <w:lang w:eastAsia="ar-SA"/>
        </w:rPr>
        <w:t>un-blind</w:t>
      </w:r>
      <w:r w:rsidR="00B32F07">
        <w:rPr>
          <w:rFonts w:ascii="Times New Roman" w:eastAsia="Times New Roman" w:hAnsi="Times New Roman" w:cs="Times New Roman"/>
          <w:sz w:val="24"/>
          <w:szCs w:val="24"/>
          <w:lang w:eastAsia="ar-SA"/>
        </w:rPr>
        <w:t>ing</w:t>
      </w:r>
      <w:r w:rsidR="0096054F" w:rsidRPr="00BB5F41">
        <w:rPr>
          <w:rFonts w:ascii="Times New Roman" w:eastAsia="Times New Roman" w:hAnsi="Times New Roman" w:cs="Times New Roman"/>
          <w:sz w:val="24"/>
          <w:szCs w:val="24"/>
          <w:lang w:eastAsia="ar-SA"/>
        </w:rPr>
        <w:t xml:space="preserve"> </w:t>
      </w:r>
      <w:r w:rsidR="00B579B0">
        <w:rPr>
          <w:rFonts w:ascii="Times New Roman" w:eastAsia="Times New Roman" w:hAnsi="Times New Roman" w:cs="Times New Roman"/>
          <w:sz w:val="24"/>
          <w:szCs w:val="24"/>
          <w:lang w:eastAsia="ar-SA"/>
        </w:rPr>
        <w:t xml:space="preserve">of </w:t>
      </w:r>
      <w:r w:rsidR="0096054F" w:rsidRPr="00BB5F41">
        <w:rPr>
          <w:rFonts w:ascii="Times New Roman" w:eastAsia="Times New Roman" w:hAnsi="Times New Roman" w:cs="Times New Roman"/>
          <w:sz w:val="24"/>
          <w:szCs w:val="24"/>
          <w:lang w:eastAsia="ar-SA"/>
        </w:rPr>
        <w:t xml:space="preserve">the lead psychiatrist of the </w:t>
      </w:r>
      <w:proofErr w:type="spellStart"/>
      <w:r w:rsidR="0096054F" w:rsidRPr="00BB5F41">
        <w:rPr>
          <w:rFonts w:ascii="Times New Roman" w:eastAsia="Times New Roman" w:hAnsi="Times New Roman" w:cs="Times New Roman"/>
          <w:sz w:val="24"/>
          <w:szCs w:val="24"/>
          <w:lang w:eastAsia="ar-SA"/>
        </w:rPr>
        <w:t>NeuroMooD</w:t>
      </w:r>
      <w:proofErr w:type="spellEnd"/>
      <w:r w:rsidR="0096054F" w:rsidRPr="00BB5F41">
        <w:rPr>
          <w:rFonts w:ascii="Times New Roman" w:eastAsia="Times New Roman" w:hAnsi="Times New Roman" w:cs="Times New Roman"/>
          <w:sz w:val="24"/>
          <w:szCs w:val="24"/>
          <w:lang w:eastAsia="ar-SA"/>
        </w:rPr>
        <w:t xml:space="preserve"> trial (R.Z.), who discussed </w:t>
      </w:r>
      <w:r w:rsidR="0096054F" w:rsidRPr="00BB5F41">
        <w:rPr>
          <w:rFonts w:ascii="Times New Roman" w:eastAsia="Times New Roman" w:hAnsi="Times New Roman" w:cs="Times New Roman"/>
          <w:sz w:val="24"/>
          <w:szCs w:val="24"/>
          <w:lang w:eastAsia="ar-SA"/>
        </w:rPr>
        <w:lastRenderedPageBreak/>
        <w:t xml:space="preserve">treatment recommendations with the patient if requested. </w:t>
      </w:r>
      <w:r w:rsidR="0096054F" w:rsidRPr="00BB5F41">
        <w:rPr>
          <w:rFonts w:ascii="Times New Roman" w:eastAsia="Times New Roman" w:hAnsi="Times New Roman" w:cs="Times New Roman"/>
          <w:noProof/>
          <w:sz w:val="24"/>
          <w:szCs w:val="24"/>
          <w:lang w:eastAsia="ar-SA"/>
        </w:rPr>
        <w:t>By doing so,</w:t>
      </w:r>
      <w:r w:rsidR="0096054F" w:rsidRPr="00BB5F41">
        <w:rPr>
          <w:rFonts w:ascii="Times New Roman" w:eastAsia="Times New Roman" w:hAnsi="Times New Roman" w:cs="Times New Roman"/>
          <w:sz w:val="24"/>
          <w:szCs w:val="24"/>
          <w:lang w:eastAsia="ar-SA"/>
        </w:rPr>
        <w:t xml:space="preserve"> participants </w:t>
      </w:r>
      <w:r w:rsidR="0096054F" w:rsidRPr="00BB5F41">
        <w:rPr>
          <w:rFonts w:ascii="Times New Roman" w:eastAsia="Times New Roman" w:hAnsi="Times New Roman" w:cs="Times New Roman"/>
          <w:noProof/>
          <w:sz w:val="24"/>
          <w:szCs w:val="24"/>
          <w:lang w:eastAsia="ar-SA"/>
        </w:rPr>
        <w:t>were assisted</w:t>
      </w:r>
      <w:r w:rsidR="0096054F" w:rsidRPr="00BB5F41">
        <w:rPr>
          <w:rFonts w:ascii="Times New Roman" w:eastAsia="Times New Roman" w:hAnsi="Times New Roman" w:cs="Times New Roman"/>
          <w:sz w:val="24"/>
          <w:szCs w:val="24"/>
          <w:lang w:eastAsia="ar-SA"/>
        </w:rPr>
        <w:t xml:space="preserve"> in accessing standard treatment options swiftly.</w:t>
      </w:r>
    </w:p>
    <w:p w14:paraId="2D139BB1" w14:textId="77777777" w:rsidR="000C64C2" w:rsidRDefault="000C64C2" w:rsidP="00F65580">
      <w:pPr>
        <w:spacing w:after="0" w:line="240" w:lineRule="auto"/>
        <w:rPr>
          <w:rFonts w:ascii="Times New Roman" w:eastAsia="Times New Roman" w:hAnsi="Times New Roman" w:cs="Times New Roman"/>
          <w:b/>
          <w:bCs/>
          <w:i/>
          <w:iCs/>
          <w:sz w:val="24"/>
          <w:szCs w:val="24"/>
          <w:lang w:eastAsia="de-DE"/>
        </w:rPr>
      </w:pPr>
    </w:p>
    <w:p w14:paraId="53542B2C" w14:textId="77777777" w:rsidR="000C64C2" w:rsidRDefault="000C64C2" w:rsidP="00F65580">
      <w:pPr>
        <w:spacing w:after="0" w:line="240" w:lineRule="auto"/>
        <w:rPr>
          <w:rFonts w:ascii="Times New Roman" w:eastAsia="Times New Roman" w:hAnsi="Times New Roman" w:cs="Times New Roman"/>
          <w:b/>
          <w:bCs/>
          <w:i/>
          <w:iCs/>
          <w:sz w:val="24"/>
          <w:szCs w:val="24"/>
          <w:lang w:eastAsia="de-DE"/>
        </w:rPr>
      </w:pPr>
    </w:p>
    <w:p w14:paraId="292E6B01" w14:textId="6448AE50" w:rsidR="00F65580" w:rsidRPr="001937FB" w:rsidRDefault="00F65580" w:rsidP="00F65580">
      <w:pPr>
        <w:spacing w:after="0" w:line="240" w:lineRule="auto"/>
        <w:rPr>
          <w:rFonts w:ascii="Times New Roman" w:eastAsia="Times New Roman" w:hAnsi="Times New Roman" w:cs="Times New Roman"/>
          <w:b/>
          <w:bCs/>
          <w:i/>
          <w:iCs/>
          <w:sz w:val="24"/>
          <w:szCs w:val="24"/>
          <w:lang w:eastAsia="de-DE"/>
        </w:rPr>
      </w:pPr>
      <w:proofErr w:type="spellStart"/>
      <w:r w:rsidRPr="001937FB">
        <w:rPr>
          <w:rFonts w:ascii="Times New Roman" w:eastAsia="Times New Roman" w:hAnsi="Times New Roman" w:cs="Times New Roman"/>
          <w:b/>
          <w:bCs/>
          <w:i/>
          <w:iCs/>
          <w:sz w:val="24"/>
          <w:szCs w:val="24"/>
          <w:lang w:eastAsia="de-DE"/>
        </w:rPr>
        <w:t>NeuroMooD</w:t>
      </w:r>
      <w:proofErr w:type="spellEnd"/>
      <w:r w:rsidRPr="001937FB">
        <w:rPr>
          <w:rFonts w:ascii="Times New Roman" w:eastAsia="Times New Roman" w:hAnsi="Times New Roman" w:cs="Times New Roman"/>
          <w:b/>
          <w:bCs/>
          <w:i/>
          <w:iCs/>
          <w:sz w:val="24"/>
          <w:szCs w:val="24"/>
          <w:lang w:eastAsia="de-DE"/>
        </w:rPr>
        <w:t xml:space="preserve"> protocol violations</w:t>
      </w:r>
    </w:p>
    <w:p w14:paraId="74CBC666" w14:textId="77777777" w:rsidR="00F65580" w:rsidRPr="00BB5F41" w:rsidRDefault="00F65580" w:rsidP="00F65580">
      <w:pPr>
        <w:spacing w:after="0" w:line="240" w:lineRule="auto"/>
        <w:rPr>
          <w:rFonts w:ascii="Times New Roman" w:eastAsia="Times New Roman" w:hAnsi="Times New Roman" w:cs="Times New Roman"/>
          <w:sz w:val="24"/>
          <w:szCs w:val="24"/>
          <w:lang w:eastAsia="de-DE"/>
        </w:rPr>
      </w:pPr>
    </w:p>
    <w:p w14:paraId="48872A5E" w14:textId="5ABAA0F8" w:rsidR="00F65580" w:rsidRPr="00BB5F41" w:rsidRDefault="00F65580" w:rsidP="00F65580">
      <w:pPr>
        <w:spacing w:after="0" w:line="480" w:lineRule="auto"/>
        <w:ind w:firstLine="720"/>
        <w:jc w:val="both"/>
        <w:rPr>
          <w:rFonts w:ascii="Times New Roman" w:eastAsia="Times New Roman" w:hAnsi="Times New Roman" w:cs="Times New Roman"/>
          <w:sz w:val="24"/>
          <w:szCs w:val="24"/>
          <w:lang w:eastAsia="de-DE"/>
        </w:rPr>
      </w:pPr>
      <w:r w:rsidRPr="00BB5F41">
        <w:rPr>
          <w:rFonts w:ascii="Times New Roman" w:eastAsia="Times New Roman" w:hAnsi="Times New Roman" w:cs="Times New Roman"/>
          <w:sz w:val="24"/>
          <w:szCs w:val="24"/>
          <w:lang w:eastAsia="en-GB"/>
        </w:rPr>
        <w:t xml:space="preserve">Minor violations </w:t>
      </w:r>
      <w:r w:rsidRPr="00BB5F41">
        <w:rPr>
          <w:rFonts w:ascii="Times New Roman" w:eastAsia="Times New Roman" w:hAnsi="Times New Roman" w:cs="Times New Roman"/>
          <w:noProof/>
          <w:sz w:val="24"/>
          <w:szCs w:val="24"/>
          <w:lang w:eastAsia="en-GB"/>
        </w:rPr>
        <w:t>of</w:t>
      </w:r>
      <w:r w:rsidRPr="00BB5F41">
        <w:rPr>
          <w:rFonts w:ascii="Times New Roman" w:eastAsia="Times New Roman" w:hAnsi="Times New Roman" w:cs="Times New Roman"/>
          <w:sz w:val="24"/>
          <w:szCs w:val="24"/>
          <w:lang w:eastAsia="en-GB"/>
        </w:rPr>
        <w:t xml:space="preserve"> the </w:t>
      </w:r>
      <w:proofErr w:type="spellStart"/>
      <w:r w:rsidRPr="00BB5F41">
        <w:rPr>
          <w:rFonts w:ascii="Times New Roman" w:eastAsia="Times New Roman" w:hAnsi="Times New Roman" w:cs="Times New Roman"/>
          <w:sz w:val="24"/>
          <w:szCs w:val="24"/>
          <w:lang w:eastAsia="en-GB"/>
        </w:rPr>
        <w:t>NeuroMooD</w:t>
      </w:r>
      <w:proofErr w:type="spellEnd"/>
      <w:r w:rsidRPr="00BB5F41">
        <w:rPr>
          <w:rFonts w:ascii="Times New Roman" w:eastAsia="Times New Roman" w:hAnsi="Times New Roman" w:cs="Times New Roman"/>
          <w:sz w:val="24"/>
          <w:szCs w:val="24"/>
          <w:lang w:eastAsia="en-GB"/>
        </w:rPr>
        <w:t xml:space="preserve"> protocol occurred during the </w:t>
      </w:r>
      <w:r w:rsidR="00395235">
        <w:rPr>
          <w:rFonts w:ascii="Times New Roman" w:eastAsia="Times New Roman" w:hAnsi="Times New Roman" w:cs="Times New Roman"/>
          <w:sz w:val="24"/>
          <w:szCs w:val="24"/>
          <w:lang w:eastAsia="en-GB"/>
        </w:rPr>
        <w:t>course</w:t>
      </w:r>
      <w:r w:rsidRPr="00BB5F41">
        <w:rPr>
          <w:rFonts w:ascii="Times New Roman" w:eastAsia="Times New Roman" w:hAnsi="Times New Roman" w:cs="Times New Roman"/>
          <w:sz w:val="24"/>
          <w:szCs w:val="24"/>
          <w:lang w:eastAsia="en-GB"/>
        </w:rPr>
        <w:t xml:space="preserve"> of th</w:t>
      </w:r>
      <w:r w:rsidR="00395235">
        <w:rPr>
          <w:rFonts w:ascii="Times New Roman" w:eastAsia="Times New Roman" w:hAnsi="Times New Roman" w:cs="Times New Roman"/>
          <w:sz w:val="24"/>
          <w:szCs w:val="24"/>
          <w:lang w:eastAsia="en-GB"/>
        </w:rPr>
        <w:t>e</w:t>
      </w:r>
      <w:r w:rsidRPr="00BB5F41">
        <w:rPr>
          <w:rFonts w:ascii="Times New Roman" w:eastAsia="Times New Roman" w:hAnsi="Times New Roman" w:cs="Times New Roman"/>
          <w:sz w:val="24"/>
          <w:szCs w:val="24"/>
          <w:lang w:eastAsia="en-GB"/>
        </w:rPr>
        <w:t xml:space="preserve"> </w:t>
      </w:r>
      <w:r w:rsidR="00395235">
        <w:rPr>
          <w:rFonts w:ascii="Times New Roman" w:eastAsia="Times New Roman" w:hAnsi="Times New Roman" w:cs="Times New Roman"/>
          <w:sz w:val="24"/>
          <w:szCs w:val="24"/>
          <w:lang w:eastAsia="en-GB"/>
        </w:rPr>
        <w:t>trial</w:t>
      </w:r>
      <w:r w:rsidRPr="00BB5F41">
        <w:rPr>
          <w:rFonts w:ascii="Times New Roman" w:eastAsia="Times New Roman" w:hAnsi="Times New Roman" w:cs="Times New Roman"/>
          <w:sz w:val="24"/>
          <w:szCs w:val="24"/>
          <w:lang w:eastAsia="en-GB"/>
        </w:rPr>
        <w:t xml:space="preserve"> due to difficulties in scheduling participants’ treatment and final assessment visits. Modified schedules had to </w:t>
      </w:r>
      <w:r w:rsidRPr="00BB5F41">
        <w:rPr>
          <w:rFonts w:ascii="Times New Roman" w:eastAsia="Times New Roman" w:hAnsi="Times New Roman" w:cs="Times New Roman"/>
          <w:noProof/>
          <w:sz w:val="24"/>
          <w:szCs w:val="24"/>
          <w:lang w:eastAsia="en-GB"/>
        </w:rPr>
        <w:t>be arranged</w:t>
      </w:r>
      <w:r w:rsidRPr="00BB5F41">
        <w:rPr>
          <w:rFonts w:ascii="Times New Roman" w:eastAsia="Times New Roman" w:hAnsi="Times New Roman" w:cs="Times New Roman"/>
          <w:sz w:val="24"/>
          <w:szCs w:val="24"/>
          <w:lang w:eastAsia="en-GB"/>
        </w:rPr>
        <w:t xml:space="preserve"> for individual participants who were unable to attend study visits within the </w:t>
      </w:r>
      <w:r w:rsidRPr="00BB5F41">
        <w:rPr>
          <w:rFonts w:ascii="Times New Roman" w:eastAsia="Times New Roman" w:hAnsi="Times New Roman" w:cs="Times New Roman"/>
          <w:noProof/>
          <w:sz w:val="24"/>
          <w:szCs w:val="24"/>
          <w:lang w:eastAsia="en-GB"/>
        </w:rPr>
        <w:t>preferred</w:t>
      </w:r>
      <w:r w:rsidRPr="00BB5F41">
        <w:rPr>
          <w:rFonts w:ascii="Times New Roman" w:eastAsia="Times New Roman" w:hAnsi="Times New Roman" w:cs="Times New Roman"/>
          <w:sz w:val="24"/>
          <w:szCs w:val="24"/>
          <w:lang w:eastAsia="en-GB"/>
        </w:rPr>
        <w:t xml:space="preserve"> interval of 7 to 13 days between appointments </w:t>
      </w:r>
      <w:r w:rsidR="00BA652D">
        <w:rPr>
          <w:rFonts w:ascii="Times New Roman" w:eastAsia="Times New Roman" w:hAnsi="Times New Roman" w:cs="Times New Roman"/>
          <w:sz w:val="24"/>
          <w:szCs w:val="24"/>
          <w:lang w:eastAsia="en-GB"/>
        </w:rPr>
        <w:t>because of other commitments</w:t>
      </w:r>
      <w:r w:rsidRPr="00BB5F41">
        <w:rPr>
          <w:rFonts w:ascii="Times New Roman" w:eastAsia="Times New Roman" w:hAnsi="Times New Roman" w:cs="Times New Roman"/>
          <w:sz w:val="24"/>
          <w:szCs w:val="24"/>
          <w:lang w:eastAsia="en-GB"/>
        </w:rPr>
        <w:t xml:space="preserve">. </w:t>
      </w:r>
      <w:r w:rsidRPr="00BB5F41">
        <w:rPr>
          <w:rFonts w:ascii="Times New Roman" w:eastAsia="Times New Roman" w:hAnsi="Times New Roman" w:cs="Times New Roman"/>
          <w:noProof/>
          <w:sz w:val="24"/>
          <w:szCs w:val="24"/>
          <w:lang w:eastAsia="en-GB"/>
        </w:rPr>
        <w:t xml:space="preserve">Also, limited availability of fMRI scanning slots at the </w:t>
      </w:r>
      <w:r w:rsidRPr="00BB5F41">
        <w:rPr>
          <w:rFonts w:ascii="Times New Roman" w:eastAsia="Times New Roman" w:hAnsi="Times New Roman" w:cs="Times New Roman"/>
          <w:noProof/>
          <w:sz w:val="24"/>
          <w:szCs w:val="24"/>
          <w:lang w:eastAsia="de-DE"/>
        </w:rPr>
        <w:t>MRI facilities of the Centre for Neuroimaging Sciences, King’s College London</w:t>
      </w:r>
      <w:r w:rsidRPr="00BB5F41">
        <w:rPr>
          <w:rFonts w:ascii="Times New Roman" w:eastAsia="Times New Roman" w:hAnsi="Times New Roman" w:cs="Times New Roman"/>
          <w:sz w:val="24"/>
          <w:szCs w:val="24"/>
          <w:lang w:eastAsia="de-DE"/>
        </w:rPr>
        <w:t xml:space="preserve">, affected MDD patients allocated to the </w:t>
      </w:r>
      <w:r w:rsidR="009C07C1">
        <w:rPr>
          <w:rFonts w:ascii="Times New Roman" w:eastAsia="Times New Roman" w:hAnsi="Times New Roman" w:cs="Times New Roman"/>
          <w:sz w:val="24"/>
          <w:szCs w:val="24"/>
          <w:lang w:eastAsia="de-DE"/>
        </w:rPr>
        <w:t>fMRI</w:t>
      </w:r>
      <w:r w:rsidRPr="00BB5F41">
        <w:rPr>
          <w:rFonts w:ascii="Times New Roman" w:eastAsia="Times New Roman" w:hAnsi="Times New Roman" w:cs="Times New Roman"/>
          <w:sz w:val="24"/>
          <w:szCs w:val="24"/>
          <w:lang w:eastAsia="de-DE"/>
        </w:rPr>
        <w:t xml:space="preserve"> neurofeedback group, occasionally causing </w:t>
      </w:r>
      <w:r w:rsidRPr="00BB5F41">
        <w:rPr>
          <w:rFonts w:ascii="Times New Roman" w:eastAsia="Times New Roman" w:hAnsi="Times New Roman" w:cs="Times New Roman"/>
          <w:noProof/>
          <w:sz w:val="24"/>
          <w:szCs w:val="24"/>
          <w:lang w:eastAsia="de-DE"/>
        </w:rPr>
        <w:t>a delay</w:t>
      </w:r>
      <w:r w:rsidRPr="00BB5F41">
        <w:rPr>
          <w:rFonts w:ascii="Times New Roman" w:eastAsia="Times New Roman" w:hAnsi="Times New Roman" w:cs="Times New Roman"/>
          <w:sz w:val="24"/>
          <w:szCs w:val="24"/>
          <w:lang w:eastAsia="de-DE"/>
        </w:rPr>
        <w:t xml:space="preserve"> in the scheduling of treatment visits. As this issue became </w:t>
      </w:r>
      <w:r w:rsidRPr="00BB5F41">
        <w:rPr>
          <w:rFonts w:ascii="Times New Roman" w:eastAsia="Times New Roman" w:hAnsi="Times New Roman" w:cs="Times New Roman"/>
          <w:noProof/>
          <w:sz w:val="24"/>
          <w:szCs w:val="24"/>
          <w:lang w:eastAsia="de-DE"/>
        </w:rPr>
        <w:t>apparent</w:t>
      </w:r>
      <w:r w:rsidRPr="00BB5F41">
        <w:rPr>
          <w:rFonts w:ascii="Times New Roman" w:eastAsia="Times New Roman" w:hAnsi="Times New Roman" w:cs="Times New Roman"/>
          <w:sz w:val="24"/>
          <w:szCs w:val="24"/>
          <w:lang w:eastAsia="de-DE"/>
        </w:rPr>
        <w:t xml:space="preserve"> early in the study, treatment visits for the psychological treatment group </w:t>
      </w:r>
      <w:r w:rsidRPr="00BB5F41">
        <w:rPr>
          <w:rFonts w:ascii="Times New Roman" w:eastAsia="Times New Roman" w:hAnsi="Times New Roman" w:cs="Times New Roman"/>
          <w:noProof/>
          <w:sz w:val="24"/>
          <w:szCs w:val="24"/>
          <w:lang w:eastAsia="de-DE"/>
        </w:rPr>
        <w:t>were scheduled</w:t>
      </w:r>
      <w:r w:rsidRPr="00BB5F41">
        <w:rPr>
          <w:rFonts w:ascii="Times New Roman" w:eastAsia="Times New Roman" w:hAnsi="Times New Roman" w:cs="Times New Roman"/>
          <w:sz w:val="24"/>
          <w:szCs w:val="24"/>
          <w:lang w:eastAsia="de-DE"/>
        </w:rPr>
        <w:t xml:space="preserve"> in intervals comparable to those of the </w:t>
      </w:r>
      <w:r w:rsidR="009C07C1">
        <w:rPr>
          <w:rFonts w:ascii="Times New Roman" w:eastAsia="Times New Roman" w:hAnsi="Times New Roman" w:cs="Times New Roman"/>
          <w:sz w:val="24"/>
          <w:szCs w:val="24"/>
          <w:lang w:eastAsia="de-DE"/>
        </w:rPr>
        <w:t>fMRI</w:t>
      </w:r>
      <w:r w:rsidRPr="00BB5F41">
        <w:rPr>
          <w:rFonts w:ascii="Times New Roman" w:eastAsia="Times New Roman" w:hAnsi="Times New Roman" w:cs="Times New Roman"/>
          <w:sz w:val="24"/>
          <w:szCs w:val="24"/>
          <w:lang w:eastAsia="de-DE"/>
        </w:rPr>
        <w:t xml:space="preserve"> neurofeedback group. Ultimately, no significant difference</w:t>
      </w:r>
      <w:r w:rsidR="00AC12E9">
        <w:rPr>
          <w:rFonts w:ascii="Times New Roman" w:eastAsia="Times New Roman" w:hAnsi="Times New Roman" w:cs="Times New Roman"/>
          <w:sz w:val="24"/>
          <w:szCs w:val="24"/>
          <w:lang w:eastAsia="de-DE"/>
        </w:rPr>
        <w:t>s</w:t>
      </w:r>
      <w:r w:rsidRPr="00BB5F41">
        <w:rPr>
          <w:rFonts w:ascii="Times New Roman" w:eastAsia="Times New Roman" w:hAnsi="Times New Roman" w:cs="Times New Roman"/>
          <w:sz w:val="24"/>
          <w:szCs w:val="24"/>
          <w:lang w:eastAsia="de-DE"/>
        </w:rPr>
        <w:t xml:space="preserve"> w</w:t>
      </w:r>
      <w:r w:rsidR="00AC12E9">
        <w:rPr>
          <w:rFonts w:ascii="Times New Roman" w:eastAsia="Times New Roman" w:hAnsi="Times New Roman" w:cs="Times New Roman"/>
          <w:sz w:val="24"/>
          <w:szCs w:val="24"/>
          <w:lang w:eastAsia="de-DE"/>
        </w:rPr>
        <w:t>ere</w:t>
      </w:r>
      <w:r w:rsidRPr="00BB5F41">
        <w:rPr>
          <w:rFonts w:ascii="Times New Roman" w:eastAsia="Times New Roman" w:hAnsi="Times New Roman" w:cs="Times New Roman"/>
          <w:sz w:val="24"/>
          <w:szCs w:val="24"/>
          <w:lang w:eastAsia="de-DE"/>
        </w:rPr>
        <w:t xml:space="preserve"> found between treatment groups </w:t>
      </w:r>
      <w:r w:rsidRPr="00BB5F41">
        <w:rPr>
          <w:rFonts w:ascii="Times New Roman" w:eastAsia="Times New Roman" w:hAnsi="Times New Roman" w:cs="Times New Roman"/>
          <w:noProof/>
          <w:sz w:val="24"/>
          <w:szCs w:val="24"/>
          <w:lang w:eastAsia="de-DE"/>
        </w:rPr>
        <w:t>regarding</w:t>
      </w:r>
      <w:r w:rsidRPr="00BB5F41">
        <w:rPr>
          <w:rFonts w:ascii="Times New Roman" w:eastAsia="Times New Roman" w:hAnsi="Times New Roman" w:cs="Times New Roman"/>
          <w:sz w:val="24"/>
          <w:szCs w:val="24"/>
          <w:lang w:eastAsia="de-DE"/>
        </w:rPr>
        <w:t xml:space="preserve"> the </w:t>
      </w:r>
      <w:r w:rsidRPr="00BB5F41">
        <w:rPr>
          <w:rFonts w:ascii="Times New Roman" w:eastAsia="Times New Roman" w:hAnsi="Times New Roman" w:cs="Times New Roman"/>
          <w:noProof/>
          <w:sz w:val="24"/>
          <w:szCs w:val="24"/>
          <w:lang w:eastAsia="de-DE"/>
        </w:rPr>
        <w:t>total</w:t>
      </w:r>
      <w:r w:rsidRPr="00BB5F41">
        <w:rPr>
          <w:rFonts w:ascii="Times New Roman" w:eastAsia="Times New Roman" w:hAnsi="Times New Roman" w:cs="Times New Roman"/>
          <w:sz w:val="24"/>
          <w:szCs w:val="24"/>
          <w:lang w:eastAsia="de-DE"/>
        </w:rPr>
        <w:t xml:space="preserve"> number of days included in the study (t=1.21, df=33, p=.237, two-tailed), considering the </w:t>
      </w:r>
      <w:r w:rsidRPr="00BB5F41">
        <w:rPr>
          <w:rFonts w:ascii="Times New Roman" w:eastAsia="Times New Roman" w:hAnsi="Times New Roman" w:cs="Times New Roman"/>
          <w:noProof/>
          <w:sz w:val="24"/>
          <w:szCs w:val="24"/>
          <w:lang w:eastAsia="de-DE"/>
        </w:rPr>
        <w:t>period</w:t>
      </w:r>
      <w:r w:rsidRPr="00BB5F41">
        <w:rPr>
          <w:rFonts w:ascii="Times New Roman" w:eastAsia="Times New Roman" w:hAnsi="Times New Roman" w:cs="Times New Roman"/>
          <w:sz w:val="24"/>
          <w:szCs w:val="24"/>
          <w:lang w:eastAsia="de-DE"/>
        </w:rPr>
        <w:t xml:space="preserve"> from randomisation (visit 1) until trial completion (visit 5). On average, it took </w:t>
      </w:r>
      <w:r w:rsidR="009C07C1">
        <w:rPr>
          <w:rFonts w:ascii="Times New Roman" w:eastAsia="Times New Roman" w:hAnsi="Times New Roman" w:cs="Times New Roman"/>
          <w:sz w:val="24"/>
          <w:szCs w:val="24"/>
          <w:lang w:eastAsia="de-DE"/>
        </w:rPr>
        <w:t>fMRI</w:t>
      </w:r>
      <w:r w:rsidRPr="00BB5F41">
        <w:rPr>
          <w:rFonts w:ascii="Times New Roman" w:eastAsia="Times New Roman" w:hAnsi="Times New Roman" w:cs="Times New Roman"/>
          <w:sz w:val="24"/>
          <w:szCs w:val="24"/>
          <w:lang w:eastAsia="de-DE"/>
        </w:rPr>
        <w:t xml:space="preserve"> neurofeedback participants 40 days (SD=9.18) to complete the </w:t>
      </w:r>
      <w:proofErr w:type="spellStart"/>
      <w:r w:rsidRPr="00BB5F41">
        <w:rPr>
          <w:rFonts w:ascii="Times New Roman" w:eastAsia="Times New Roman" w:hAnsi="Times New Roman" w:cs="Times New Roman"/>
          <w:sz w:val="24"/>
          <w:szCs w:val="24"/>
          <w:lang w:eastAsia="de-DE"/>
        </w:rPr>
        <w:t>NeuroMooD</w:t>
      </w:r>
      <w:proofErr w:type="spellEnd"/>
      <w:r w:rsidRPr="00BB5F41">
        <w:rPr>
          <w:rFonts w:ascii="Times New Roman" w:eastAsia="Times New Roman" w:hAnsi="Times New Roman" w:cs="Times New Roman"/>
          <w:sz w:val="24"/>
          <w:szCs w:val="24"/>
          <w:lang w:eastAsia="de-DE"/>
        </w:rPr>
        <w:t xml:space="preserve"> trial. Similarly, participants randomised to the psychological intervention group participated on average for 37 days (SD=7.37).</w:t>
      </w:r>
    </w:p>
    <w:p w14:paraId="5ABD412A" w14:textId="77777777" w:rsidR="00620B17" w:rsidRPr="001937FB" w:rsidRDefault="00620B17" w:rsidP="00620B17">
      <w:pPr>
        <w:keepNext/>
        <w:keepLines/>
        <w:spacing w:before="200" w:after="0" w:line="480" w:lineRule="auto"/>
        <w:jc w:val="both"/>
        <w:outlineLvl w:val="2"/>
        <w:rPr>
          <w:rFonts w:ascii="Times New Roman" w:eastAsia="Times New Roman" w:hAnsi="Times New Roman" w:cs="Times New Roman"/>
          <w:b/>
          <w:bCs/>
          <w:i/>
          <w:iCs/>
          <w:sz w:val="24"/>
          <w:szCs w:val="24"/>
          <w:lang w:eastAsia="de-DE"/>
        </w:rPr>
      </w:pPr>
      <w:bookmarkStart w:id="2" w:name="_Toc10079421"/>
      <w:r w:rsidRPr="001937FB">
        <w:rPr>
          <w:rFonts w:ascii="Times New Roman" w:eastAsia="Times New Roman" w:hAnsi="Times New Roman" w:cs="Times New Roman"/>
          <w:b/>
          <w:bCs/>
          <w:i/>
          <w:iCs/>
          <w:sz w:val="24"/>
          <w:szCs w:val="24"/>
          <w:lang w:eastAsia="de-DE"/>
        </w:rPr>
        <w:t>Assessment and evaluation of participants: clinical assessment</w:t>
      </w:r>
      <w:bookmarkEnd w:id="2"/>
      <w:r w:rsidRPr="001937FB">
        <w:rPr>
          <w:rFonts w:ascii="Times New Roman" w:eastAsia="Times New Roman" w:hAnsi="Times New Roman" w:cs="Times New Roman"/>
          <w:b/>
          <w:bCs/>
          <w:i/>
          <w:iCs/>
          <w:sz w:val="24"/>
          <w:szCs w:val="24"/>
          <w:lang w:eastAsia="de-DE"/>
        </w:rPr>
        <w:t xml:space="preserve"> </w:t>
      </w:r>
    </w:p>
    <w:p w14:paraId="2979BD3B" w14:textId="5966B3BD" w:rsidR="00620B17" w:rsidRPr="00BB5F41" w:rsidRDefault="00620B17" w:rsidP="00620B17">
      <w:pPr>
        <w:spacing w:after="0" w:line="480" w:lineRule="auto"/>
        <w:ind w:firstLine="720"/>
        <w:jc w:val="both"/>
        <w:rPr>
          <w:rFonts w:ascii="Times New Roman" w:eastAsia="Times New Roman" w:hAnsi="Times New Roman" w:cs="Times New Roman"/>
          <w:sz w:val="24"/>
          <w:szCs w:val="24"/>
          <w:lang w:eastAsia="de-DE"/>
        </w:rPr>
      </w:pPr>
      <w:r w:rsidRPr="00BB5F41">
        <w:rPr>
          <w:rFonts w:ascii="Times New Roman" w:eastAsia="Times New Roman" w:hAnsi="Times New Roman" w:cs="Times New Roman"/>
          <w:sz w:val="24"/>
          <w:szCs w:val="24"/>
          <w:lang w:eastAsia="de-DE"/>
        </w:rPr>
        <w:t>The diagnostic, clinical and cognitive assessment comprised standardised, validated measures that have been used extensively in psychiatric research.</w:t>
      </w:r>
      <w:r>
        <w:rPr>
          <w:rFonts w:ascii="Times New Roman" w:eastAsia="Times New Roman" w:hAnsi="Times New Roman" w:cs="Times New Roman"/>
          <w:sz w:val="24"/>
          <w:szCs w:val="24"/>
          <w:lang w:eastAsia="de-DE"/>
        </w:rPr>
        <w:t xml:space="preserve"> We used the following standard clinical and cognitive instruments: </w:t>
      </w:r>
      <w:r w:rsidRPr="00BB5F41">
        <w:rPr>
          <w:rFonts w:ascii="Times New Roman" w:eastAsia="Times New Roman" w:hAnsi="Times New Roman" w:cs="Times New Roman"/>
          <w:sz w:val="24"/>
          <w:szCs w:val="24"/>
        </w:rPr>
        <w:t xml:space="preserve">Structured Clinical Interview (SCID) for DSM-5 </w:t>
      </w:r>
      <w:r w:rsidR="002341BD">
        <w:rPr>
          <w:rFonts w:ascii="Times New Roman" w:eastAsia="Times New Roman" w:hAnsi="Times New Roman" w:cs="Times New Roman"/>
          <w:sz w:val="24"/>
          <w:szCs w:val="24"/>
        </w:rPr>
        <w:fldChar w:fldCharType="begin"/>
      </w:r>
      <w:r w:rsidR="00B01AB8">
        <w:rPr>
          <w:rFonts w:ascii="Times New Roman" w:eastAsia="Times New Roman" w:hAnsi="Times New Roman" w:cs="Times New Roman"/>
          <w:sz w:val="24"/>
          <w:szCs w:val="24"/>
        </w:rPr>
        <w:instrText xml:space="preserve"> ADDIN EN.CITE &lt;EndNote&gt;&lt;Cite&gt;&lt;Author&gt;First&lt;/Author&gt;&lt;Year&gt;2002&lt;/Year&gt;&lt;RecNum&gt;1301&lt;/RecNum&gt;&lt;DisplayText&gt;(First et al., 2002)&lt;/DisplayText&gt;&lt;record&gt;&lt;rec-number&gt;1301&lt;/rec-number&gt;&lt;foreign-keys&gt;&lt;key app="EN" db-id="a99ewewv9eprwweaefsvfzplrtefv59re9s9" timestamp="1585747217"&gt;1301&lt;/key&gt;&lt;/foreign-keys&gt;&lt;ref-type name="Book"&gt;6&lt;/ref-type&gt;&lt;contributors&gt;&lt;authors&gt;&lt;author&gt;First, Michael B.&lt;/author&gt;&lt;author&gt;Spitzer, Robert L.&lt;/author&gt;&lt;author&gt;Gibbon, Miriam&lt;/author&gt;&lt;author&gt;Williams, Janet B. W.&lt;/author&gt;&lt;/authors&gt;&lt;/contributors&gt;&lt;titles&gt;&lt;title&gt;Structured Clinical Interview for DSM-IV-TR Axis I Disorders, Research Version, Patient Edition. (SCID-I/P)&lt;/title&gt;&lt;/titles&gt;&lt;dates&gt;&lt;year&gt;2002&lt;/year&gt;&lt;/dates&gt;&lt;pub-location&gt;New York, NY&lt;/pub-location&gt;&lt;publisher&gt;Biometrics Research, New York State Psychiatric Institute&lt;/publisher&gt;&lt;urls&gt;&lt;/urls&gt;&lt;/record&gt;&lt;/Cite&gt;&lt;/EndNote&gt;</w:instrText>
      </w:r>
      <w:r w:rsidR="002341BD">
        <w:rPr>
          <w:rFonts w:ascii="Times New Roman" w:eastAsia="Times New Roman" w:hAnsi="Times New Roman" w:cs="Times New Roman"/>
          <w:sz w:val="24"/>
          <w:szCs w:val="24"/>
        </w:rPr>
        <w:fldChar w:fldCharType="separate"/>
      </w:r>
      <w:r w:rsidR="00B01AB8">
        <w:rPr>
          <w:rFonts w:ascii="Times New Roman" w:eastAsia="Times New Roman" w:hAnsi="Times New Roman" w:cs="Times New Roman"/>
          <w:noProof/>
          <w:sz w:val="24"/>
          <w:szCs w:val="24"/>
        </w:rPr>
        <w:t>(First et al., 2002)</w:t>
      </w:r>
      <w:r w:rsidR="002341BD">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eastAsia="de-DE"/>
        </w:rPr>
        <w:t xml:space="preserve"> </w:t>
      </w:r>
      <w:r w:rsidRPr="00BB5F41">
        <w:rPr>
          <w:rFonts w:ascii="Times New Roman" w:eastAsia="Times New Roman" w:hAnsi="Times New Roman" w:cs="Times New Roman"/>
          <w:sz w:val="24"/>
          <w:szCs w:val="24"/>
        </w:rPr>
        <w:t>AMDP Psychopathology Interview questions on depression</w:t>
      </w:r>
      <w:r w:rsidR="000B1156">
        <w:rPr>
          <w:rFonts w:ascii="Times New Roman" w:eastAsia="Times New Roman" w:hAnsi="Times New Roman" w:cs="Times New Roman"/>
          <w:sz w:val="24"/>
          <w:szCs w:val="24"/>
        </w:rPr>
        <w:t xml:space="preserve"> </w:t>
      </w:r>
      <w:r w:rsidR="002341BD">
        <w:rPr>
          <w:rFonts w:ascii="Times New Roman" w:eastAsia="Times New Roman" w:hAnsi="Times New Roman" w:cs="Times New Roman"/>
          <w:sz w:val="24"/>
          <w:szCs w:val="24"/>
        </w:rPr>
        <w:fldChar w:fldCharType="begin"/>
      </w:r>
      <w:r w:rsidR="00B01AB8">
        <w:rPr>
          <w:rFonts w:ascii="Times New Roman" w:eastAsia="Times New Roman" w:hAnsi="Times New Roman" w:cs="Times New Roman"/>
          <w:sz w:val="24"/>
          <w:szCs w:val="24"/>
        </w:rPr>
        <w:instrText xml:space="preserve"> ADDIN EN.CITE &lt;EndNote&gt;&lt;Cite&gt;&lt;Author&gt;Faehndrich&lt;/Author&gt;&lt;Year&gt;2007&lt;/Year&gt;&lt;RecNum&gt;1294&lt;/RecNum&gt;&lt;DisplayText&gt;(Faehndrich &amp;amp; Stieglitz, 2007; Zahn et al., 2015b)&lt;/DisplayText&gt;&lt;record&gt;&lt;rec-number&gt;1294&lt;/rec-number&gt;&lt;foreign-keys&gt;&lt;key app="EN" db-id="a99ewewv9eprwweaefsvfzplrtefv59re9s9" timestamp="1585734406"&gt;1294&lt;/key&gt;&lt;/foreign-keys&gt;&lt;ref-type name="Book"&gt;6&lt;/ref-type&gt;&lt;contributors&gt;&lt;authors&gt;&lt;author&gt;Faehndrich, E.&lt;/author&gt;&lt;author&gt;Stieglitz, R. D.&lt;/author&gt;&lt;/authors&gt;&lt;/contributors&gt;&lt;titles&gt;&lt;title&gt;Leitfaden zur Erfassung des psychopathologischen Befundes, Halbstrukturiertes Interview anhand des AMDP-Systems&lt;/title&gt;&lt;/titles&gt;&lt;edition&gt;3rd&lt;/edition&gt;&lt;dates&gt;&lt;year&gt;2007&lt;/year&gt;&lt;/dates&gt;&lt;pub-location&gt;Goettingen&lt;/pub-location&gt;&lt;publisher&gt;Hogrefe Verlag&lt;/publisher&gt;&lt;urls&gt;&lt;/urls&gt;&lt;/record&gt;&lt;/Cite&gt;&lt;Cite&gt;&lt;Author&gt;Zahn&lt;/Author&gt;&lt;Year&gt;2015b&lt;/Year&gt;&lt;RecNum&gt;1223&lt;/RecNum&gt;&lt;record&gt;&lt;rec-number&gt;1223&lt;/rec-number&gt;&lt;foreign-keys&gt;&lt;key app="EN" db-id="a99ewewv9eprwweaefsvfzplrtefv59re9s9" timestamp="1540382194"&gt;1223&lt;/key&gt;&lt;/foreign-keys&gt;&lt;ref-type name="Journal Article"&gt;17&lt;/ref-type&gt;&lt;contributors&gt;&lt;authors&gt;&lt;author&gt;Zahn, R.&lt;/author&gt;&lt;author&gt;Lythe, K. E.&lt;/author&gt;&lt;author&gt;Gethin, J. A.&lt;/author&gt;&lt;author&gt;Green, S.&lt;/author&gt;&lt;author&gt;Deakin, J. F.&lt;/author&gt;&lt;author&gt;Young, A. H.&lt;/author&gt;&lt;author&gt;Moll, J.&lt;/author&gt;&lt;/authors&gt;&lt;/contributors&gt;&lt;titles&gt;&lt;title&gt;The role of self-blame and worthlessness in the psychopathology of major depressive disorder&lt;/title&gt;&lt;secondary-title&gt;J Affect Disord&lt;/secondary-title&gt;&lt;/titles&gt;&lt;periodical&gt;&lt;full-title&gt;Journal of Affective Disorders&lt;/full-title&gt;&lt;abbr-1&gt;J. Affect. Disord.&lt;/abbr-1&gt;&lt;abbr-2&gt;J Affect Disord&lt;/abbr-2&gt;&lt;/periodical&gt;&lt;pages&gt;337-41&lt;/pages&gt;&lt;volume&gt;186&lt;/volume&gt;&lt;dates&gt;&lt;year&gt;2015b&lt;/year&gt;&lt;pub-dates&gt;&lt;date&gt;Nov 1&lt;/date&gt;&lt;/pub-dates&gt;&lt;/dates&gt;&lt;isbn&gt;1573-2517 (Electronic)&amp;#xD;0165-0327 (Linking)&lt;/isbn&gt;&lt;accession-num&gt;26277271&lt;/accession-num&gt;&lt;urls&gt;&lt;/urls&gt;&lt;custom2&gt;PMC4573463&lt;/custom2&gt;&lt;electronic-resource-num&gt;10.1016/j.jad.2015.08.001&lt;/electronic-resource-num&gt;&lt;/record&gt;&lt;/Cite&gt;&lt;/EndNote&gt;</w:instrText>
      </w:r>
      <w:r w:rsidR="002341BD">
        <w:rPr>
          <w:rFonts w:ascii="Times New Roman" w:eastAsia="Times New Roman" w:hAnsi="Times New Roman" w:cs="Times New Roman"/>
          <w:sz w:val="24"/>
          <w:szCs w:val="24"/>
        </w:rPr>
        <w:fldChar w:fldCharType="separate"/>
      </w:r>
      <w:r w:rsidR="00B01AB8">
        <w:rPr>
          <w:rFonts w:ascii="Times New Roman" w:eastAsia="Times New Roman" w:hAnsi="Times New Roman" w:cs="Times New Roman"/>
          <w:noProof/>
          <w:sz w:val="24"/>
          <w:szCs w:val="24"/>
        </w:rPr>
        <w:t>(Faehndrich &amp; Stieglitz, 2007; Zahn et al., 2015b)</w:t>
      </w:r>
      <w:r w:rsidR="002341BD">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lang w:eastAsia="de-DE"/>
        </w:rPr>
        <w:t xml:space="preserve">; </w:t>
      </w:r>
      <w:r w:rsidRPr="00BB5F41">
        <w:rPr>
          <w:rFonts w:ascii="Times New Roman" w:eastAsia="Times New Roman" w:hAnsi="Times New Roman" w:cs="Times New Roman"/>
          <w:sz w:val="24"/>
          <w:szCs w:val="24"/>
        </w:rPr>
        <w:t>Longitudinal Interval Follow-Up Evaluation (LIFE</w:t>
      </w:r>
      <w:r w:rsidR="000B1156">
        <w:rPr>
          <w:rFonts w:ascii="Times New Roman" w:eastAsia="Times New Roman" w:hAnsi="Times New Roman" w:cs="Times New Roman"/>
          <w:sz w:val="24"/>
          <w:szCs w:val="24"/>
        </w:rPr>
        <w:t xml:space="preserve">; </w:t>
      </w:r>
      <w:r w:rsidR="002341BD">
        <w:rPr>
          <w:rFonts w:ascii="Times New Roman" w:eastAsia="Times New Roman" w:hAnsi="Times New Roman" w:cs="Times New Roman"/>
          <w:sz w:val="24"/>
          <w:szCs w:val="24"/>
        </w:rPr>
        <w:fldChar w:fldCharType="begin"/>
      </w:r>
      <w:r w:rsidR="00B01AB8">
        <w:rPr>
          <w:rFonts w:ascii="Times New Roman" w:eastAsia="Times New Roman" w:hAnsi="Times New Roman" w:cs="Times New Roman"/>
          <w:sz w:val="24"/>
          <w:szCs w:val="24"/>
        </w:rPr>
        <w:instrText xml:space="preserve"> ADDIN EN.CITE &lt;EndNote&gt;&lt;Cite&gt;&lt;Author&gt;Keller&lt;/Author&gt;&lt;Year&gt;1987&lt;/Year&gt;&lt;RecNum&gt;1187&lt;/RecNum&gt;&lt;DisplayText&gt;(Keller et al., 1987)&lt;/DisplayText&gt;&lt;record&gt;&lt;rec-number&gt;1187&lt;/rec-number&gt;&lt;foreign-keys&gt;&lt;key app="EN" db-id="a99ewewv9eprwweaefsvfzplrtefv59re9s9" timestamp="1540300979"&gt;1187&lt;/key&gt;&lt;/foreign-keys&gt;&lt;ref-type name="Journal Article"&gt;17&lt;/ref-type&gt;&lt;contributors&gt;&lt;authors&gt;&lt;author&gt;Keller, M. B.&lt;/author&gt;&lt;author&gt;Lavori, P. W.&lt;/author&gt;&lt;author&gt;Friedman, B.&lt;/author&gt;&lt;author&gt;Nielsen, E.&lt;/author&gt;&lt;author&gt;Endicott, J.&lt;/author&gt;&lt;author&gt;McDonald-Scott, P.&lt;/author&gt;&lt;author&gt;Andreasen, N. C.&lt;/author&gt;&lt;/authors&gt;&lt;/contributors&gt;&lt;titles&gt;&lt;title&gt;The Longitudinal Interval Follow-up Evaluation. A comprehensive method for assessing outcome in prospective longitudinal studies&lt;/title&gt;&lt;secondary-title&gt;Arch Gen Psychiatry&lt;/secondary-title&gt;&lt;/titles&gt;&lt;periodical&gt;&lt;full-title&gt;Archives of General Psychiatry&lt;/full-title&gt;&lt;abbr-1&gt;Arch. Gen. Psychiatry&lt;/abbr-1&gt;&lt;abbr-2&gt;Arch Gen Psychiatry&lt;/abbr-2&gt;&lt;/periodical&gt;&lt;pages&gt;540-8&lt;/pages&gt;&lt;volume&gt;44&lt;/volume&gt;&lt;number&gt;6&lt;/number&gt;&lt;keywords&gt;&lt;keyword&gt;Data Collection/methods&lt;/keyword&gt;&lt;keyword&gt;Electroconvulsive Therapy&lt;/keyword&gt;&lt;keyword&gt;Follow-Up Studies&lt;/keyword&gt;&lt;keyword&gt;Humans&lt;/keyword&gt;&lt;keyword&gt;*Longitudinal Studies&lt;/keyword&gt;&lt;keyword&gt;Mental Disorders/classification/diagnosis/*therapy&lt;/keyword&gt;&lt;keyword&gt;Outcome and Process Assessment (Health Care)/*methods&lt;/keyword&gt;&lt;keyword&gt;Prospective Studies&lt;/keyword&gt;&lt;keyword&gt;*Psychiatric Status Rating Scales&lt;/keyword&gt;&lt;keyword&gt;Psychotherapy&lt;/keyword&gt;&lt;keyword&gt;Psychotropic Drugs/therapeutic use&lt;/keyword&gt;&lt;keyword&gt;Social Adjustment&lt;/keyword&gt;&lt;/keywords&gt;&lt;dates&gt;&lt;year&gt;1987&lt;/year&gt;&lt;pub-dates&gt;&lt;date&gt;Jun&lt;/date&gt;&lt;/pub-dates&gt;&lt;/dates&gt;&lt;isbn&gt;0003-990X (Print)&amp;#xD;0003-990X (Linking)&lt;/isbn&gt;&lt;accession-num&gt;3579500&lt;/accession-num&gt;&lt;urls&gt;&lt;related-urls&gt;&lt;url&gt;https://www.ncbi.nlm.nih.gov/pubmed/3579500&lt;/url&gt;&lt;/related-urls&gt;&lt;/urls&gt;&lt;/record&gt;&lt;/Cite&gt;&lt;/EndNote&gt;</w:instrText>
      </w:r>
      <w:r w:rsidR="002341BD">
        <w:rPr>
          <w:rFonts w:ascii="Times New Roman" w:eastAsia="Times New Roman" w:hAnsi="Times New Roman" w:cs="Times New Roman"/>
          <w:sz w:val="24"/>
          <w:szCs w:val="24"/>
        </w:rPr>
        <w:fldChar w:fldCharType="separate"/>
      </w:r>
      <w:r w:rsidR="00B01AB8">
        <w:rPr>
          <w:rFonts w:ascii="Times New Roman" w:eastAsia="Times New Roman" w:hAnsi="Times New Roman" w:cs="Times New Roman"/>
          <w:noProof/>
          <w:sz w:val="24"/>
          <w:szCs w:val="24"/>
        </w:rPr>
        <w:t xml:space="preserve">(Keller </w:t>
      </w:r>
      <w:r w:rsidR="00B01AB8">
        <w:rPr>
          <w:rFonts w:ascii="Times New Roman" w:eastAsia="Times New Roman" w:hAnsi="Times New Roman" w:cs="Times New Roman"/>
          <w:noProof/>
          <w:sz w:val="24"/>
          <w:szCs w:val="24"/>
        </w:rPr>
        <w:lastRenderedPageBreak/>
        <w:t>et al., 1987)</w:t>
      </w:r>
      <w:r w:rsidR="002341BD">
        <w:rPr>
          <w:rFonts w:ascii="Times New Roman" w:eastAsia="Times New Roman" w:hAnsi="Times New Roman" w:cs="Times New Roman"/>
          <w:sz w:val="24"/>
          <w:szCs w:val="24"/>
        </w:rPr>
        <w:fldChar w:fldCharType="end"/>
      </w:r>
      <w:r w:rsidRPr="00BB5F41">
        <w:rPr>
          <w:rFonts w:ascii="Times New Roman" w:eastAsia="Times New Roman" w:hAnsi="Times New Roman" w:cs="Times New Roman"/>
          <w:sz w:val="24"/>
          <w:szCs w:val="24"/>
        </w:rPr>
        <w:t>)</w:t>
      </w:r>
      <w:r>
        <w:rPr>
          <w:rFonts w:ascii="Times New Roman" w:eastAsia="Times New Roman" w:hAnsi="Times New Roman" w:cs="Times New Roman"/>
          <w:sz w:val="24"/>
          <w:szCs w:val="24"/>
          <w:lang w:eastAsia="de-DE"/>
        </w:rPr>
        <w:t xml:space="preserve">; </w:t>
      </w:r>
      <w:r w:rsidRPr="00BB5F41">
        <w:rPr>
          <w:rFonts w:ascii="Times New Roman" w:eastAsia="Times New Roman" w:hAnsi="Times New Roman" w:cs="Times New Roman"/>
          <w:sz w:val="24"/>
          <w:szCs w:val="24"/>
        </w:rPr>
        <w:t xml:space="preserve">Clinical Global Impression (CGI) Scale </w:t>
      </w:r>
      <w:r w:rsidR="00677042">
        <w:rPr>
          <w:rFonts w:ascii="Times New Roman" w:eastAsia="Times New Roman" w:hAnsi="Times New Roman" w:cs="Times New Roman"/>
          <w:sz w:val="24"/>
          <w:szCs w:val="24"/>
        </w:rPr>
        <w:fldChar w:fldCharType="begin"/>
      </w:r>
      <w:r w:rsidR="00B01AB8">
        <w:rPr>
          <w:rFonts w:ascii="Times New Roman" w:eastAsia="Times New Roman" w:hAnsi="Times New Roman" w:cs="Times New Roman"/>
          <w:sz w:val="24"/>
          <w:szCs w:val="24"/>
        </w:rPr>
        <w:instrText xml:space="preserve"> ADDIN EN.CITE &lt;EndNote&gt;&lt;Cite&gt;&lt;Author&gt;Busner&lt;/Author&gt;&lt;Year&gt;2009&lt;/Year&gt;&lt;RecNum&gt;1285&lt;/RecNum&gt;&lt;DisplayText&gt;(Busner et al., 2009)&lt;/DisplayText&gt;&lt;record&gt;&lt;rec-number&gt;1285&lt;/rec-number&gt;&lt;foreign-keys&gt;&lt;key app="EN" db-id="a99ewewv9eprwweaefsvfzplrtefv59re9s9" timestamp="1585666905"&gt;1285&lt;/key&gt;&lt;/foreign-keys&gt;&lt;ref-type name="Journal Article"&gt;17&lt;/ref-type&gt;&lt;contributors&gt;&lt;authors&gt;&lt;author&gt;Busner, J.&lt;/author&gt;&lt;author&gt;Targum, S. D.&lt;/author&gt;&lt;author&gt;Miller, D. S.&lt;/author&gt;&lt;/authors&gt;&lt;/contributors&gt;&lt;auth-address&gt;Department of Psychiatry, Penn State College of Medicine, Hershey, PA, USA. joan.busner@unitedbiosource.com&lt;/auth-address&gt;&lt;titles&gt;&lt;title&gt;The Clinical Global Impressions scale: errors in understanding and use&lt;/title&gt;&lt;secondary-title&gt;Compr Psychiatry&lt;/secondary-title&gt;&lt;alt-title&gt;Comprehensive psychiatry&lt;/alt-title&gt;&lt;/titles&gt;&lt;periodical&gt;&lt;full-title&gt;Comprehensive Psychiatry&lt;/full-title&gt;&lt;abbr-1&gt;Compr. Psychiatry&lt;/abbr-1&gt;&lt;abbr-2&gt;Compr Psychiatry&lt;/abbr-2&gt;&lt;/periodical&gt;&lt;alt-periodical&gt;&lt;full-title&gt;Comprehensive Psychiatry&lt;/full-title&gt;&lt;abbr-1&gt;Compr. Psychiatry&lt;/abbr-1&gt;&lt;abbr-2&gt;Compr Psychiatry&lt;/abbr-2&gt;&lt;/alt-periodical&gt;&lt;pages&gt;257-62&lt;/pages&gt;&lt;volume&gt;50&lt;/volume&gt;&lt;number&gt;3&lt;/number&gt;&lt;keywords&gt;&lt;keyword&gt;Adult&lt;/keyword&gt;&lt;keyword&gt;Anxiety Disorders/*diagnosis&lt;/keyword&gt;&lt;keyword&gt;Depressive Disorder, Major/*diagnosis&lt;/keyword&gt;&lt;keyword&gt;Double-Blind Method&lt;/keyword&gt;&lt;keyword&gt;Female&lt;/keyword&gt;&lt;keyword&gt;*Health Knowledge, Attitudes, Practice&lt;/keyword&gt;&lt;keyword&gt;Humans&lt;/keyword&gt;&lt;keyword&gt;Life Change Events&lt;/keyword&gt;&lt;keyword&gt;Male&lt;/keyword&gt;&lt;keyword&gt;*Narration&lt;/keyword&gt;&lt;keyword&gt;*Professional Competence&lt;/keyword&gt;&lt;keyword&gt;*Surveys and Questionnaires&lt;/keyword&gt;&lt;/keywords&gt;&lt;dates&gt;&lt;year&gt;2009&lt;/year&gt;&lt;pub-dates&gt;&lt;date&gt;May-Jun&lt;/date&gt;&lt;/pub-dates&gt;&lt;/dates&gt;&lt;isbn&gt;1532-8384 (Electronic)&amp;#xD;0010-440X (Linking)&lt;/isbn&gt;&lt;accession-num&gt;19374971&lt;/accession-num&gt;&lt;urls&gt;&lt;related-urls&gt;&lt;url&gt;http://www.ncbi.nlm.nih.gov/pubmed/19374971&lt;/url&gt;&lt;/related-urls&gt;&lt;/urls&gt;&lt;electronic-resource-num&gt;10.1016/j.comppsych.2008.08.005&lt;/electronic-resource-num&gt;&lt;/record&gt;&lt;/Cite&gt;&lt;/EndNote&gt;</w:instrText>
      </w:r>
      <w:r w:rsidR="00677042">
        <w:rPr>
          <w:rFonts w:ascii="Times New Roman" w:eastAsia="Times New Roman" w:hAnsi="Times New Roman" w:cs="Times New Roman"/>
          <w:sz w:val="24"/>
          <w:szCs w:val="24"/>
        </w:rPr>
        <w:fldChar w:fldCharType="separate"/>
      </w:r>
      <w:r w:rsidR="00B01AB8">
        <w:rPr>
          <w:rFonts w:ascii="Times New Roman" w:eastAsia="Times New Roman" w:hAnsi="Times New Roman" w:cs="Times New Roman"/>
          <w:noProof/>
          <w:sz w:val="24"/>
          <w:szCs w:val="24"/>
        </w:rPr>
        <w:t>(Busner et al., 2009)</w:t>
      </w:r>
      <w:r w:rsidR="0067704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lang w:eastAsia="de-DE"/>
        </w:rPr>
        <w:t xml:space="preserve">; </w:t>
      </w:r>
      <w:r w:rsidRPr="00BB5F41">
        <w:rPr>
          <w:rFonts w:ascii="Times New Roman" w:eastAsia="Times New Roman" w:hAnsi="Times New Roman" w:cs="Times New Roman"/>
          <w:sz w:val="24"/>
          <w:szCs w:val="24"/>
        </w:rPr>
        <w:t>Beck Depressive Inventory (BDI-II</w:t>
      </w:r>
      <w:r w:rsidR="00F65469">
        <w:rPr>
          <w:rFonts w:ascii="Times New Roman" w:eastAsia="Times New Roman" w:hAnsi="Times New Roman" w:cs="Times New Roman"/>
          <w:sz w:val="24"/>
          <w:szCs w:val="24"/>
        </w:rPr>
        <w:t xml:space="preserve">; </w:t>
      </w:r>
      <w:r w:rsidR="00D722EC">
        <w:rPr>
          <w:rFonts w:ascii="Times New Roman" w:eastAsia="Times New Roman" w:hAnsi="Times New Roman" w:cs="Times New Roman"/>
          <w:sz w:val="24"/>
          <w:szCs w:val="24"/>
        </w:rPr>
        <w:fldChar w:fldCharType="begin"/>
      </w:r>
      <w:r w:rsidR="00B01AB8">
        <w:rPr>
          <w:rFonts w:ascii="Times New Roman" w:eastAsia="Times New Roman" w:hAnsi="Times New Roman" w:cs="Times New Roman"/>
          <w:sz w:val="24"/>
          <w:szCs w:val="24"/>
        </w:rPr>
        <w:instrText xml:space="preserve"> ADDIN EN.CITE &lt;EndNote&gt;&lt;Cite&gt;&lt;Author&gt;Beck&lt;/Author&gt;&lt;Year&gt;1996&lt;/Year&gt;&lt;RecNum&gt;1282&lt;/RecNum&gt;&lt;DisplayText&gt;(Beck et al., 1996)&lt;/DisplayText&gt;&lt;record&gt;&lt;rec-number&gt;1282&lt;/rec-number&gt;&lt;foreign-keys&gt;&lt;key app="EN" db-id="a99ewewv9eprwweaefsvfzplrtefv59re9s9" timestamp="1585666482"&gt;1282&lt;/key&gt;&lt;/foreign-keys&gt;&lt;ref-type name="Book"&gt;6&lt;/ref-type&gt;&lt;contributors&gt;&lt;authors&gt;&lt;author&gt;Beck, Aaron T.&lt;/author&gt;&lt;author&gt;Steer, Robert A.&lt;/author&gt;&lt;author&gt;Brown, Gregory K.&lt;/author&gt;&lt;/authors&gt;&lt;/contributors&gt;&lt;titles&gt;&lt;title&gt;Beck Depression Inventory-II&lt;/title&gt;&lt;/titles&gt;&lt;dates&gt;&lt;year&gt;1996&lt;/year&gt;&lt;/dates&gt;&lt;pub-location&gt; San Antonio, TX&lt;/pub-location&gt;&lt;publisher&gt;Psychological Corporation&lt;/publisher&gt;&lt;urls&gt;&lt;/urls&gt;&lt;/record&gt;&lt;/Cite&gt;&lt;/EndNote&gt;</w:instrText>
      </w:r>
      <w:r w:rsidR="00D722EC">
        <w:rPr>
          <w:rFonts w:ascii="Times New Roman" w:eastAsia="Times New Roman" w:hAnsi="Times New Roman" w:cs="Times New Roman"/>
          <w:sz w:val="24"/>
          <w:szCs w:val="24"/>
        </w:rPr>
        <w:fldChar w:fldCharType="separate"/>
      </w:r>
      <w:r w:rsidR="00B01AB8">
        <w:rPr>
          <w:rFonts w:ascii="Times New Roman" w:eastAsia="Times New Roman" w:hAnsi="Times New Roman" w:cs="Times New Roman"/>
          <w:noProof/>
          <w:sz w:val="24"/>
          <w:szCs w:val="24"/>
        </w:rPr>
        <w:t>(Beck et al., 1996)</w:t>
      </w:r>
      <w:r w:rsidR="00D722EC">
        <w:rPr>
          <w:rFonts w:ascii="Times New Roman" w:eastAsia="Times New Roman" w:hAnsi="Times New Roman" w:cs="Times New Roman"/>
          <w:sz w:val="24"/>
          <w:szCs w:val="24"/>
        </w:rPr>
        <w:fldChar w:fldCharType="end"/>
      </w:r>
      <w:r w:rsidR="00F65469">
        <w:rPr>
          <w:rFonts w:ascii="Times New Roman" w:eastAsia="Times New Roman" w:hAnsi="Times New Roman" w:cs="Times New Roman"/>
          <w:sz w:val="24"/>
          <w:szCs w:val="24"/>
        </w:rPr>
        <w:t>)</w:t>
      </w:r>
      <w:r>
        <w:rPr>
          <w:rFonts w:ascii="Times New Roman" w:eastAsia="Times New Roman" w:hAnsi="Times New Roman" w:cs="Times New Roman"/>
          <w:sz w:val="24"/>
          <w:szCs w:val="24"/>
          <w:lang w:eastAsia="de-DE"/>
        </w:rPr>
        <w:t xml:space="preserve">; </w:t>
      </w:r>
      <w:r w:rsidRPr="00BB5F41">
        <w:rPr>
          <w:rFonts w:ascii="Times New Roman" w:eastAsia="Times New Roman" w:hAnsi="Times New Roman" w:cs="Times New Roman"/>
          <w:sz w:val="24"/>
          <w:szCs w:val="24"/>
        </w:rPr>
        <w:t>Montgomery-</w:t>
      </w:r>
      <w:proofErr w:type="spellStart"/>
      <w:r w:rsidRPr="00BB5F41">
        <w:rPr>
          <w:rFonts w:ascii="Times New Roman" w:eastAsia="Times New Roman" w:hAnsi="Times New Roman" w:cs="Times New Roman"/>
          <w:sz w:val="24"/>
          <w:szCs w:val="24"/>
        </w:rPr>
        <w:t>Åsberg</w:t>
      </w:r>
      <w:proofErr w:type="spellEnd"/>
      <w:r w:rsidRPr="00BB5F41">
        <w:rPr>
          <w:rFonts w:ascii="Times New Roman" w:eastAsia="Times New Roman" w:hAnsi="Times New Roman" w:cs="Times New Roman"/>
          <w:sz w:val="24"/>
          <w:szCs w:val="24"/>
        </w:rPr>
        <w:t xml:space="preserve"> Depression Rating Scale (MADRS</w:t>
      </w:r>
      <w:r w:rsidR="00F65469">
        <w:rPr>
          <w:rFonts w:ascii="Times New Roman" w:eastAsia="Times New Roman" w:hAnsi="Times New Roman" w:cs="Times New Roman"/>
          <w:sz w:val="24"/>
          <w:szCs w:val="24"/>
        </w:rPr>
        <w:t xml:space="preserve">; </w:t>
      </w:r>
      <w:r w:rsidR="00D722EC">
        <w:rPr>
          <w:rFonts w:ascii="Times New Roman" w:eastAsia="Times New Roman" w:hAnsi="Times New Roman" w:cs="Times New Roman"/>
          <w:sz w:val="24"/>
          <w:szCs w:val="24"/>
        </w:rPr>
        <w:fldChar w:fldCharType="begin"/>
      </w:r>
      <w:r w:rsidR="00B01AB8">
        <w:rPr>
          <w:rFonts w:ascii="Times New Roman" w:eastAsia="Times New Roman" w:hAnsi="Times New Roman" w:cs="Times New Roman"/>
          <w:sz w:val="24"/>
          <w:szCs w:val="24"/>
        </w:rPr>
        <w:instrText xml:space="preserve"> ADDIN EN.CITE &lt;EndNote&gt;&lt;Cite&gt;&lt;Author&gt;Montgomery&lt;/Author&gt;&lt;Year&gt;1979&lt;/Year&gt;&lt;RecNum&gt;1290&lt;/RecNum&gt;&lt;DisplayText&gt;(Montgomery &amp;amp; Åsberg, 1979)&lt;/DisplayText&gt;&lt;record&gt;&lt;rec-number&gt;1290&lt;/rec-number&gt;&lt;foreign-keys&gt;&lt;key app="EN" db-id="a99ewewv9eprwweaefsvfzplrtefv59re9s9" timestamp="1585733771"&gt;1290&lt;/key&gt;&lt;/foreign-keys&gt;&lt;ref-type name="Journal Article"&gt;17&lt;/ref-type&gt;&lt;contributors&gt;&lt;authors&gt;&lt;author&gt;Montgomery, Stuart A&lt;/author&gt;&lt;author&gt;Åsberg, MARIE&lt;/author&gt;&lt;/authors&gt;&lt;/contributors&gt;&lt;titles&gt;&lt;title&gt;A new depression scale designed to be sensitive to change&lt;/title&gt;&lt;secondary-title&gt;British Journal of Psychiatry&lt;/secondary-title&gt;&lt;/titles&gt;&lt;periodical&gt;&lt;full-title&gt;British Journal of Psychiatry&lt;/full-title&gt;&lt;abbr-1&gt;Br. J. Psychiatry&lt;/abbr-1&gt;&lt;abbr-2&gt;Br J Psychiatry&lt;/abbr-2&gt;&lt;/periodical&gt;&lt;pages&gt;382-389&lt;/pages&gt;&lt;volume&gt;134&lt;/volume&gt;&lt;number&gt;4&lt;/number&gt;&lt;dates&gt;&lt;year&gt;1979&lt;/year&gt;&lt;/dates&gt;&lt;isbn&gt;0007-1250&lt;/isbn&gt;&lt;urls&gt;&lt;/urls&gt;&lt;/record&gt;&lt;/Cite&gt;&lt;/EndNote&gt;</w:instrText>
      </w:r>
      <w:r w:rsidR="00D722EC">
        <w:rPr>
          <w:rFonts w:ascii="Times New Roman" w:eastAsia="Times New Roman" w:hAnsi="Times New Roman" w:cs="Times New Roman"/>
          <w:sz w:val="24"/>
          <w:szCs w:val="24"/>
        </w:rPr>
        <w:fldChar w:fldCharType="separate"/>
      </w:r>
      <w:r w:rsidR="00B01AB8">
        <w:rPr>
          <w:rFonts w:ascii="Times New Roman" w:eastAsia="Times New Roman" w:hAnsi="Times New Roman" w:cs="Times New Roman"/>
          <w:noProof/>
          <w:sz w:val="24"/>
          <w:szCs w:val="24"/>
        </w:rPr>
        <w:t>(Montgomery &amp; Åsberg, 1979)</w:t>
      </w:r>
      <w:r w:rsidR="00D722EC">
        <w:rPr>
          <w:rFonts w:ascii="Times New Roman" w:eastAsia="Times New Roman" w:hAnsi="Times New Roman" w:cs="Times New Roman"/>
          <w:sz w:val="24"/>
          <w:szCs w:val="24"/>
        </w:rPr>
        <w:fldChar w:fldCharType="end"/>
      </w:r>
      <w:r w:rsidR="00F65469">
        <w:rPr>
          <w:rFonts w:ascii="Times New Roman" w:eastAsia="Times New Roman" w:hAnsi="Times New Roman" w:cs="Times New Roman"/>
          <w:sz w:val="24"/>
          <w:szCs w:val="24"/>
        </w:rPr>
        <w:t>)</w:t>
      </w:r>
      <w:r>
        <w:rPr>
          <w:rFonts w:ascii="Times New Roman" w:eastAsia="Times New Roman" w:hAnsi="Times New Roman" w:cs="Times New Roman"/>
          <w:sz w:val="24"/>
          <w:szCs w:val="24"/>
          <w:lang w:eastAsia="de-DE"/>
        </w:rPr>
        <w:t xml:space="preserve">; </w:t>
      </w:r>
      <w:r w:rsidRPr="00BB5F41">
        <w:rPr>
          <w:rFonts w:ascii="Times New Roman" w:eastAsia="Times New Roman" w:hAnsi="Times New Roman" w:cs="Times New Roman"/>
          <w:sz w:val="24"/>
          <w:szCs w:val="24"/>
        </w:rPr>
        <w:t>Quick Inventory of Depressive Symptomatology (QUIDS-SR16</w:t>
      </w:r>
      <w:r w:rsidR="00F65469">
        <w:rPr>
          <w:rFonts w:ascii="Times New Roman" w:eastAsia="Times New Roman" w:hAnsi="Times New Roman" w:cs="Times New Roman"/>
          <w:sz w:val="24"/>
          <w:szCs w:val="24"/>
        </w:rPr>
        <w:t xml:space="preserve">; </w:t>
      </w:r>
      <w:r w:rsidR="00D722EC">
        <w:rPr>
          <w:rFonts w:ascii="Times New Roman" w:eastAsia="Times New Roman" w:hAnsi="Times New Roman" w:cs="Times New Roman"/>
          <w:sz w:val="24"/>
          <w:szCs w:val="24"/>
        </w:rPr>
        <w:fldChar w:fldCharType="begin">
          <w:fldData xml:space="preserve">PEVuZE5vdGU+PENpdGU+PEF1dGhvcj5SdXNoPC9BdXRob3I+PFllYXI+MjAwMzwvWWVhcj48UmVj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</w:fldData>
        </w:fldChar>
      </w:r>
      <w:r w:rsidR="00B01AB8">
        <w:rPr>
          <w:rFonts w:ascii="Times New Roman" w:eastAsia="Times New Roman" w:hAnsi="Times New Roman" w:cs="Times New Roman"/>
          <w:sz w:val="24"/>
          <w:szCs w:val="24"/>
        </w:rPr>
        <w:instrText xml:space="preserve"> ADDIN EN.CITE </w:instrText>
      </w:r>
      <w:r w:rsidR="00B01AB8">
        <w:rPr>
          <w:rFonts w:ascii="Times New Roman" w:eastAsia="Times New Roman" w:hAnsi="Times New Roman" w:cs="Times New Roman"/>
          <w:sz w:val="24"/>
          <w:szCs w:val="24"/>
        </w:rPr>
        <w:fldChar w:fldCharType="begin">
          <w:fldData xml:space="preserve">PEVuZE5vdGU+PENpdGU+PEF1dGhvcj5SdXNoPC9BdXRob3I+PFllYXI+MjAwMzwvWWVhcj48UmVj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</w:fldData>
        </w:fldChar>
      </w:r>
      <w:r w:rsidR="00B01AB8">
        <w:rPr>
          <w:rFonts w:ascii="Times New Roman" w:eastAsia="Times New Roman" w:hAnsi="Times New Roman" w:cs="Times New Roman"/>
          <w:sz w:val="24"/>
          <w:szCs w:val="24"/>
        </w:rPr>
        <w:instrText xml:space="preserve"> ADDIN EN.CITE.DATA </w:instrText>
      </w:r>
      <w:r w:rsidR="00B01AB8">
        <w:rPr>
          <w:rFonts w:ascii="Times New Roman" w:eastAsia="Times New Roman" w:hAnsi="Times New Roman" w:cs="Times New Roman"/>
          <w:sz w:val="24"/>
          <w:szCs w:val="24"/>
        </w:rPr>
      </w:r>
      <w:r w:rsidR="00B01AB8">
        <w:rPr>
          <w:rFonts w:ascii="Times New Roman" w:eastAsia="Times New Roman" w:hAnsi="Times New Roman" w:cs="Times New Roman"/>
          <w:sz w:val="24"/>
          <w:szCs w:val="24"/>
        </w:rPr>
        <w:fldChar w:fldCharType="end"/>
      </w:r>
      <w:r w:rsidR="00D722EC">
        <w:rPr>
          <w:rFonts w:ascii="Times New Roman" w:eastAsia="Times New Roman" w:hAnsi="Times New Roman" w:cs="Times New Roman"/>
          <w:sz w:val="24"/>
          <w:szCs w:val="24"/>
        </w:rPr>
        <w:fldChar w:fldCharType="separate"/>
      </w:r>
      <w:r w:rsidR="00B01AB8">
        <w:rPr>
          <w:rFonts w:ascii="Times New Roman" w:eastAsia="Times New Roman" w:hAnsi="Times New Roman" w:cs="Times New Roman"/>
          <w:noProof/>
          <w:sz w:val="24"/>
          <w:szCs w:val="24"/>
        </w:rPr>
        <w:t>(Rush et al., 2003)</w:t>
      </w:r>
      <w:r w:rsidR="00D722EC">
        <w:rPr>
          <w:rFonts w:ascii="Times New Roman" w:eastAsia="Times New Roman" w:hAnsi="Times New Roman" w:cs="Times New Roman"/>
          <w:sz w:val="24"/>
          <w:szCs w:val="24"/>
        </w:rPr>
        <w:fldChar w:fldCharType="end"/>
      </w:r>
      <w:r w:rsidR="00F65469">
        <w:rPr>
          <w:rFonts w:ascii="Times New Roman" w:eastAsia="Times New Roman" w:hAnsi="Times New Roman" w:cs="Times New Roman"/>
          <w:sz w:val="24"/>
          <w:szCs w:val="24"/>
        </w:rPr>
        <w:t>)</w:t>
      </w:r>
      <w:r>
        <w:rPr>
          <w:rFonts w:ascii="Times New Roman" w:eastAsia="Times New Roman" w:hAnsi="Times New Roman" w:cs="Times New Roman"/>
          <w:sz w:val="24"/>
          <w:szCs w:val="24"/>
          <w:lang w:eastAsia="de-DE"/>
        </w:rPr>
        <w:t xml:space="preserve">; </w:t>
      </w:r>
      <w:r w:rsidRPr="00BB5F41">
        <w:rPr>
          <w:rFonts w:ascii="Times New Roman" w:eastAsia="Times New Roman" w:hAnsi="Times New Roman" w:cs="Times New Roman"/>
          <w:sz w:val="24"/>
          <w:szCs w:val="24"/>
        </w:rPr>
        <w:t xml:space="preserve">Hypomania Checklist-16 </w:t>
      </w:r>
      <w:r w:rsidR="00677042">
        <w:rPr>
          <w:rFonts w:ascii="Times New Roman" w:eastAsia="Times New Roman" w:hAnsi="Times New Roman" w:cs="Times New Roman"/>
          <w:sz w:val="24"/>
          <w:szCs w:val="24"/>
        </w:rPr>
        <w:fldChar w:fldCharType="begin"/>
      </w:r>
      <w:r w:rsidR="00B01AB8">
        <w:rPr>
          <w:rFonts w:ascii="Times New Roman" w:eastAsia="Times New Roman" w:hAnsi="Times New Roman" w:cs="Times New Roman"/>
          <w:sz w:val="24"/>
          <w:szCs w:val="24"/>
        </w:rPr>
        <w:instrText xml:space="preserve"> ADDIN EN.CITE &lt;EndNote&gt;&lt;Cite&gt;&lt;Author&gt;Forty&lt;/Author&gt;&lt;Year&gt;2010&lt;/Year&gt;&lt;RecNum&gt;1302&lt;/RecNum&gt;&lt;DisplayText&gt;(Forty et al., 2010)&lt;/DisplayText&gt;&lt;record&gt;&lt;rec-number&gt;1302&lt;/rec-number&gt;&lt;foreign-keys&gt;&lt;key app="EN" db-id="a99ewewv9eprwweaefsvfzplrtefv59re9s9" timestamp="1585747793"&gt;1302&lt;/key&gt;&lt;/foreign-keys&gt;&lt;ref-type name="Journal Article"&gt;17&lt;/ref-type&gt;&lt;contributors&gt;&lt;authors&gt;&lt;author&gt;Forty, Liz&lt;/author&gt;&lt;author&gt;Kelly, Mark&lt;/author&gt;&lt;author&gt;Jones, Lisa&lt;/author&gt;&lt;author&gt;Jones, Ian&lt;/author&gt;&lt;author&gt;Barnes, Emma&lt;/author&gt;&lt;author&gt;Caesar, Sian&lt;/author&gt;&lt;author&gt;Fraser, Christine&lt;/author&gt;&lt;author&gt;Gordon-Smith, Katherine&lt;/author&gt;&lt;author&gt;Griffiths, Emily&lt;/author&gt;&lt;author&gt;Craddock, Nick&lt;/author&gt;&lt;author&gt;Smith, Daniel J.&lt;/author&gt;&lt;/authors&gt;&lt;/contributors&gt;&lt;titles&gt;&lt;title&gt;Reducing the Hypomania Checklist (HCL-32) to a 16-item version&lt;/title&gt;&lt;secondary-title&gt;Journal of Affective Disorders&lt;/secondary-title&gt;&lt;/titles&gt;&lt;periodical&gt;&lt;full-title&gt;Journal of Affective Disorders&lt;/full-title&gt;&lt;abbr-1&gt;J. Affect. Disord.&lt;/abbr-1&gt;&lt;abbr-2&gt;J Affect Disord&lt;/abbr-2&gt;&lt;/periodical&gt;&lt;pages&gt;351-356&lt;/pages&gt;&lt;volume&gt;124&lt;/volume&gt;&lt;number&gt;3&lt;/number&gt;&lt;keywords&gt;&lt;keyword&gt;Major depressive disorder&lt;/keyword&gt;&lt;keyword&gt;Bipolar affective disorder&lt;/keyword&gt;&lt;keyword&gt;Symptoms&lt;/keyword&gt;&lt;keyword&gt;HCL-32&lt;/keyword&gt;&lt;keyword&gt;Hypomania checklist&lt;/keyword&gt;&lt;keyword&gt;Screening&lt;/keyword&gt;&lt;/keywords&gt;&lt;dates&gt;&lt;year&gt;2010&lt;/year&gt;&lt;pub-dates&gt;&lt;date&gt;2010/08/01/&lt;/date&gt;&lt;/pub-dates&gt;&lt;/dates&gt;&lt;isbn&gt;0165-0327&lt;/isbn&gt;&lt;urls&gt;&lt;related-urls&gt;&lt;url&gt;http://www.sciencedirect.com/science/article/pii/S0165032710000303&lt;/url&gt;&lt;/related-urls&gt;&lt;/urls&gt;&lt;electronic-resource-num&gt;https://doi.org/10.1016/j.jad.2010.01.004&lt;/electronic-resource-num&gt;&lt;/record&gt;&lt;/Cite&gt;&lt;/EndNote&gt;</w:instrText>
      </w:r>
      <w:r w:rsidR="00677042">
        <w:rPr>
          <w:rFonts w:ascii="Times New Roman" w:eastAsia="Times New Roman" w:hAnsi="Times New Roman" w:cs="Times New Roman"/>
          <w:sz w:val="24"/>
          <w:szCs w:val="24"/>
        </w:rPr>
        <w:fldChar w:fldCharType="separate"/>
      </w:r>
      <w:r w:rsidR="00B01AB8">
        <w:rPr>
          <w:rFonts w:ascii="Times New Roman" w:eastAsia="Times New Roman" w:hAnsi="Times New Roman" w:cs="Times New Roman"/>
          <w:noProof/>
          <w:sz w:val="24"/>
          <w:szCs w:val="24"/>
        </w:rPr>
        <w:t>(Forty et al., 2010)</w:t>
      </w:r>
      <w:r w:rsidR="0067704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lang w:eastAsia="de-DE"/>
        </w:rPr>
        <w:t xml:space="preserve">; </w:t>
      </w:r>
      <w:r w:rsidRPr="00BB5F41">
        <w:rPr>
          <w:rFonts w:ascii="Times New Roman" w:eastAsia="Times New Roman" w:hAnsi="Times New Roman" w:cs="Times New Roman"/>
          <w:sz w:val="24"/>
          <w:szCs w:val="24"/>
        </w:rPr>
        <w:t xml:space="preserve">Rosenberg Self-Esteem Scale </w:t>
      </w:r>
      <w:r w:rsidR="00677042">
        <w:rPr>
          <w:rFonts w:ascii="Times New Roman" w:eastAsia="Times New Roman" w:hAnsi="Times New Roman" w:cs="Times New Roman"/>
          <w:sz w:val="24"/>
          <w:szCs w:val="24"/>
        </w:rPr>
        <w:fldChar w:fldCharType="begin"/>
      </w:r>
      <w:r w:rsidR="00677042">
        <w:rPr>
          <w:rFonts w:ascii="Times New Roman" w:eastAsia="Times New Roman" w:hAnsi="Times New Roman" w:cs="Times New Roman"/>
          <w:sz w:val="24"/>
          <w:szCs w:val="24"/>
        </w:rPr>
        <w:instrText xml:space="preserve"> ADDIN EN.CITE &lt;EndNote&gt;&lt;Cite&gt;&lt;Author&gt;Rosenberg&lt;/Author&gt;&lt;Year&gt;1965&lt;/Year&gt;&lt;RecNum&gt;1284&lt;/RecNum&gt;&lt;DisplayText&gt;(Rosenberg, 1965)&lt;/DisplayText&gt;&lt;record&gt;&lt;rec-number&gt;1284&lt;/rec-number&gt;&lt;foreign-keys&gt;&lt;key app="EN" db-id="a99ewewv9eprwweaefsvfzplrtefv59re9s9" timestamp="1585666842"&gt;1284&lt;/key&gt;&lt;/foreign-keys&gt;&lt;ref-type name="Book"&gt;6&lt;/ref-type&gt;&lt;contributors&gt;&lt;authors&gt;&lt;author&gt;Rosenberg, M.&lt;/author&gt;&lt;/authors&gt;&lt;/contributors&gt;&lt;titles&gt;&lt;title&gt;Society and the Adolescent Self-Image&lt;/title&gt;&lt;/titles&gt;&lt;dates&gt;&lt;year&gt;1965&lt;/year&gt;&lt;/dates&gt;&lt;pub-location&gt;Princeton, NJ&lt;/pub-location&gt;&lt;publisher&gt;Princeton University Press&lt;/publisher&gt;&lt;urls&gt;&lt;/urls&gt;&lt;/record&gt;&lt;/Cite&gt;&lt;/EndNote&gt;</w:instrText>
      </w:r>
      <w:r w:rsidR="00677042">
        <w:rPr>
          <w:rFonts w:ascii="Times New Roman" w:eastAsia="Times New Roman" w:hAnsi="Times New Roman" w:cs="Times New Roman"/>
          <w:sz w:val="24"/>
          <w:szCs w:val="24"/>
        </w:rPr>
        <w:fldChar w:fldCharType="separate"/>
      </w:r>
      <w:r w:rsidR="00677042">
        <w:rPr>
          <w:rFonts w:ascii="Times New Roman" w:eastAsia="Times New Roman" w:hAnsi="Times New Roman" w:cs="Times New Roman"/>
          <w:noProof/>
          <w:sz w:val="24"/>
          <w:szCs w:val="24"/>
        </w:rPr>
        <w:t>(Rosenberg, 1965)</w:t>
      </w:r>
      <w:r w:rsidR="0067704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lang w:eastAsia="de-DE"/>
        </w:rPr>
        <w:t xml:space="preserve">; </w:t>
      </w:r>
      <w:r w:rsidRPr="00BB5F41">
        <w:rPr>
          <w:rFonts w:ascii="Times New Roman" w:eastAsia="Times New Roman" w:hAnsi="Times New Roman" w:cs="Times New Roman"/>
          <w:sz w:val="24"/>
          <w:szCs w:val="24"/>
        </w:rPr>
        <w:t xml:space="preserve">Profile of Mood States (POMS) Scale </w:t>
      </w:r>
      <w:r w:rsidR="00677042">
        <w:rPr>
          <w:rFonts w:ascii="Times New Roman" w:eastAsia="Times New Roman" w:hAnsi="Times New Roman" w:cs="Times New Roman"/>
          <w:sz w:val="24"/>
          <w:szCs w:val="24"/>
        </w:rPr>
        <w:fldChar w:fldCharType="begin"/>
      </w:r>
      <w:r w:rsidR="00B01AB8">
        <w:rPr>
          <w:rFonts w:ascii="Times New Roman" w:eastAsia="Times New Roman" w:hAnsi="Times New Roman" w:cs="Times New Roman"/>
          <w:sz w:val="24"/>
          <w:szCs w:val="24"/>
        </w:rPr>
        <w:instrText xml:space="preserve"> ADDIN EN.CITE &lt;EndNote&gt;&lt;Cite&gt;&lt;Author&gt;McNair&lt;/Author&gt;&lt;Year&gt;1971&lt;/Year&gt;&lt;RecNum&gt;1292&lt;/RecNum&gt;&lt;IDText&gt;1971&lt;/IDText&gt;&lt;DisplayText&gt;(McNair et al., 1971)&lt;/DisplayText&gt;&lt;record&gt;&lt;rec-number&gt;1292&lt;/rec-number&gt;&lt;foreign-keys&gt;&lt;key app="EN" db-id="a99ewewv9eprwweaefsvfzplrtefv59re9s9" timestamp="1585734117"&gt;1292&lt;/key&gt;&lt;/foreign-keys&gt;&lt;ref-type name="Book"&gt;6&lt;/ref-type&gt;&lt;contributors&gt;&lt;authors&gt;&lt;author&gt;McNair, D.&lt;/author&gt;&lt;author&gt;Lorr, M.&lt;/author&gt;&lt;author&gt;Doppleman, L. &lt;/author&gt;&lt;/authors&gt;&lt;/contributors&gt;&lt;titles&gt;&lt;title&gt;POMS Manual for the Profile of Mood States.&lt;/title&gt;&lt;/titles&gt;&lt;dates&gt;&lt;year&gt;1971&lt;/year&gt;&lt;/dates&gt;&lt;pub-location&gt;San Diego, CA&lt;/pub-location&gt;&lt;publisher&gt;Educational and Industrial Testing Service.&lt;/publisher&gt;&lt;urls&gt;&lt;/urls&gt;&lt;/record&gt;&lt;/Cite&gt;&lt;/EndNote&gt;</w:instrText>
      </w:r>
      <w:r w:rsidR="00677042">
        <w:rPr>
          <w:rFonts w:ascii="Times New Roman" w:eastAsia="Times New Roman" w:hAnsi="Times New Roman" w:cs="Times New Roman"/>
          <w:sz w:val="24"/>
          <w:szCs w:val="24"/>
        </w:rPr>
        <w:fldChar w:fldCharType="separate"/>
      </w:r>
      <w:r w:rsidR="00B01AB8">
        <w:rPr>
          <w:rFonts w:ascii="Times New Roman" w:eastAsia="Times New Roman" w:hAnsi="Times New Roman" w:cs="Times New Roman"/>
          <w:noProof/>
          <w:sz w:val="24"/>
          <w:szCs w:val="24"/>
        </w:rPr>
        <w:t>(McNair et al., 1971)</w:t>
      </w:r>
      <w:r w:rsidR="0067704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lang w:eastAsia="de-DE"/>
        </w:rPr>
        <w:t xml:space="preserve">; </w:t>
      </w:r>
      <w:r w:rsidRPr="00BB5F41">
        <w:rPr>
          <w:rFonts w:ascii="Times New Roman" w:eastAsia="Times New Roman" w:hAnsi="Times New Roman" w:cs="Times New Roman"/>
          <w:sz w:val="24"/>
          <w:szCs w:val="24"/>
        </w:rPr>
        <w:t>MINI International Neuropsychiatric Interview (module on suicidality onl</w:t>
      </w:r>
      <w:r w:rsidR="006B02DB">
        <w:rPr>
          <w:rFonts w:ascii="Times New Roman" w:eastAsia="Times New Roman" w:hAnsi="Times New Roman" w:cs="Times New Roman"/>
          <w:sz w:val="24"/>
          <w:szCs w:val="24"/>
        </w:rPr>
        <w:t xml:space="preserve">y </w:t>
      </w:r>
      <w:r w:rsidR="00ED51EB">
        <w:rPr>
          <w:rFonts w:ascii="Times New Roman" w:eastAsia="Times New Roman" w:hAnsi="Times New Roman" w:cs="Times New Roman"/>
          <w:sz w:val="24"/>
          <w:szCs w:val="24"/>
        </w:rPr>
        <w:fldChar w:fldCharType="begin">
          <w:fldData xml:space="preserve">PEVuZE5vdGU+PENpdGU+PEF1dGhvcj5TaGVlaGFuPC9BdXRob3I+PFllYXI+MTk5ODwvWWVhcj48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</w:fldData>
        </w:fldChar>
      </w:r>
      <w:r w:rsidR="00B01AB8">
        <w:rPr>
          <w:rFonts w:ascii="Times New Roman" w:eastAsia="Times New Roman" w:hAnsi="Times New Roman" w:cs="Times New Roman"/>
          <w:sz w:val="24"/>
          <w:szCs w:val="24"/>
        </w:rPr>
        <w:instrText xml:space="preserve"> ADDIN EN.CITE </w:instrText>
      </w:r>
      <w:r w:rsidR="00B01AB8">
        <w:rPr>
          <w:rFonts w:ascii="Times New Roman" w:eastAsia="Times New Roman" w:hAnsi="Times New Roman" w:cs="Times New Roman"/>
          <w:sz w:val="24"/>
          <w:szCs w:val="24"/>
        </w:rPr>
        <w:fldChar w:fldCharType="begin">
          <w:fldData xml:space="preserve">PEVuZE5vdGU+PENpdGU+PEF1dGhvcj5TaGVlaGFuPC9BdXRob3I+PFllYXI+MTk5ODwvWWVhcj48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</w:fldData>
        </w:fldChar>
      </w:r>
      <w:r w:rsidR="00B01AB8">
        <w:rPr>
          <w:rFonts w:ascii="Times New Roman" w:eastAsia="Times New Roman" w:hAnsi="Times New Roman" w:cs="Times New Roman"/>
          <w:sz w:val="24"/>
          <w:szCs w:val="24"/>
        </w:rPr>
        <w:instrText xml:space="preserve"> ADDIN EN.CITE.DATA </w:instrText>
      </w:r>
      <w:r w:rsidR="00B01AB8">
        <w:rPr>
          <w:rFonts w:ascii="Times New Roman" w:eastAsia="Times New Roman" w:hAnsi="Times New Roman" w:cs="Times New Roman"/>
          <w:sz w:val="24"/>
          <w:szCs w:val="24"/>
        </w:rPr>
      </w:r>
      <w:r w:rsidR="00B01AB8">
        <w:rPr>
          <w:rFonts w:ascii="Times New Roman" w:eastAsia="Times New Roman" w:hAnsi="Times New Roman" w:cs="Times New Roman"/>
          <w:sz w:val="24"/>
          <w:szCs w:val="24"/>
        </w:rPr>
        <w:fldChar w:fldCharType="end"/>
      </w:r>
      <w:r w:rsidR="00ED51EB">
        <w:rPr>
          <w:rFonts w:ascii="Times New Roman" w:eastAsia="Times New Roman" w:hAnsi="Times New Roman" w:cs="Times New Roman"/>
          <w:sz w:val="24"/>
          <w:szCs w:val="24"/>
        </w:rPr>
        <w:fldChar w:fldCharType="separate"/>
      </w:r>
      <w:r w:rsidR="00B01AB8">
        <w:rPr>
          <w:rFonts w:ascii="Times New Roman" w:eastAsia="Times New Roman" w:hAnsi="Times New Roman" w:cs="Times New Roman"/>
          <w:noProof/>
          <w:sz w:val="24"/>
          <w:szCs w:val="24"/>
        </w:rPr>
        <w:t>(Sheehan et al., 1998)</w:t>
      </w:r>
      <w:r w:rsidR="00ED51EB">
        <w:rPr>
          <w:rFonts w:ascii="Times New Roman" w:eastAsia="Times New Roman" w:hAnsi="Times New Roman" w:cs="Times New Roman"/>
          <w:sz w:val="24"/>
          <w:szCs w:val="24"/>
        </w:rPr>
        <w:fldChar w:fldCharType="end"/>
      </w:r>
      <w:r w:rsidRPr="00BB5F41">
        <w:rPr>
          <w:rFonts w:ascii="Times New Roman" w:eastAsia="Times New Roman" w:hAnsi="Times New Roman" w:cs="Times New Roman"/>
          <w:sz w:val="24"/>
          <w:szCs w:val="24"/>
        </w:rPr>
        <w:t>)</w:t>
      </w:r>
      <w:r>
        <w:rPr>
          <w:rFonts w:ascii="Times New Roman" w:eastAsia="Times New Roman" w:hAnsi="Times New Roman" w:cs="Times New Roman"/>
          <w:sz w:val="24"/>
          <w:szCs w:val="24"/>
          <w:lang w:eastAsia="de-DE"/>
        </w:rPr>
        <w:t xml:space="preserve">; </w:t>
      </w:r>
      <w:r w:rsidRPr="00BB5F41">
        <w:rPr>
          <w:rFonts w:ascii="Times New Roman" w:eastAsia="Times New Roman" w:hAnsi="Times New Roman" w:cs="Times New Roman"/>
          <w:sz w:val="24"/>
          <w:szCs w:val="24"/>
        </w:rPr>
        <w:t xml:space="preserve">Psychiatric Family History Screen </w:t>
      </w:r>
      <w:r w:rsidR="00677042">
        <w:rPr>
          <w:rFonts w:ascii="Times New Roman" w:eastAsia="Times New Roman" w:hAnsi="Times New Roman" w:cs="Times New Roman"/>
          <w:noProof/>
          <w:sz w:val="24"/>
          <w:szCs w:val="24"/>
        </w:rPr>
        <w:fldChar w:fldCharType="begin"/>
      </w:r>
      <w:r w:rsidR="00B01AB8">
        <w:rPr>
          <w:rFonts w:ascii="Times New Roman" w:eastAsia="Times New Roman" w:hAnsi="Times New Roman" w:cs="Times New Roman"/>
          <w:noProof/>
          <w:sz w:val="24"/>
          <w:szCs w:val="24"/>
        </w:rPr>
        <w:instrText xml:space="preserve"> ADDIN EN.CITE &lt;EndNote&gt;&lt;Cite&gt;&lt;Author&gt;Weissman&lt;/Author&gt;&lt;Year&gt;2000&lt;/Year&gt;&lt;RecNum&gt;1189&lt;/RecNum&gt;&lt;DisplayText&gt;(Weissman et al., 2000)&lt;/DisplayText&gt;&lt;record&gt;&lt;rec-number&gt;1189&lt;/rec-number&gt;&lt;foreign-keys&gt;&lt;key app="EN" db-id="a99ewewv9eprwweaefsvfzplrtefv59re9s9" timestamp="1540304797"&gt;1189&lt;/key&gt;&lt;/foreign-keys&gt;&lt;ref-type name="Journal Article"&gt;17&lt;/ref-type&gt;&lt;contributors&gt;&lt;authors&gt;&lt;author&gt;Weissman, M. M.&lt;/author&gt;&lt;author&gt;Wickramaratne, P.&lt;/author&gt;&lt;author&gt;Adams, P.&lt;/author&gt;&lt;author&gt;Wolk, S.&lt;/author&gt;&lt;author&gt;Verdeli, H.&lt;/author&gt;&lt;author&gt;Olfson, M.&lt;/author&gt;&lt;/authors&gt;&lt;/contributors&gt;&lt;titles&gt;&lt;title&gt;Brief screening for family psychiatric history: The family history screen&lt;/title&gt;&lt;secondary-title&gt;Archives of General Psychiatry&lt;/secondary-title&gt;&lt;/titles&gt;&lt;periodical&gt;&lt;full-title&gt;Archives of General Psychiatry&lt;/full-title&gt;&lt;abbr-1&gt;Arch. Gen. Psychiatry&lt;/abbr-1&gt;&lt;abbr-2&gt;Arch Gen Psychiatry&lt;/abbr-2&gt;&lt;/periodical&gt;&lt;pages&gt;675-682&lt;/pages&gt;&lt;volume&gt;57&lt;/volume&gt;&lt;number&gt;7&lt;/number&gt;&lt;dates&gt;&lt;year&gt;2000&lt;/year&gt;&lt;/dates&gt;&lt;isbn&gt;0003-990X&lt;/isbn&gt;&lt;urls&gt;&lt;related-urls&gt;&lt;url&gt;http://dx.doi.org/10-1001/pubs.Arch Gen Psychiatry-ISSN-0003-990x-57-7-yoa8214&lt;/url&gt;&lt;/related-urls&gt;&lt;/urls&gt;&lt;electronic-resource-num&gt;10-1001/pubs.Arch Gen Psychiatry-ISSN-0003-990x-57-7-yoa8214&lt;/electronic-resource-num&gt;&lt;/record&gt;&lt;/Cite&gt;&lt;/EndNote&gt;</w:instrText>
      </w:r>
      <w:r w:rsidR="00677042">
        <w:rPr>
          <w:rFonts w:ascii="Times New Roman" w:eastAsia="Times New Roman" w:hAnsi="Times New Roman" w:cs="Times New Roman"/>
          <w:noProof/>
          <w:sz w:val="24"/>
          <w:szCs w:val="24"/>
        </w:rPr>
        <w:fldChar w:fldCharType="separate"/>
      </w:r>
      <w:r w:rsidR="00B01AB8">
        <w:rPr>
          <w:rFonts w:ascii="Times New Roman" w:eastAsia="Times New Roman" w:hAnsi="Times New Roman" w:cs="Times New Roman"/>
          <w:noProof/>
          <w:sz w:val="24"/>
          <w:szCs w:val="24"/>
        </w:rPr>
        <w:t>(Weissman et al., 2000)</w:t>
      </w:r>
      <w:r w:rsidR="00677042">
        <w:rPr>
          <w:rFonts w:ascii="Times New Roman" w:eastAsia="Times New Roman" w:hAnsi="Times New Roman" w:cs="Times New Roman"/>
          <w:noProof/>
          <w:sz w:val="24"/>
          <w:szCs w:val="24"/>
        </w:rPr>
        <w:fldChar w:fldCharType="end"/>
      </w:r>
      <w:r>
        <w:rPr>
          <w:rFonts w:ascii="Times New Roman" w:eastAsia="Times New Roman" w:hAnsi="Times New Roman" w:cs="Times New Roman"/>
          <w:sz w:val="24"/>
          <w:szCs w:val="24"/>
          <w:lang w:eastAsia="de-DE"/>
        </w:rPr>
        <w:t xml:space="preserve">; </w:t>
      </w:r>
      <w:r w:rsidRPr="006B441D">
        <w:rPr>
          <w:rFonts w:ascii="Times New Roman" w:eastAsia="Times New Roman" w:hAnsi="Times New Roman" w:cs="Times New Roman"/>
          <w:sz w:val="24"/>
          <w:szCs w:val="24"/>
        </w:rPr>
        <w:t>Life Events Q</w:t>
      </w:r>
      <w:proofErr w:type="spellStart"/>
      <w:r w:rsidRPr="00DB22DC">
        <w:rPr>
          <w:rFonts w:ascii="Times New Roman" w:eastAsia="Times New Roman" w:hAnsi="Times New Roman" w:cs="Times New Roman"/>
          <w:sz w:val="24"/>
          <w:szCs w:val="24"/>
          <w:lang w:val="fr-FR"/>
        </w:rPr>
        <w:t>uestionnaire</w:t>
      </w:r>
      <w:proofErr w:type="spellEnd"/>
      <w:r w:rsidRPr="00DB22DC">
        <w:rPr>
          <w:rFonts w:ascii="Times New Roman" w:eastAsia="Times New Roman" w:hAnsi="Times New Roman" w:cs="Times New Roman"/>
          <w:sz w:val="24"/>
          <w:szCs w:val="24"/>
          <w:lang w:val="fr-FR"/>
        </w:rPr>
        <w:t xml:space="preserve"> </w:t>
      </w:r>
      <w:r w:rsidR="00677042">
        <w:rPr>
          <w:rFonts w:ascii="Times New Roman" w:eastAsia="Times New Roman" w:hAnsi="Times New Roman" w:cs="Times New Roman"/>
          <w:sz w:val="24"/>
          <w:szCs w:val="24"/>
        </w:rPr>
        <w:fldChar w:fldCharType="begin"/>
      </w:r>
      <w:r w:rsidR="00B01AB8">
        <w:rPr>
          <w:rFonts w:ascii="Times New Roman" w:eastAsia="Times New Roman" w:hAnsi="Times New Roman" w:cs="Times New Roman"/>
          <w:sz w:val="24"/>
          <w:szCs w:val="24"/>
        </w:rPr>
        <w:instrText xml:space="preserve"> ADDIN EN.CITE &lt;EndNote&gt;&lt;Cite&gt;&lt;Author&gt;Brugha&lt;/Author&gt;&lt;Year&gt;1985&lt;/Year&gt;&lt;RecNum&gt;12&lt;/RecNum&gt;&lt;DisplayText&gt;(Brugha et al., 1985)&lt;/DisplayText&gt;&lt;record&gt;&lt;rec-number&gt;12&lt;/rec-number&gt;&lt;foreign-keys&gt;&lt;key app="EN" db-id="tpettdvfx9290pexd5axxrzxpe9559wxwd99" timestamp="1569512192"&gt;12&lt;/key&gt;&lt;/foreign-keys&gt;&lt;ref-type name="Journal Article"&gt;17&lt;/ref-type&gt;&lt;contributors&gt;&lt;authors&gt;&lt;author&gt;Brugha, T.&lt;/author&gt;&lt;author&gt;Bebbington, P.&lt;/author&gt;&lt;author&gt;Tennant, C.&lt;/author&gt;&lt;author&gt;Hurry, J.&lt;/author&gt;&lt;/authors&gt;&lt;/contributors&gt;&lt;titles&gt;&lt;title&gt;The List of Threatening Experiences: a subset of 12 life event categories with considerable long-term contextual threat&lt;/title&gt;&lt;secondary-title&gt;Psychol Med&lt;/secondary-title&gt;&lt;alt-title&gt;Psychological medicine&lt;/alt-title&gt;&lt;/titles&gt;&lt;alt-periodical&gt;&lt;full-title&gt;Psychological Medicine&lt;/full-title&gt;&lt;abbr-1&gt;Psychol Med&lt;/abbr-1&gt;&lt;/alt-periodical&gt;&lt;pages&gt;189-94&lt;/pages&gt;&lt;volume&gt;15&lt;/volume&gt;&lt;number&gt;1&lt;/number&gt;&lt;keywords&gt;&lt;keyword&gt;Adaptation, Psychological&lt;/keyword&gt;&lt;keyword&gt;Humans&lt;/keyword&gt;&lt;keyword&gt;*Life Change Events&lt;/keyword&gt;&lt;keyword&gt;Mood Disorders/diagnosis/*psychology&lt;/keyword&gt;&lt;keyword&gt;*Psychiatric Status Rating Scales&lt;/keyword&gt;&lt;keyword&gt;Psychometrics&lt;/keyword&gt;&lt;/keywords&gt;&lt;dates&gt;&lt;year&gt;1985&lt;/year&gt;&lt;pub-dates&gt;&lt;date&gt;Feb&lt;/date&gt;&lt;/pub-dates&gt;&lt;/dates&gt;&lt;isbn&gt;0033-2917 (Print)&amp;#xD;0033-2917 (Linking)&lt;/isbn&gt;&lt;accession-num&gt;3991833&lt;/accession-num&gt;&lt;urls&gt;&lt;related-urls&gt;&lt;url&gt;http://www.ncbi.nlm.nih.gov/pubmed/3991833&lt;/url&gt;&lt;/related-urls&gt;&lt;/urls&gt;&lt;/record&gt;&lt;/Cite&gt;&lt;/EndNote&gt;</w:instrText>
      </w:r>
      <w:r w:rsidR="00677042">
        <w:rPr>
          <w:rFonts w:ascii="Times New Roman" w:eastAsia="Times New Roman" w:hAnsi="Times New Roman" w:cs="Times New Roman"/>
          <w:sz w:val="24"/>
          <w:szCs w:val="24"/>
        </w:rPr>
        <w:fldChar w:fldCharType="separate"/>
      </w:r>
      <w:r w:rsidR="00B01AB8" w:rsidRPr="00B01AB8">
        <w:rPr>
          <w:rFonts w:ascii="Times New Roman" w:eastAsia="Times New Roman" w:hAnsi="Times New Roman" w:cs="Times New Roman"/>
          <w:noProof/>
          <w:sz w:val="24"/>
          <w:szCs w:val="24"/>
          <w:lang w:val="fr-FR"/>
        </w:rPr>
        <w:t>(Brugha et al., 1985)</w:t>
      </w:r>
      <w:r w:rsidR="00677042">
        <w:rPr>
          <w:rFonts w:ascii="Times New Roman" w:eastAsia="Times New Roman" w:hAnsi="Times New Roman" w:cs="Times New Roman"/>
          <w:sz w:val="24"/>
          <w:szCs w:val="24"/>
        </w:rPr>
        <w:fldChar w:fldCharType="end"/>
      </w:r>
      <w:r w:rsidRPr="00ED51EB">
        <w:rPr>
          <w:rFonts w:ascii="Times New Roman" w:eastAsia="Times New Roman" w:hAnsi="Times New Roman" w:cs="Times New Roman"/>
          <w:sz w:val="24"/>
          <w:szCs w:val="24"/>
          <w:lang w:val="fr-FR" w:eastAsia="de-DE"/>
        </w:rPr>
        <w:t xml:space="preserve">; </w:t>
      </w:r>
      <w:proofErr w:type="spellStart"/>
      <w:r w:rsidRPr="00ED51EB">
        <w:rPr>
          <w:rFonts w:ascii="Times New Roman" w:eastAsia="Times New Roman" w:hAnsi="Times New Roman" w:cs="Times New Roman"/>
          <w:sz w:val="24"/>
          <w:szCs w:val="24"/>
          <w:lang w:val="fr-FR"/>
        </w:rPr>
        <w:t>Childhood</w:t>
      </w:r>
      <w:proofErr w:type="spellEnd"/>
      <w:r w:rsidRPr="00ED51EB">
        <w:rPr>
          <w:rFonts w:ascii="Times New Roman" w:eastAsia="Times New Roman" w:hAnsi="Times New Roman" w:cs="Times New Roman"/>
          <w:sz w:val="24"/>
          <w:szCs w:val="24"/>
          <w:lang w:val="fr-FR"/>
        </w:rPr>
        <w:t xml:space="preserve"> Trauma Questionnaire (CTQ</w:t>
      </w:r>
      <w:r w:rsidR="006B02DB" w:rsidRPr="00ED51EB">
        <w:rPr>
          <w:rFonts w:ascii="Times New Roman" w:eastAsia="Times New Roman" w:hAnsi="Times New Roman" w:cs="Times New Roman"/>
          <w:sz w:val="24"/>
          <w:szCs w:val="24"/>
          <w:lang w:val="fr-FR"/>
        </w:rPr>
        <w:t xml:space="preserve">; </w:t>
      </w:r>
      <w:r w:rsidR="00ED51EB">
        <w:rPr>
          <w:rFonts w:ascii="Times New Roman" w:eastAsia="Times New Roman" w:hAnsi="Times New Roman" w:cs="Times New Roman"/>
          <w:sz w:val="24"/>
          <w:szCs w:val="24"/>
          <w:lang w:val="fr-FR"/>
        </w:rPr>
        <w:fldChar w:fldCharType="begin">
          <w:fldData xml:space="preserve">PEVuZE5vdGU+PENpdGU+PEF1dGhvcj5CZXJuc3RlaW48L0F1dGhvcj48WWVhcj4yMDAzPC9ZZWFy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</w:fldData>
        </w:fldChar>
      </w:r>
      <w:r w:rsidR="00B01AB8">
        <w:rPr>
          <w:rFonts w:ascii="Times New Roman" w:eastAsia="Times New Roman" w:hAnsi="Times New Roman" w:cs="Times New Roman"/>
          <w:sz w:val="24"/>
          <w:szCs w:val="24"/>
          <w:lang w:val="fr-FR"/>
        </w:rPr>
        <w:instrText xml:space="preserve"> ADDIN EN.CITE </w:instrText>
      </w:r>
      <w:r w:rsidR="00B01AB8">
        <w:rPr>
          <w:rFonts w:ascii="Times New Roman" w:eastAsia="Times New Roman" w:hAnsi="Times New Roman" w:cs="Times New Roman"/>
          <w:sz w:val="24"/>
          <w:szCs w:val="24"/>
          <w:lang w:val="fr-FR"/>
        </w:rPr>
        <w:fldChar w:fldCharType="begin">
          <w:fldData xml:space="preserve">PEVuZE5vdGU+PENpdGU+PEF1dGhvcj5CZXJuc3RlaW48L0F1dGhvcj48WWVhcj4yMDAzPC9ZZWFy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</w:fldData>
        </w:fldChar>
      </w:r>
      <w:r w:rsidR="00B01AB8">
        <w:rPr>
          <w:rFonts w:ascii="Times New Roman" w:eastAsia="Times New Roman" w:hAnsi="Times New Roman" w:cs="Times New Roman"/>
          <w:sz w:val="24"/>
          <w:szCs w:val="24"/>
          <w:lang w:val="fr-FR"/>
        </w:rPr>
        <w:instrText xml:space="preserve"> ADDIN EN.CITE.DATA </w:instrText>
      </w:r>
      <w:r w:rsidR="00B01AB8">
        <w:rPr>
          <w:rFonts w:ascii="Times New Roman" w:eastAsia="Times New Roman" w:hAnsi="Times New Roman" w:cs="Times New Roman"/>
          <w:sz w:val="24"/>
          <w:szCs w:val="24"/>
          <w:lang w:val="fr-FR"/>
        </w:rPr>
      </w:r>
      <w:r w:rsidR="00B01AB8">
        <w:rPr>
          <w:rFonts w:ascii="Times New Roman" w:eastAsia="Times New Roman" w:hAnsi="Times New Roman" w:cs="Times New Roman"/>
          <w:sz w:val="24"/>
          <w:szCs w:val="24"/>
          <w:lang w:val="fr-FR"/>
        </w:rPr>
        <w:fldChar w:fldCharType="end"/>
      </w:r>
      <w:r w:rsidR="00ED51EB">
        <w:rPr>
          <w:rFonts w:ascii="Times New Roman" w:eastAsia="Times New Roman" w:hAnsi="Times New Roman" w:cs="Times New Roman"/>
          <w:sz w:val="24"/>
          <w:szCs w:val="24"/>
          <w:lang w:val="fr-FR"/>
        </w:rPr>
        <w:fldChar w:fldCharType="separate"/>
      </w:r>
      <w:r w:rsidR="00B01AB8">
        <w:rPr>
          <w:rFonts w:ascii="Times New Roman" w:eastAsia="Times New Roman" w:hAnsi="Times New Roman" w:cs="Times New Roman"/>
          <w:noProof/>
          <w:sz w:val="24"/>
          <w:szCs w:val="24"/>
          <w:lang w:val="fr-FR"/>
        </w:rPr>
        <w:t>(Bernstein et al., 2003)</w:t>
      </w:r>
      <w:r w:rsidR="00ED51EB">
        <w:rPr>
          <w:rFonts w:ascii="Times New Roman" w:eastAsia="Times New Roman" w:hAnsi="Times New Roman" w:cs="Times New Roman"/>
          <w:sz w:val="24"/>
          <w:szCs w:val="24"/>
          <w:lang w:val="fr-FR"/>
        </w:rPr>
        <w:fldChar w:fldCharType="end"/>
      </w:r>
      <w:r w:rsidR="006B02DB" w:rsidRPr="00ED51EB">
        <w:rPr>
          <w:rFonts w:ascii="Times New Roman" w:eastAsia="Times New Roman" w:hAnsi="Times New Roman" w:cs="Times New Roman"/>
          <w:sz w:val="24"/>
          <w:szCs w:val="24"/>
          <w:lang w:val="fr-FR"/>
        </w:rPr>
        <w:t>)</w:t>
      </w:r>
      <w:r w:rsidRPr="00ED51EB">
        <w:rPr>
          <w:rFonts w:ascii="Times New Roman" w:eastAsia="Times New Roman" w:hAnsi="Times New Roman" w:cs="Times New Roman"/>
          <w:sz w:val="24"/>
          <w:szCs w:val="24"/>
          <w:lang w:val="fr-FR" w:eastAsia="de-DE"/>
        </w:rPr>
        <w:t xml:space="preserve">; </w:t>
      </w:r>
      <w:r w:rsidRPr="00ED51EB">
        <w:rPr>
          <w:rFonts w:ascii="Times New Roman" w:eastAsia="Times New Roman" w:hAnsi="Times New Roman" w:cs="Times New Roman"/>
          <w:sz w:val="24"/>
          <w:szCs w:val="24"/>
          <w:lang w:val="fr-FR"/>
        </w:rPr>
        <w:t xml:space="preserve">Altman Self-Rating Mania </w:t>
      </w:r>
      <w:proofErr w:type="spellStart"/>
      <w:r w:rsidRPr="00ED51EB">
        <w:rPr>
          <w:rFonts w:ascii="Times New Roman" w:eastAsia="Times New Roman" w:hAnsi="Times New Roman" w:cs="Times New Roman"/>
          <w:sz w:val="24"/>
          <w:szCs w:val="24"/>
          <w:lang w:val="fr-FR"/>
        </w:rPr>
        <w:t>Scale</w:t>
      </w:r>
      <w:proofErr w:type="spellEnd"/>
      <w:r w:rsidRPr="00ED51EB">
        <w:rPr>
          <w:rFonts w:ascii="Times New Roman" w:eastAsia="Times New Roman" w:hAnsi="Times New Roman" w:cs="Times New Roman"/>
          <w:sz w:val="24"/>
          <w:szCs w:val="24"/>
          <w:lang w:val="fr-FR"/>
        </w:rPr>
        <w:t xml:space="preserve"> </w:t>
      </w:r>
      <w:r w:rsidR="00677042">
        <w:rPr>
          <w:rFonts w:ascii="Times New Roman" w:eastAsia="Times New Roman" w:hAnsi="Times New Roman" w:cs="Times New Roman"/>
          <w:sz w:val="24"/>
          <w:szCs w:val="24"/>
        </w:rPr>
        <w:fldChar w:fldCharType="begin"/>
      </w:r>
      <w:r w:rsidR="00B01AB8">
        <w:rPr>
          <w:rFonts w:ascii="Times New Roman" w:eastAsia="Times New Roman" w:hAnsi="Times New Roman" w:cs="Times New Roman"/>
          <w:sz w:val="24"/>
          <w:szCs w:val="24"/>
        </w:rPr>
        <w:instrText xml:space="preserve"> ADDIN EN.CITE &lt;EndNote&gt;&lt;Cite&gt;&lt;Author&gt;Altman&lt;/Author&gt;&lt;Year&gt;1997&lt;/Year&gt;&lt;RecNum&gt;1303&lt;/RecNum&gt;&lt;IDText&gt;Peterson &amp;amp; Davis&lt;/IDText&gt;&lt;Suffix&gt; 1997&lt;/Suffix&gt;&lt;DisplayText&gt;(Altman et al., 1997 1997)&lt;/DisplayText&gt;&lt;record&gt;&lt;rec-number&gt;1303&lt;/rec-number&gt;&lt;foreign-keys&gt;&lt;key app="EN" db-id="a99ewewv9eprwweaefsvfzplrtefv59re9s9" timestamp="1585747951"&gt;1303&lt;/key&gt;&lt;/foreign-keys&gt;&lt;ref-type name="Journal Article"&gt;17&lt;/ref-type&gt;&lt;contributors&gt;&lt;authors&gt;&lt;author&gt;Altman, E. G.&lt;/author&gt;&lt;author&gt;Hedeker, D.&lt;/author&gt;&lt;author&gt;Peterson, J. L.&lt;/author&gt;&lt;author&gt;Davis, J. M.&lt;/author&gt;&lt;/authors&gt;&lt;/contributors&gt;&lt;auth-address&gt;University of Illinois at Chicago, USA.&lt;/auth-address&gt;&lt;titles&gt;&lt;title&gt;The Altman Self-Rating Mania Scale&lt;/title&gt;&lt;secondary-title&gt;Biol Psychiatry&lt;/secondary-title&gt;&lt;/titles&gt;&lt;periodical&gt;&lt;full-title&gt;Biological Psychiatry&lt;/full-title&gt;&lt;abbr-1&gt;Biol. Psychiatry&lt;/abbr-1&gt;&lt;abbr-2&gt;Biol Psychiatry&lt;/abbr-2&gt;&lt;/periodical&gt;&lt;pages&gt;948-55&lt;/pages&gt;&lt;volume&gt;42&lt;/volume&gt;&lt;number&gt;10&lt;/number&gt;&lt;edition&gt;1997/11/14&lt;/edition&gt;&lt;keywords&gt;&lt;keyword&gt;Adult&lt;/keyword&gt;&lt;keyword&gt;Bipolar Disorder/*diagnosis&lt;/keyword&gt;&lt;keyword&gt;Depressive Disorder/diagnosis&lt;/keyword&gt;&lt;keyword&gt;Female&lt;/keyword&gt;&lt;keyword&gt;Humans&lt;/keyword&gt;&lt;keyword&gt;Male&lt;/keyword&gt;&lt;keyword&gt;Middle Aged&lt;/keyword&gt;&lt;keyword&gt;Predictive Value of Tests&lt;/keyword&gt;&lt;keyword&gt;*Psychiatric Status Rating Scales&lt;/keyword&gt;&lt;keyword&gt;Severity of Illness Index&lt;/keyword&gt;&lt;/keywords&gt;&lt;dates&gt;&lt;year&gt;1997&lt;/year&gt;&lt;pub-dates&gt;&lt;date&gt;Nov 15&lt;/date&gt;&lt;/pub-dates&gt;&lt;/dates&gt;&lt;isbn&gt;0006-3223 (Print)&amp;#xD;0006-3223 (Linking)&lt;/isbn&gt;&lt;accession-num&gt;9359982&lt;/accession-num&gt;&lt;urls&gt;&lt;related-urls&gt;&lt;url&gt;https://www.ncbi.nlm.nih.gov/pubmed/9359982&lt;/url&gt;&lt;/related-urls&gt;&lt;/urls&gt;&lt;electronic-resource-num&gt;10.1016/S0006-3223(96)00548-3&lt;/electronic-resource-num&gt;&lt;/record&gt;&lt;/Cite&gt;&lt;/EndNote&gt;</w:instrText>
      </w:r>
      <w:r w:rsidR="00677042">
        <w:rPr>
          <w:rFonts w:ascii="Times New Roman" w:eastAsia="Times New Roman" w:hAnsi="Times New Roman" w:cs="Times New Roman"/>
          <w:sz w:val="24"/>
          <w:szCs w:val="24"/>
        </w:rPr>
        <w:fldChar w:fldCharType="separate"/>
      </w:r>
      <w:r w:rsidR="00B01AB8" w:rsidRPr="00B01AB8">
        <w:rPr>
          <w:rFonts w:ascii="Times New Roman" w:eastAsia="Times New Roman" w:hAnsi="Times New Roman" w:cs="Times New Roman"/>
          <w:noProof/>
          <w:sz w:val="24"/>
          <w:szCs w:val="24"/>
          <w:lang w:val="fr-FR"/>
        </w:rPr>
        <w:t>(Altman et al., 1997 1997)</w:t>
      </w:r>
      <w:r w:rsidR="0067704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lang w:eastAsia="de-DE"/>
        </w:rPr>
        <w:t xml:space="preserve">; </w:t>
      </w:r>
      <w:r w:rsidRPr="00BB5F41">
        <w:rPr>
          <w:rFonts w:ascii="Times New Roman" w:eastAsia="Times New Roman" w:hAnsi="Times New Roman" w:cs="Times New Roman"/>
          <w:sz w:val="24"/>
          <w:szCs w:val="24"/>
        </w:rPr>
        <w:t>Addenbrooke’s Cognitive Examination (ACE-III</w:t>
      </w:r>
      <w:r w:rsidR="000B1156">
        <w:rPr>
          <w:rFonts w:ascii="Times New Roman" w:eastAsia="Times New Roman" w:hAnsi="Times New Roman" w:cs="Times New Roman"/>
          <w:sz w:val="24"/>
          <w:szCs w:val="24"/>
        </w:rPr>
        <w:t>)</w:t>
      </w:r>
      <w:r w:rsidR="00D722EC">
        <w:rPr>
          <w:rFonts w:ascii="Times New Roman" w:eastAsia="Times New Roman" w:hAnsi="Times New Roman" w:cs="Times New Roman"/>
          <w:sz w:val="24"/>
          <w:szCs w:val="24"/>
        </w:rPr>
        <w:fldChar w:fldCharType="begin">
          <w:fldData xml:space="preserve">PEVuZE5vdGU+PENpdGU+PEF1dGhvcj5Ic2llaDwvQXV0aG9yPjxZZWFyPjIwMTM8L1llYXI+PFJl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</w:fldData>
        </w:fldChar>
      </w:r>
      <w:r w:rsidR="00B01AB8">
        <w:rPr>
          <w:rFonts w:ascii="Times New Roman" w:eastAsia="Times New Roman" w:hAnsi="Times New Roman" w:cs="Times New Roman"/>
          <w:sz w:val="24"/>
          <w:szCs w:val="24"/>
        </w:rPr>
        <w:instrText xml:space="preserve"> ADDIN EN.CITE </w:instrText>
      </w:r>
      <w:r w:rsidR="00B01AB8">
        <w:rPr>
          <w:rFonts w:ascii="Times New Roman" w:eastAsia="Times New Roman" w:hAnsi="Times New Roman" w:cs="Times New Roman"/>
          <w:sz w:val="24"/>
          <w:szCs w:val="24"/>
        </w:rPr>
        <w:fldChar w:fldCharType="begin">
          <w:fldData xml:space="preserve">PEVuZE5vdGU+PENpdGU+PEF1dGhvcj5Ic2llaDwvQXV0aG9yPjxZZWFyPjIwMTM8L1llYXI+PFJl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</w:fldData>
        </w:fldChar>
      </w:r>
      <w:r w:rsidR="00B01AB8">
        <w:rPr>
          <w:rFonts w:ascii="Times New Roman" w:eastAsia="Times New Roman" w:hAnsi="Times New Roman" w:cs="Times New Roman"/>
          <w:sz w:val="24"/>
          <w:szCs w:val="24"/>
        </w:rPr>
        <w:instrText xml:space="preserve"> ADDIN EN.CITE.DATA </w:instrText>
      </w:r>
      <w:r w:rsidR="00B01AB8">
        <w:rPr>
          <w:rFonts w:ascii="Times New Roman" w:eastAsia="Times New Roman" w:hAnsi="Times New Roman" w:cs="Times New Roman"/>
          <w:sz w:val="24"/>
          <w:szCs w:val="24"/>
        </w:rPr>
      </w:r>
      <w:r w:rsidR="00B01AB8">
        <w:rPr>
          <w:rFonts w:ascii="Times New Roman" w:eastAsia="Times New Roman" w:hAnsi="Times New Roman" w:cs="Times New Roman"/>
          <w:sz w:val="24"/>
          <w:szCs w:val="24"/>
        </w:rPr>
        <w:fldChar w:fldCharType="end"/>
      </w:r>
      <w:r w:rsidR="00D722EC">
        <w:rPr>
          <w:rFonts w:ascii="Times New Roman" w:eastAsia="Times New Roman" w:hAnsi="Times New Roman" w:cs="Times New Roman"/>
          <w:sz w:val="24"/>
          <w:szCs w:val="24"/>
        </w:rPr>
        <w:fldChar w:fldCharType="separate"/>
      </w:r>
      <w:r w:rsidR="00B01AB8">
        <w:rPr>
          <w:rFonts w:ascii="Times New Roman" w:eastAsia="Times New Roman" w:hAnsi="Times New Roman" w:cs="Times New Roman"/>
          <w:noProof/>
          <w:sz w:val="24"/>
          <w:szCs w:val="24"/>
        </w:rPr>
        <w:t>(Hsieh et al., 2013)</w:t>
      </w:r>
      <w:r w:rsidR="00D722EC">
        <w:rPr>
          <w:rFonts w:ascii="Times New Roman" w:eastAsia="Times New Roman" w:hAnsi="Times New Roman" w:cs="Times New Roman"/>
          <w:sz w:val="24"/>
          <w:szCs w:val="24"/>
        </w:rPr>
        <w:fldChar w:fldCharType="end"/>
      </w:r>
      <w:r w:rsidRPr="00BB5F41">
        <w:rPr>
          <w:rFonts w:ascii="Times New Roman" w:eastAsia="Times New Roman" w:hAnsi="Times New Roman" w:cs="Times New Roman"/>
          <w:sz w:val="24"/>
          <w:szCs w:val="24"/>
        </w:rPr>
        <w:t xml:space="preserve"> in patients &gt;50 years only</w:t>
      </w:r>
      <w:r>
        <w:rPr>
          <w:rFonts w:ascii="Times New Roman" w:eastAsia="Times New Roman" w:hAnsi="Times New Roman" w:cs="Times New Roman"/>
          <w:sz w:val="24"/>
          <w:szCs w:val="24"/>
        </w:rPr>
        <w:t>.</w:t>
      </w:r>
    </w:p>
    <w:p w14:paraId="3E5D3EA0" w14:textId="6FC24189" w:rsidR="00620B17" w:rsidRPr="00BB5F41" w:rsidRDefault="00620B17" w:rsidP="00620B17">
      <w:pPr>
        <w:spacing w:after="0" w:line="480" w:lineRule="auto"/>
        <w:ind w:firstLine="720"/>
        <w:jc w:val="both"/>
        <w:rPr>
          <w:rFonts w:ascii="Times New Roman" w:eastAsia="Times New Roman" w:hAnsi="Times New Roman" w:cs="Times New Roman"/>
          <w:sz w:val="24"/>
          <w:szCs w:val="24"/>
          <w:lang w:eastAsia="de-DE"/>
        </w:rPr>
      </w:pPr>
      <w:r w:rsidRPr="00BB5F41">
        <w:rPr>
          <w:rFonts w:ascii="Times New Roman" w:eastAsia="Times New Roman" w:hAnsi="Times New Roman" w:cs="Times New Roman"/>
          <w:sz w:val="24"/>
          <w:szCs w:val="24"/>
          <w:lang w:eastAsia="de-DE"/>
        </w:rPr>
        <w:t xml:space="preserve">In addition to the abovementioned scales and measures, clinical evaluation of participants further entailed a non-structured clinical interview, as well as the documentation of the patient’s medical history and in </w:t>
      </w:r>
      <w:r w:rsidR="00604839">
        <w:rPr>
          <w:rFonts w:ascii="Times New Roman" w:eastAsia="Times New Roman" w:hAnsi="Times New Roman" w:cs="Times New Roman"/>
          <w:sz w:val="24"/>
          <w:szCs w:val="24"/>
          <w:lang w:eastAsia="de-DE"/>
        </w:rPr>
        <w:t>women</w:t>
      </w:r>
      <w:r w:rsidRPr="00BB5F41">
        <w:rPr>
          <w:rFonts w:ascii="Times New Roman" w:eastAsia="Times New Roman" w:hAnsi="Times New Roman" w:cs="Times New Roman"/>
          <w:sz w:val="24"/>
          <w:szCs w:val="24"/>
          <w:lang w:eastAsia="de-DE"/>
        </w:rPr>
        <w:t xml:space="preserve"> the day in their menstrual cycle. Furthermore, age at onset, episode duration(s), and total illness duration </w:t>
      </w:r>
      <w:r w:rsidRPr="00BB5F41">
        <w:rPr>
          <w:rFonts w:ascii="Times New Roman" w:eastAsia="Times New Roman" w:hAnsi="Times New Roman" w:cs="Times New Roman"/>
          <w:noProof/>
          <w:sz w:val="24"/>
          <w:szCs w:val="24"/>
          <w:lang w:eastAsia="de-DE"/>
        </w:rPr>
        <w:t>was recorded</w:t>
      </w:r>
      <w:r w:rsidRPr="00BB5F41">
        <w:rPr>
          <w:rFonts w:ascii="Times New Roman" w:eastAsia="Times New Roman" w:hAnsi="Times New Roman" w:cs="Times New Roman"/>
          <w:sz w:val="24"/>
          <w:szCs w:val="24"/>
          <w:lang w:eastAsia="de-DE"/>
        </w:rPr>
        <w:t xml:space="preserve">, along with details about the course of illness, i.e. </w:t>
      </w:r>
      <w:r w:rsidRPr="00BB5F41">
        <w:rPr>
          <w:rFonts w:ascii="Times New Roman" w:eastAsia="Times New Roman" w:hAnsi="Times New Roman" w:cs="Times New Roman"/>
          <w:noProof/>
          <w:sz w:val="24"/>
          <w:szCs w:val="24"/>
          <w:lang w:eastAsia="de-DE"/>
        </w:rPr>
        <w:t>number</w:t>
      </w:r>
      <w:r w:rsidRPr="00BB5F41">
        <w:rPr>
          <w:rFonts w:ascii="Times New Roman" w:eastAsia="Times New Roman" w:hAnsi="Times New Roman" w:cs="Times New Roman"/>
          <w:sz w:val="24"/>
          <w:szCs w:val="24"/>
          <w:lang w:eastAsia="de-DE"/>
        </w:rPr>
        <w:t xml:space="preserve"> of episodes and medication history. </w:t>
      </w:r>
    </w:p>
    <w:p w14:paraId="6AD37501" w14:textId="1C86A02B" w:rsidR="0091367B" w:rsidRDefault="00DD0FB2" w:rsidP="006D334C">
      <w:pPr>
        <w:keepNext/>
        <w:keepLines/>
        <w:spacing w:before="200" w:after="0" w:line="480" w:lineRule="auto"/>
        <w:jc w:val="both"/>
        <w:outlineLvl w:val="2"/>
        <w:rPr>
          <w:rFonts w:ascii="Times New Roman" w:eastAsia="Times New Roman" w:hAnsi="Times New Roman" w:cs="Times New Roman"/>
          <w:b/>
          <w:bCs/>
          <w:i/>
          <w:iCs/>
          <w:sz w:val="24"/>
          <w:szCs w:val="24"/>
          <w:lang w:eastAsia="de-DE"/>
        </w:rPr>
      </w:pPr>
      <w:bookmarkStart w:id="3" w:name="_Toc10079422"/>
      <w:r>
        <w:rPr>
          <w:rFonts w:ascii="Times New Roman" w:eastAsia="Times New Roman" w:hAnsi="Times New Roman" w:cs="Times New Roman"/>
          <w:b/>
          <w:bCs/>
          <w:i/>
          <w:iCs/>
          <w:sz w:val="24"/>
          <w:szCs w:val="24"/>
          <w:lang w:eastAsia="de-DE"/>
        </w:rPr>
        <w:t>Further psychological intervention details</w:t>
      </w:r>
    </w:p>
    <w:p w14:paraId="30653BF1" w14:textId="00881BB3" w:rsidR="0091367B" w:rsidRPr="00BB5F41" w:rsidRDefault="0091367B" w:rsidP="0091367B">
      <w:pPr>
        <w:suppressAutoHyphens/>
        <w:snapToGrid w:val="0"/>
        <w:spacing w:after="0" w:line="480" w:lineRule="auto"/>
        <w:ind w:firstLine="720"/>
        <w:jc w:val="both"/>
        <w:rPr>
          <w:rFonts w:ascii="Times New Roman" w:eastAsia="Times New Roman" w:hAnsi="Times New Roman" w:cs="Times New Roman"/>
          <w:sz w:val="24"/>
          <w:szCs w:val="24"/>
          <w:lang w:eastAsia="ar-SA"/>
        </w:rPr>
      </w:pPr>
      <w:r w:rsidRPr="00BB5F41">
        <w:rPr>
          <w:rFonts w:ascii="Times New Roman" w:eastAsia="Times New Roman" w:hAnsi="Times New Roman" w:cs="Times New Roman"/>
          <w:sz w:val="24"/>
          <w:szCs w:val="24"/>
          <w:lang w:eastAsia="ar-SA"/>
        </w:rPr>
        <w:t xml:space="preserve">The intervention consisted of four parts. In the first and the fourth part, participants were asked to only think about the </w:t>
      </w:r>
      <w:r w:rsidRPr="00BB5F41">
        <w:rPr>
          <w:rFonts w:ascii="Times New Roman" w:eastAsia="Times New Roman" w:hAnsi="Times New Roman" w:cs="Times New Roman"/>
          <w:noProof/>
          <w:sz w:val="24"/>
          <w:szCs w:val="24"/>
          <w:lang w:eastAsia="ar-SA"/>
        </w:rPr>
        <w:t>autobiographical</w:t>
      </w:r>
      <w:r w:rsidRPr="00BB5F41">
        <w:rPr>
          <w:rFonts w:ascii="Times New Roman" w:eastAsia="Times New Roman" w:hAnsi="Times New Roman" w:cs="Times New Roman"/>
          <w:sz w:val="24"/>
          <w:szCs w:val="24"/>
          <w:lang w:eastAsia="ar-SA"/>
        </w:rPr>
        <w:t xml:space="preserve"> events triggered by their cue words, without using any strategies to manage their feelings of self-blame. </w:t>
      </w:r>
      <w:r w:rsidRPr="00BB5F41">
        <w:rPr>
          <w:rFonts w:ascii="Times New Roman" w:eastAsia="Times New Roman" w:hAnsi="Times New Roman" w:cs="Times New Roman"/>
          <w:noProof/>
          <w:sz w:val="24"/>
          <w:szCs w:val="24"/>
          <w:lang w:eastAsia="ar-SA"/>
        </w:rPr>
        <w:t>Before</w:t>
      </w:r>
      <w:r w:rsidRPr="00BB5F41">
        <w:rPr>
          <w:rFonts w:ascii="Times New Roman" w:eastAsia="Times New Roman" w:hAnsi="Times New Roman" w:cs="Times New Roman"/>
          <w:sz w:val="24"/>
          <w:szCs w:val="24"/>
          <w:lang w:eastAsia="ar-SA"/>
        </w:rPr>
        <w:t xml:space="preserve"> the second and third part of the intervention, participants were instructed to start using one or more self-guided strategies when seeing their </w:t>
      </w:r>
      <w:r w:rsidR="007F4446">
        <w:rPr>
          <w:rFonts w:ascii="Times New Roman" w:eastAsia="Times New Roman" w:hAnsi="Times New Roman" w:cs="Times New Roman"/>
          <w:sz w:val="24"/>
          <w:szCs w:val="24"/>
          <w:lang w:eastAsia="ar-SA"/>
        </w:rPr>
        <w:t>self-blame</w:t>
      </w:r>
      <w:r w:rsidRPr="00BB5F41">
        <w:rPr>
          <w:rFonts w:ascii="Times New Roman" w:eastAsia="Times New Roman" w:hAnsi="Times New Roman" w:cs="Times New Roman"/>
          <w:sz w:val="24"/>
          <w:szCs w:val="24"/>
          <w:lang w:eastAsia="ar-SA"/>
        </w:rPr>
        <w:t xml:space="preserve"> cue words </w:t>
      </w:r>
      <w:r w:rsidRPr="00BB5F41">
        <w:rPr>
          <w:rFonts w:ascii="Times New Roman" w:eastAsia="Times New Roman" w:hAnsi="Times New Roman" w:cs="Times New Roman"/>
          <w:noProof/>
          <w:sz w:val="24"/>
          <w:szCs w:val="24"/>
          <w:lang w:eastAsia="ar-SA"/>
        </w:rPr>
        <w:t>to manage their feelings of self-blame constructively</w:t>
      </w:r>
      <w:r w:rsidRPr="00BB5F41">
        <w:rPr>
          <w:rFonts w:ascii="Times New Roman" w:eastAsia="Times New Roman" w:hAnsi="Times New Roman" w:cs="Times New Roman"/>
          <w:sz w:val="24"/>
          <w:szCs w:val="24"/>
          <w:lang w:eastAsia="ar-SA"/>
        </w:rPr>
        <w:t xml:space="preserve">. </w:t>
      </w:r>
    </w:p>
    <w:p w14:paraId="36B94D84" w14:textId="77777777" w:rsidR="0091367B" w:rsidRPr="00BB5F41" w:rsidRDefault="0091367B" w:rsidP="0091367B">
      <w:pPr>
        <w:suppressAutoHyphens/>
        <w:snapToGrid w:val="0"/>
        <w:spacing w:after="0" w:line="480" w:lineRule="auto"/>
        <w:ind w:firstLine="720"/>
        <w:jc w:val="both"/>
        <w:rPr>
          <w:rFonts w:ascii="Times New Roman" w:eastAsia="Times New Roman" w:hAnsi="Times New Roman" w:cs="Times New Roman"/>
          <w:noProof/>
          <w:sz w:val="24"/>
          <w:szCs w:val="24"/>
          <w:lang w:eastAsia="ar-SA"/>
        </w:rPr>
      </w:pPr>
      <w:r w:rsidRPr="00BB5F41">
        <w:rPr>
          <w:rFonts w:ascii="Times New Roman" w:eastAsia="Times New Roman" w:hAnsi="Times New Roman" w:cs="Times New Roman"/>
          <w:noProof/>
          <w:sz w:val="24"/>
          <w:szCs w:val="24"/>
          <w:lang w:eastAsia="ar-SA"/>
        </w:rPr>
        <w:t>Participants</w:t>
      </w:r>
      <w:r w:rsidRPr="00BB5F41">
        <w:rPr>
          <w:rFonts w:ascii="Times New Roman" w:eastAsia="Times New Roman" w:hAnsi="Times New Roman" w:cs="Times New Roman"/>
          <w:sz w:val="24"/>
          <w:szCs w:val="24"/>
          <w:lang w:eastAsia="ar-SA"/>
        </w:rPr>
        <w:t xml:space="preserve"> were given the following instructions before the treatment session </w:t>
      </w:r>
      <w:r w:rsidRPr="00BB5F41">
        <w:rPr>
          <w:rFonts w:ascii="Times New Roman" w:eastAsia="Times New Roman" w:hAnsi="Times New Roman" w:cs="Times New Roman"/>
          <w:noProof/>
          <w:sz w:val="24"/>
          <w:szCs w:val="24"/>
          <w:lang w:eastAsia="ar-SA"/>
        </w:rPr>
        <w:t>was started</w:t>
      </w:r>
      <w:r w:rsidRPr="00BB5F41">
        <w:rPr>
          <w:rFonts w:ascii="Times New Roman" w:eastAsia="Times New Roman" w:hAnsi="Times New Roman" w:cs="Times New Roman"/>
          <w:sz w:val="24"/>
          <w:szCs w:val="24"/>
          <w:lang w:eastAsia="ar-SA"/>
        </w:rPr>
        <w:t>:</w:t>
      </w:r>
    </w:p>
    <w:p w14:paraId="7DDF86EF" w14:textId="77777777" w:rsidR="0091367B" w:rsidRPr="00BB5F41" w:rsidRDefault="0091367B" w:rsidP="0091367B">
      <w:pPr>
        <w:suppressAutoHyphens/>
        <w:snapToGrid w:val="0"/>
        <w:spacing w:after="0" w:line="480" w:lineRule="auto"/>
        <w:ind w:left="360"/>
        <w:jc w:val="both"/>
        <w:rPr>
          <w:rFonts w:ascii="Times New Roman" w:eastAsia="Times New Roman" w:hAnsi="Times New Roman" w:cs="Times New Roman"/>
          <w:sz w:val="24"/>
          <w:szCs w:val="24"/>
          <w:lang w:eastAsia="ar-SA"/>
        </w:rPr>
      </w:pPr>
      <w:r w:rsidRPr="00BB5F41">
        <w:rPr>
          <w:rFonts w:ascii="Times New Roman" w:eastAsia="Times New Roman" w:hAnsi="Times New Roman" w:cs="Times New Roman"/>
          <w:sz w:val="24"/>
          <w:szCs w:val="24"/>
          <w:lang w:eastAsia="ar-SA"/>
        </w:rPr>
        <w:lastRenderedPageBreak/>
        <w:t xml:space="preserve">’At the beginning and end of the session, you will have to think about the self-blame and anger events when shown your cue words. In </w:t>
      </w:r>
      <w:r w:rsidRPr="00BB5F41">
        <w:rPr>
          <w:rFonts w:ascii="Times New Roman" w:eastAsia="Times New Roman" w:hAnsi="Times New Roman" w:cs="Times New Roman"/>
          <w:noProof/>
          <w:sz w:val="24"/>
          <w:szCs w:val="24"/>
          <w:lang w:eastAsia="ar-SA"/>
        </w:rPr>
        <w:t>between,</w:t>
      </w:r>
      <w:r w:rsidRPr="00BB5F41">
        <w:rPr>
          <w:rFonts w:ascii="Times New Roman" w:eastAsia="Times New Roman" w:hAnsi="Times New Roman" w:cs="Times New Roman"/>
          <w:sz w:val="24"/>
          <w:szCs w:val="24"/>
          <w:lang w:eastAsia="ar-SA"/>
        </w:rPr>
        <w:t xml:space="preserve"> </w:t>
      </w:r>
      <w:r w:rsidRPr="00BB5F41">
        <w:rPr>
          <w:rFonts w:ascii="Times New Roman" w:eastAsia="Times New Roman" w:hAnsi="Times New Roman" w:cs="Times New Roman"/>
          <w:noProof/>
          <w:sz w:val="24"/>
          <w:szCs w:val="24"/>
          <w:lang w:eastAsia="ar-SA"/>
        </w:rPr>
        <w:t>you</w:t>
      </w:r>
      <w:r w:rsidRPr="00BB5F41">
        <w:rPr>
          <w:rFonts w:ascii="Times New Roman" w:eastAsia="Times New Roman" w:hAnsi="Times New Roman" w:cs="Times New Roman"/>
          <w:sz w:val="24"/>
          <w:szCs w:val="24"/>
          <w:lang w:eastAsia="ar-SA"/>
        </w:rPr>
        <w:t xml:space="preserve"> will be asked to keep thinking about the self-blame event </w:t>
      </w:r>
      <w:r w:rsidRPr="00BB5F41">
        <w:rPr>
          <w:rFonts w:ascii="Times New Roman" w:eastAsia="Times New Roman" w:hAnsi="Times New Roman" w:cs="Times New Roman"/>
          <w:noProof/>
          <w:sz w:val="24"/>
          <w:szCs w:val="24"/>
          <w:lang w:eastAsia="ar-SA"/>
        </w:rPr>
        <w:t>while</w:t>
      </w:r>
      <w:r w:rsidRPr="00BB5F41">
        <w:rPr>
          <w:rFonts w:ascii="Times New Roman" w:eastAsia="Times New Roman" w:hAnsi="Times New Roman" w:cs="Times New Roman"/>
          <w:sz w:val="24"/>
          <w:szCs w:val="24"/>
          <w:lang w:eastAsia="ar-SA"/>
        </w:rPr>
        <w:t xml:space="preserve"> trying to use one or more strategies that best help </w:t>
      </w:r>
      <w:r w:rsidRPr="00BB5F41">
        <w:rPr>
          <w:rFonts w:ascii="Times New Roman" w:eastAsia="Times New Roman" w:hAnsi="Times New Roman" w:cs="Times New Roman"/>
          <w:noProof/>
          <w:sz w:val="24"/>
          <w:szCs w:val="24"/>
          <w:lang w:eastAsia="ar-SA"/>
        </w:rPr>
        <w:t>you</w:t>
      </w:r>
      <w:r w:rsidRPr="00BB5F41">
        <w:rPr>
          <w:rFonts w:ascii="Times New Roman" w:eastAsia="Times New Roman" w:hAnsi="Times New Roman" w:cs="Times New Roman"/>
          <w:sz w:val="24"/>
          <w:szCs w:val="24"/>
          <w:lang w:eastAsia="ar-SA"/>
        </w:rPr>
        <w:t xml:space="preserve"> to </w:t>
      </w:r>
      <w:r w:rsidRPr="00BB5F41">
        <w:rPr>
          <w:rFonts w:ascii="Times New Roman" w:eastAsia="Times New Roman" w:hAnsi="Times New Roman" w:cs="Times New Roman"/>
          <w:bCs/>
          <w:sz w:val="24"/>
          <w:szCs w:val="24"/>
          <w:lang w:eastAsia="ar-SA"/>
        </w:rPr>
        <w:t xml:space="preserve">cope with the self-blaming feeling. </w:t>
      </w:r>
      <w:r w:rsidRPr="00BB5F41">
        <w:rPr>
          <w:rFonts w:ascii="Times New Roman" w:eastAsia="Times New Roman" w:hAnsi="Times New Roman" w:cs="Times New Roman"/>
          <w:sz w:val="24"/>
          <w:szCs w:val="24"/>
          <w:lang w:eastAsia="ar-SA"/>
        </w:rPr>
        <w:t xml:space="preserve">When numbers </w:t>
      </w:r>
      <w:r w:rsidRPr="00BB5F41">
        <w:rPr>
          <w:rFonts w:ascii="Times New Roman" w:eastAsia="Times New Roman" w:hAnsi="Times New Roman" w:cs="Times New Roman"/>
          <w:noProof/>
          <w:sz w:val="24"/>
          <w:szCs w:val="24"/>
          <w:lang w:eastAsia="ar-SA"/>
        </w:rPr>
        <w:t>are presented</w:t>
      </w:r>
      <w:r w:rsidRPr="00BB5F41">
        <w:rPr>
          <w:rFonts w:ascii="Times New Roman" w:eastAsia="Times New Roman" w:hAnsi="Times New Roman" w:cs="Times New Roman"/>
          <w:sz w:val="24"/>
          <w:szCs w:val="24"/>
          <w:lang w:eastAsia="ar-SA"/>
        </w:rPr>
        <w:t xml:space="preserve"> on the screen, </w:t>
      </w:r>
      <w:r w:rsidRPr="00BB5F41">
        <w:rPr>
          <w:rFonts w:ascii="Times New Roman" w:eastAsia="Times New Roman" w:hAnsi="Times New Roman" w:cs="Times New Roman"/>
          <w:noProof/>
          <w:sz w:val="24"/>
          <w:szCs w:val="24"/>
          <w:lang w:eastAsia="ar-SA"/>
        </w:rPr>
        <w:t>you</w:t>
      </w:r>
      <w:r w:rsidRPr="00BB5F41">
        <w:rPr>
          <w:rFonts w:ascii="Times New Roman" w:eastAsia="Times New Roman" w:hAnsi="Times New Roman" w:cs="Times New Roman"/>
          <w:sz w:val="24"/>
          <w:szCs w:val="24"/>
          <w:lang w:eastAsia="ar-SA"/>
        </w:rPr>
        <w:t xml:space="preserve"> will have to subtract </w:t>
      </w:r>
      <w:r w:rsidRPr="00BB5F41">
        <w:rPr>
          <w:rFonts w:ascii="Times New Roman" w:eastAsia="Times New Roman" w:hAnsi="Times New Roman" w:cs="Times New Roman"/>
          <w:noProof/>
          <w:sz w:val="24"/>
          <w:szCs w:val="24"/>
          <w:lang w:eastAsia="ar-SA"/>
        </w:rPr>
        <w:t>seven</w:t>
      </w:r>
      <w:r w:rsidRPr="00BB5F41">
        <w:rPr>
          <w:rFonts w:ascii="Times New Roman" w:eastAsia="Times New Roman" w:hAnsi="Times New Roman" w:cs="Times New Roman"/>
          <w:sz w:val="24"/>
          <w:szCs w:val="24"/>
          <w:lang w:eastAsia="ar-SA"/>
        </w:rPr>
        <w:t xml:space="preserve"> from the number displayed.’</w:t>
      </w:r>
    </w:p>
    <w:p w14:paraId="034871B1" w14:textId="334765B0" w:rsidR="0091367B" w:rsidRPr="00BB5F41" w:rsidRDefault="0091367B" w:rsidP="0091367B">
      <w:pPr>
        <w:suppressAutoHyphens/>
        <w:snapToGrid w:val="0"/>
        <w:spacing w:after="0" w:line="480" w:lineRule="auto"/>
        <w:ind w:firstLine="720"/>
        <w:jc w:val="both"/>
        <w:rPr>
          <w:rFonts w:ascii="Times New Roman" w:eastAsia="Times New Roman" w:hAnsi="Times New Roman" w:cs="Times New Roman"/>
          <w:sz w:val="24"/>
          <w:szCs w:val="24"/>
          <w:lang w:eastAsia="ar-SA"/>
        </w:rPr>
      </w:pPr>
      <w:r w:rsidRPr="00BB5F41">
        <w:rPr>
          <w:rFonts w:ascii="Times New Roman" w:eastAsia="Times New Roman" w:hAnsi="Times New Roman" w:cs="Times New Roman"/>
          <w:sz w:val="24"/>
          <w:szCs w:val="24"/>
          <w:lang w:eastAsia="ar-SA"/>
        </w:rPr>
        <w:t xml:space="preserve">In the first and fourth part of the presentation, participants </w:t>
      </w:r>
      <w:r w:rsidRPr="00BB5F41">
        <w:rPr>
          <w:rFonts w:ascii="Times New Roman" w:eastAsia="Times New Roman" w:hAnsi="Times New Roman" w:cs="Times New Roman"/>
          <w:noProof/>
          <w:sz w:val="24"/>
          <w:szCs w:val="24"/>
          <w:lang w:eastAsia="ar-SA"/>
        </w:rPr>
        <w:t>were shown</w:t>
      </w:r>
      <w:r w:rsidRPr="00BB5F41">
        <w:rPr>
          <w:rFonts w:ascii="Times New Roman" w:eastAsia="Times New Roman" w:hAnsi="Times New Roman" w:cs="Times New Roman"/>
          <w:sz w:val="24"/>
          <w:szCs w:val="24"/>
          <w:lang w:eastAsia="ar-SA"/>
        </w:rPr>
        <w:t xml:space="preserve"> their </w:t>
      </w:r>
      <w:r w:rsidR="003E3D78">
        <w:rPr>
          <w:rFonts w:ascii="Times New Roman" w:eastAsia="Times New Roman" w:hAnsi="Times New Roman" w:cs="Times New Roman"/>
          <w:sz w:val="24"/>
          <w:szCs w:val="24"/>
          <w:lang w:eastAsia="ar-SA"/>
        </w:rPr>
        <w:t>self-blame</w:t>
      </w:r>
      <w:r w:rsidRPr="00BB5F41">
        <w:rPr>
          <w:rFonts w:ascii="Times New Roman" w:eastAsia="Times New Roman" w:hAnsi="Times New Roman" w:cs="Times New Roman"/>
          <w:sz w:val="24"/>
          <w:szCs w:val="24"/>
          <w:lang w:eastAsia="ar-SA"/>
        </w:rPr>
        <w:t xml:space="preserve">, </w:t>
      </w:r>
      <w:r w:rsidRPr="00BB5F41">
        <w:rPr>
          <w:rFonts w:ascii="Times New Roman" w:eastAsia="Times New Roman" w:hAnsi="Times New Roman" w:cs="Times New Roman"/>
          <w:noProof/>
          <w:sz w:val="24"/>
          <w:szCs w:val="24"/>
          <w:lang w:eastAsia="ar-SA"/>
        </w:rPr>
        <w:t>and</w:t>
      </w:r>
      <w:r w:rsidRPr="00BB5F41">
        <w:rPr>
          <w:rFonts w:ascii="Times New Roman" w:eastAsia="Times New Roman" w:hAnsi="Times New Roman" w:cs="Times New Roman"/>
          <w:sz w:val="24"/>
          <w:szCs w:val="24"/>
          <w:lang w:eastAsia="ar-SA"/>
        </w:rPr>
        <w:t xml:space="preserve"> their </w:t>
      </w:r>
      <w:r w:rsidR="003E3D78">
        <w:rPr>
          <w:rFonts w:ascii="Times New Roman" w:eastAsia="Times New Roman" w:hAnsi="Times New Roman" w:cs="Times New Roman"/>
          <w:sz w:val="24"/>
          <w:szCs w:val="24"/>
          <w:lang w:eastAsia="ar-SA"/>
        </w:rPr>
        <w:t>other-blame</w:t>
      </w:r>
      <w:r w:rsidRPr="00BB5F41">
        <w:rPr>
          <w:rFonts w:ascii="Times New Roman" w:eastAsia="Times New Roman" w:hAnsi="Times New Roman" w:cs="Times New Roman"/>
          <w:sz w:val="24"/>
          <w:szCs w:val="24"/>
          <w:lang w:eastAsia="ar-SA"/>
        </w:rPr>
        <w:t xml:space="preserve"> cue words, parts two and </w:t>
      </w:r>
      <w:r w:rsidRPr="00BB5F41">
        <w:rPr>
          <w:rFonts w:ascii="Times New Roman" w:eastAsia="Times New Roman" w:hAnsi="Times New Roman" w:cs="Times New Roman"/>
          <w:noProof/>
          <w:sz w:val="24"/>
          <w:szCs w:val="24"/>
          <w:lang w:eastAsia="ar-SA"/>
        </w:rPr>
        <w:t>three</w:t>
      </w:r>
      <w:r w:rsidRPr="00BB5F41">
        <w:rPr>
          <w:rFonts w:ascii="Times New Roman" w:eastAsia="Times New Roman" w:hAnsi="Times New Roman" w:cs="Times New Roman"/>
          <w:sz w:val="24"/>
          <w:szCs w:val="24"/>
          <w:lang w:eastAsia="ar-SA"/>
        </w:rPr>
        <w:t xml:space="preserve"> only contained the patient’s </w:t>
      </w:r>
      <w:r w:rsidR="003E3D78">
        <w:rPr>
          <w:rFonts w:ascii="Times New Roman" w:eastAsia="Times New Roman" w:hAnsi="Times New Roman" w:cs="Times New Roman"/>
          <w:sz w:val="24"/>
          <w:szCs w:val="24"/>
          <w:lang w:eastAsia="ar-SA"/>
        </w:rPr>
        <w:t>self-blame</w:t>
      </w:r>
      <w:r w:rsidRPr="00BB5F41">
        <w:rPr>
          <w:rFonts w:ascii="Times New Roman" w:eastAsia="Times New Roman" w:hAnsi="Times New Roman" w:cs="Times New Roman"/>
          <w:sz w:val="24"/>
          <w:szCs w:val="24"/>
          <w:lang w:eastAsia="ar-SA"/>
        </w:rPr>
        <w:t xml:space="preserve"> cue words and no </w:t>
      </w:r>
      <w:r w:rsidR="003E3D78">
        <w:rPr>
          <w:rFonts w:ascii="Times New Roman" w:eastAsia="Times New Roman" w:hAnsi="Times New Roman" w:cs="Times New Roman"/>
          <w:sz w:val="24"/>
          <w:szCs w:val="24"/>
          <w:lang w:eastAsia="ar-SA"/>
        </w:rPr>
        <w:t>other-blame-</w:t>
      </w:r>
      <w:r w:rsidRPr="00BB5F41">
        <w:rPr>
          <w:rFonts w:ascii="Times New Roman" w:eastAsia="Times New Roman" w:hAnsi="Times New Roman" w:cs="Times New Roman"/>
          <w:sz w:val="24"/>
          <w:szCs w:val="24"/>
          <w:lang w:eastAsia="ar-SA"/>
        </w:rPr>
        <w:t xml:space="preserve">provoking cue words. Parts 1 and 4 were 408 seconds in length, including emotional blocks </w:t>
      </w:r>
      <w:r w:rsidR="003E3D78">
        <w:rPr>
          <w:rFonts w:ascii="Times New Roman" w:eastAsia="Times New Roman" w:hAnsi="Times New Roman" w:cs="Times New Roman"/>
          <w:sz w:val="24"/>
          <w:szCs w:val="24"/>
          <w:lang w:eastAsia="ar-SA"/>
        </w:rPr>
        <w:t>a</w:t>
      </w:r>
      <w:r w:rsidRPr="00BB5F41">
        <w:rPr>
          <w:rFonts w:ascii="Times New Roman" w:eastAsia="Times New Roman" w:hAnsi="Times New Roman" w:cs="Times New Roman"/>
          <w:sz w:val="24"/>
          <w:szCs w:val="24"/>
          <w:lang w:eastAsia="ar-SA"/>
        </w:rPr>
        <w:t xml:space="preserve">nd </w:t>
      </w:r>
      <w:r w:rsidR="003E3D78">
        <w:rPr>
          <w:rFonts w:ascii="Times New Roman" w:eastAsia="Times New Roman" w:hAnsi="Times New Roman" w:cs="Times New Roman"/>
          <w:sz w:val="24"/>
          <w:szCs w:val="24"/>
          <w:lang w:eastAsia="ar-SA"/>
        </w:rPr>
        <w:t xml:space="preserve">mental </w:t>
      </w:r>
      <w:r w:rsidRPr="00BB5F41">
        <w:rPr>
          <w:rFonts w:ascii="Times New Roman" w:eastAsia="Times New Roman" w:hAnsi="Times New Roman" w:cs="Times New Roman"/>
          <w:sz w:val="24"/>
          <w:szCs w:val="24"/>
          <w:lang w:eastAsia="ar-SA"/>
        </w:rPr>
        <w:t xml:space="preserve">subtraction blocks, plus a </w:t>
      </w:r>
      <w:r w:rsidRPr="00BB5F41">
        <w:rPr>
          <w:rFonts w:ascii="Times New Roman" w:eastAsia="Times New Roman" w:hAnsi="Times New Roman" w:cs="Times New Roman"/>
          <w:noProof/>
          <w:sz w:val="24"/>
          <w:szCs w:val="24"/>
          <w:lang w:eastAsia="ar-SA"/>
        </w:rPr>
        <w:t>30-second</w:t>
      </w:r>
      <w:r w:rsidRPr="00BB5F41">
        <w:rPr>
          <w:rFonts w:ascii="Times New Roman" w:eastAsia="Times New Roman" w:hAnsi="Times New Roman" w:cs="Times New Roman"/>
          <w:sz w:val="24"/>
          <w:szCs w:val="24"/>
          <w:lang w:eastAsia="ar-SA"/>
        </w:rPr>
        <w:t xml:space="preserve"> reminder of task instructions. Parts 2 and 3 consisted of a time sequence of 424 seconds each, containing </w:t>
      </w:r>
      <w:r w:rsidR="003E3D78">
        <w:rPr>
          <w:rFonts w:ascii="Times New Roman" w:eastAsia="Times New Roman" w:hAnsi="Times New Roman" w:cs="Times New Roman"/>
          <w:sz w:val="24"/>
          <w:szCs w:val="24"/>
          <w:lang w:eastAsia="ar-SA"/>
        </w:rPr>
        <w:t>self-blame</w:t>
      </w:r>
      <w:r w:rsidRPr="00BB5F41">
        <w:rPr>
          <w:rFonts w:ascii="Times New Roman" w:eastAsia="Times New Roman" w:hAnsi="Times New Roman" w:cs="Times New Roman"/>
          <w:sz w:val="24"/>
          <w:szCs w:val="24"/>
          <w:lang w:eastAsia="ar-SA"/>
        </w:rPr>
        <w:t xml:space="preserve"> cue </w:t>
      </w:r>
      <w:r w:rsidRPr="00BB5F41">
        <w:rPr>
          <w:rFonts w:ascii="Times New Roman" w:eastAsia="Times New Roman" w:hAnsi="Times New Roman" w:cs="Times New Roman"/>
          <w:noProof/>
          <w:sz w:val="24"/>
          <w:szCs w:val="24"/>
          <w:lang w:eastAsia="ar-SA"/>
        </w:rPr>
        <w:t xml:space="preserve">words and subtraction blocks, in addition to </w:t>
      </w:r>
      <w:r w:rsidRPr="00BB5F41">
        <w:rPr>
          <w:rFonts w:ascii="Times New Roman" w:eastAsia="Times New Roman" w:hAnsi="Times New Roman" w:cs="Times New Roman"/>
          <w:sz w:val="24"/>
          <w:szCs w:val="24"/>
          <w:lang w:eastAsia="ar-SA"/>
        </w:rPr>
        <w:t xml:space="preserve">the display of instruction slides for 60 seconds. Consequently, the intervention part of each treatment session </w:t>
      </w:r>
      <w:r w:rsidRPr="00BB5F41">
        <w:rPr>
          <w:rFonts w:ascii="Times New Roman" w:eastAsia="Times New Roman" w:hAnsi="Times New Roman" w:cs="Times New Roman"/>
          <w:noProof/>
          <w:sz w:val="24"/>
          <w:szCs w:val="24"/>
          <w:lang w:eastAsia="ar-SA"/>
        </w:rPr>
        <w:t>was completed</w:t>
      </w:r>
      <w:r w:rsidRPr="00BB5F41">
        <w:rPr>
          <w:rFonts w:ascii="Times New Roman" w:eastAsia="Times New Roman" w:hAnsi="Times New Roman" w:cs="Times New Roman"/>
          <w:sz w:val="24"/>
          <w:szCs w:val="24"/>
          <w:lang w:eastAsia="ar-SA"/>
        </w:rPr>
        <w:t xml:space="preserve"> after approximately 30 minutes.</w:t>
      </w:r>
    </w:p>
    <w:p w14:paraId="0D3E5850" w14:textId="77777777" w:rsidR="0091367B" w:rsidRPr="00BB5F41" w:rsidRDefault="0091367B" w:rsidP="0091367B">
      <w:pPr>
        <w:suppressAutoHyphens/>
        <w:snapToGrid w:val="0"/>
        <w:spacing w:after="0" w:line="480" w:lineRule="auto"/>
        <w:jc w:val="both"/>
        <w:rPr>
          <w:rFonts w:ascii="Times New Roman" w:eastAsia="Times New Roman" w:hAnsi="Times New Roman" w:cs="Times New Roman"/>
          <w:noProof/>
          <w:sz w:val="24"/>
          <w:szCs w:val="24"/>
          <w:lang w:eastAsia="ar-SA"/>
        </w:rPr>
      </w:pPr>
      <w:r w:rsidRPr="00BB5F41">
        <w:rPr>
          <w:rFonts w:ascii="Times New Roman" w:eastAsia="Times New Roman" w:hAnsi="Times New Roman" w:cs="Times New Roman"/>
          <w:noProof/>
          <w:sz w:val="24"/>
          <w:szCs w:val="24"/>
          <w:lang w:eastAsia="ar-SA"/>
        </w:rPr>
        <w:t xml:space="preserve">The order of the displayed cue words and numbers was as follows: </w:t>
      </w:r>
    </w:p>
    <w:p w14:paraId="2BCEB3B5" w14:textId="3FAE1E9B" w:rsidR="0091367B" w:rsidRPr="00BB5F41" w:rsidRDefault="0091367B" w:rsidP="0091367B">
      <w:pPr>
        <w:suppressAutoHyphens/>
        <w:snapToGrid w:val="0"/>
        <w:spacing w:after="0" w:line="480" w:lineRule="auto"/>
        <w:ind w:firstLine="720"/>
        <w:jc w:val="both"/>
        <w:rPr>
          <w:rFonts w:ascii="Times New Roman" w:eastAsia="Times New Roman" w:hAnsi="Times New Roman" w:cs="Times New Roman"/>
          <w:noProof/>
          <w:sz w:val="24"/>
          <w:szCs w:val="24"/>
          <w:lang w:eastAsia="ar-SA"/>
        </w:rPr>
      </w:pPr>
      <w:r w:rsidRPr="00BB5F41">
        <w:rPr>
          <w:rFonts w:ascii="Times New Roman" w:eastAsia="Times New Roman" w:hAnsi="Times New Roman" w:cs="Times New Roman"/>
          <w:noProof/>
          <w:sz w:val="24"/>
          <w:szCs w:val="24"/>
          <w:lang w:eastAsia="ar-SA"/>
        </w:rPr>
        <w:t xml:space="preserve">Part 1 of the intervention: instruction to only think about the autobiographical events without using psychological strategies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number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w:t>
      </w:r>
      <w:r w:rsidR="007F4446">
        <w:rPr>
          <w:rFonts w:ascii="Times New Roman" w:eastAsia="Times New Roman" w:hAnsi="Times New Roman" w:cs="Times New Roman"/>
          <w:noProof/>
          <w:sz w:val="24"/>
          <w:szCs w:val="24"/>
          <w:lang w:eastAsia="ar-SA"/>
        </w:rPr>
        <w:t>self-blame</w:t>
      </w:r>
      <w:r w:rsidRPr="00BB5F41">
        <w:rPr>
          <w:rFonts w:ascii="Times New Roman" w:eastAsia="Times New Roman" w:hAnsi="Times New Roman" w:cs="Times New Roman"/>
          <w:noProof/>
          <w:sz w:val="24"/>
          <w:szCs w:val="24"/>
          <w:lang w:eastAsia="ar-SA"/>
        </w:rPr>
        <w:t xml:space="preserve"> cue word 1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number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w:t>
      </w:r>
      <w:r w:rsidR="007F4446">
        <w:rPr>
          <w:rFonts w:ascii="Times New Roman" w:eastAsia="Times New Roman" w:hAnsi="Times New Roman" w:cs="Times New Roman"/>
          <w:noProof/>
          <w:sz w:val="24"/>
          <w:szCs w:val="24"/>
          <w:lang w:eastAsia="ar-SA"/>
        </w:rPr>
        <w:t>other-blame</w:t>
      </w:r>
      <w:r w:rsidRPr="00BB5F41">
        <w:rPr>
          <w:rFonts w:ascii="Times New Roman" w:eastAsia="Times New Roman" w:hAnsi="Times New Roman" w:cs="Times New Roman"/>
          <w:noProof/>
          <w:sz w:val="24"/>
          <w:szCs w:val="24"/>
          <w:lang w:eastAsia="ar-SA"/>
        </w:rPr>
        <w:t xml:space="preserve"> cue word 1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number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w:t>
      </w:r>
      <w:r w:rsidR="007F4446">
        <w:rPr>
          <w:rFonts w:ascii="Times New Roman" w:eastAsia="Times New Roman" w:hAnsi="Times New Roman" w:cs="Times New Roman"/>
          <w:noProof/>
          <w:sz w:val="24"/>
          <w:szCs w:val="24"/>
          <w:lang w:eastAsia="ar-SA"/>
        </w:rPr>
        <w:t>self-blame</w:t>
      </w:r>
      <w:r w:rsidRPr="00BB5F41">
        <w:rPr>
          <w:rFonts w:ascii="Times New Roman" w:eastAsia="Times New Roman" w:hAnsi="Times New Roman" w:cs="Times New Roman"/>
          <w:noProof/>
          <w:sz w:val="24"/>
          <w:szCs w:val="24"/>
          <w:lang w:eastAsia="ar-SA"/>
        </w:rPr>
        <w:t xml:space="preserve"> cue word 1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number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w:t>
      </w:r>
      <w:r w:rsidR="007F4446">
        <w:rPr>
          <w:rFonts w:ascii="Times New Roman" w:eastAsia="Times New Roman" w:hAnsi="Times New Roman" w:cs="Times New Roman"/>
          <w:noProof/>
          <w:sz w:val="24"/>
          <w:szCs w:val="24"/>
          <w:lang w:eastAsia="ar-SA"/>
        </w:rPr>
        <w:t>other-blame</w:t>
      </w:r>
      <w:r w:rsidRPr="00BB5F41">
        <w:rPr>
          <w:rFonts w:ascii="Times New Roman" w:eastAsia="Times New Roman" w:hAnsi="Times New Roman" w:cs="Times New Roman"/>
          <w:noProof/>
          <w:sz w:val="24"/>
          <w:szCs w:val="24"/>
          <w:lang w:eastAsia="ar-SA"/>
        </w:rPr>
        <w:t xml:space="preserve"> cue word 1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number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w:t>
      </w:r>
      <w:r w:rsidR="007F4446">
        <w:rPr>
          <w:rFonts w:ascii="Times New Roman" w:eastAsia="Times New Roman" w:hAnsi="Times New Roman" w:cs="Times New Roman"/>
          <w:noProof/>
          <w:sz w:val="24"/>
          <w:szCs w:val="24"/>
          <w:lang w:eastAsia="ar-SA"/>
        </w:rPr>
        <w:t>self-blame</w:t>
      </w:r>
      <w:r w:rsidRPr="00BB5F41">
        <w:rPr>
          <w:rFonts w:ascii="Times New Roman" w:eastAsia="Times New Roman" w:hAnsi="Times New Roman" w:cs="Times New Roman"/>
          <w:noProof/>
          <w:sz w:val="24"/>
          <w:szCs w:val="24"/>
          <w:lang w:eastAsia="ar-SA"/>
        </w:rPr>
        <w:t xml:space="preserve"> cue word 2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number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w:t>
      </w:r>
      <w:r w:rsidR="007F4446">
        <w:rPr>
          <w:rFonts w:ascii="Times New Roman" w:eastAsia="Times New Roman" w:hAnsi="Times New Roman" w:cs="Times New Roman"/>
          <w:noProof/>
          <w:sz w:val="24"/>
          <w:szCs w:val="24"/>
          <w:lang w:eastAsia="ar-SA"/>
        </w:rPr>
        <w:t>other-blame</w:t>
      </w:r>
      <w:r w:rsidRPr="00BB5F41">
        <w:rPr>
          <w:rFonts w:ascii="Times New Roman" w:eastAsia="Times New Roman" w:hAnsi="Times New Roman" w:cs="Times New Roman"/>
          <w:noProof/>
          <w:sz w:val="24"/>
          <w:szCs w:val="24"/>
          <w:lang w:eastAsia="ar-SA"/>
        </w:rPr>
        <w:t xml:space="preserve"> cue word 2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number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w:t>
      </w:r>
      <w:r w:rsidR="007F4446">
        <w:rPr>
          <w:rFonts w:ascii="Times New Roman" w:eastAsia="Times New Roman" w:hAnsi="Times New Roman" w:cs="Times New Roman"/>
          <w:noProof/>
          <w:sz w:val="24"/>
          <w:szCs w:val="24"/>
          <w:lang w:eastAsia="ar-SA"/>
        </w:rPr>
        <w:t>self-blame</w:t>
      </w:r>
      <w:r w:rsidRPr="00BB5F41">
        <w:rPr>
          <w:rFonts w:ascii="Times New Roman" w:eastAsia="Times New Roman" w:hAnsi="Times New Roman" w:cs="Times New Roman"/>
          <w:noProof/>
          <w:sz w:val="24"/>
          <w:szCs w:val="24"/>
          <w:lang w:eastAsia="ar-SA"/>
        </w:rPr>
        <w:t xml:space="preserve"> cue word 2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number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w:t>
      </w:r>
      <w:r w:rsidR="007F4446">
        <w:rPr>
          <w:rFonts w:ascii="Times New Roman" w:eastAsia="Times New Roman" w:hAnsi="Times New Roman" w:cs="Times New Roman"/>
          <w:noProof/>
          <w:sz w:val="24"/>
          <w:szCs w:val="24"/>
          <w:lang w:eastAsia="ar-SA"/>
        </w:rPr>
        <w:t>other-blame</w:t>
      </w:r>
      <w:r w:rsidRPr="00BB5F41">
        <w:rPr>
          <w:rFonts w:ascii="Times New Roman" w:eastAsia="Times New Roman" w:hAnsi="Times New Roman" w:cs="Times New Roman"/>
          <w:noProof/>
          <w:sz w:val="24"/>
          <w:szCs w:val="24"/>
          <w:lang w:eastAsia="ar-SA"/>
        </w:rPr>
        <w:t xml:space="preserve"> cue word 2.</w:t>
      </w:r>
    </w:p>
    <w:p w14:paraId="33D0EB88" w14:textId="629ECA48" w:rsidR="0091367B" w:rsidRPr="00BB5F41" w:rsidRDefault="0091367B" w:rsidP="0091367B">
      <w:pPr>
        <w:suppressAutoHyphens/>
        <w:snapToGrid w:val="0"/>
        <w:spacing w:after="0" w:line="480" w:lineRule="auto"/>
        <w:ind w:firstLine="720"/>
        <w:jc w:val="both"/>
        <w:rPr>
          <w:rFonts w:ascii="Times New Roman" w:eastAsia="Times New Roman" w:hAnsi="Times New Roman" w:cs="Times New Roman"/>
          <w:noProof/>
          <w:sz w:val="24"/>
          <w:szCs w:val="24"/>
          <w:lang w:eastAsia="ar-SA"/>
        </w:rPr>
      </w:pPr>
      <w:r w:rsidRPr="00BB5F41">
        <w:rPr>
          <w:rFonts w:ascii="Times New Roman" w:eastAsia="Times New Roman" w:hAnsi="Times New Roman" w:cs="Times New Roman"/>
          <w:noProof/>
          <w:sz w:val="24"/>
          <w:szCs w:val="24"/>
          <w:lang w:eastAsia="ar-SA"/>
        </w:rPr>
        <w:t xml:space="preserve">Part 2 of the intervention: instruction to keep thinking about the events, while trying to use psychological strategies to cope with self-blaming feeling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number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w:t>
      </w:r>
      <w:r w:rsidR="007F4446">
        <w:rPr>
          <w:rFonts w:ascii="Times New Roman" w:eastAsia="Times New Roman" w:hAnsi="Times New Roman" w:cs="Times New Roman"/>
          <w:noProof/>
          <w:sz w:val="24"/>
          <w:szCs w:val="24"/>
          <w:lang w:eastAsia="ar-SA"/>
        </w:rPr>
        <w:t>self-blame</w:t>
      </w:r>
      <w:r w:rsidRPr="00BB5F41">
        <w:rPr>
          <w:rFonts w:ascii="Times New Roman" w:eastAsia="Times New Roman" w:hAnsi="Times New Roman" w:cs="Times New Roman"/>
          <w:noProof/>
          <w:sz w:val="24"/>
          <w:szCs w:val="24"/>
          <w:lang w:eastAsia="ar-SA"/>
        </w:rPr>
        <w:t xml:space="preserve"> cue word 1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number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w:t>
      </w:r>
      <w:r w:rsidR="007F4446">
        <w:rPr>
          <w:rFonts w:ascii="Times New Roman" w:eastAsia="Times New Roman" w:hAnsi="Times New Roman" w:cs="Times New Roman"/>
          <w:noProof/>
          <w:sz w:val="24"/>
          <w:szCs w:val="24"/>
          <w:lang w:eastAsia="ar-SA"/>
        </w:rPr>
        <w:t>self-blame</w:t>
      </w:r>
      <w:r w:rsidRPr="00BB5F41">
        <w:rPr>
          <w:rFonts w:ascii="Times New Roman" w:eastAsia="Times New Roman" w:hAnsi="Times New Roman" w:cs="Times New Roman"/>
          <w:noProof/>
          <w:sz w:val="24"/>
          <w:szCs w:val="24"/>
          <w:lang w:eastAsia="ar-SA"/>
        </w:rPr>
        <w:t xml:space="preserve"> cue word 1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number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w:t>
      </w:r>
      <w:r w:rsidR="007F4446">
        <w:rPr>
          <w:rFonts w:ascii="Times New Roman" w:eastAsia="Times New Roman" w:hAnsi="Times New Roman" w:cs="Times New Roman"/>
          <w:noProof/>
          <w:sz w:val="24"/>
          <w:szCs w:val="24"/>
          <w:lang w:eastAsia="ar-SA"/>
        </w:rPr>
        <w:t>self-blame</w:t>
      </w:r>
      <w:r w:rsidRPr="00BB5F41">
        <w:rPr>
          <w:rFonts w:ascii="Times New Roman" w:eastAsia="Times New Roman" w:hAnsi="Times New Roman" w:cs="Times New Roman"/>
          <w:noProof/>
          <w:sz w:val="24"/>
          <w:szCs w:val="24"/>
          <w:lang w:eastAsia="ar-SA"/>
        </w:rPr>
        <w:t xml:space="preserve"> cue word 2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number </w:t>
      </w:r>
      <w:r w:rsidRPr="00BB5F41">
        <w:rPr>
          <w:rFonts w:ascii="Times New Roman" w:eastAsia="Times New Roman" w:hAnsi="Times New Roman" w:cs="Times New Roman"/>
          <w:noProof/>
          <w:sz w:val="24"/>
          <w:szCs w:val="24"/>
          <w:lang w:eastAsia="ar-SA"/>
        </w:rPr>
        <w:sym w:font="Wingdings" w:char="F0E0"/>
      </w:r>
      <w:r w:rsidRPr="00BB5F41">
        <w:rPr>
          <w:rFonts w:ascii="Times New Roman" w:eastAsia="Times New Roman" w:hAnsi="Times New Roman" w:cs="Times New Roman"/>
          <w:noProof/>
          <w:sz w:val="24"/>
          <w:szCs w:val="24"/>
          <w:lang w:eastAsia="ar-SA"/>
        </w:rPr>
        <w:t xml:space="preserve"> </w:t>
      </w:r>
      <w:r w:rsidR="007F4446">
        <w:rPr>
          <w:rFonts w:ascii="Times New Roman" w:eastAsia="Times New Roman" w:hAnsi="Times New Roman" w:cs="Times New Roman"/>
          <w:noProof/>
          <w:sz w:val="24"/>
          <w:szCs w:val="24"/>
          <w:lang w:eastAsia="ar-SA"/>
        </w:rPr>
        <w:t>self-blame</w:t>
      </w:r>
      <w:r w:rsidRPr="00BB5F41">
        <w:rPr>
          <w:rFonts w:ascii="Times New Roman" w:eastAsia="Times New Roman" w:hAnsi="Times New Roman" w:cs="Times New Roman"/>
          <w:noProof/>
          <w:sz w:val="24"/>
          <w:szCs w:val="24"/>
          <w:lang w:eastAsia="ar-SA"/>
        </w:rPr>
        <w:t xml:space="preserve"> cue word 2. </w:t>
      </w:r>
    </w:p>
    <w:p w14:paraId="22B38FB1" w14:textId="4F078D35" w:rsidR="0091367B" w:rsidRPr="00BB5F41" w:rsidRDefault="0091367B" w:rsidP="007F4446">
      <w:pPr>
        <w:suppressAutoHyphens/>
        <w:snapToGrid w:val="0"/>
        <w:spacing w:after="0" w:line="480" w:lineRule="auto"/>
        <w:ind w:firstLine="720"/>
        <w:jc w:val="both"/>
        <w:rPr>
          <w:rFonts w:ascii="Times New Roman" w:eastAsia="Times New Roman" w:hAnsi="Times New Roman" w:cs="Times New Roman"/>
          <w:noProof/>
          <w:sz w:val="24"/>
          <w:szCs w:val="24"/>
          <w:lang w:eastAsia="ar-SA"/>
        </w:rPr>
      </w:pPr>
      <w:r w:rsidRPr="00BB5F41">
        <w:rPr>
          <w:rFonts w:ascii="Times New Roman" w:eastAsia="Times New Roman" w:hAnsi="Times New Roman" w:cs="Times New Roman"/>
          <w:noProof/>
          <w:sz w:val="24"/>
          <w:szCs w:val="24"/>
          <w:lang w:eastAsia="ar-SA"/>
        </w:rPr>
        <w:t>Part 3 was equal to part 2 of the intervention. Part 4 of the intervention was identical to Part 1.</w:t>
      </w:r>
      <w:r w:rsidR="007F4446">
        <w:rPr>
          <w:rFonts w:ascii="Times New Roman" w:eastAsia="Times New Roman" w:hAnsi="Times New Roman" w:cs="Times New Roman"/>
          <w:noProof/>
          <w:sz w:val="24"/>
          <w:szCs w:val="24"/>
          <w:lang w:eastAsia="ar-SA"/>
        </w:rPr>
        <w:t xml:space="preserve"> </w:t>
      </w:r>
      <w:r w:rsidRPr="00BB5F41">
        <w:rPr>
          <w:rFonts w:ascii="Times New Roman" w:eastAsia="Times New Roman" w:hAnsi="Times New Roman" w:cs="Times New Roman"/>
          <w:noProof/>
          <w:sz w:val="24"/>
          <w:szCs w:val="24"/>
          <w:lang w:eastAsia="ar-SA"/>
        </w:rPr>
        <w:t xml:space="preserve">The mental subtraction blocks served as a distraction from the emotional load of the </w:t>
      </w:r>
      <w:r w:rsidRPr="00BB5F41">
        <w:rPr>
          <w:rFonts w:ascii="Times New Roman" w:eastAsia="Times New Roman" w:hAnsi="Times New Roman" w:cs="Times New Roman"/>
          <w:noProof/>
          <w:sz w:val="24"/>
          <w:szCs w:val="24"/>
          <w:lang w:eastAsia="ar-SA"/>
        </w:rPr>
        <w:lastRenderedPageBreak/>
        <w:t xml:space="preserve">participants’ thought processes and to separate each emotional block. Self-blame cue words were presented in blue colour on a black background; </w:t>
      </w:r>
      <w:r w:rsidR="007F4446">
        <w:rPr>
          <w:rFonts w:ascii="Times New Roman" w:eastAsia="Times New Roman" w:hAnsi="Times New Roman" w:cs="Times New Roman"/>
          <w:noProof/>
          <w:sz w:val="24"/>
          <w:szCs w:val="24"/>
          <w:lang w:eastAsia="ar-SA"/>
        </w:rPr>
        <w:t>other-blame</w:t>
      </w:r>
      <w:r w:rsidRPr="00BB5F41">
        <w:rPr>
          <w:rFonts w:ascii="Times New Roman" w:eastAsia="Times New Roman" w:hAnsi="Times New Roman" w:cs="Times New Roman"/>
          <w:noProof/>
          <w:sz w:val="24"/>
          <w:szCs w:val="24"/>
          <w:lang w:eastAsia="ar-SA"/>
        </w:rPr>
        <w:t xml:space="preserve"> cue words appeared in red on black background and numbers were presented in yellow. </w:t>
      </w:r>
    </w:p>
    <w:p w14:paraId="794392D7" w14:textId="7ECBE426" w:rsidR="0091367B" w:rsidRPr="0091367B" w:rsidRDefault="0091367B" w:rsidP="0091367B">
      <w:pPr>
        <w:suppressAutoHyphens/>
        <w:snapToGrid w:val="0"/>
        <w:spacing w:after="0" w:line="480" w:lineRule="auto"/>
        <w:ind w:firstLine="360"/>
        <w:jc w:val="both"/>
        <w:rPr>
          <w:rFonts w:ascii="Times New Roman" w:eastAsia="Times New Roman" w:hAnsi="Times New Roman" w:cs="Times New Roman"/>
          <w:noProof/>
          <w:sz w:val="24"/>
          <w:szCs w:val="24"/>
          <w:lang w:eastAsia="ar-SA"/>
        </w:rPr>
      </w:pPr>
      <w:r w:rsidRPr="00BB5F41">
        <w:rPr>
          <w:rFonts w:ascii="Times New Roman" w:eastAsia="Times New Roman" w:hAnsi="Times New Roman" w:cs="Times New Roman"/>
          <w:sz w:val="24"/>
          <w:szCs w:val="24"/>
          <w:lang w:eastAsia="ar-SA"/>
        </w:rPr>
        <w:tab/>
        <w:t xml:space="preserve">In both treatment groups, </w:t>
      </w:r>
      <w:r w:rsidRPr="00BB5F41">
        <w:rPr>
          <w:rFonts w:ascii="Times New Roman" w:eastAsia="Times New Roman" w:hAnsi="Times New Roman" w:cs="Times New Roman"/>
          <w:noProof/>
          <w:sz w:val="24"/>
          <w:szCs w:val="24"/>
          <w:lang w:eastAsia="ar-SA"/>
        </w:rPr>
        <w:t>participants were instructed to implement the psychological strategies in their everyday lives and to use them in-between treatment visits whenever feelings of self-blame would arise. The frequency of use was recorded at the next treatment visit. Participants were instructed to continue using the strategies until the final assessment visit (visit 5).</w:t>
      </w:r>
    </w:p>
    <w:p w14:paraId="5953DC17" w14:textId="197E4847" w:rsidR="008A2EAA" w:rsidRPr="001937FB" w:rsidRDefault="008A2EAA" w:rsidP="008A2EAA">
      <w:pPr>
        <w:keepNext/>
        <w:keepLines/>
        <w:spacing w:before="200" w:after="0" w:line="480" w:lineRule="auto"/>
        <w:jc w:val="both"/>
        <w:outlineLvl w:val="2"/>
        <w:rPr>
          <w:rFonts w:ascii="Times New Roman" w:eastAsia="Times New Roman" w:hAnsi="Times New Roman" w:cs="Times New Roman"/>
          <w:b/>
          <w:bCs/>
          <w:i/>
          <w:iCs/>
          <w:sz w:val="24"/>
          <w:szCs w:val="24"/>
        </w:rPr>
      </w:pPr>
      <w:bookmarkStart w:id="4" w:name="_Toc10079429"/>
      <w:r w:rsidRPr="001937FB">
        <w:rPr>
          <w:rFonts w:ascii="Times New Roman" w:eastAsia="Times New Roman" w:hAnsi="Times New Roman" w:cs="Times New Roman"/>
          <w:b/>
          <w:bCs/>
          <w:i/>
          <w:iCs/>
          <w:sz w:val="24"/>
          <w:szCs w:val="24"/>
        </w:rPr>
        <w:t>Image acquisition</w:t>
      </w:r>
      <w:bookmarkEnd w:id="4"/>
      <w:r>
        <w:rPr>
          <w:rFonts w:ascii="Times New Roman" w:eastAsia="Times New Roman" w:hAnsi="Times New Roman" w:cs="Times New Roman"/>
          <w:b/>
          <w:bCs/>
          <w:i/>
          <w:iCs/>
          <w:sz w:val="24"/>
          <w:szCs w:val="24"/>
        </w:rPr>
        <w:t xml:space="preserve"> details</w:t>
      </w:r>
    </w:p>
    <w:p w14:paraId="47400E52" w14:textId="49214572" w:rsidR="00383359" w:rsidRPr="00BB5F41" w:rsidRDefault="008A2EAA" w:rsidP="00383359">
      <w:pPr>
        <w:widowControl w:val="0"/>
        <w:overflowPunct w:val="0"/>
        <w:autoSpaceDE w:val="0"/>
        <w:autoSpaceDN w:val="0"/>
        <w:adjustRightInd w:val="0"/>
        <w:spacing w:after="0" w:line="480" w:lineRule="auto"/>
        <w:ind w:right="20" w:firstLine="720"/>
        <w:jc w:val="both"/>
        <w:rPr>
          <w:rFonts w:ascii="Times New Roman" w:eastAsia="Times New Roman" w:hAnsi="Times New Roman" w:cs="Times New Roman"/>
          <w:sz w:val="24"/>
          <w:szCs w:val="24"/>
          <w:lang w:eastAsia="de-DE"/>
        </w:rPr>
      </w:pPr>
      <w:r w:rsidRPr="00BB5F41">
        <w:rPr>
          <w:rFonts w:ascii="Times New Roman" w:eastAsia="Times New Roman" w:hAnsi="Times New Roman" w:cs="Times New Roman"/>
          <w:sz w:val="24"/>
          <w:szCs w:val="24"/>
          <w:lang w:eastAsia="de-DE"/>
        </w:rPr>
        <w:t>Image acquisition was carried out</w:t>
      </w:r>
      <w:r w:rsidR="00900CFC">
        <w:rPr>
          <w:rFonts w:ascii="Times New Roman" w:eastAsia="Times New Roman" w:hAnsi="Times New Roman" w:cs="Times New Roman"/>
          <w:sz w:val="24"/>
          <w:szCs w:val="24"/>
          <w:lang w:eastAsia="de-DE"/>
        </w:rPr>
        <w:t xml:space="preserve"> at the King’s College London Centre for Neuroimaging Sciences</w:t>
      </w:r>
      <w:r w:rsidRPr="00BB5F41">
        <w:rPr>
          <w:rFonts w:ascii="Times New Roman" w:eastAsia="Times New Roman" w:hAnsi="Times New Roman" w:cs="Times New Roman"/>
          <w:sz w:val="24"/>
          <w:szCs w:val="24"/>
          <w:lang w:eastAsia="de-DE"/>
        </w:rPr>
        <w:t xml:space="preserve"> on </w:t>
      </w:r>
      <w:r w:rsidRPr="00BB5F41">
        <w:rPr>
          <w:rFonts w:ascii="Times New Roman" w:eastAsia="Times New Roman" w:hAnsi="Times New Roman" w:cs="Times New Roman"/>
          <w:noProof/>
          <w:sz w:val="24"/>
          <w:szCs w:val="24"/>
          <w:lang w:eastAsia="de-DE"/>
        </w:rPr>
        <w:t>an MR750</w:t>
      </w:r>
      <w:r w:rsidRPr="00BB5F41">
        <w:rPr>
          <w:rFonts w:ascii="Times New Roman" w:eastAsia="Times New Roman" w:hAnsi="Times New Roman" w:cs="Times New Roman"/>
          <w:sz w:val="24"/>
          <w:szCs w:val="24"/>
          <w:lang w:eastAsia="de-DE"/>
        </w:rPr>
        <w:t xml:space="preserve"> 3.0T MR system (</w:t>
      </w:r>
      <w:r w:rsidR="005209B8">
        <w:rPr>
          <w:rFonts w:ascii="Times New Roman" w:eastAsia="Times New Roman" w:hAnsi="Times New Roman" w:cs="Times New Roman"/>
          <w:sz w:val="24"/>
          <w:szCs w:val="24"/>
          <w:lang w:eastAsia="de-DE"/>
        </w:rPr>
        <w:t>GE</w:t>
      </w:r>
      <w:r w:rsidR="005209B8">
        <w:rPr>
          <w:rFonts w:ascii="Times New Roman" w:eastAsia="Times New Roman" w:hAnsi="Times New Roman" w:cs="Times New Roman"/>
          <w:noProof/>
          <w:sz w:val="24"/>
          <w:szCs w:val="24"/>
          <w:lang w:eastAsia="de-DE"/>
        </w:rPr>
        <w:t xml:space="preserve"> Healthcare, Chicago, USA</w:t>
      </w:r>
      <w:r w:rsidRPr="00BB5F41">
        <w:rPr>
          <w:rFonts w:ascii="Times New Roman" w:eastAsia="Times New Roman" w:hAnsi="Times New Roman" w:cs="Times New Roman"/>
          <w:sz w:val="24"/>
          <w:szCs w:val="24"/>
          <w:lang w:eastAsia="de-DE"/>
        </w:rPr>
        <w:t xml:space="preserve">), using a hyperbolic secant  excitation pulse, optimised for orbitofrontal and inferior temporal regions, minimising signal dropout </w:t>
      </w:r>
      <w:r w:rsidR="00677042">
        <w:rPr>
          <w:rFonts w:ascii="Times New Roman" w:eastAsia="Times New Roman" w:hAnsi="Times New Roman" w:cs="Times New Roman"/>
          <w:noProof/>
          <w:sz w:val="24"/>
          <w:szCs w:val="24"/>
          <w:lang w:eastAsia="de-DE"/>
        </w:rPr>
        <w:fldChar w:fldCharType="begin"/>
      </w:r>
      <w:r w:rsidR="00B01AB8">
        <w:rPr>
          <w:rFonts w:ascii="Times New Roman" w:eastAsia="Times New Roman" w:hAnsi="Times New Roman" w:cs="Times New Roman"/>
          <w:noProof/>
          <w:sz w:val="24"/>
          <w:szCs w:val="24"/>
          <w:lang w:eastAsia="de-DE"/>
        </w:rPr>
        <w:instrText xml:space="preserve"> ADDIN EN.CITE &lt;EndNote&gt;&lt;Cite&gt;&lt;Author&gt;Wastling&lt;/Author&gt;&lt;Year&gt;2015&lt;/Year&gt;&lt;RecNum&gt;1194&lt;/RecNum&gt;&lt;DisplayText&gt;(Wastling &amp;amp; Barker, 2015)&lt;/DisplayText&gt;&lt;record&gt;&lt;rec-number&gt;1194&lt;/rec-number&gt;&lt;foreign-keys&gt;&lt;key app="EN" db-id="a99ewewv9eprwweaefsvfzplrtefv59re9s9" timestamp="1540310538"&gt;1194&lt;/key&gt;&lt;/foreign-keys&gt;&lt;ref-type name="Journal Article"&gt;17&lt;/ref-type&gt;&lt;contributors&gt;&lt;authors&gt;&lt;author&gt;Wastling, S. J.&lt;/author&gt;&lt;author&gt;Barker, G. J.&lt;/author&gt;&lt;/authors&gt;&lt;/contributors&gt;&lt;auth-address&gt;Institute of Psychiatry, King&amp;apos;s College London, London, UK.&lt;/auth-address&gt;&lt;titles&gt;&lt;title&gt;Designing hyperbolic secant excitation pulses to reduce signal dropout in gradient-echo echo-planar imaging&lt;/title&gt;&lt;secondary-title&gt;Magn Reson Med&lt;/secondary-title&gt;&lt;/titles&gt;&lt;periodical&gt;&lt;full-title&gt;Magnetic Resonance in Medicine&lt;/full-title&gt;&lt;abbr-1&gt;Magn. Reson. Med.&lt;/abbr-1&gt;&lt;abbr-2&gt;Magn Reson Med&lt;/abbr-2&gt;&lt;/periodical&gt;&lt;pages&gt;661-72&lt;/pages&gt;&lt;volume&gt;74&lt;/volume&gt;&lt;number&gt;3&lt;/number&gt;&lt;keywords&gt;&lt;keyword&gt;Algorithms&lt;/keyword&gt;&lt;keyword&gt;Echo-Planar Imaging/*methods&lt;/keyword&gt;&lt;keyword&gt;Head/anatomy &amp;amp; histology&lt;/keyword&gt;&lt;keyword&gt;Humans&lt;/keyword&gt;&lt;keyword&gt;Magnetic Resonance Imaging&lt;/keyword&gt;&lt;keyword&gt;Male&lt;/keyword&gt;&lt;keyword&gt;*Signal Processing, Computer-Assisted&lt;/keyword&gt;&lt;keyword&gt;Signal-To-Noise Ratio&lt;/keyword&gt;&lt;keyword&gt;Ge-epi&lt;/keyword&gt;&lt;keyword&gt;RF excitation&lt;/keyword&gt;&lt;keyword&gt;fMRI&lt;/keyword&gt;&lt;keyword&gt;hyperbolic secant&lt;/keyword&gt;&lt;keyword&gt;signal dropout&lt;/keyword&gt;&lt;keyword&gt;tailored RF&lt;/keyword&gt;&lt;/keywords&gt;&lt;dates&gt;&lt;year&gt;2015&lt;/year&gt;&lt;pub-dates&gt;&lt;date&gt;Sep&lt;/date&gt;&lt;/pub-dates&gt;&lt;/dates&gt;&lt;isbn&gt;1522-2594 (Electronic)&amp;#xD;0740-3194 (Linking)&lt;/isbn&gt;&lt;accession-num&gt;25203420&lt;/accession-num&gt;&lt;urls&gt;&lt;related-urls&gt;&lt;url&gt;https://www.ncbi.nlm.nih.gov/pubmed/25203420&lt;/url&gt;&lt;/related-urls&gt;&lt;/urls&gt;&lt;electronic-resource-num&gt;10.1002/mrm.25444&lt;/electronic-resource-num&gt;&lt;/record&gt;&lt;/Cite&gt;&lt;/EndNote&gt;</w:instrText>
      </w:r>
      <w:r w:rsidR="00677042">
        <w:rPr>
          <w:rFonts w:ascii="Times New Roman" w:eastAsia="Times New Roman" w:hAnsi="Times New Roman" w:cs="Times New Roman"/>
          <w:noProof/>
          <w:sz w:val="24"/>
          <w:szCs w:val="24"/>
          <w:lang w:eastAsia="de-DE"/>
        </w:rPr>
        <w:fldChar w:fldCharType="separate"/>
      </w:r>
      <w:r w:rsidR="00B01AB8">
        <w:rPr>
          <w:rFonts w:ascii="Times New Roman" w:eastAsia="Times New Roman" w:hAnsi="Times New Roman" w:cs="Times New Roman"/>
          <w:noProof/>
          <w:sz w:val="24"/>
          <w:szCs w:val="24"/>
          <w:lang w:eastAsia="de-DE"/>
        </w:rPr>
        <w:t>(Wastling &amp; Barker, 2015)</w:t>
      </w:r>
      <w:r w:rsidR="00677042">
        <w:rPr>
          <w:rFonts w:ascii="Times New Roman" w:eastAsia="Times New Roman" w:hAnsi="Times New Roman" w:cs="Times New Roman"/>
          <w:noProof/>
          <w:sz w:val="24"/>
          <w:szCs w:val="24"/>
          <w:lang w:eastAsia="de-DE"/>
        </w:rPr>
        <w:fldChar w:fldCharType="end"/>
      </w:r>
      <w:r w:rsidRPr="00BB5F41">
        <w:rPr>
          <w:rFonts w:ascii="Times New Roman" w:eastAsia="Times New Roman" w:hAnsi="Times New Roman" w:cs="Times New Roman"/>
          <w:sz w:val="24"/>
          <w:szCs w:val="24"/>
          <w:lang w:eastAsia="de-DE"/>
        </w:rPr>
        <w:t xml:space="preserve">. </w:t>
      </w:r>
      <w:r w:rsidR="00383359" w:rsidRPr="00BB5F41">
        <w:rPr>
          <w:rFonts w:ascii="Times New Roman" w:eastAsia="Times New Roman" w:hAnsi="Times New Roman" w:cs="Times New Roman"/>
          <w:sz w:val="24"/>
          <w:szCs w:val="24"/>
          <w:lang w:eastAsia="de-DE"/>
        </w:rPr>
        <w:t xml:space="preserve">A 32-channel head coil was chosen to </w:t>
      </w:r>
      <w:r w:rsidR="00383359">
        <w:rPr>
          <w:rFonts w:ascii="Times New Roman" w:eastAsia="Times New Roman" w:hAnsi="Times New Roman" w:cs="Times New Roman"/>
          <w:sz w:val="24"/>
          <w:szCs w:val="24"/>
          <w:lang w:eastAsia="de-DE"/>
        </w:rPr>
        <w:t>provide</w:t>
      </w:r>
      <w:r w:rsidR="00383359" w:rsidRPr="00BB5F41">
        <w:rPr>
          <w:rFonts w:ascii="Times New Roman" w:eastAsia="Times New Roman" w:hAnsi="Times New Roman" w:cs="Times New Roman"/>
          <w:sz w:val="24"/>
          <w:szCs w:val="24"/>
          <w:lang w:eastAsia="de-DE"/>
        </w:rPr>
        <w:t xml:space="preserve"> an optimal signal-to-noise ratio. Functional image acquisition was </w:t>
      </w:r>
      <w:r w:rsidR="00383359">
        <w:rPr>
          <w:rFonts w:ascii="Times New Roman" w:eastAsia="Times New Roman" w:hAnsi="Times New Roman" w:cs="Times New Roman"/>
          <w:sz w:val="24"/>
          <w:szCs w:val="24"/>
          <w:lang w:eastAsia="de-DE"/>
        </w:rPr>
        <w:t>performed</w:t>
      </w:r>
      <w:r w:rsidR="00383359" w:rsidRPr="00BB5F41">
        <w:rPr>
          <w:rFonts w:ascii="Times New Roman" w:eastAsia="Times New Roman" w:hAnsi="Times New Roman" w:cs="Times New Roman"/>
          <w:sz w:val="24"/>
          <w:szCs w:val="24"/>
          <w:lang w:eastAsia="de-DE"/>
        </w:rPr>
        <w:t xml:space="preserve"> </w:t>
      </w:r>
      <w:r w:rsidR="00383359">
        <w:rPr>
          <w:rFonts w:ascii="Times New Roman" w:eastAsia="Times New Roman" w:hAnsi="Times New Roman" w:cs="Times New Roman"/>
          <w:sz w:val="24"/>
          <w:szCs w:val="24"/>
          <w:lang w:eastAsia="de-DE"/>
        </w:rPr>
        <w:t>parallel to</w:t>
      </w:r>
      <w:r w:rsidR="00383359" w:rsidRPr="00BB5F41">
        <w:rPr>
          <w:rFonts w:ascii="Times New Roman" w:eastAsia="Times New Roman" w:hAnsi="Times New Roman" w:cs="Times New Roman"/>
          <w:sz w:val="24"/>
          <w:szCs w:val="24"/>
          <w:lang w:eastAsia="de-DE"/>
        </w:rPr>
        <w:t xml:space="preserve"> the AC-PC plane, top to bottom, using a T2*-weighted echo-planar imagining EPI (BOLD) sequence (TR = 2000 </w:t>
      </w:r>
      <w:proofErr w:type="spellStart"/>
      <w:r w:rsidR="00383359" w:rsidRPr="00BB5F41">
        <w:rPr>
          <w:rFonts w:ascii="Times New Roman" w:eastAsia="Times New Roman" w:hAnsi="Times New Roman" w:cs="Times New Roman"/>
          <w:sz w:val="24"/>
          <w:szCs w:val="24"/>
          <w:lang w:eastAsia="de-DE"/>
        </w:rPr>
        <w:t>ms</w:t>
      </w:r>
      <w:proofErr w:type="spellEnd"/>
      <w:r w:rsidR="00383359" w:rsidRPr="00BB5F41">
        <w:rPr>
          <w:rFonts w:ascii="Times New Roman" w:eastAsia="Times New Roman" w:hAnsi="Times New Roman" w:cs="Times New Roman"/>
          <w:sz w:val="24"/>
          <w:szCs w:val="24"/>
          <w:lang w:eastAsia="de-DE"/>
        </w:rPr>
        <w:t xml:space="preserve">, TE = 30 </w:t>
      </w:r>
      <w:proofErr w:type="spellStart"/>
      <w:r w:rsidR="00383359" w:rsidRPr="00BB5F41">
        <w:rPr>
          <w:rFonts w:ascii="Times New Roman" w:eastAsia="Times New Roman" w:hAnsi="Times New Roman" w:cs="Times New Roman"/>
          <w:sz w:val="24"/>
          <w:szCs w:val="24"/>
          <w:lang w:eastAsia="de-DE"/>
        </w:rPr>
        <w:t>ms</w:t>
      </w:r>
      <w:proofErr w:type="spellEnd"/>
      <w:r w:rsidR="00383359" w:rsidRPr="00BB5F41">
        <w:rPr>
          <w:rFonts w:ascii="Times New Roman" w:eastAsia="Times New Roman" w:hAnsi="Times New Roman" w:cs="Times New Roman"/>
          <w:sz w:val="24"/>
          <w:szCs w:val="24"/>
          <w:lang w:eastAsia="de-DE"/>
        </w:rPr>
        <w:t xml:space="preserve">, matrix = 64x64, FOV = 211 mm, flip angle = 73°, voxel size = 3x3x3 mm; slice thickness =3 mm, slice gap = 0.3 mm, 36 slices). </w:t>
      </w:r>
      <w:r w:rsidR="00383359">
        <w:rPr>
          <w:rFonts w:ascii="Times New Roman" w:eastAsia="Times New Roman" w:hAnsi="Times New Roman" w:cs="Times New Roman"/>
          <w:sz w:val="24"/>
          <w:szCs w:val="24"/>
          <w:lang w:eastAsia="de-DE"/>
        </w:rPr>
        <w:t>An a</w:t>
      </w:r>
      <w:r w:rsidR="00383359" w:rsidRPr="00BB5F41">
        <w:rPr>
          <w:rFonts w:ascii="Times New Roman" w:eastAsia="Times New Roman" w:hAnsi="Times New Roman" w:cs="Times New Roman"/>
          <w:noProof/>
          <w:sz w:val="24"/>
          <w:szCs w:val="24"/>
          <w:lang w:eastAsia="de-DE"/>
        </w:rPr>
        <w:t>uto shimming</w:t>
      </w:r>
      <w:r w:rsidR="00383359" w:rsidRPr="00BB5F41">
        <w:rPr>
          <w:rFonts w:ascii="Times New Roman" w:eastAsia="Times New Roman" w:hAnsi="Times New Roman" w:cs="Times New Roman"/>
          <w:sz w:val="24"/>
          <w:szCs w:val="24"/>
          <w:lang w:eastAsia="de-DE"/>
        </w:rPr>
        <w:t xml:space="preserve"> </w:t>
      </w:r>
      <w:r w:rsidR="00383359">
        <w:rPr>
          <w:rFonts w:ascii="Times New Roman" w:eastAsia="Times New Roman" w:hAnsi="Times New Roman" w:cs="Times New Roman"/>
          <w:sz w:val="24"/>
          <w:szCs w:val="24"/>
          <w:lang w:eastAsia="de-DE"/>
        </w:rPr>
        <w:t xml:space="preserve">procedure </w:t>
      </w:r>
      <w:r w:rsidR="00383359" w:rsidRPr="00BB5F41">
        <w:rPr>
          <w:rFonts w:ascii="Times New Roman" w:eastAsia="Times New Roman" w:hAnsi="Times New Roman" w:cs="Times New Roman"/>
          <w:noProof/>
          <w:sz w:val="24"/>
          <w:szCs w:val="24"/>
          <w:lang w:eastAsia="de-DE"/>
        </w:rPr>
        <w:t>was applied</w:t>
      </w:r>
      <w:r w:rsidR="00383359">
        <w:rPr>
          <w:rFonts w:ascii="Times New Roman" w:eastAsia="Times New Roman" w:hAnsi="Times New Roman" w:cs="Times New Roman"/>
          <w:noProof/>
          <w:sz w:val="24"/>
          <w:szCs w:val="24"/>
          <w:lang w:eastAsia="de-DE"/>
        </w:rPr>
        <w:t>.</w:t>
      </w:r>
      <w:r w:rsidR="00383359" w:rsidRPr="00BB5F41">
        <w:rPr>
          <w:rFonts w:ascii="Times New Roman" w:eastAsia="Times New Roman" w:hAnsi="Times New Roman" w:cs="Times New Roman"/>
          <w:sz w:val="24"/>
          <w:szCs w:val="24"/>
          <w:lang w:eastAsia="de-DE"/>
        </w:rPr>
        <w:t xml:space="preserve"> </w:t>
      </w:r>
      <w:r w:rsidR="00383359">
        <w:rPr>
          <w:rFonts w:ascii="Times New Roman" w:eastAsia="Times New Roman" w:hAnsi="Times New Roman" w:cs="Times New Roman"/>
          <w:sz w:val="24"/>
          <w:szCs w:val="24"/>
          <w:lang w:eastAsia="de-DE"/>
        </w:rPr>
        <w:t>F</w:t>
      </w:r>
      <w:r w:rsidR="00383359" w:rsidRPr="00BB5F41">
        <w:rPr>
          <w:rFonts w:ascii="Times New Roman" w:eastAsia="Times New Roman" w:hAnsi="Times New Roman" w:cs="Times New Roman"/>
          <w:sz w:val="24"/>
          <w:szCs w:val="24"/>
          <w:lang w:eastAsia="de-DE"/>
        </w:rPr>
        <w:t>our additional volumes</w:t>
      </w:r>
      <w:r w:rsidR="00383359">
        <w:rPr>
          <w:rFonts w:ascii="Times New Roman" w:eastAsia="Times New Roman" w:hAnsi="Times New Roman" w:cs="Times New Roman"/>
          <w:sz w:val="24"/>
          <w:szCs w:val="24"/>
          <w:lang w:eastAsia="de-DE"/>
        </w:rPr>
        <w:t>,</w:t>
      </w:r>
      <w:r w:rsidR="00383359" w:rsidRPr="00BB5F41">
        <w:rPr>
          <w:rFonts w:ascii="Times New Roman" w:eastAsia="Times New Roman" w:hAnsi="Times New Roman" w:cs="Times New Roman"/>
          <w:sz w:val="24"/>
          <w:szCs w:val="24"/>
          <w:lang w:eastAsia="de-DE"/>
        </w:rPr>
        <w:t xml:space="preserve"> which </w:t>
      </w:r>
      <w:r w:rsidR="00383359" w:rsidRPr="00BB5F41">
        <w:rPr>
          <w:rFonts w:ascii="Times New Roman" w:eastAsia="Times New Roman" w:hAnsi="Times New Roman" w:cs="Times New Roman"/>
          <w:noProof/>
          <w:sz w:val="24"/>
          <w:szCs w:val="24"/>
          <w:lang w:eastAsia="de-DE"/>
        </w:rPr>
        <w:t>were automatically discarded</w:t>
      </w:r>
      <w:r w:rsidR="00383359" w:rsidRPr="00BB5F41">
        <w:rPr>
          <w:rFonts w:ascii="Times New Roman" w:eastAsia="Times New Roman" w:hAnsi="Times New Roman" w:cs="Times New Roman"/>
          <w:sz w:val="24"/>
          <w:szCs w:val="24"/>
          <w:lang w:eastAsia="de-DE"/>
        </w:rPr>
        <w:t xml:space="preserve">, </w:t>
      </w:r>
      <w:r w:rsidR="00383359">
        <w:rPr>
          <w:rFonts w:ascii="Times New Roman" w:eastAsia="Times New Roman" w:hAnsi="Times New Roman" w:cs="Times New Roman"/>
          <w:sz w:val="24"/>
          <w:szCs w:val="24"/>
          <w:lang w:eastAsia="de-DE"/>
        </w:rPr>
        <w:t xml:space="preserve">were acquired at the start of each run to </w:t>
      </w:r>
      <w:r w:rsidR="00383359" w:rsidRPr="00BB5F41">
        <w:rPr>
          <w:rFonts w:ascii="Times New Roman" w:eastAsia="Times New Roman" w:hAnsi="Times New Roman" w:cs="Times New Roman"/>
          <w:sz w:val="24"/>
          <w:szCs w:val="24"/>
          <w:lang w:eastAsia="de-DE"/>
        </w:rPr>
        <w:t xml:space="preserve">account </w:t>
      </w:r>
      <w:r w:rsidR="00383359">
        <w:rPr>
          <w:rFonts w:ascii="Times New Roman" w:eastAsia="Times New Roman" w:hAnsi="Times New Roman" w:cs="Times New Roman"/>
          <w:sz w:val="24"/>
          <w:szCs w:val="24"/>
          <w:lang w:eastAsia="de-DE"/>
        </w:rPr>
        <w:t>for</w:t>
      </w:r>
      <w:r w:rsidR="00383359" w:rsidRPr="00BB5F41">
        <w:rPr>
          <w:rFonts w:ascii="Times New Roman" w:eastAsia="Times New Roman" w:hAnsi="Times New Roman" w:cs="Times New Roman"/>
          <w:sz w:val="24"/>
          <w:szCs w:val="24"/>
          <w:lang w:eastAsia="de-DE"/>
        </w:rPr>
        <w:t xml:space="preserve"> </w:t>
      </w:r>
      <w:r w:rsidR="00383359">
        <w:rPr>
          <w:rFonts w:ascii="Times New Roman" w:eastAsia="Times New Roman" w:hAnsi="Times New Roman" w:cs="Times New Roman"/>
          <w:sz w:val="24"/>
          <w:szCs w:val="24"/>
          <w:lang w:eastAsia="de-DE"/>
        </w:rPr>
        <w:t xml:space="preserve">signal </w:t>
      </w:r>
      <w:r w:rsidR="00383359" w:rsidRPr="00BB5F41">
        <w:rPr>
          <w:rFonts w:ascii="Times New Roman" w:eastAsia="Times New Roman" w:hAnsi="Times New Roman" w:cs="Times New Roman"/>
          <w:sz w:val="24"/>
          <w:szCs w:val="24"/>
          <w:lang w:eastAsia="de-DE"/>
        </w:rPr>
        <w:t>equilibration effects. High-resolution anatomical images were acquired with a</w:t>
      </w:r>
      <w:r w:rsidR="00383359">
        <w:rPr>
          <w:rFonts w:ascii="Times New Roman" w:eastAsia="Times New Roman" w:hAnsi="Times New Roman" w:cs="Times New Roman"/>
          <w:sz w:val="24"/>
          <w:szCs w:val="24"/>
          <w:lang w:eastAsia="de-DE"/>
        </w:rPr>
        <w:t>n inversion recovery</w:t>
      </w:r>
      <w:r w:rsidR="00383359" w:rsidRPr="00BB5F41">
        <w:rPr>
          <w:rFonts w:ascii="Times New Roman" w:eastAsia="Times New Roman" w:hAnsi="Times New Roman" w:cs="Times New Roman"/>
          <w:sz w:val="24"/>
          <w:szCs w:val="24"/>
          <w:lang w:eastAsia="de-DE"/>
        </w:rPr>
        <w:t xml:space="preserve">–prepared </w:t>
      </w:r>
      <w:proofErr w:type="spellStart"/>
      <w:r w:rsidR="00383359">
        <w:rPr>
          <w:rFonts w:ascii="Times New Roman" w:eastAsia="Times New Roman" w:hAnsi="Times New Roman" w:cs="Times New Roman"/>
          <w:sz w:val="24"/>
          <w:szCs w:val="24"/>
          <w:lang w:eastAsia="de-DE"/>
        </w:rPr>
        <w:t>spolied</w:t>
      </w:r>
      <w:proofErr w:type="spellEnd"/>
      <w:r w:rsidR="00383359" w:rsidRPr="00BB5F41">
        <w:rPr>
          <w:rFonts w:ascii="Times New Roman" w:eastAsia="Times New Roman" w:hAnsi="Times New Roman" w:cs="Times New Roman"/>
          <w:sz w:val="24"/>
          <w:szCs w:val="24"/>
          <w:lang w:eastAsia="de-DE"/>
        </w:rPr>
        <w:t xml:space="preserve"> gradient echo (</w:t>
      </w:r>
      <w:r w:rsidR="00383359">
        <w:rPr>
          <w:rFonts w:ascii="Times New Roman" w:eastAsia="Times New Roman" w:hAnsi="Times New Roman" w:cs="Times New Roman"/>
          <w:sz w:val="24"/>
          <w:szCs w:val="24"/>
          <w:lang w:eastAsia="de-DE"/>
        </w:rPr>
        <w:t>IR-SPGR</w:t>
      </w:r>
      <w:r w:rsidR="00383359" w:rsidRPr="00BB5F41">
        <w:rPr>
          <w:rFonts w:ascii="Times New Roman" w:eastAsia="Times New Roman" w:hAnsi="Times New Roman" w:cs="Times New Roman"/>
          <w:sz w:val="24"/>
          <w:szCs w:val="24"/>
          <w:lang w:eastAsia="de-DE"/>
        </w:rPr>
        <w:t xml:space="preserve">) sequence (TR = 7.3 sec, TE = 3.0 sec, matrix = 256 x 256, FOV = 270 mm, slice thickness = 1.2 mm, 196 slices). </w:t>
      </w:r>
    </w:p>
    <w:p w14:paraId="0B74B457" w14:textId="0C0A5465" w:rsidR="008A2EAA" w:rsidRPr="00BB5F41" w:rsidRDefault="00383359" w:rsidP="0095430D">
      <w:pPr>
        <w:spacing w:after="0" w:line="480" w:lineRule="auto"/>
        <w:ind w:firstLine="708"/>
        <w:jc w:val="both"/>
        <w:rPr>
          <w:rFonts w:ascii="Times New Roman" w:eastAsia="Times New Roman" w:hAnsi="Times New Roman" w:cs="Times New Roman"/>
          <w:sz w:val="24"/>
          <w:szCs w:val="24"/>
          <w:lang w:eastAsia="de-DE"/>
        </w:rPr>
      </w:pPr>
      <w:r w:rsidRPr="00BB5F41">
        <w:rPr>
          <w:rFonts w:ascii="Times New Roman" w:eastAsia="Times New Roman" w:hAnsi="Times New Roman" w:cs="Times New Roman"/>
          <w:sz w:val="24"/>
          <w:szCs w:val="24"/>
          <w:lang w:eastAsia="de-DE"/>
        </w:rPr>
        <w:t xml:space="preserve">Clinical images were acquired on the first day of treatment (visit 2) using </w:t>
      </w:r>
      <w:r w:rsidRPr="00BB5F41">
        <w:rPr>
          <w:rFonts w:ascii="Times New Roman" w:eastAsia="Times New Roman" w:hAnsi="Times New Roman" w:cs="Times New Roman"/>
          <w:noProof/>
          <w:sz w:val="24"/>
          <w:szCs w:val="24"/>
          <w:lang w:eastAsia="de-DE"/>
        </w:rPr>
        <w:t>a</w:t>
      </w:r>
      <w:r>
        <w:rPr>
          <w:rFonts w:ascii="Times New Roman" w:eastAsia="Times New Roman" w:hAnsi="Times New Roman" w:cs="Times New Roman"/>
          <w:noProof/>
          <w:sz w:val="24"/>
          <w:szCs w:val="24"/>
          <w:lang w:eastAsia="de-DE"/>
        </w:rPr>
        <w:t xml:space="preserve"> T2-weighted fast spin echo sequence </w:t>
      </w:r>
      <w:r w:rsidRPr="00BB5F41">
        <w:rPr>
          <w:rFonts w:ascii="Times New Roman" w:eastAsia="Times New Roman" w:hAnsi="Times New Roman" w:cs="Times New Roman"/>
          <w:sz w:val="24"/>
          <w:szCs w:val="24"/>
          <w:lang w:eastAsia="de-DE"/>
        </w:rPr>
        <w:t xml:space="preserve">(2 mm thickness, 72 slices) and </w:t>
      </w:r>
      <w:r>
        <w:rPr>
          <w:rFonts w:ascii="Times New Roman" w:eastAsia="Times New Roman" w:hAnsi="Times New Roman" w:cs="Times New Roman"/>
          <w:sz w:val="24"/>
          <w:szCs w:val="24"/>
          <w:lang w:eastAsia="de-DE"/>
        </w:rPr>
        <w:t xml:space="preserve">a </w:t>
      </w:r>
      <w:r w:rsidRPr="00BB5F41">
        <w:rPr>
          <w:rFonts w:ascii="Times New Roman" w:eastAsia="Times New Roman" w:hAnsi="Times New Roman" w:cs="Times New Roman"/>
          <w:sz w:val="24"/>
          <w:szCs w:val="24"/>
          <w:lang w:eastAsia="de-DE"/>
        </w:rPr>
        <w:t xml:space="preserve">FLAIR sequence (4 mm thickness, 36 slices) and checked for anatomical brain abnormalities after the treatment session by a </w:t>
      </w:r>
      <w:r w:rsidRPr="00BB5F41">
        <w:rPr>
          <w:rFonts w:ascii="Times New Roman" w:eastAsia="Times New Roman" w:hAnsi="Times New Roman" w:cs="Times New Roman"/>
          <w:sz w:val="24"/>
          <w:szCs w:val="24"/>
          <w:lang w:eastAsia="de-DE"/>
        </w:rPr>
        <w:lastRenderedPageBreak/>
        <w:t xml:space="preserve">radiologist at </w:t>
      </w:r>
      <w:r>
        <w:rPr>
          <w:rFonts w:ascii="Times New Roman" w:eastAsia="Times New Roman" w:hAnsi="Times New Roman" w:cs="Times New Roman"/>
          <w:sz w:val="24"/>
          <w:szCs w:val="24"/>
          <w:lang w:eastAsia="de-DE"/>
        </w:rPr>
        <w:t>the scanning site</w:t>
      </w:r>
      <w:r w:rsidRPr="00BB5F41">
        <w:rPr>
          <w:rFonts w:ascii="Times New Roman" w:eastAsia="Times New Roman" w:hAnsi="Times New Roman" w:cs="Times New Roman"/>
          <w:sz w:val="24"/>
          <w:szCs w:val="24"/>
          <w:lang w:eastAsia="de-DE"/>
        </w:rPr>
        <w:t xml:space="preserve">, independent of additional, internal checks completed by the </w:t>
      </w:r>
      <w:proofErr w:type="spellStart"/>
      <w:r w:rsidRPr="00BB5F41">
        <w:rPr>
          <w:rFonts w:ascii="Times New Roman" w:eastAsia="Times New Roman" w:hAnsi="Times New Roman" w:cs="Times New Roman"/>
          <w:sz w:val="24"/>
          <w:szCs w:val="24"/>
          <w:lang w:eastAsia="de-DE"/>
        </w:rPr>
        <w:t>NeuroMooD</w:t>
      </w:r>
      <w:proofErr w:type="spellEnd"/>
      <w:r w:rsidRPr="00BB5F41">
        <w:rPr>
          <w:rFonts w:ascii="Times New Roman" w:eastAsia="Times New Roman" w:hAnsi="Times New Roman" w:cs="Times New Roman"/>
          <w:sz w:val="24"/>
          <w:szCs w:val="24"/>
          <w:lang w:eastAsia="de-DE"/>
        </w:rPr>
        <w:t xml:space="preserve"> study team. </w:t>
      </w:r>
    </w:p>
    <w:p w14:paraId="00B2758A" w14:textId="3C0D5FD7" w:rsidR="008A2EAA" w:rsidRPr="0095430D" w:rsidRDefault="008A2EAA" w:rsidP="0095430D">
      <w:pPr>
        <w:spacing w:after="0" w:line="480" w:lineRule="auto"/>
        <w:ind w:firstLine="708"/>
        <w:jc w:val="both"/>
        <w:rPr>
          <w:rFonts w:ascii="Times New Roman" w:eastAsia="Times New Roman" w:hAnsi="Times New Roman" w:cs="Times New Roman"/>
          <w:sz w:val="24"/>
          <w:szCs w:val="24"/>
          <w:lang w:eastAsia="de-DE"/>
        </w:rPr>
      </w:pPr>
      <w:r w:rsidRPr="00BB5F41">
        <w:rPr>
          <w:rFonts w:ascii="Times New Roman" w:eastAsia="Times New Roman" w:hAnsi="Times New Roman" w:cs="Times New Roman"/>
          <w:noProof/>
          <w:sz w:val="24"/>
          <w:szCs w:val="24"/>
          <w:lang w:eastAsia="de-DE"/>
        </w:rPr>
        <w:t>While</w:t>
      </w:r>
      <w:r w:rsidRPr="00BB5F41">
        <w:rPr>
          <w:rFonts w:ascii="Times New Roman" w:eastAsia="Times New Roman" w:hAnsi="Times New Roman" w:cs="Times New Roman"/>
          <w:sz w:val="24"/>
          <w:szCs w:val="24"/>
          <w:lang w:eastAsia="de-DE"/>
        </w:rPr>
        <w:t xml:space="preserve"> being in the MRI scanner, the </w:t>
      </w:r>
      <w:r w:rsidRPr="00BB5F41">
        <w:rPr>
          <w:rFonts w:ascii="Times New Roman" w:eastAsia="Times New Roman" w:hAnsi="Times New Roman" w:cs="Times New Roman"/>
          <w:noProof/>
          <w:sz w:val="24"/>
          <w:szCs w:val="24"/>
          <w:lang w:eastAsia="de-DE"/>
        </w:rPr>
        <w:t>participant’s</w:t>
      </w:r>
      <w:r w:rsidRPr="00BB5F41">
        <w:rPr>
          <w:rFonts w:ascii="Times New Roman" w:eastAsia="Times New Roman" w:hAnsi="Times New Roman" w:cs="Times New Roman"/>
          <w:sz w:val="24"/>
          <w:szCs w:val="24"/>
          <w:lang w:eastAsia="de-DE"/>
        </w:rPr>
        <w:t xml:space="preserve"> head motion was restricted </w:t>
      </w:r>
      <w:r w:rsidRPr="00BB5F41">
        <w:rPr>
          <w:rFonts w:ascii="Times New Roman" w:eastAsia="Times New Roman" w:hAnsi="Times New Roman" w:cs="Times New Roman"/>
          <w:noProof/>
          <w:sz w:val="24"/>
          <w:szCs w:val="24"/>
          <w:lang w:eastAsia="de-DE"/>
        </w:rPr>
        <w:t>using</w:t>
      </w:r>
      <w:r w:rsidRPr="00BB5F41">
        <w:rPr>
          <w:rFonts w:ascii="Times New Roman" w:eastAsia="Times New Roman" w:hAnsi="Times New Roman" w:cs="Times New Roman"/>
          <w:sz w:val="24"/>
          <w:szCs w:val="24"/>
          <w:lang w:eastAsia="de-DE"/>
        </w:rPr>
        <w:t xml:space="preserve"> padding and heart rate measurements recorded via a finger pulse sensor. </w:t>
      </w:r>
      <w:r w:rsidR="00B633E0">
        <w:rPr>
          <w:rFonts w:ascii="Times New Roman" w:eastAsia="Times New Roman" w:hAnsi="Times New Roman" w:cs="Times New Roman"/>
          <w:sz w:val="24"/>
          <w:szCs w:val="24"/>
          <w:lang w:eastAsia="de-DE"/>
        </w:rPr>
        <w:t>S</w:t>
      </w:r>
      <w:r w:rsidR="00B633E0" w:rsidRPr="00BB5F41">
        <w:rPr>
          <w:rFonts w:ascii="Times New Roman" w:eastAsia="Times New Roman" w:hAnsi="Times New Roman" w:cs="Times New Roman"/>
          <w:sz w:val="24"/>
          <w:szCs w:val="24"/>
          <w:lang w:eastAsia="de-DE"/>
        </w:rPr>
        <w:t xml:space="preserve">timuli </w:t>
      </w:r>
      <w:r w:rsidR="00B633E0" w:rsidRPr="00BB5F41">
        <w:rPr>
          <w:rFonts w:ascii="Times New Roman" w:eastAsia="Times New Roman" w:hAnsi="Times New Roman" w:cs="Times New Roman"/>
          <w:noProof/>
          <w:sz w:val="24"/>
          <w:szCs w:val="24"/>
          <w:lang w:eastAsia="de-DE"/>
        </w:rPr>
        <w:t>were projected</w:t>
      </w:r>
      <w:r w:rsidR="00B633E0" w:rsidRPr="00BB5F41">
        <w:rPr>
          <w:rFonts w:ascii="Times New Roman" w:eastAsia="Times New Roman" w:hAnsi="Times New Roman" w:cs="Times New Roman"/>
          <w:sz w:val="24"/>
          <w:szCs w:val="24"/>
          <w:lang w:eastAsia="de-DE"/>
        </w:rPr>
        <w:t xml:space="preserve"> </w:t>
      </w:r>
      <w:r w:rsidR="00013A4C">
        <w:rPr>
          <w:rFonts w:ascii="Times New Roman" w:eastAsia="Times New Roman" w:hAnsi="Times New Roman" w:cs="Times New Roman"/>
          <w:sz w:val="24"/>
          <w:szCs w:val="24"/>
          <w:lang w:eastAsia="de-DE"/>
        </w:rPr>
        <w:t>on</w:t>
      </w:r>
      <w:r w:rsidR="00B633E0" w:rsidRPr="00BB5F41">
        <w:rPr>
          <w:rFonts w:ascii="Times New Roman" w:eastAsia="Times New Roman" w:hAnsi="Times New Roman" w:cs="Times New Roman"/>
          <w:sz w:val="24"/>
          <w:szCs w:val="24"/>
          <w:lang w:eastAsia="de-DE"/>
        </w:rPr>
        <w:t>to a screen located behind the participant’s head</w:t>
      </w:r>
      <w:r w:rsidR="00B633E0">
        <w:rPr>
          <w:rFonts w:ascii="Times New Roman" w:eastAsia="Times New Roman" w:hAnsi="Times New Roman" w:cs="Times New Roman"/>
          <w:sz w:val="24"/>
          <w:szCs w:val="24"/>
          <w:lang w:eastAsia="de-DE"/>
        </w:rPr>
        <w:t>, and a</w:t>
      </w:r>
      <w:r w:rsidR="00B633E0" w:rsidRPr="00BB5F41">
        <w:rPr>
          <w:rFonts w:ascii="Times New Roman" w:eastAsia="Times New Roman" w:hAnsi="Times New Roman" w:cs="Times New Roman"/>
          <w:sz w:val="24"/>
          <w:szCs w:val="24"/>
          <w:lang w:eastAsia="de-DE"/>
        </w:rPr>
        <w:t xml:space="preserve"> mirror fitted to the head coil allowed MDD patients to view </w:t>
      </w:r>
      <w:r w:rsidR="00B633E0">
        <w:rPr>
          <w:rFonts w:ascii="Times New Roman" w:eastAsia="Times New Roman" w:hAnsi="Times New Roman" w:cs="Times New Roman"/>
          <w:sz w:val="24"/>
          <w:szCs w:val="24"/>
          <w:lang w:eastAsia="de-DE"/>
        </w:rPr>
        <w:t xml:space="preserve">the </w:t>
      </w:r>
      <w:r w:rsidR="00B633E0" w:rsidRPr="00BB5F41">
        <w:rPr>
          <w:rFonts w:ascii="Times New Roman" w:eastAsia="Times New Roman" w:hAnsi="Times New Roman" w:cs="Times New Roman"/>
          <w:sz w:val="24"/>
          <w:szCs w:val="24"/>
          <w:lang w:eastAsia="de-DE"/>
        </w:rPr>
        <w:t>visual stimuli presented during image acquisition, i.e. autobiographical cue words and the visual feedback</w:t>
      </w:r>
      <w:r w:rsidR="00013A4C">
        <w:rPr>
          <w:rFonts w:ascii="Times New Roman" w:eastAsia="Times New Roman" w:hAnsi="Times New Roman" w:cs="Times New Roman"/>
          <w:sz w:val="24"/>
          <w:szCs w:val="24"/>
          <w:lang w:eastAsia="de-DE"/>
        </w:rPr>
        <w:t xml:space="preserve">. </w:t>
      </w:r>
      <w:r w:rsidRPr="00BB5F41">
        <w:rPr>
          <w:rFonts w:ascii="Times New Roman" w:eastAsia="Times New Roman" w:hAnsi="Times New Roman" w:cs="Times New Roman"/>
          <w:sz w:val="24"/>
          <w:szCs w:val="24"/>
          <w:lang w:eastAsia="de-DE"/>
        </w:rPr>
        <w:t xml:space="preserve">Verbal instructions </w:t>
      </w:r>
      <w:r w:rsidRPr="00BB5F41">
        <w:rPr>
          <w:rFonts w:ascii="Times New Roman" w:eastAsia="Times New Roman" w:hAnsi="Times New Roman" w:cs="Times New Roman"/>
          <w:noProof/>
          <w:sz w:val="24"/>
          <w:szCs w:val="24"/>
          <w:lang w:eastAsia="de-DE"/>
        </w:rPr>
        <w:t>were communicated</w:t>
      </w:r>
      <w:r w:rsidRPr="00BB5F41">
        <w:rPr>
          <w:rFonts w:ascii="Times New Roman" w:eastAsia="Times New Roman" w:hAnsi="Times New Roman" w:cs="Times New Roman"/>
          <w:sz w:val="24"/>
          <w:szCs w:val="24"/>
          <w:lang w:eastAsia="de-DE"/>
        </w:rPr>
        <w:t xml:space="preserve"> via the MRI intercom, participants, however, were instructed to respond using a button box placed in their hands to avoid incidental head movement</w:t>
      </w:r>
      <w:r w:rsidR="0095430D">
        <w:rPr>
          <w:rFonts w:ascii="Times New Roman" w:eastAsia="Times New Roman" w:hAnsi="Times New Roman" w:cs="Times New Roman"/>
          <w:sz w:val="24"/>
          <w:szCs w:val="24"/>
          <w:lang w:eastAsia="de-DE"/>
        </w:rPr>
        <w:t>.</w:t>
      </w:r>
    </w:p>
    <w:p w14:paraId="15431A2B" w14:textId="51F35FE3" w:rsidR="006D334C" w:rsidRPr="001937FB" w:rsidRDefault="006D334C" w:rsidP="006D334C">
      <w:pPr>
        <w:keepNext/>
        <w:keepLines/>
        <w:spacing w:before="200" w:after="0" w:line="480" w:lineRule="auto"/>
        <w:jc w:val="both"/>
        <w:outlineLvl w:val="2"/>
        <w:rPr>
          <w:rFonts w:ascii="Times New Roman" w:eastAsia="Times New Roman" w:hAnsi="Times New Roman" w:cs="Times New Roman"/>
          <w:b/>
          <w:bCs/>
          <w:i/>
          <w:iCs/>
          <w:sz w:val="24"/>
          <w:szCs w:val="24"/>
          <w:lang w:eastAsia="de-DE"/>
        </w:rPr>
      </w:pPr>
      <w:r w:rsidRPr="001937FB">
        <w:rPr>
          <w:rFonts w:ascii="Times New Roman" w:eastAsia="Times New Roman" w:hAnsi="Times New Roman" w:cs="Times New Roman"/>
          <w:b/>
          <w:bCs/>
          <w:i/>
          <w:iCs/>
          <w:sz w:val="24"/>
          <w:szCs w:val="24"/>
          <w:lang w:eastAsia="de-DE"/>
        </w:rPr>
        <w:t>Additional experimental neuropsychological t</w:t>
      </w:r>
      <w:bookmarkEnd w:id="3"/>
      <w:r>
        <w:rPr>
          <w:rFonts w:ascii="Times New Roman" w:eastAsia="Times New Roman" w:hAnsi="Times New Roman" w:cs="Times New Roman"/>
          <w:b/>
          <w:bCs/>
          <w:i/>
          <w:iCs/>
          <w:sz w:val="24"/>
          <w:szCs w:val="24"/>
          <w:lang w:eastAsia="de-DE"/>
        </w:rPr>
        <w:t>asks</w:t>
      </w:r>
    </w:p>
    <w:p w14:paraId="4BC2B756" w14:textId="771272BF" w:rsidR="006B7804" w:rsidRPr="00BB5F41" w:rsidRDefault="006B7804" w:rsidP="006B7804">
      <w:pPr>
        <w:suppressAutoHyphens/>
        <w:snapToGrid w:val="0"/>
        <w:spacing w:after="0" w:line="480" w:lineRule="auto"/>
        <w:ind w:firstLine="720"/>
        <w:jc w:val="both"/>
        <w:rPr>
          <w:rFonts w:ascii="Times New Roman" w:eastAsia="Times New Roman" w:hAnsi="Times New Roman" w:cs="Times New Roman"/>
          <w:sz w:val="24"/>
          <w:szCs w:val="24"/>
          <w:lang w:eastAsia="ar-SA"/>
        </w:rPr>
      </w:pPr>
      <w:r w:rsidRPr="00BB5F41">
        <w:rPr>
          <w:rFonts w:ascii="Times New Roman" w:eastAsia="Times New Roman" w:hAnsi="Times New Roman" w:cs="Times New Roman"/>
          <w:sz w:val="24"/>
          <w:szCs w:val="24"/>
          <w:lang w:eastAsia="ar-SA"/>
        </w:rPr>
        <w:t xml:space="preserve">Before and after each treatment session, participants rated the intensity of evoked self-blame and </w:t>
      </w:r>
      <w:r w:rsidR="007F4446">
        <w:rPr>
          <w:rFonts w:ascii="Times New Roman" w:eastAsia="Times New Roman" w:hAnsi="Times New Roman" w:cs="Times New Roman"/>
          <w:sz w:val="24"/>
          <w:szCs w:val="24"/>
          <w:lang w:eastAsia="ar-SA"/>
        </w:rPr>
        <w:t>other-blame</w:t>
      </w:r>
      <w:r w:rsidRPr="00BB5F41">
        <w:rPr>
          <w:rFonts w:ascii="Times New Roman" w:eastAsia="Times New Roman" w:hAnsi="Times New Roman" w:cs="Times New Roman"/>
          <w:sz w:val="24"/>
          <w:szCs w:val="24"/>
          <w:lang w:eastAsia="ar-SA"/>
        </w:rPr>
        <w:t xml:space="preserve"> feelings on a Likert-type scale from 0 to 10. Moreover, they rated (from 0 to 10) how successful they felt in the emotional training during the intervention and estimated the percentage of time (0-100%) that they were able to focus during the session. </w:t>
      </w:r>
    </w:p>
    <w:p w14:paraId="4A4F94EC" w14:textId="01CBED39" w:rsidR="006D334C" w:rsidRPr="00BB5F41" w:rsidRDefault="0096054F" w:rsidP="006D334C">
      <w:pPr>
        <w:spacing w:after="0" w:line="480" w:lineRule="auto"/>
        <w:ind w:firstLine="720"/>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A</w:t>
      </w:r>
      <w:r w:rsidR="006D334C" w:rsidRPr="00BB5F41">
        <w:rPr>
          <w:rFonts w:ascii="Times New Roman" w:eastAsia="Times New Roman" w:hAnsi="Times New Roman" w:cs="Times New Roman"/>
          <w:sz w:val="24"/>
          <w:szCs w:val="24"/>
          <w:lang w:eastAsia="de-DE"/>
        </w:rPr>
        <w:t xml:space="preserve">dditional experimental tasks developed by our research </w:t>
      </w:r>
      <w:r w:rsidR="006D334C" w:rsidRPr="00BB5F41">
        <w:rPr>
          <w:rFonts w:ascii="Times New Roman" w:eastAsia="Times New Roman" w:hAnsi="Times New Roman" w:cs="Times New Roman"/>
          <w:noProof/>
          <w:sz w:val="24"/>
          <w:szCs w:val="24"/>
          <w:lang w:eastAsia="de-DE"/>
        </w:rPr>
        <w:t>group</w:t>
      </w:r>
      <w:r w:rsidR="006D334C" w:rsidRPr="00BB5F41">
        <w:rPr>
          <w:rFonts w:ascii="Times New Roman" w:eastAsia="Times New Roman" w:hAnsi="Times New Roman" w:cs="Times New Roman"/>
          <w:sz w:val="24"/>
          <w:szCs w:val="24"/>
          <w:lang w:eastAsia="de-DE"/>
        </w:rPr>
        <w:t xml:space="preserve"> were administered, designed </w:t>
      </w:r>
      <w:r w:rsidR="006D334C" w:rsidRPr="00BB5F41">
        <w:rPr>
          <w:rFonts w:ascii="Times New Roman" w:eastAsia="Times New Roman" w:hAnsi="Times New Roman" w:cs="Times New Roman"/>
          <w:noProof/>
          <w:sz w:val="24"/>
          <w:szCs w:val="24"/>
          <w:lang w:eastAsia="de-DE"/>
        </w:rPr>
        <w:t>to explore neurocognitive aspects of implicit self-contempt biases and self</w:t>
      </w:r>
      <w:r w:rsidR="006D334C" w:rsidRPr="00BB5F41">
        <w:rPr>
          <w:rFonts w:ascii="Times New Roman" w:eastAsia="Times New Roman" w:hAnsi="Times New Roman" w:cs="Times New Roman"/>
          <w:sz w:val="24"/>
          <w:szCs w:val="24"/>
          <w:lang w:eastAsia="de-DE"/>
        </w:rPr>
        <w:t>- and other-blaming emotions:</w:t>
      </w:r>
    </w:p>
    <w:p w14:paraId="6A110F81" w14:textId="6922471E" w:rsidR="006D334C" w:rsidRPr="00BB5F41" w:rsidRDefault="006D334C" w:rsidP="006D334C">
      <w:pPr>
        <w:numPr>
          <w:ilvl w:val="0"/>
          <w:numId w:val="3"/>
        </w:numPr>
        <w:spacing w:after="200" w:line="480" w:lineRule="auto"/>
        <w:contextualSpacing/>
        <w:jc w:val="both"/>
        <w:rPr>
          <w:rFonts w:ascii="Times New Roman" w:eastAsia="Times New Roman" w:hAnsi="Times New Roman" w:cs="Times New Roman"/>
          <w:sz w:val="24"/>
          <w:szCs w:val="24"/>
        </w:rPr>
      </w:pPr>
      <w:r w:rsidRPr="00BB5F41">
        <w:rPr>
          <w:rFonts w:ascii="Times New Roman" w:eastAsia="Times New Roman" w:hAnsi="Times New Roman" w:cs="Times New Roman"/>
          <w:noProof/>
          <w:sz w:val="24"/>
          <w:szCs w:val="24"/>
        </w:rPr>
        <w:t>A modified short</w:t>
      </w:r>
      <w:r w:rsidRPr="00BB5F41">
        <w:rPr>
          <w:rFonts w:ascii="Times New Roman" w:eastAsia="Times New Roman" w:hAnsi="Times New Roman" w:cs="Times New Roman"/>
          <w:sz w:val="24"/>
          <w:szCs w:val="24"/>
        </w:rPr>
        <w:t xml:space="preserve"> version of the value-related moral sentiment task (VMST; Zahn et al., 2015a): this computerised task investigates emotions related to self-blame (i.e. guilt, shame, self-contempt, self-disgust, self-directed anger) versus blaming others (indignation, anger, contempt or disgust towards others). </w:t>
      </w:r>
      <w:r w:rsidRPr="00BB5F41">
        <w:rPr>
          <w:rFonts w:ascii="Times New Roman" w:eastAsia="Times New Roman" w:hAnsi="Times New Roman" w:cs="Times New Roman"/>
          <w:noProof/>
          <w:sz w:val="24"/>
          <w:szCs w:val="24"/>
        </w:rPr>
        <w:t>Preceded by the description of hypothetical scenarios of social behaviours of the participants themselves and their best friends</w:t>
      </w:r>
      <w:r w:rsidRPr="00BB5F41">
        <w:rPr>
          <w:rFonts w:ascii="Times New Roman" w:eastAsia="Times New Roman" w:hAnsi="Times New Roman" w:cs="Times New Roman"/>
          <w:sz w:val="24"/>
          <w:szCs w:val="24"/>
        </w:rPr>
        <w:t xml:space="preserve">, participants are instructed to select the emotion they are most likely to experience. We added items related to action tendencies </w:t>
      </w:r>
      <w:r w:rsidR="00677042">
        <w:rPr>
          <w:rFonts w:ascii="Times New Roman" w:eastAsia="Times New Roman" w:hAnsi="Times New Roman" w:cs="Times New Roman"/>
          <w:sz w:val="24"/>
          <w:szCs w:val="24"/>
        </w:rPr>
        <w:fldChar w:fldCharType="begin"/>
      </w:r>
      <w:r w:rsidR="00B01AB8">
        <w:rPr>
          <w:rFonts w:ascii="Times New Roman" w:eastAsia="Times New Roman" w:hAnsi="Times New Roman" w:cs="Times New Roman"/>
          <w:sz w:val="24"/>
          <w:szCs w:val="24"/>
        </w:rPr>
        <w:instrText xml:space="preserve"> ADDIN EN.CITE &lt;EndNote&gt;&lt;Cite&gt;&lt;Author&gt;Roseman&lt;/Author&gt;&lt;Year&gt;1994&lt;/Year&gt;&lt;RecNum&gt;1237&lt;/RecNum&gt;&lt;IDText&gt;1994&lt;/IDText&gt;&lt;DisplayText&gt;(Roseman et al., 1994)&lt;/DisplayText&gt;&lt;record&gt;&lt;rec-number&gt;1237&lt;/rec-number&gt;&lt;foreign-keys&gt;&lt;key app="EN" db-id="a99ewewv9eprwweaefsvfzplrtefv59re9s9" timestamp="1540387528"&gt;1237&lt;/key&gt;&lt;/foreign-keys&gt;&lt;ref-type name="Journal Article"&gt;17&lt;/ref-type&gt;&lt;contributors&gt;&lt;authors&gt;&lt;author&gt;Roseman, Ira J.&lt;/author&gt;&lt;author&gt;Wiest, Cynthia&lt;/author&gt;&lt;author&gt;Swartz, Tamara S.&lt;/author&gt;&lt;/authors&gt;&lt;/contributors&gt;&lt;titles&gt;&lt;title&gt;Phenomenology, behaviors, and goals differentiate discrete emotions&lt;/title&gt;&lt;secondary-title&gt;Journal of Personality and Social Psychology&lt;/secondary-title&gt;&lt;/titles&gt;&lt;periodical&gt;&lt;full-title&gt;Journal of Personality and Social Psychology&lt;/full-title&gt;&lt;abbr-1&gt;J. Pers. Soc. Psychol.&lt;/abbr-1&gt;&lt;abbr-2&gt;J Pers Soc Psychol&lt;/abbr-2&gt;&lt;abbr-3&gt;Journal of Personality &amp;amp; Social Psychology&lt;/abbr-3&gt;&lt;/periodical&gt;&lt;pages&gt;206-221&lt;/pages&gt;&lt;volume&gt;67&lt;/volume&gt;&lt;number&gt;2&lt;/number&gt;&lt;keywords&gt;&lt;keyword&gt;*Emotions&lt;/keyword&gt;&lt;keyword&gt;Cognitive Processes&lt;/keyword&gt;&lt;keyword&gt;Goals&lt;/keyword&gt;&lt;/keywords&gt;&lt;dates&gt;&lt;year&gt;1994&lt;/year&gt;&lt;/dates&gt;&lt;pub-location&gt;US&lt;/pub-location&gt;&lt;publisher&gt;American Psychological Association&lt;/publisher&gt;&lt;isbn&gt;1939-1315(Electronic),0022-3514(Print)&lt;/isbn&gt;&lt;urls&gt;&lt;/urls&gt;&lt;electronic-resource-num&gt;10.1037/0022-3514.67.2.206&lt;/electronic-resource-num&gt;&lt;/record&gt;&lt;/Cite&gt;&lt;/EndNote&gt;</w:instrText>
      </w:r>
      <w:r w:rsidR="00677042">
        <w:rPr>
          <w:rFonts w:ascii="Times New Roman" w:eastAsia="Times New Roman" w:hAnsi="Times New Roman" w:cs="Times New Roman"/>
          <w:sz w:val="24"/>
          <w:szCs w:val="24"/>
        </w:rPr>
        <w:fldChar w:fldCharType="separate"/>
      </w:r>
      <w:r w:rsidR="00B01AB8">
        <w:rPr>
          <w:rFonts w:ascii="Times New Roman" w:eastAsia="Times New Roman" w:hAnsi="Times New Roman" w:cs="Times New Roman"/>
          <w:noProof/>
          <w:sz w:val="24"/>
          <w:szCs w:val="24"/>
        </w:rPr>
        <w:t>(Roseman et al., 1994)</w:t>
      </w:r>
      <w:r w:rsidR="00677042">
        <w:rPr>
          <w:rFonts w:ascii="Times New Roman" w:eastAsia="Times New Roman" w:hAnsi="Times New Roman" w:cs="Times New Roman"/>
          <w:sz w:val="24"/>
          <w:szCs w:val="24"/>
        </w:rPr>
        <w:fldChar w:fldCharType="end"/>
      </w:r>
      <w:r w:rsidRPr="00BB5F41">
        <w:rPr>
          <w:rFonts w:ascii="Times New Roman" w:eastAsia="Times New Roman" w:hAnsi="Times New Roman" w:cs="Times New Roman"/>
          <w:sz w:val="24"/>
          <w:szCs w:val="24"/>
        </w:rPr>
        <w:t xml:space="preserve">, previously validated in an unpublished study. The following action tendencies were </w:t>
      </w:r>
      <w:r w:rsidRPr="00BB5F41">
        <w:rPr>
          <w:rFonts w:ascii="Times New Roman" w:eastAsia="Times New Roman" w:hAnsi="Times New Roman" w:cs="Times New Roman"/>
          <w:sz w:val="24"/>
          <w:szCs w:val="24"/>
        </w:rPr>
        <w:lastRenderedPageBreak/>
        <w:t xml:space="preserve">measured: creating distance from self, hiding, apologising, creating distance from </w:t>
      </w:r>
      <w:r w:rsidRPr="00BB5F41">
        <w:rPr>
          <w:rFonts w:ascii="Times New Roman" w:eastAsia="Times New Roman" w:hAnsi="Times New Roman" w:cs="Times New Roman"/>
          <w:noProof/>
          <w:sz w:val="24"/>
          <w:szCs w:val="24"/>
        </w:rPr>
        <w:t>friend</w:t>
      </w:r>
      <w:r w:rsidRPr="00BB5F41">
        <w:rPr>
          <w:rFonts w:ascii="Times New Roman" w:eastAsia="Times New Roman" w:hAnsi="Times New Roman" w:cs="Times New Roman"/>
          <w:sz w:val="24"/>
          <w:szCs w:val="24"/>
        </w:rPr>
        <w:t xml:space="preserve">, verbally or physically </w:t>
      </w:r>
      <w:r w:rsidRPr="00BB5F41">
        <w:rPr>
          <w:rFonts w:ascii="Times New Roman" w:eastAsia="Times New Roman" w:hAnsi="Times New Roman" w:cs="Times New Roman"/>
          <w:noProof/>
          <w:sz w:val="24"/>
          <w:szCs w:val="24"/>
        </w:rPr>
        <w:t>attacking/punishing</w:t>
      </w:r>
      <w:r w:rsidRPr="00BB5F41">
        <w:rPr>
          <w:rFonts w:ascii="Times New Roman" w:eastAsia="Times New Roman" w:hAnsi="Times New Roman" w:cs="Times New Roman"/>
          <w:sz w:val="24"/>
          <w:szCs w:val="24"/>
        </w:rPr>
        <w:t xml:space="preserve"> friend or no action/other action. For this trial report we only focus on the pre-registered secondary outcome measure of agency-incongruent self-blaming emotions, so the percentage of other-agency trials where shame, guilt, or self-disgust/contempt were experienced. This was chosen because unpublished analyses of previous data </w:t>
      </w:r>
      <w:r w:rsidR="000E726D">
        <w:rPr>
          <w:rFonts w:ascii="Times New Roman" w:eastAsia="Times New Roman" w:hAnsi="Times New Roman" w:cs="Times New Roman"/>
          <w:sz w:val="24"/>
          <w:szCs w:val="24"/>
        </w:rPr>
        <w:t>showed</w:t>
      </w:r>
      <w:r w:rsidRPr="00BB5F41">
        <w:rPr>
          <w:rFonts w:ascii="Times New Roman" w:eastAsia="Times New Roman" w:hAnsi="Times New Roman" w:cs="Times New Roman"/>
          <w:sz w:val="24"/>
          <w:szCs w:val="24"/>
        </w:rPr>
        <w:t xml:space="preserve"> a correlation of </w:t>
      </w:r>
      <w:proofErr w:type="spellStart"/>
      <w:r w:rsidRPr="00BB5F41">
        <w:rPr>
          <w:rFonts w:ascii="Times New Roman" w:eastAsia="Times New Roman" w:hAnsi="Times New Roman" w:cs="Times New Roman"/>
          <w:sz w:val="24"/>
          <w:szCs w:val="24"/>
        </w:rPr>
        <w:t>rsATL</w:t>
      </w:r>
      <w:proofErr w:type="spellEnd"/>
      <w:r w:rsidRPr="00BB5F41">
        <w:rPr>
          <w:rFonts w:ascii="Times New Roman" w:eastAsia="Times New Roman" w:hAnsi="Times New Roman" w:cs="Times New Roman"/>
          <w:sz w:val="24"/>
          <w:szCs w:val="24"/>
        </w:rPr>
        <w:t xml:space="preserve">-posterior SC connectivity for self-blame vs. other-blame and agency-incongruent self-blaming emotions on the full version of the VMST </w:t>
      </w:r>
      <w:r w:rsidR="00677042">
        <w:rPr>
          <w:rFonts w:ascii="Times New Roman" w:eastAsia="Times New Roman" w:hAnsi="Times New Roman" w:cs="Times New Roman"/>
          <w:sz w:val="24"/>
          <w:szCs w:val="24"/>
        </w:rPr>
        <w:fldChar w:fldCharType="begin">
          <w:fldData xml:space="preserve">PEVuZE5vdGU+PENpdGU+PEF1dGhvcj5MeXRoZTwvQXV0aG9yPjxZZWFyPjIwMTU8L1llYXI+PFJl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</w:fldData>
        </w:fldChar>
      </w:r>
      <w:r w:rsidR="00B01AB8">
        <w:rPr>
          <w:rFonts w:ascii="Times New Roman" w:eastAsia="Times New Roman" w:hAnsi="Times New Roman" w:cs="Times New Roman"/>
          <w:sz w:val="24"/>
          <w:szCs w:val="24"/>
        </w:rPr>
        <w:instrText xml:space="preserve"> ADDIN EN.CITE </w:instrText>
      </w:r>
      <w:r w:rsidR="00B01AB8">
        <w:rPr>
          <w:rFonts w:ascii="Times New Roman" w:eastAsia="Times New Roman" w:hAnsi="Times New Roman" w:cs="Times New Roman"/>
          <w:sz w:val="24"/>
          <w:szCs w:val="24"/>
        </w:rPr>
        <w:fldChar w:fldCharType="begin">
          <w:fldData xml:space="preserve">PEVuZE5vdGU+PENpdGU+PEF1dGhvcj5MeXRoZTwvQXV0aG9yPjxZZWFyPjIwMTU8L1llYXI+PFJl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</w:fldData>
        </w:fldChar>
      </w:r>
      <w:r w:rsidR="00B01AB8">
        <w:rPr>
          <w:rFonts w:ascii="Times New Roman" w:eastAsia="Times New Roman" w:hAnsi="Times New Roman" w:cs="Times New Roman"/>
          <w:sz w:val="24"/>
          <w:szCs w:val="24"/>
        </w:rPr>
        <w:instrText xml:space="preserve"> ADDIN EN.CITE.DATA </w:instrText>
      </w:r>
      <w:r w:rsidR="00B01AB8">
        <w:rPr>
          <w:rFonts w:ascii="Times New Roman" w:eastAsia="Times New Roman" w:hAnsi="Times New Roman" w:cs="Times New Roman"/>
          <w:sz w:val="24"/>
          <w:szCs w:val="24"/>
        </w:rPr>
      </w:r>
      <w:r w:rsidR="00B01AB8">
        <w:rPr>
          <w:rFonts w:ascii="Times New Roman" w:eastAsia="Times New Roman" w:hAnsi="Times New Roman" w:cs="Times New Roman"/>
          <w:sz w:val="24"/>
          <w:szCs w:val="24"/>
        </w:rPr>
        <w:fldChar w:fldCharType="end"/>
      </w:r>
      <w:r w:rsidR="00677042">
        <w:rPr>
          <w:rFonts w:ascii="Times New Roman" w:eastAsia="Times New Roman" w:hAnsi="Times New Roman" w:cs="Times New Roman"/>
          <w:sz w:val="24"/>
          <w:szCs w:val="24"/>
        </w:rPr>
        <w:fldChar w:fldCharType="separate"/>
      </w:r>
      <w:r w:rsidR="00B01AB8">
        <w:rPr>
          <w:rFonts w:ascii="Times New Roman" w:eastAsia="Times New Roman" w:hAnsi="Times New Roman" w:cs="Times New Roman"/>
          <w:noProof/>
          <w:sz w:val="24"/>
          <w:szCs w:val="24"/>
        </w:rPr>
        <w:t>(Lythe et al., 2015)</w:t>
      </w:r>
      <w:r w:rsidR="00677042">
        <w:rPr>
          <w:rFonts w:ascii="Times New Roman" w:eastAsia="Times New Roman" w:hAnsi="Times New Roman" w:cs="Times New Roman"/>
          <w:sz w:val="24"/>
          <w:szCs w:val="24"/>
        </w:rPr>
        <w:fldChar w:fldCharType="end"/>
      </w:r>
      <w:r w:rsidRPr="00BB5F41">
        <w:rPr>
          <w:rFonts w:ascii="Times New Roman" w:eastAsia="Times New Roman" w:hAnsi="Times New Roman" w:cs="Times New Roman"/>
          <w:sz w:val="24"/>
          <w:szCs w:val="24"/>
        </w:rPr>
        <w:t>.</w:t>
      </w:r>
    </w:p>
    <w:p w14:paraId="2B8CA5AD" w14:textId="03B01B95" w:rsidR="006D334C" w:rsidRPr="00BB5F41" w:rsidRDefault="006D334C" w:rsidP="006D334C">
      <w:pPr>
        <w:numPr>
          <w:ilvl w:val="0"/>
          <w:numId w:val="3"/>
        </w:numPr>
        <w:spacing w:after="200" w:line="480" w:lineRule="auto"/>
        <w:contextualSpacing/>
        <w:jc w:val="both"/>
        <w:rPr>
          <w:rFonts w:ascii="Times New Roman" w:eastAsia="Times New Roman" w:hAnsi="Times New Roman" w:cs="Times New Roman"/>
          <w:sz w:val="24"/>
          <w:szCs w:val="24"/>
        </w:rPr>
      </w:pPr>
      <w:r w:rsidRPr="00BB5F41">
        <w:rPr>
          <w:rFonts w:ascii="Times New Roman" w:eastAsia="Times New Roman" w:hAnsi="Times New Roman" w:cs="Times New Roman"/>
          <w:sz w:val="24"/>
          <w:szCs w:val="24"/>
        </w:rPr>
        <w:t>Brief Implicit Association Test (BIAT</w:t>
      </w:r>
      <w:r w:rsidR="000B1156">
        <w:rPr>
          <w:rFonts w:ascii="Times New Roman" w:eastAsia="Times New Roman" w:hAnsi="Times New Roman" w:cs="Times New Roman"/>
          <w:sz w:val="24"/>
          <w:szCs w:val="24"/>
        </w:rPr>
        <w:t>)</w:t>
      </w:r>
      <w:r w:rsidR="00D722EC">
        <w:rPr>
          <w:rFonts w:ascii="Times New Roman" w:eastAsia="Times New Roman" w:hAnsi="Times New Roman" w:cs="Times New Roman"/>
          <w:sz w:val="24"/>
          <w:szCs w:val="24"/>
        </w:rPr>
        <w:fldChar w:fldCharType="begin"/>
      </w:r>
      <w:r w:rsidR="00B01AB8">
        <w:rPr>
          <w:rFonts w:ascii="Times New Roman" w:eastAsia="Times New Roman" w:hAnsi="Times New Roman" w:cs="Times New Roman"/>
          <w:sz w:val="24"/>
          <w:szCs w:val="24"/>
        </w:rPr>
        <w:instrText xml:space="preserve"> ADDIN EN.CITE &lt;EndNote&gt;&lt;Cite&gt;&lt;Author&gt;Sriram&lt;/Author&gt;&lt;Year&gt;2009&lt;/Year&gt;&lt;RecNum&gt;1251&lt;/RecNum&gt;&lt;DisplayText&gt;(Sriram &amp;amp; Greenwald, 2009)&lt;/DisplayText&gt;&lt;record&gt;&lt;rec-number&gt;1251&lt;/rec-number&gt;&lt;foreign-keys&gt;&lt;key app="EN" db-id="a99ewewv9eprwweaefsvfzplrtefv59re9s9" timestamp="1540774299"&gt;1251&lt;/key&gt;&lt;/foreign-keys&gt;&lt;ref-type name="Journal Article"&gt;17&lt;/ref-type&gt;&lt;contributors&gt;&lt;authors&gt;&lt;author&gt;Sriram, N.&lt;/author&gt;&lt;author&gt;Greenwald, A. G.&lt;/author&gt;&lt;/authors&gt;&lt;/contributors&gt;&lt;auth-address&gt;University of Virginia, Charlottesville, VA, USA.&lt;/auth-address&gt;&lt;titles&gt;&lt;title&gt;The Brief Implicit Association Test&lt;/title&gt;&lt;secondary-title&gt;Exp Psychol&lt;/secondary-title&gt;&lt;alt-title&gt;Experimental psychology&lt;/alt-title&gt;&lt;/titles&gt;&lt;periodical&gt;&lt;full-title&gt;Experimental Psychology&lt;/full-title&gt;&lt;abbr-1&gt;Exp. Psychol.&lt;/abbr-1&gt;&lt;abbr-2&gt;Exp Psychol&lt;/abbr-2&gt;&lt;/periodical&gt;&lt;alt-periodical&gt;&lt;full-title&gt;Experimental Psychology&lt;/full-title&gt;&lt;abbr-1&gt;Exp. Psychol.&lt;/abbr-1&gt;&lt;abbr-2&gt;Exp Psychol&lt;/abbr-2&gt;&lt;/alt-periodical&gt;&lt;pages&gt;283-94&lt;/pages&gt;&lt;volume&gt;56&lt;/volume&gt;&lt;number&gt;4&lt;/number&gt;&lt;edition&gt;2009/05/15&lt;/edition&gt;&lt;keywords&gt;&lt;keyword&gt;*Association Learning&lt;/keyword&gt;&lt;keyword&gt;*Attitude&lt;/keyword&gt;&lt;keyword&gt;Choice Behavior&lt;/keyword&gt;&lt;keyword&gt;*Emotions&lt;/keyword&gt;&lt;keyword&gt;Female&lt;/keyword&gt;&lt;keyword&gt;Gender Identity&lt;/keyword&gt;&lt;keyword&gt;Humans&lt;/keyword&gt;&lt;keyword&gt;Male&lt;/keyword&gt;&lt;keyword&gt;Orientation&lt;/keyword&gt;&lt;keyword&gt;Pattern Recognition, Visual&lt;/keyword&gt;&lt;keyword&gt;Politics&lt;/keyword&gt;&lt;keyword&gt;Prejudice&lt;/keyword&gt;&lt;keyword&gt;Psychometrics&lt;/keyword&gt;&lt;keyword&gt;Psychomotor Performance&lt;/keyword&gt;&lt;keyword&gt;Reaction Time&lt;/keyword&gt;&lt;keyword&gt;*Self Concept&lt;/keyword&gt;&lt;keyword&gt;Social Identification&lt;/keyword&gt;&lt;keyword&gt;*Stereotyping&lt;/keyword&gt;&lt;/keywords&gt;&lt;dates&gt;&lt;year&gt;2009&lt;/year&gt;&lt;/dates&gt;&lt;isbn&gt;1618-3169 (Print)&amp;#xD;1618-3169&lt;/isbn&gt;&lt;accession-num&gt;19439401&lt;/accession-num&gt;&lt;urls&gt;&lt;/urls&gt;&lt;electronic-resource-num&gt;10.1027/1618-3169.56.4.283&lt;/electronic-resource-num&gt;&lt;remote-database-provider&gt;NLM&lt;/remote-database-provider&gt;&lt;language&gt;eng&lt;/language&gt;&lt;/record&gt;&lt;/Cite&gt;&lt;/EndNote&gt;</w:instrText>
      </w:r>
      <w:r w:rsidR="00D722EC">
        <w:rPr>
          <w:rFonts w:ascii="Times New Roman" w:eastAsia="Times New Roman" w:hAnsi="Times New Roman" w:cs="Times New Roman"/>
          <w:sz w:val="24"/>
          <w:szCs w:val="24"/>
        </w:rPr>
        <w:fldChar w:fldCharType="separate"/>
      </w:r>
      <w:r w:rsidR="00B01AB8">
        <w:rPr>
          <w:rFonts w:ascii="Times New Roman" w:eastAsia="Times New Roman" w:hAnsi="Times New Roman" w:cs="Times New Roman"/>
          <w:noProof/>
          <w:sz w:val="24"/>
          <w:szCs w:val="24"/>
        </w:rPr>
        <w:t>(Sriram &amp; Greenwald, 2009)</w:t>
      </w:r>
      <w:r w:rsidR="00D722EC">
        <w:rPr>
          <w:rFonts w:ascii="Times New Roman" w:eastAsia="Times New Roman" w:hAnsi="Times New Roman" w:cs="Times New Roman"/>
          <w:sz w:val="24"/>
          <w:szCs w:val="24"/>
        </w:rPr>
        <w:fldChar w:fldCharType="end"/>
      </w:r>
      <w:r w:rsidRPr="00BB5F41">
        <w:rPr>
          <w:rFonts w:ascii="Times New Roman" w:eastAsia="Times New Roman" w:hAnsi="Times New Roman" w:cs="Times New Roman"/>
          <w:sz w:val="24"/>
          <w:szCs w:val="24"/>
        </w:rPr>
        <w:t xml:space="preserve">: this computerised task using </w:t>
      </w:r>
      <w:proofErr w:type="spellStart"/>
      <w:r w:rsidRPr="00BB5F41">
        <w:rPr>
          <w:rFonts w:ascii="Times New Roman" w:eastAsia="Times New Roman" w:hAnsi="Times New Roman" w:cs="Times New Roman"/>
          <w:sz w:val="24"/>
          <w:szCs w:val="24"/>
        </w:rPr>
        <w:t>Inquisit</w:t>
      </w:r>
      <w:proofErr w:type="spellEnd"/>
      <w:r w:rsidRPr="00BB5F41">
        <w:rPr>
          <w:rFonts w:ascii="Times New Roman" w:eastAsia="Times New Roman" w:hAnsi="Times New Roman" w:cs="Times New Roman"/>
          <w:sz w:val="24"/>
          <w:szCs w:val="24"/>
        </w:rPr>
        <w:t xml:space="preserve"> Software (www.millisecond.com) </w:t>
      </w:r>
      <w:r w:rsidRPr="00BB5F41">
        <w:rPr>
          <w:rFonts w:ascii="Times New Roman" w:eastAsia="Times New Roman" w:hAnsi="Times New Roman" w:cs="Times New Roman"/>
          <w:noProof/>
          <w:sz w:val="24"/>
          <w:szCs w:val="24"/>
        </w:rPr>
        <w:t>was developed</w:t>
      </w:r>
      <w:r w:rsidRPr="00BB5F41">
        <w:rPr>
          <w:rFonts w:ascii="Times New Roman" w:eastAsia="Times New Roman" w:hAnsi="Times New Roman" w:cs="Times New Roman"/>
          <w:sz w:val="24"/>
          <w:szCs w:val="24"/>
        </w:rPr>
        <w:t xml:space="preserve"> by our research group by RZ and Dr Karen Lythe in collaboration with Profs Rüsch and </w:t>
      </w:r>
      <w:proofErr w:type="spellStart"/>
      <w:r w:rsidRPr="00BB5F41">
        <w:rPr>
          <w:rFonts w:ascii="Times New Roman" w:eastAsia="Times New Roman" w:hAnsi="Times New Roman" w:cs="Times New Roman"/>
          <w:sz w:val="24"/>
          <w:szCs w:val="24"/>
        </w:rPr>
        <w:t>Bodenhausen</w:t>
      </w:r>
      <w:proofErr w:type="spellEnd"/>
      <w:r w:rsidRPr="00BB5F41">
        <w:rPr>
          <w:rFonts w:ascii="Times New Roman" w:eastAsia="Times New Roman" w:hAnsi="Times New Roman" w:cs="Times New Roman"/>
          <w:sz w:val="24"/>
          <w:szCs w:val="24"/>
        </w:rPr>
        <w:t xml:space="preserve">. It is an indirect measure of self-contempt bias, evaluating the association of contempt or disgust with oneself relative to others. The task design </w:t>
      </w:r>
      <w:r w:rsidRPr="00BB5F41">
        <w:rPr>
          <w:rFonts w:ascii="Times New Roman" w:eastAsia="Times New Roman" w:hAnsi="Times New Roman" w:cs="Times New Roman"/>
          <w:noProof/>
          <w:sz w:val="24"/>
          <w:szCs w:val="24"/>
        </w:rPr>
        <w:t>is based</w:t>
      </w:r>
      <w:r w:rsidRPr="00BB5F41">
        <w:rPr>
          <w:rFonts w:ascii="Times New Roman" w:eastAsia="Times New Roman" w:hAnsi="Times New Roman" w:cs="Times New Roman"/>
          <w:sz w:val="24"/>
          <w:szCs w:val="24"/>
        </w:rPr>
        <w:t xml:space="preserve"> on similar tests that have been validated to measure implicit self-esteem </w:t>
      </w:r>
      <w:r w:rsidR="00677042">
        <w:rPr>
          <w:rFonts w:ascii="Times New Roman" w:eastAsia="Times New Roman" w:hAnsi="Times New Roman" w:cs="Times New Roman"/>
          <w:sz w:val="24"/>
          <w:szCs w:val="24"/>
        </w:rPr>
        <w:fldChar w:fldCharType="begin"/>
      </w:r>
      <w:r w:rsidR="00B01AB8">
        <w:rPr>
          <w:rFonts w:ascii="Times New Roman" w:eastAsia="Times New Roman" w:hAnsi="Times New Roman" w:cs="Times New Roman"/>
          <w:sz w:val="24"/>
          <w:szCs w:val="24"/>
        </w:rPr>
        <w:instrText xml:space="preserve"> ADDIN EN.CITE &lt;EndNote&gt;&lt;Cite&gt;&lt;Author&gt;Greenwald&lt;/Author&gt;&lt;Year&gt;2000&lt;/Year&gt;&lt;RecNum&gt;1240&lt;/RecNum&gt;&lt;DisplayText&gt;(Greenwald &amp;amp; Farnham, 2000)&lt;/DisplayText&gt;&lt;record&gt;&lt;rec-number&gt;1240&lt;/rec-number&gt;&lt;foreign-keys&gt;&lt;key app="EN" db-id="a99ewewv9eprwweaefsvfzplrtefv59re9s9" timestamp="1540390200"&gt;1240&lt;/key&gt;&lt;/foreign-keys&gt;&lt;ref-type name="Journal Article"&gt;17&lt;/ref-type&gt;&lt;contributors&gt;&lt;authors&gt;&lt;author&gt;Greenwald, A. G.&lt;/author&gt;&lt;author&gt;Farnham, S. D.&lt;/author&gt;&lt;/authors&gt;&lt;/contributors&gt;&lt;auth-address&gt;Department of Psychology, University of Washington, Seattle 98195-1525, USA. agg@u.washington.edu&lt;/auth-address&gt;&lt;titles&gt;&lt;title&gt;Using the implicit association test to measure self-esteem and self-concept&lt;/title&gt;&lt;secondary-title&gt;J Pers Soc Psychol&lt;/secondary-title&gt;&lt;/titles&gt;&lt;periodical&gt;&lt;full-title&gt;Journal of Personality and Social Psychology&lt;/full-title&gt;&lt;abbr-1&gt;J. Pers. Soc. Psychol.&lt;/abbr-1&gt;&lt;abbr-2&gt;J Pers Soc Psychol&lt;/abbr-2&gt;&lt;abbr-3&gt;Journal of Personality &amp;amp; Social Psychology&lt;/abbr-3&gt;&lt;/periodical&gt;&lt;pages&gt;1022-38&lt;/pages&gt;&lt;volume&gt;79&lt;/volume&gt;&lt;number&gt;6&lt;/number&gt;&lt;keywords&gt;&lt;keyword&gt;Adult&lt;/keyword&gt;&lt;keyword&gt;Female&lt;/keyword&gt;&lt;keyword&gt;Humans&lt;/keyword&gt;&lt;keyword&gt;*Internal-External Control&lt;/keyword&gt;&lt;keyword&gt;Male&lt;/keyword&gt;&lt;keyword&gt;Microcomputers&lt;/keyword&gt;&lt;keyword&gt;Personality Inventory/*statistics &amp;amp; numerical data&lt;/keyword&gt;&lt;keyword&gt;Psychometrics&lt;/keyword&gt;&lt;keyword&gt;Reproducibility of Results&lt;/keyword&gt;&lt;keyword&gt;*Self Concept&lt;/keyword&gt;&lt;keyword&gt;Software&lt;/keyword&gt;&lt;keyword&gt;Word Association Tests/*statistics &amp;amp; numerical data&lt;/keyword&gt;&lt;/keywords&gt;&lt;dates&gt;&lt;year&gt;2000&lt;/year&gt;&lt;pub-dates&gt;&lt;date&gt;Dec&lt;/date&gt;&lt;/pub-dates&gt;&lt;/dates&gt;&lt;isbn&gt;0022-3514 (Print)&amp;#xD;0022-3514 (Linking)&lt;/isbn&gt;&lt;accession-num&gt;11138752&lt;/accession-num&gt;&lt;urls&gt;&lt;related-urls&gt;&lt;url&gt;https://www.ncbi.nlm.nih.gov/pubmed/11138752&lt;/url&gt;&lt;/related-urls&gt;&lt;/urls&gt;&lt;/record&gt;&lt;/Cite&gt;&lt;/EndNote&gt;</w:instrText>
      </w:r>
      <w:r w:rsidR="00677042">
        <w:rPr>
          <w:rFonts w:ascii="Times New Roman" w:eastAsia="Times New Roman" w:hAnsi="Times New Roman" w:cs="Times New Roman"/>
          <w:sz w:val="24"/>
          <w:szCs w:val="24"/>
        </w:rPr>
        <w:fldChar w:fldCharType="separate"/>
      </w:r>
      <w:r w:rsidR="00B01AB8">
        <w:rPr>
          <w:rFonts w:ascii="Times New Roman" w:eastAsia="Times New Roman" w:hAnsi="Times New Roman" w:cs="Times New Roman"/>
          <w:noProof/>
          <w:sz w:val="24"/>
          <w:szCs w:val="24"/>
        </w:rPr>
        <w:t>(Greenwald &amp; Farnham, 2000)</w:t>
      </w:r>
      <w:r w:rsidR="00677042">
        <w:rPr>
          <w:rFonts w:ascii="Times New Roman" w:eastAsia="Times New Roman" w:hAnsi="Times New Roman" w:cs="Times New Roman"/>
          <w:sz w:val="24"/>
          <w:szCs w:val="24"/>
        </w:rPr>
        <w:fldChar w:fldCharType="end"/>
      </w:r>
      <w:r w:rsidRPr="00BB5F41">
        <w:rPr>
          <w:rFonts w:ascii="Times New Roman" w:eastAsia="Times New Roman" w:hAnsi="Times New Roman" w:cs="Times New Roman"/>
          <w:sz w:val="24"/>
          <w:szCs w:val="24"/>
        </w:rPr>
        <w:t xml:space="preserve">. </w:t>
      </w:r>
    </w:p>
    <w:p w14:paraId="4DBCA135" w14:textId="1F1371EA" w:rsidR="006D334C" w:rsidRPr="00BB5F41" w:rsidRDefault="006D334C" w:rsidP="006D334C">
      <w:pPr>
        <w:numPr>
          <w:ilvl w:val="0"/>
          <w:numId w:val="3"/>
        </w:numPr>
        <w:spacing w:after="200" w:line="480" w:lineRule="auto"/>
        <w:contextualSpacing/>
        <w:jc w:val="both"/>
        <w:rPr>
          <w:rFonts w:ascii="Times New Roman" w:eastAsia="Times New Roman" w:hAnsi="Times New Roman" w:cs="Times New Roman"/>
          <w:sz w:val="24"/>
          <w:szCs w:val="24"/>
        </w:rPr>
      </w:pPr>
      <w:r w:rsidRPr="00BB5F41">
        <w:rPr>
          <w:rFonts w:ascii="Times New Roman" w:eastAsia="Times New Roman" w:hAnsi="Times New Roman" w:cs="Times New Roman"/>
          <w:noProof/>
          <w:sz w:val="24"/>
          <w:szCs w:val="24"/>
        </w:rPr>
        <w:t>A modified</w:t>
      </w:r>
      <w:r w:rsidRPr="00BB5F41">
        <w:rPr>
          <w:rFonts w:ascii="Times New Roman" w:eastAsia="Times New Roman" w:hAnsi="Times New Roman" w:cs="Times New Roman"/>
          <w:sz w:val="24"/>
          <w:szCs w:val="24"/>
        </w:rPr>
        <w:t xml:space="preserve"> version of the social knowledge differentiation task </w:t>
      </w:r>
      <w:r w:rsidR="00677042">
        <w:rPr>
          <w:rFonts w:ascii="Times New Roman" w:eastAsia="Times New Roman" w:hAnsi="Times New Roman" w:cs="Times New Roman"/>
          <w:sz w:val="24"/>
          <w:szCs w:val="24"/>
        </w:rPr>
        <w:fldChar w:fldCharType="begin"/>
      </w:r>
      <w:r w:rsidR="00B01AB8">
        <w:rPr>
          <w:rFonts w:ascii="Times New Roman" w:eastAsia="Times New Roman" w:hAnsi="Times New Roman" w:cs="Times New Roman"/>
          <w:sz w:val="24"/>
          <w:szCs w:val="24"/>
        </w:rPr>
        <w:instrText xml:space="preserve"> ADDIN EN.CITE &lt;EndNote&gt;&lt;Cite&gt;&lt;Author&gt;Green&lt;/Author&gt;&lt;Year&gt;2013&lt;/Year&gt;&lt;RecNum&gt;1225&lt;/RecNum&gt;&lt;DisplayText&gt;(Green et al., 2013)&lt;/DisplayText&gt;&lt;record&gt;&lt;rec-number&gt;1225&lt;/rec-number&gt;&lt;foreign-keys&gt;&lt;key app="EN" db-id="a99ewewv9eprwweaefsvfzplrtefv59re9s9" timestamp="1540382453"&gt;1225&lt;/key&gt;&lt;/foreign-keys&gt;&lt;ref-type name="Journal Article"&gt;17&lt;/ref-type&gt;&lt;contributors&gt;&lt;authors&gt;&lt;author&gt;Green, S.&lt;/author&gt;&lt;author&gt;Moll, J.&lt;/author&gt;&lt;author&gt;Deakin, J. F.&lt;/author&gt;&lt;author&gt;Hulleman, J.&lt;/author&gt;&lt;author&gt;Zahn, R.&lt;/author&gt;&lt;/authors&gt;&lt;/contributors&gt;&lt;auth-address&gt;The University of Manchester and Manchester Academic Health Sciences Centre, School of Psychological Sciences, Neuroscience and Aphasia Research Unit, Manchester, UK.&lt;/auth-address&gt;&lt;titles&gt;&lt;title&gt;Proneness to decreased negative emotions in major depressive disorder when blaming others rather than oneself&lt;/title&gt;&lt;secondary-title&gt;Psychopathology&lt;/secondary-title&gt;&lt;/titles&gt;&lt;periodical&gt;&lt;full-title&gt;Psychopathology&lt;/full-title&gt;&lt;abbr-1&gt;Psychopathology&lt;/abbr-1&gt;&lt;abbr-2&gt;Psychopathology&lt;/abbr-2&gt;&lt;/periodical&gt;&lt;pages&gt;34-44&lt;/pages&gt;&lt;volume&gt;46&lt;/volume&gt;&lt;number&gt;1&lt;/number&gt;&lt;keywords&gt;&lt;keyword&gt;Adult&lt;/keyword&gt;&lt;keyword&gt;Cognition&lt;/keyword&gt;&lt;keyword&gt;Depressive Disorder, Major/*psychology&lt;/keyword&gt;&lt;keyword&gt;*Emotions&lt;/keyword&gt;&lt;keyword&gt;Female&lt;/keyword&gt;&lt;keyword&gt;Guilt&lt;/keyword&gt;&lt;keyword&gt;Humans&lt;/keyword&gt;&lt;keyword&gt;Male&lt;/keyword&gt;&lt;keyword&gt;*Self Concept&lt;/keyword&gt;&lt;/keywords&gt;&lt;dates&gt;&lt;year&gt;2013&lt;/year&gt;&lt;/dates&gt;&lt;isbn&gt;1423-033X (Electronic)&amp;#xD;0254-4962 (Linking)&lt;/isbn&gt;&lt;accession-num&gt;22890331&lt;/accession-num&gt;&lt;urls&gt;&lt;related-urls&gt;&lt;url&gt;https://www.ncbi.nlm.nih.gov/pubmed/22890331&lt;/url&gt;&lt;/related-urls&gt;&lt;/urls&gt;&lt;electronic-resource-num&gt;10.1159/000338632&lt;/electronic-resource-num&gt;&lt;/record&gt;&lt;/Cite&gt;&lt;/EndNote&gt;</w:instrText>
      </w:r>
      <w:r w:rsidR="00677042">
        <w:rPr>
          <w:rFonts w:ascii="Times New Roman" w:eastAsia="Times New Roman" w:hAnsi="Times New Roman" w:cs="Times New Roman"/>
          <w:sz w:val="24"/>
          <w:szCs w:val="24"/>
        </w:rPr>
        <w:fldChar w:fldCharType="separate"/>
      </w:r>
      <w:r w:rsidR="00B01AB8">
        <w:rPr>
          <w:rFonts w:ascii="Times New Roman" w:eastAsia="Times New Roman" w:hAnsi="Times New Roman" w:cs="Times New Roman"/>
          <w:noProof/>
          <w:sz w:val="24"/>
          <w:szCs w:val="24"/>
        </w:rPr>
        <w:t>(Green et al., 2013)</w:t>
      </w:r>
      <w:r w:rsidR="00677042">
        <w:rPr>
          <w:rFonts w:ascii="Times New Roman" w:eastAsia="Times New Roman" w:hAnsi="Times New Roman" w:cs="Times New Roman"/>
          <w:sz w:val="24"/>
          <w:szCs w:val="24"/>
        </w:rPr>
        <w:fldChar w:fldCharType="end"/>
      </w:r>
      <w:r w:rsidRPr="00BB5F41">
        <w:rPr>
          <w:rFonts w:ascii="Times New Roman" w:eastAsia="Times New Roman" w:hAnsi="Times New Roman" w:cs="Times New Roman"/>
          <w:sz w:val="24"/>
          <w:szCs w:val="24"/>
        </w:rPr>
        <w:t xml:space="preserve">: this </w:t>
      </w:r>
      <w:r w:rsidRPr="00BB5F41">
        <w:rPr>
          <w:rFonts w:ascii="Times New Roman" w:eastAsia="Times New Roman" w:hAnsi="Times New Roman" w:cs="Times New Roman"/>
          <w:noProof/>
          <w:sz w:val="24"/>
          <w:szCs w:val="24"/>
        </w:rPr>
        <w:t>computerised</w:t>
      </w:r>
      <w:r w:rsidRPr="00BB5F41">
        <w:rPr>
          <w:rFonts w:ascii="Times New Roman" w:eastAsia="Times New Roman" w:hAnsi="Times New Roman" w:cs="Times New Roman"/>
          <w:sz w:val="24"/>
          <w:szCs w:val="24"/>
        </w:rPr>
        <w:t xml:space="preserve">, neuropsychological test examines the participant’s ability to access differentiated </w:t>
      </w:r>
      <w:r w:rsidRPr="00BB5F41">
        <w:rPr>
          <w:rFonts w:ascii="Times New Roman" w:eastAsia="Times New Roman" w:hAnsi="Times New Roman" w:cs="Times New Roman"/>
          <w:noProof/>
          <w:sz w:val="24"/>
          <w:szCs w:val="24"/>
        </w:rPr>
        <w:t>social</w:t>
      </w:r>
      <w:r w:rsidRPr="00BB5F41">
        <w:rPr>
          <w:rFonts w:ascii="Times New Roman" w:eastAsia="Times New Roman" w:hAnsi="Times New Roman" w:cs="Times New Roman"/>
          <w:sz w:val="24"/>
          <w:szCs w:val="24"/>
        </w:rPr>
        <w:t xml:space="preserve"> conceptual knowledge when instructed to appraise hypothetical scenarios of social behaviour of different contexts of agency (self-agency vs other-agency). The task </w:t>
      </w:r>
      <w:r w:rsidRPr="00BB5F41">
        <w:rPr>
          <w:rFonts w:ascii="Times New Roman" w:eastAsia="Times New Roman" w:hAnsi="Times New Roman" w:cs="Times New Roman"/>
          <w:noProof/>
          <w:sz w:val="24"/>
          <w:szCs w:val="24"/>
        </w:rPr>
        <w:t>was modified</w:t>
      </w:r>
      <w:r w:rsidRPr="00BB5F41">
        <w:rPr>
          <w:rFonts w:ascii="Times New Roman" w:eastAsia="Times New Roman" w:hAnsi="Times New Roman" w:cs="Times New Roman"/>
          <w:sz w:val="24"/>
          <w:szCs w:val="24"/>
        </w:rPr>
        <w:t xml:space="preserve"> by restricting the original task to 30 items, focussing on negatively </w:t>
      </w:r>
      <w:proofErr w:type="spellStart"/>
      <w:r w:rsidRPr="00BB5F41">
        <w:rPr>
          <w:rFonts w:ascii="Times New Roman" w:eastAsia="Times New Roman" w:hAnsi="Times New Roman" w:cs="Times New Roman"/>
          <w:sz w:val="24"/>
          <w:szCs w:val="24"/>
        </w:rPr>
        <w:t>valenced</w:t>
      </w:r>
      <w:proofErr w:type="spellEnd"/>
      <w:r w:rsidRPr="00BB5F41">
        <w:rPr>
          <w:rFonts w:ascii="Times New Roman" w:eastAsia="Times New Roman" w:hAnsi="Times New Roman" w:cs="Times New Roman"/>
          <w:sz w:val="24"/>
          <w:szCs w:val="24"/>
        </w:rPr>
        <w:t xml:space="preserve"> scenarios only. This was not a pre-registered secondary outcome measure and the results will be reported in a separate paper. </w:t>
      </w:r>
    </w:p>
    <w:p w14:paraId="55EDDF80" w14:textId="05582FEF" w:rsidR="00E601AC" w:rsidRPr="001B1EDD" w:rsidRDefault="006D334C" w:rsidP="00D004AC">
      <w:pPr>
        <w:numPr>
          <w:ilvl w:val="0"/>
          <w:numId w:val="3"/>
        </w:numPr>
        <w:spacing w:after="200" w:line="480" w:lineRule="auto"/>
        <w:contextualSpacing/>
        <w:jc w:val="both"/>
        <w:rPr>
          <w:rFonts w:ascii="Times New Roman" w:eastAsia="Times New Roman" w:hAnsi="Times New Roman" w:cs="Times New Roman"/>
          <w:sz w:val="24"/>
          <w:szCs w:val="24"/>
        </w:rPr>
      </w:pPr>
      <w:r w:rsidRPr="00BB5F41">
        <w:rPr>
          <w:rFonts w:ascii="Times New Roman" w:eastAsia="Times New Roman" w:hAnsi="Times New Roman" w:cs="Times New Roman"/>
          <w:sz w:val="24"/>
          <w:szCs w:val="24"/>
        </w:rPr>
        <w:t>Social agency inference task : Specifically developed for this research project, this computerised task assesses whether changes in the perception of social agency underpin self-blaming biases in MDD. This task was not a pre-registered secondary outcome measure and will be reported in a separate paper.</w:t>
      </w:r>
    </w:p>
    <w:p w14:paraId="012DF283" w14:textId="77777777" w:rsidR="00620B17" w:rsidRDefault="00620B17" w:rsidP="00D004AC">
      <w:pPr>
        <w:rPr>
          <w:rFonts w:ascii="Times New Roman" w:hAnsi="Times New Roman" w:cs="Times New Roman"/>
          <w:b/>
          <w:bCs/>
          <w:i/>
          <w:iCs/>
          <w:sz w:val="24"/>
          <w:szCs w:val="24"/>
        </w:rPr>
      </w:pPr>
    </w:p>
    <w:p w14:paraId="623802B9" w14:textId="7A6148AC" w:rsidR="00D004AC" w:rsidRPr="00BB5F41" w:rsidRDefault="00D004AC" w:rsidP="00D004AC">
      <w:pPr>
        <w:rPr>
          <w:rFonts w:ascii="Times New Roman" w:hAnsi="Times New Roman" w:cs="Times New Roman"/>
          <w:b/>
          <w:bCs/>
          <w:i/>
          <w:iCs/>
          <w:sz w:val="24"/>
          <w:szCs w:val="24"/>
        </w:rPr>
      </w:pPr>
      <w:r w:rsidRPr="00BB5F41">
        <w:rPr>
          <w:rFonts w:ascii="Times New Roman" w:hAnsi="Times New Roman" w:cs="Times New Roman"/>
          <w:b/>
          <w:bCs/>
          <w:i/>
          <w:iCs/>
          <w:sz w:val="24"/>
          <w:szCs w:val="24"/>
        </w:rPr>
        <w:t>Brief Implicit Association Test Design and Analysis</w:t>
      </w:r>
    </w:p>
    <w:p w14:paraId="00EFE65C" w14:textId="77777777" w:rsidR="001E106E" w:rsidRPr="00BB5F41" w:rsidRDefault="001E106E" w:rsidP="001E106E">
      <w:pPr>
        <w:spacing w:after="0" w:line="240" w:lineRule="auto"/>
        <w:rPr>
          <w:rFonts w:ascii="Times New Roman" w:eastAsia="Times New Roman" w:hAnsi="Times New Roman" w:cs="Times New Roman"/>
          <w:b/>
          <w:bCs/>
          <w:sz w:val="24"/>
          <w:szCs w:val="24"/>
          <w:lang w:eastAsia="de-DE"/>
        </w:rPr>
      </w:pPr>
    </w:p>
    <w:p w14:paraId="74AF9C93" w14:textId="3DD48136" w:rsidR="00537CF7" w:rsidRDefault="001E106E" w:rsidP="003146D9">
      <w:pPr>
        <w:spacing w:before="1" w:after="1" w:line="480" w:lineRule="auto"/>
        <w:ind w:left="11" w:firstLine="697"/>
        <w:jc w:val="both"/>
        <w:rPr>
          <w:rFonts w:ascii="Times New Roman" w:eastAsia="Times New Roman" w:hAnsi="Times New Roman" w:cs="Times New Roman"/>
          <w:sz w:val="24"/>
          <w:szCs w:val="24"/>
          <w:lang w:eastAsia="de-DE"/>
        </w:rPr>
      </w:pPr>
      <w:r w:rsidRPr="00BB5F41">
        <w:rPr>
          <w:rFonts w:ascii="Times New Roman" w:eastAsia="Times New Roman" w:hAnsi="Times New Roman" w:cs="Times New Roman"/>
          <w:sz w:val="24"/>
          <w:szCs w:val="24"/>
          <w:lang w:eastAsia="de-DE"/>
        </w:rPr>
        <w:t xml:space="preserve">The Brief Implicit Association Test (BIAT) measures implicit associations between two categories compared with another pair using two blocks of 20 stimuli each (16 used for the analysis). Participants were asked to press a left or right button depending on their categorisation of a word appearing on the screen. </w:t>
      </w:r>
      <w:r w:rsidR="00537CF7" w:rsidRPr="00BB5F41">
        <w:rPr>
          <w:rFonts w:ascii="Times New Roman" w:eastAsia="Times New Roman" w:hAnsi="Times New Roman" w:cs="Times New Roman"/>
          <w:sz w:val="24"/>
          <w:szCs w:val="24"/>
          <w:lang w:eastAsia="de-DE"/>
        </w:rPr>
        <w:t>The Contempt vs. Anxiety BIAT consisted of four categories: Self-agency, Other-agency, Contempt, [Anxiety] as non-focal category. In Block 1, participants pressed the left key for “Participant acts” OR “Contempt”. They pressed the right key for everything else. In Block 2, they had to press the left key for “Friend acts” OR “Contempt” and pressed the right key for everything else. Stimuli presented for categorisation were: ”Participant acts”, “Participant does”, “Participant makes”, “Participant causes” as examples of Self-agency. The same stimuli, but with the best friend’s name were used for other-agency. “Hate”, “disgust”, “contemptuous”, “contempt” were used as examples of the Contempt category. “Anxiety”, “anxious”, “fear”, “scared” were used as examples of the Anxiety category. The Contempt vs. Anger BIAT was constructed in the same way, only replacing Anxiety with the Anger category and using “anger”, “angry”, “fury”, “furious” as examples for categorisation.</w:t>
      </w:r>
    </w:p>
    <w:p w14:paraId="33FDFC4E" w14:textId="51502DC1" w:rsidR="001E106E" w:rsidRDefault="001E106E" w:rsidP="00A71F54">
      <w:pPr>
        <w:spacing w:before="1" w:after="1" w:line="480" w:lineRule="auto"/>
        <w:ind w:left="11" w:firstLine="697"/>
        <w:jc w:val="both"/>
        <w:rPr>
          <w:rFonts w:ascii="Times New Roman" w:eastAsia="Times New Roman" w:hAnsi="Times New Roman" w:cs="Times New Roman"/>
          <w:sz w:val="24"/>
          <w:szCs w:val="24"/>
          <w:lang w:eastAsia="de-DE"/>
        </w:rPr>
      </w:pPr>
      <w:r w:rsidRPr="00BB5F41">
        <w:rPr>
          <w:rFonts w:ascii="Times New Roman" w:eastAsia="Times New Roman" w:hAnsi="Times New Roman" w:cs="Times New Roman"/>
          <w:sz w:val="24"/>
          <w:szCs w:val="24"/>
          <w:lang w:eastAsia="de-DE"/>
        </w:rPr>
        <w:t xml:space="preserve">We computed D scores using the optimised scoring algorithm </w:t>
      </w:r>
      <w:r w:rsidR="00D722EC">
        <w:rPr>
          <w:rFonts w:ascii="Times New Roman" w:eastAsia="Times New Roman" w:hAnsi="Times New Roman" w:cs="Times New Roman"/>
          <w:sz w:val="24"/>
          <w:szCs w:val="24"/>
          <w:lang w:eastAsia="de-DE"/>
        </w:rPr>
        <w:fldChar w:fldCharType="begin"/>
      </w:r>
      <w:r w:rsidR="00D722EC">
        <w:rPr>
          <w:rFonts w:ascii="Times New Roman" w:eastAsia="Times New Roman" w:hAnsi="Times New Roman" w:cs="Times New Roman"/>
          <w:sz w:val="24"/>
          <w:szCs w:val="24"/>
          <w:lang w:eastAsia="de-DE"/>
        </w:rPr>
        <w:instrText xml:space="preserve"> ADDIN EN.CITE &lt;EndNote&gt;&lt;Cite&gt;&lt;Author&gt;Nosek&lt;/Author&gt;&lt;Year&gt;2005&lt;/Year&gt;&lt;RecNum&gt;1305&lt;/RecNum&gt;&lt;DisplayText&gt;(Nosek, 2005)&lt;/DisplayText&gt;&lt;record&gt;&lt;rec-number&gt;1305&lt;/rec-number&gt;&lt;foreign-keys&gt;&lt;key app="EN" db-id="a99ewewv9eprwweaefsvfzplrtefv59re9s9" timestamp="1585823060"&gt;1305&lt;/key&gt;&lt;/foreign-keys&gt;&lt;ref-type name="Computer Program"&gt;9&lt;/ref-type&gt;&lt;contributors&gt;&lt;authors&gt;&lt;author&gt;Nosek, B. A.&lt;/author&gt;&lt;/authors&gt;&lt;/contributors&gt;&lt;titles&gt;&lt;title&gt;SAS MACRO FOR SCORING THE IMPLICIT ASSOCIATION TEST&lt;/title&gt;&lt;/titles&gt;&lt;dates&gt;&lt;year&gt;2005&lt;/year&gt;&lt;/dates&gt;&lt;urls&gt;&lt;related-urls&gt;&lt;url&gt;http://projectimplicit.net/nosek/papers/scoringalgorithm.sas.txt&lt;/url&gt;&lt;/related-urls&gt;&lt;/urls&gt;&lt;/record&gt;&lt;/Cite&gt;&lt;/EndNote&gt;</w:instrText>
      </w:r>
      <w:r w:rsidR="00D722EC">
        <w:rPr>
          <w:rFonts w:ascii="Times New Roman" w:eastAsia="Times New Roman" w:hAnsi="Times New Roman" w:cs="Times New Roman"/>
          <w:sz w:val="24"/>
          <w:szCs w:val="24"/>
          <w:lang w:eastAsia="de-DE"/>
        </w:rPr>
        <w:fldChar w:fldCharType="separate"/>
      </w:r>
      <w:r w:rsidR="00D722EC">
        <w:rPr>
          <w:rFonts w:ascii="Times New Roman" w:eastAsia="Times New Roman" w:hAnsi="Times New Roman" w:cs="Times New Roman"/>
          <w:noProof/>
          <w:sz w:val="24"/>
          <w:szCs w:val="24"/>
          <w:lang w:eastAsia="de-DE"/>
        </w:rPr>
        <w:t>(Nosek, 2005)</w:t>
      </w:r>
      <w:r w:rsidR="00D722EC">
        <w:rPr>
          <w:rFonts w:ascii="Times New Roman" w:eastAsia="Times New Roman" w:hAnsi="Times New Roman" w:cs="Times New Roman"/>
          <w:sz w:val="24"/>
          <w:szCs w:val="24"/>
          <w:lang w:eastAsia="de-DE"/>
        </w:rPr>
        <w:fldChar w:fldCharType="end"/>
      </w:r>
      <w:r w:rsidRPr="00BB5F41">
        <w:rPr>
          <w:rFonts w:ascii="Times New Roman" w:eastAsia="Times New Roman" w:hAnsi="Times New Roman" w:cs="Times New Roman"/>
          <w:sz w:val="24"/>
          <w:szCs w:val="24"/>
          <w:lang w:eastAsia="de-DE"/>
        </w:rPr>
        <w:t xml:space="preserve"> as response time means for Block 2 – means Block 1 / standard deviation across blocks. This means that participants with stronger biases towards associating contempt with self were expected to show faster responses in Block 1 and thus more positive BIAT D scores. Unlike other BIATs, we used self-agency and other-agency rather than just self and other. Due to an undetected technical error in the set-up of the BIAT, we used “Participant” and “Friend” instead of the first names of participants and friends which may limit the validity of the result</w:t>
      </w:r>
      <w:r w:rsidR="00A71F54">
        <w:rPr>
          <w:rFonts w:ascii="Times New Roman" w:eastAsia="Times New Roman" w:hAnsi="Times New Roman" w:cs="Times New Roman"/>
          <w:sz w:val="24"/>
          <w:szCs w:val="24"/>
          <w:lang w:eastAsia="de-DE"/>
        </w:rPr>
        <w:t>s.</w:t>
      </w:r>
    </w:p>
    <w:p w14:paraId="67F06053" w14:textId="25638286" w:rsidR="003146D9" w:rsidRDefault="009F17C2" w:rsidP="001B1EDD">
      <w:pPr>
        <w:spacing w:after="0" w:line="480" w:lineRule="auto"/>
        <w:jc w:val="both"/>
        <w:rPr>
          <w:rFonts w:ascii="Times New Roman" w:eastAsia="Times New Roman" w:hAnsi="Times New Roman" w:cs="Times New Roman"/>
          <w:noProof/>
          <w:sz w:val="24"/>
          <w:szCs w:val="24"/>
          <w:lang w:eastAsia="de-DE"/>
        </w:rPr>
      </w:pPr>
      <w:r w:rsidRPr="00BB5F41">
        <w:rPr>
          <w:rFonts w:ascii="Times New Roman" w:eastAsia="Times New Roman" w:hAnsi="Times New Roman" w:cs="Times New Roman"/>
          <w:noProof/>
          <w:sz w:val="24"/>
          <w:szCs w:val="24"/>
          <w:lang w:eastAsia="de-DE"/>
        </w:rPr>
        <w:lastRenderedPageBreak/>
        <w:t>The self-contempt BIAT</w:t>
      </w:r>
      <w:r w:rsidR="00D16C41">
        <w:rPr>
          <w:rFonts w:ascii="Times New Roman" w:eastAsia="Times New Roman" w:hAnsi="Times New Roman" w:cs="Times New Roman"/>
          <w:noProof/>
          <w:sz w:val="24"/>
          <w:szCs w:val="24"/>
          <w:lang w:eastAsia="de-DE"/>
        </w:rPr>
        <w:t>s</w:t>
      </w:r>
      <w:r w:rsidRPr="00BB5F41">
        <w:rPr>
          <w:rFonts w:ascii="Times New Roman" w:eastAsia="Times New Roman" w:hAnsi="Times New Roman" w:cs="Times New Roman"/>
          <w:noProof/>
          <w:sz w:val="24"/>
          <w:szCs w:val="24"/>
          <w:lang w:eastAsia="de-DE"/>
        </w:rPr>
        <w:t xml:space="preserve"> w</w:t>
      </w:r>
      <w:r w:rsidR="00D16C41">
        <w:rPr>
          <w:rFonts w:ascii="Times New Roman" w:eastAsia="Times New Roman" w:hAnsi="Times New Roman" w:cs="Times New Roman"/>
          <w:noProof/>
          <w:sz w:val="24"/>
          <w:szCs w:val="24"/>
          <w:lang w:eastAsia="de-DE"/>
        </w:rPr>
        <w:t>ere</w:t>
      </w:r>
      <w:r w:rsidRPr="00BB5F41">
        <w:rPr>
          <w:rFonts w:ascii="Times New Roman" w:eastAsia="Times New Roman" w:hAnsi="Times New Roman" w:cs="Times New Roman"/>
          <w:noProof/>
          <w:sz w:val="24"/>
          <w:szCs w:val="24"/>
          <w:lang w:eastAsia="de-DE"/>
        </w:rPr>
        <w:t xml:space="preserve"> employed as indirect measure</w:t>
      </w:r>
      <w:r w:rsidR="00D16C41">
        <w:rPr>
          <w:rFonts w:ascii="Times New Roman" w:eastAsia="Times New Roman" w:hAnsi="Times New Roman" w:cs="Times New Roman"/>
          <w:noProof/>
          <w:sz w:val="24"/>
          <w:szCs w:val="24"/>
          <w:lang w:eastAsia="de-DE"/>
        </w:rPr>
        <w:t>s</w:t>
      </w:r>
      <w:r w:rsidRPr="00BB5F41">
        <w:rPr>
          <w:rFonts w:ascii="Times New Roman" w:eastAsia="Times New Roman" w:hAnsi="Times New Roman" w:cs="Times New Roman"/>
          <w:noProof/>
          <w:sz w:val="24"/>
          <w:szCs w:val="24"/>
          <w:lang w:eastAsia="de-DE"/>
        </w:rPr>
        <w:t xml:space="preserve"> of self-contempt biases, evaluating the association of contempt or disgust with oneself relative to others. Further, we included an established BIAT </w:t>
      </w:r>
      <w:r w:rsidR="00D722EC">
        <w:rPr>
          <w:rFonts w:ascii="Times New Roman" w:eastAsia="Times New Roman" w:hAnsi="Times New Roman" w:cs="Times New Roman"/>
          <w:noProof/>
          <w:sz w:val="24"/>
          <w:szCs w:val="24"/>
          <w:lang w:eastAsia="de-DE"/>
        </w:rPr>
        <w:fldChar w:fldCharType="begin"/>
      </w:r>
      <w:r w:rsidR="00B01AB8">
        <w:rPr>
          <w:rFonts w:ascii="Times New Roman" w:eastAsia="Times New Roman" w:hAnsi="Times New Roman" w:cs="Times New Roman"/>
          <w:noProof/>
          <w:sz w:val="24"/>
          <w:szCs w:val="24"/>
          <w:lang w:eastAsia="de-DE"/>
        </w:rPr>
        <w:instrText xml:space="preserve"> ADDIN EN.CITE &lt;EndNote&gt;&lt;Cite&gt;&lt;Author&gt;Sriram&lt;/Author&gt;&lt;Year&gt;2009&lt;/Year&gt;&lt;RecNum&gt;1251&lt;/RecNum&gt;&lt;DisplayText&gt;(Sriram &amp;amp; Greenwald, 2009)&lt;/DisplayText&gt;&lt;record&gt;&lt;rec-number&gt;1251&lt;/rec-number&gt;&lt;foreign-keys&gt;&lt;key app="EN" db-id="a99ewewv9eprwweaefsvfzplrtefv59re9s9" timestamp="1540774299"&gt;1251&lt;/key&gt;&lt;/foreign-keys&gt;&lt;ref-type name="Journal Article"&gt;17&lt;/ref-type&gt;&lt;contributors&gt;&lt;authors&gt;&lt;author&gt;Sriram, N.&lt;/author&gt;&lt;author&gt;Greenwald, A. G.&lt;/author&gt;&lt;/authors&gt;&lt;/contributors&gt;&lt;auth-address&gt;University of Virginia, Charlottesville, VA, USA.&lt;/auth-address&gt;&lt;titles&gt;&lt;title&gt;The Brief Implicit Association Test&lt;/title&gt;&lt;secondary-title&gt;Exp Psychol&lt;/secondary-title&gt;&lt;alt-title&gt;Experimental psychology&lt;/alt-title&gt;&lt;/titles&gt;&lt;periodical&gt;&lt;full-title&gt;Experimental Psychology&lt;/full-title&gt;&lt;abbr-1&gt;Exp. Psychol.&lt;/abbr-1&gt;&lt;abbr-2&gt;Exp Psychol&lt;/abbr-2&gt;&lt;/periodical&gt;&lt;alt-periodical&gt;&lt;full-title&gt;Experimental Psychology&lt;/full-title&gt;&lt;abbr-1&gt;Exp. Psychol.&lt;/abbr-1&gt;&lt;abbr-2&gt;Exp Psychol&lt;/abbr-2&gt;&lt;/alt-periodical&gt;&lt;pages&gt;283-94&lt;/pages&gt;&lt;volume&gt;56&lt;/volume&gt;&lt;number&gt;4&lt;/number&gt;&lt;edition&gt;2009/05/15&lt;/edition&gt;&lt;keywords&gt;&lt;keyword&gt;*Association Learning&lt;/keyword&gt;&lt;keyword&gt;*Attitude&lt;/keyword&gt;&lt;keyword&gt;Choice Behavior&lt;/keyword&gt;&lt;keyword&gt;*Emotions&lt;/keyword&gt;&lt;keyword&gt;Female&lt;/keyword&gt;&lt;keyword&gt;Gender Identity&lt;/keyword&gt;&lt;keyword&gt;Humans&lt;/keyword&gt;&lt;keyword&gt;Male&lt;/keyword&gt;&lt;keyword&gt;Orientation&lt;/keyword&gt;&lt;keyword&gt;Pattern Recognition, Visual&lt;/keyword&gt;&lt;keyword&gt;Politics&lt;/keyword&gt;&lt;keyword&gt;Prejudice&lt;/keyword&gt;&lt;keyword&gt;Psychometrics&lt;/keyword&gt;&lt;keyword&gt;Psychomotor Performance&lt;/keyword&gt;&lt;keyword&gt;Reaction Time&lt;/keyword&gt;&lt;keyword&gt;*Self Concept&lt;/keyword&gt;&lt;keyword&gt;Social Identification&lt;/keyword&gt;&lt;keyword&gt;*Stereotyping&lt;/keyword&gt;&lt;/keywords&gt;&lt;dates&gt;&lt;year&gt;2009&lt;/year&gt;&lt;/dates&gt;&lt;isbn&gt;1618-3169 (Print)&amp;#xD;1618-3169&lt;/isbn&gt;&lt;accession-num&gt;19439401&lt;/accession-num&gt;&lt;urls&gt;&lt;/urls&gt;&lt;electronic-resource-num&gt;10.1027/1618-3169.56.4.283&lt;/electronic-resource-num&gt;&lt;remote-database-provider&gt;NLM&lt;/remote-database-provider&gt;&lt;language&gt;eng&lt;/language&gt;&lt;/record&gt;&lt;/Cite&gt;&lt;/EndNote&gt;</w:instrText>
      </w:r>
      <w:r w:rsidR="00D722EC">
        <w:rPr>
          <w:rFonts w:ascii="Times New Roman" w:eastAsia="Times New Roman" w:hAnsi="Times New Roman" w:cs="Times New Roman"/>
          <w:noProof/>
          <w:sz w:val="24"/>
          <w:szCs w:val="24"/>
          <w:lang w:eastAsia="de-DE"/>
        </w:rPr>
        <w:fldChar w:fldCharType="separate"/>
      </w:r>
      <w:r w:rsidR="00B01AB8">
        <w:rPr>
          <w:rFonts w:ascii="Times New Roman" w:eastAsia="Times New Roman" w:hAnsi="Times New Roman" w:cs="Times New Roman"/>
          <w:noProof/>
          <w:sz w:val="24"/>
          <w:szCs w:val="24"/>
          <w:lang w:eastAsia="de-DE"/>
        </w:rPr>
        <w:t>(Sriram &amp; Greenwald, 2009)</w:t>
      </w:r>
      <w:r w:rsidR="00D722EC">
        <w:rPr>
          <w:rFonts w:ascii="Times New Roman" w:eastAsia="Times New Roman" w:hAnsi="Times New Roman" w:cs="Times New Roman"/>
          <w:noProof/>
          <w:sz w:val="24"/>
          <w:szCs w:val="24"/>
          <w:lang w:eastAsia="de-DE"/>
        </w:rPr>
        <w:fldChar w:fldCharType="end"/>
      </w:r>
      <w:r w:rsidRPr="00BB5F41">
        <w:rPr>
          <w:rFonts w:ascii="Times New Roman" w:eastAsia="Times New Roman" w:hAnsi="Times New Roman" w:cs="Times New Roman"/>
          <w:noProof/>
          <w:sz w:val="24"/>
          <w:szCs w:val="24"/>
          <w:lang w:eastAsia="de-DE"/>
        </w:rPr>
        <w:t xml:space="preserve"> used to assess implicit self-esteem</w:t>
      </w:r>
      <w:r w:rsidR="00572C80">
        <w:rPr>
          <w:rFonts w:ascii="Times New Roman" w:eastAsia="Times New Roman" w:hAnsi="Times New Roman" w:cs="Times New Roman"/>
          <w:noProof/>
          <w:sz w:val="24"/>
          <w:szCs w:val="24"/>
          <w:lang w:eastAsia="de-DE"/>
        </w:rPr>
        <w:t xml:space="preserve"> </w:t>
      </w:r>
      <w:r w:rsidR="00572C80">
        <w:rPr>
          <w:rFonts w:ascii="Times New Roman" w:eastAsia="Times New Roman" w:hAnsi="Times New Roman" w:cs="Times New Roman"/>
          <w:noProof/>
          <w:sz w:val="24"/>
          <w:szCs w:val="24"/>
          <w:lang w:eastAsia="de-DE"/>
        </w:rPr>
        <w:fldChar w:fldCharType="begin"/>
      </w:r>
      <w:r w:rsidR="00B01AB8">
        <w:rPr>
          <w:rFonts w:ascii="Times New Roman" w:eastAsia="Times New Roman" w:hAnsi="Times New Roman" w:cs="Times New Roman"/>
          <w:noProof/>
          <w:sz w:val="24"/>
          <w:szCs w:val="24"/>
          <w:lang w:eastAsia="de-DE"/>
        </w:rPr>
        <w:instrText xml:space="preserve"> ADDIN EN.CITE &lt;EndNote&gt;&lt;Cite&gt;&lt;Author&gt;Greenwald&lt;/Author&gt;&lt;Year&gt;1998&lt;/Year&gt;&lt;RecNum&gt;1241&lt;/RecNum&gt;&lt;IDText&gt;1998&lt;/IDText&gt;&lt;DisplayText&gt;(Greenwald et al., 1998)&lt;/DisplayText&gt;&lt;record&gt;&lt;rec-number&gt;1241&lt;/rec-number&gt;&lt;foreign-keys&gt;&lt;key app="EN" db-id="a99ewewv9eprwweaefsvfzplrtefv59re9s9" timestamp="1540390260"&gt;1241&lt;/key&gt;&lt;/foreign-keys&gt;&lt;ref-type name="Journal Article"&gt;17&lt;/ref-type&gt;&lt;contributors&gt;&lt;authors&gt;&lt;author&gt;Greenwald, A. G.&lt;/author&gt;&lt;author&gt;McGhee, D. E.&lt;/author&gt;&lt;author&gt;Schwartz, J. L.&lt;/author&gt;&lt;/authors&gt;&lt;/contributors&gt;&lt;auth-address&gt;Department of Psychology, University of Washington, Seattle 98195-1525, USA. agg@washington.edu&lt;/auth-address&gt;&lt;titles&gt;&lt;title&gt;Measuring individual differences in implicit cognition: the implicit association test&lt;/title&gt;&lt;secondary-title&gt;J Pers Soc Psychol&lt;/secondary-title&gt;&lt;/titles&gt;&lt;periodical&gt;&lt;full-title&gt;Journal of Personality and Social Psychology&lt;/full-title&gt;&lt;abbr-1&gt;J. Pers. Soc. Psychol.&lt;/abbr-1&gt;&lt;abbr-2&gt;J Pers Soc Psychol&lt;/abbr-2&gt;&lt;abbr-3&gt;Journal of Personality &amp;amp; Social Psychology&lt;/abbr-3&gt;&lt;/periodical&gt;&lt;pages&gt;1464-80&lt;/pages&gt;&lt;volume&gt;74&lt;/volume&gt;&lt;number&gt;6&lt;/number&gt;&lt;keywords&gt;&lt;keyword&gt;Asian Americans/psychology&lt;/keyword&gt;&lt;keyword&gt;*Attitude&lt;/keyword&gt;&lt;keyword&gt;Ethnic Groups/psychology&lt;/keyword&gt;&lt;keyword&gt;European Continental Ancestry Group/psychology&lt;/keyword&gt;&lt;keyword&gt;Female&lt;/keyword&gt;&lt;keyword&gt;Humans&lt;/keyword&gt;&lt;keyword&gt;Japan/ethnology&lt;/keyword&gt;&lt;keyword&gt;Korea/ethnology&lt;/keyword&gt;&lt;keyword&gt;Logistic Models&lt;/keyword&gt;&lt;keyword&gt;Male&lt;/keyword&gt;&lt;keyword&gt;Psychometrics/*methods&lt;/keyword&gt;&lt;keyword&gt;Reaction Time&lt;/keyword&gt;&lt;keyword&gt;Reproducibility of Results&lt;/keyword&gt;&lt;keyword&gt;*Self Concept&lt;/keyword&gt;&lt;keyword&gt;*Stereotyping&lt;/keyword&gt;&lt;keyword&gt;Washington&lt;/keyword&gt;&lt;keyword&gt;*Word Association Tests&lt;/keyword&gt;&lt;/keywords&gt;&lt;dates&gt;&lt;year&gt;1998&lt;/year&gt;&lt;pub-dates&gt;&lt;date&gt;Jun&lt;/date&gt;&lt;/pub-dates&gt;&lt;/dates&gt;&lt;isbn&gt;0022-3514 (Print)&amp;#xD;0022-3514 (Linking)&lt;/isbn&gt;&lt;accession-num&gt;9654756&lt;/accession-num&gt;&lt;urls&gt;&lt;related-urls&gt;&lt;url&gt;https://www.ncbi.nlm.nih.gov/pubmed/9654756&lt;/url&gt;&lt;/related-urls&gt;&lt;/urls&gt;&lt;/record&gt;&lt;/Cite&gt;&lt;/EndNote&gt;</w:instrText>
      </w:r>
      <w:r w:rsidR="00572C80">
        <w:rPr>
          <w:rFonts w:ascii="Times New Roman" w:eastAsia="Times New Roman" w:hAnsi="Times New Roman" w:cs="Times New Roman"/>
          <w:noProof/>
          <w:sz w:val="24"/>
          <w:szCs w:val="24"/>
          <w:lang w:eastAsia="de-DE"/>
        </w:rPr>
        <w:fldChar w:fldCharType="separate"/>
      </w:r>
      <w:r w:rsidR="00B01AB8">
        <w:rPr>
          <w:rFonts w:ascii="Times New Roman" w:eastAsia="Times New Roman" w:hAnsi="Times New Roman" w:cs="Times New Roman"/>
          <w:noProof/>
          <w:sz w:val="24"/>
          <w:szCs w:val="24"/>
          <w:lang w:eastAsia="de-DE"/>
        </w:rPr>
        <w:t>(Greenwald et al., 1998)</w:t>
      </w:r>
      <w:r w:rsidR="00572C80">
        <w:rPr>
          <w:rFonts w:ascii="Times New Roman" w:eastAsia="Times New Roman" w:hAnsi="Times New Roman" w:cs="Times New Roman"/>
          <w:noProof/>
          <w:sz w:val="24"/>
          <w:szCs w:val="24"/>
          <w:lang w:eastAsia="de-DE"/>
        </w:rPr>
        <w:fldChar w:fldCharType="end"/>
      </w:r>
      <w:r w:rsidR="00572C80" w:rsidRPr="00BB5F41">
        <w:rPr>
          <w:rFonts w:ascii="Times New Roman" w:eastAsia="Times New Roman" w:hAnsi="Times New Roman" w:cs="Times New Roman"/>
          <w:noProof/>
          <w:sz w:val="24"/>
          <w:szCs w:val="24"/>
          <w:lang w:eastAsia="de-DE"/>
        </w:rPr>
        <w:t xml:space="preserve">, which has been validated to measure implicit self-esteem </w:t>
      </w:r>
      <w:r w:rsidR="00572C80">
        <w:rPr>
          <w:rFonts w:ascii="Times New Roman" w:eastAsia="Times New Roman" w:hAnsi="Times New Roman" w:cs="Times New Roman"/>
          <w:noProof/>
          <w:sz w:val="24"/>
          <w:szCs w:val="24"/>
          <w:lang w:eastAsia="de-DE"/>
        </w:rPr>
        <w:fldChar w:fldCharType="begin"/>
      </w:r>
      <w:r w:rsidR="00B01AB8">
        <w:rPr>
          <w:rFonts w:ascii="Times New Roman" w:eastAsia="Times New Roman" w:hAnsi="Times New Roman" w:cs="Times New Roman"/>
          <w:noProof/>
          <w:sz w:val="24"/>
          <w:szCs w:val="24"/>
          <w:lang w:eastAsia="de-DE"/>
        </w:rPr>
        <w:instrText xml:space="preserve"> ADDIN EN.CITE &lt;EndNote&gt;&lt;Cite&gt;&lt;Author&gt;Greenwald&lt;/Author&gt;&lt;Year&gt;2000&lt;/Year&gt;&lt;RecNum&gt;1240&lt;/RecNum&gt;&lt;DisplayText&gt;(Greenwald &amp;amp; Farnham, 2000)&lt;/DisplayText&gt;&lt;record&gt;&lt;rec-number&gt;1240&lt;/rec-number&gt;&lt;foreign-keys&gt;&lt;key app="EN" db-id="a99ewewv9eprwweaefsvfzplrtefv59re9s9" timestamp="1540390200"&gt;1240&lt;/key&gt;&lt;/foreign-keys&gt;&lt;ref-type name="Journal Article"&gt;17&lt;/ref-type&gt;&lt;contributors&gt;&lt;authors&gt;&lt;author&gt;Greenwald, A. G.&lt;/author&gt;&lt;author&gt;Farnham, S. D.&lt;/author&gt;&lt;/authors&gt;&lt;/contributors&gt;&lt;auth-address&gt;Department of Psychology, University of Washington, Seattle 98195-1525, USA. agg@u.washington.edu&lt;/auth-address&gt;&lt;titles&gt;&lt;title&gt;Using the implicit association test to measure self-esteem and self-concept&lt;/title&gt;&lt;secondary-title&gt;J Pers Soc Psychol&lt;/secondary-title&gt;&lt;/titles&gt;&lt;periodical&gt;&lt;full-title&gt;Journal of Personality and Social Psychology&lt;/full-title&gt;&lt;abbr-1&gt;J. Pers. Soc. Psychol.&lt;/abbr-1&gt;&lt;abbr-2&gt;J Pers Soc Psychol&lt;/abbr-2&gt;&lt;abbr-3&gt;Journal of Personality &amp;amp; Social Psychology&lt;/abbr-3&gt;&lt;/periodical&gt;&lt;pages&gt;1022-38&lt;/pages&gt;&lt;volume&gt;79&lt;/volume&gt;&lt;number&gt;6&lt;/number&gt;&lt;keywords&gt;&lt;keyword&gt;Adult&lt;/keyword&gt;&lt;keyword&gt;Female&lt;/keyword&gt;&lt;keyword&gt;Humans&lt;/keyword&gt;&lt;keyword&gt;*Internal-External Control&lt;/keyword&gt;&lt;keyword&gt;Male&lt;/keyword&gt;&lt;keyword&gt;Microcomputers&lt;/keyword&gt;&lt;keyword&gt;Personality Inventory/*statistics &amp;amp; numerical data&lt;/keyword&gt;&lt;keyword&gt;Psychometrics&lt;/keyword&gt;&lt;keyword&gt;Reproducibility of Results&lt;/keyword&gt;&lt;keyword&gt;*Self Concept&lt;/keyword&gt;&lt;keyword&gt;Software&lt;/keyword&gt;&lt;keyword&gt;Word Association Tests/*statistics &amp;amp; numerical data&lt;/keyword&gt;&lt;/keywords&gt;&lt;dates&gt;&lt;year&gt;2000&lt;/year&gt;&lt;pub-dates&gt;&lt;date&gt;Dec&lt;/date&gt;&lt;/pub-dates&gt;&lt;/dates&gt;&lt;isbn&gt;0022-3514 (Print)&amp;#xD;0022-3514 (Linking)&lt;/isbn&gt;&lt;accession-num&gt;11138752&lt;/accession-num&gt;&lt;urls&gt;&lt;related-urls&gt;&lt;url&gt;https://www.ncbi.nlm.nih.gov/pubmed/11138752&lt;/url&gt;&lt;/related-urls&gt;&lt;/urls&gt;&lt;/record&gt;&lt;/Cite&gt;&lt;/EndNote&gt;</w:instrText>
      </w:r>
      <w:r w:rsidR="00572C80">
        <w:rPr>
          <w:rFonts w:ascii="Times New Roman" w:eastAsia="Times New Roman" w:hAnsi="Times New Roman" w:cs="Times New Roman"/>
          <w:noProof/>
          <w:sz w:val="24"/>
          <w:szCs w:val="24"/>
          <w:lang w:eastAsia="de-DE"/>
        </w:rPr>
        <w:fldChar w:fldCharType="separate"/>
      </w:r>
      <w:r w:rsidR="00B01AB8">
        <w:rPr>
          <w:rFonts w:ascii="Times New Roman" w:eastAsia="Times New Roman" w:hAnsi="Times New Roman" w:cs="Times New Roman"/>
          <w:noProof/>
          <w:sz w:val="24"/>
          <w:szCs w:val="24"/>
          <w:lang w:eastAsia="de-DE"/>
        </w:rPr>
        <w:t>(Greenwald &amp; Farnham, 2000)</w:t>
      </w:r>
      <w:r w:rsidR="00572C80">
        <w:rPr>
          <w:rFonts w:ascii="Times New Roman" w:eastAsia="Times New Roman" w:hAnsi="Times New Roman" w:cs="Times New Roman"/>
          <w:noProof/>
          <w:sz w:val="24"/>
          <w:szCs w:val="24"/>
          <w:lang w:eastAsia="de-DE"/>
        </w:rPr>
        <w:fldChar w:fldCharType="end"/>
      </w:r>
      <w:r w:rsidRPr="00BB5F41">
        <w:rPr>
          <w:rFonts w:ascii="Times New Roman" w:eastAsia="Times New Roman" w:hAnsi="Times New Roman" w:cs="Times New Roman"/>
          <w:noProof/>
          <w:sz w:val="24"/>
          <w:szCs w:val="24"/>
          <w:lang w:eastAsia="de-DE"/>
        </w:rPr>
        <w:t>. The r</w:t>
      </w:r>
      <w:r w:rsidR="00546F51">
        <w:rPr>
          <w:rFonts w:ascii="Times New Roman" w:eastAsia="Times New Roman" w:hAnsi="Times New Roman" w:cs="Times New Roman"/>
          <w:noProof/>
          <w:sz w:val="24"/>
          <w:szCs w:val="24"/>
          <w:lang w:eastAsia="de-DE"/>
        </w:rPr>
        <w:t>eason for employing BIAT</w:t>
      </w:r>
      <w:r w:rsidR="009F5132">
        <w:rPr>
          <w:rFonts w:ascii="Times New Roman" w:eastAsia="Times New Roman" w:hAnsi="Times New Roman" w:cs="Times New Roman"/>
          <w:noProof/>
          <w:sz w:val="24"/>
          <w:szCs w:val="24"/>
          <w:lang w:eastAsia="de-DE"/>
        </w:rPr>
        <w:t xml:space="preserve">s </w:t>
      </w:r>
      <w:r w:rsidRPr="00BB5F41">
        <w:rPr>
          <w:rFonts w:ascii="Times New Roman" w:eastAsia="Times New Roman" w:hAnsi="Times New Roman" w:cs="Times New Roman"/>
          <w:noProof/>
          <w:sz w:val="24"/>
          <w:szCs w:val="24"/>
          <w:lang w:eastAsia="de-DE"/>
        </w:rPr>
        <w:t>was to measure biases without the participants’ awareness of what the task captures.</w:t>
      </w:r>
      <w:r>
        <w:rPr>
          <w:rFonts w:ascii="Times New Roman" w:eastAsia="Times New Roman" w:hAnsi="Times New Roman" w:cs="Times New Roman"/>
          <w:noProof/>
          <w:sz w:val="24"/>
          <w:szCs w:val="24"/>
          <w:lang w:eastAsia="de-DE"/>
        </w:rPr>
        <w:t xml:space="preserve"> </w:t>
      </w:r>
      <w:r w:rsidRPr="00BB5F41">
        <w:rPr>
          <w:rFonts w:ascii="Times New Roman" w:eastAsia="Times New Roman" w:hAnsi="Times New Roman" w:cs="Times New Roman"/>
          <w:noProof/>
          <w:sz w:val="24"/>
          <w:szCs w:val="24"/>
          <w:lang w:eastAsia="de-DE"/>
        </w:rPr>
        <w:t>This strategy is meant to prevent distortions in the participants’ response</w:t>
      </w:r>
      <w:r w:rsidR="009F5132">
        <w:rPr>
          <w:rFonts w:ascii="Times New Roman" w:eastAsia="Times New Roman" w:hAnsi="Times New Roman" w:cs="Times New Roman"/>
          <w:noProof/>
          <w:sz w:val="24"/>
          <w:szCs w:val="24"/>
          <w:lang w:eastAsia="de-DE"/>
        </w:rPr>
        <w:t xml:space="preserve"> due to social desirability</w:t>
      </w:r>
      <w:r w:rsidR="00BA440B">
        <w:rPr>
          <w:rFonts w:ascii="Times New Roman" w:eastAsia="Times New Roman" w:hAnsi="Times New Roman" w:cs="Times New Roman"/>
          <w:noProof/>
          <w:sz w:val="24"/>
          <w:szCs w:val="24"/>
          <w:lang w:eastAsia="de-DE"/>
        </w:rPr>
        <w:t>.</w:t>
      </w:r>
    </w:p>
    <w:p w14:paraId="202201DC" w14:textId="5945DB06" w:rsidR="001B1EDD" w:rsidRPr="00BB5F41" w:rsidRDefault="001B1EDD" w:rsidP="003146D9">
      <w:pPr>
        <w:spacing w:before="1" w:after="1" w:line="480" w:lineRule="auto"/>
        <w:ind w:left="11" w:firstLine="697"/>
        <w:jc w:val="both"/>
        <w:rPr>
          <w:rFonts w:ascii="Times New Roman" w:eastAsia="Times New Roman" w:hAnsi="Times New Roman" w:cs="Times New Roman"/>
          <w:sz w:val="24"/>
          <w:szCs w:val="24"/>
          <w:lang w:eastAsia="de-DE"/>
        </w:rPr>
      </w:pPr>
      <w:r w:rsidRPr="00BB5F41">
        <w:rPr>
          <w:rFonts w:ascii="Times New Roman" w:eastAsia="Times New Roman" w:hAnsi="Times New Roman" w:cs="Times New Roman"/>
          <w:sz w:val="24"/>
          <w:szCs w:val="24"/>
          <w:lang w:eastAsia="de-DE"/>
        </w:rPr>
        <w:t xml:space="preserve">BIAT data was exported from </w:t>
      </w:r>
      <w:proofErr w:type="spellStart"/>
      <w:r w:rsidRPr="00BB5F41">
        <w:rPr>
          <w:rFonts w:ascii="Times New Roman" w:eastAsia="Times New Roman" w:hAnsi="Times New Roman" w:cs="Times New Roman"/>
          <w:sz w:val="24"/>
          <w:szCs w:val="24"/>
          <w:lang w:eastAsia="de-DE"/>
        </w:rPr>
        <w:t>Inquisit</w:t>
      </w:r>
      <w:proofErr w:type="spellEnd"/>
      <w:r w:rsidRPr="00BB5F41">
        <w:rPr>
          <w:rFonts w:ascii="Times New Roman" w:eastAsia="Times New Roman" w:hAnsi="Times New Roman" w:cs="Times New Roman"/>
          <w:sz w:val="24"/>
          <w:szCs w:val="24"/>
          <w:lang w:eastAsia="de-DE"/>
        </w:rPr>
        <w:t xml:space="preserve"> 3 (https://www.millisecond.com/products/Inquisit3/) and analysed with SPSS 24 (</w:t>
      </w:r>
      <w:hyperlink r:id="rId12" w:history="1">
        <w:r w:rsidRPr="00BB5F41">
          <w:rPr>
            <w:rFonts w:ascii="Times New Roman" w:eastAsia="Times New Roman" w:hAnsi="Times New Roman" w:cs="Times New Roman"/>
            <w:sz w:val="24"/>
            <w:szCs w:val="24"/>
            <w:lang w:eastAsia="de-DE"/>
          </w:rPr>
          <w:t>https://www.ibm.com/analytics/spss-statistics-software</w:t>
        </w:r>
      </w:hyperlink>
      <w:r w:rsidRPr="00BB5F41">
        <w:rPr>
          <w:rFonts w:ascii="Times New Roman" w:eastAsia="Times New Roman" w:hAnsi="Times New Roman" w:cs="Times New Roman"/>
          <w:sz w:val="24"/>
          <w:szCs w:val="24"/>
          <w:lang w:eastAsia="de-DE"/>
        </w:rPr>
        <w:t xml:space="preserve">). Scoring algorithms and analyses strategies were based on the improved scoring algorithm </w:t>
      </w:r>
      <w:r>
        <w:rPr>
          <w:rFonts w:ascii="Times New Roman" w:eastAsia="Times New Roman" w:hAnsi="Times New Roman" w:cs="Times New Roman"/>
          <w:sz w:val="24"/>
          <w:szCs w:val="24"/>
          <w:lang w:eastAsia="de-DE"/>
        </w:rPr>
        <w:fldChar w:fldCharType="begin"/>
      </w:r>
      <w:r w:rsidR="002D1247">
        <w:rPr>
          <w:rFonts w:ascii="Times New Roman" w:eastAsia="Times New Roman" w:hAnsi="Times New Roman" w:cs="Times New Roman"/>
          <w:sz w:val="24"/>
          <w:szCs w:val="24"/>
          <w:lang w:eastAsia="de-DE"/>
        </w:rPr>
        <w:instrText xml:space="preserve"> ADDIN EN.CITE &lt;EndNote&gt;&lt;Cite&gt;&lt;Author&gt;Nosek&lt;/Author&gt;&lt;Year&gt;2005&lt;/Year&gt;&lt;RecNum&gt;1305&lt;/RecNum&gt;&lt;DisplayText&gt;(Nosek, 2005)&lt;/DisplayText&gt;&lt;record&gt;&lt;rec-number&gt;1305&lt;/rec-number&gt;&lt;foreign-keys&gt;&lt;key app="EN" db-id="a99ewewv9eprwweaefsvfzplrtefv59re9s9" timestamp="1585823060"&gt;1305&lt;/key&gt;&lt;/foreign-keys&gt;&lt;ref-type name="Computer Program"&gt;9&lt;/ref-type&gt;&lt;contributors&gt;&lt;authors&gt;&lt;author&gt;Nosek, B. A.&lt;/author&gt;&lt;/authors&gt;&lt;/contributors&gt;&lt;titles&gt;&lt;title&gt;SAS MACRO FOR SCORING THE IMPLICIT ASSOCIATION TEST&lt;/title&gt;&lt;/titles&gt;&lt;dates&gt;&lt;year&gt;2005&lt;/year&gt;&lt;/dates&gt;&lt;urls&gt;&lt;related-urls&gt;&lt;url&gt;http://projectimplicit.net/nosek/papers/scoringalgorithm.sas.txt&lt;/url&gt;&lt;/related-urls&gt;&lt;/urls&gt;&lt;/record&gt;&lt;/Cite&gt;&lt;/EndNote&gt;</w:instrText>
      </w:r>
      <w:r>
        <w:rPr>
          <w:rFonts w:ascii="Times New Roman" w:eastAsia="Times New Roman" w:hAnsi="Times New Roman" w:cs="Times New Roman"/>
          <w:sz w:val="24"/>
          <w:szCs w:val="24"/>
          <w:lang w:eastAsia="de-DE"/>
        </w:rPr>
        <w:fldChar w:fldCharType="separate"/>
      </w:r>
      <w:r w:rsidR="002D1247">
        <w:rPr>
          <w:rFonts w:ascii="Times New Roman" w:eastAsia="Times New Roman" w:hAnsi="Times New Roman" w:cs="Times New Roman"/>
          <w:sz w:val="24"/>
          <w:szCs w:val="24"/>
          <w:lang w:eastAsia="de-DE"/>
        </w:rPr>
        <w:t>(</w:t>
      </w:r>
      <w:proofErr w:type="spellStart"/>
      <w:r w:rsidR="002D1247">
        <w:rPr>
          <w:rFonts w:ascii="Times New Roman" w:eastAsia="Times New Roman" w:hAnsi="Times New Roman" w:cs="Times New Roman"/>
          <w:sz w:val="24"/>
          <w:szCs w:val="24"/>
          <w:lang w:eastAsia="de-DE"/>
        </w:rPr>
        <w:t>Nosek</w:t>
      </w:r>
      <w:proofErr w:type="spellEnd"/>
      <w:r w:rsidR="002D1247">
        <w:rPr>
          <w:rFonts w:ascii="Times New Roman" w:eastAsia="Times New Roman" w:hAnsi="Times New Roman" w:cs="Times New Roman"/>
          <w:sz w:val="24"/>
          <w:szCs w:val="24"/>
          <w:lang w:eastAsia="de-DE"/>
        </w:rPr>
        <w:t>, 2005)</w:t>
      </w:r>
      <w:r>
        <w:rPr>
          <w:rFonts w:ascii="Times New Roman" w:eastAsia="Times New Roman" w:hAnsi="Times New Roman" w:cs="Times New Roman"/>
          <w:sz w:val="24"/>
          <w:szCs w:val="24"/>
          <w:lang w:eastAsia="de-DE"/>
        </w:rPr>
        <w:fldChar w:fldCharType="end"/>
      </w:r>
      <w:r w:rsidR="006A4366">
        <w:rPr>
          <w:rFonts w:ascii="Times New Roman" w:eastAsia="Times New Roman" w:hAnsi="Times New Roman" w:cs="Times New Roman"/>
          <w:sz w:val="24"/>
          <w:szCs w:val="24"/>
          <w:lang w:eastAsia="de-DE"/>
        </w:rPr>
        <w:t>:</w:t>
      </w:r>
      <w:r w:rsidRPr="00BB5F41">
        <w:rPr>
          <w:rFonts w:ascii="Times New Roman" w:eastAsia="Times New Roman" w:hAnsi="Times New Roman" w:cs="Times New Roman"/>
          <w:sz w:val="24"/>
          <w:szCs w:val="24"/>
          <w:lang w:eastAsia="de-DE"/>
        </w:rPr>
        <w:t xml:space="preserve"> Trials with an error rate of higher 30% of 32 trials were excluded from the analyses; similarly, trials, where more than 10% of participant responses had a latency of less than 300 milliseconds, were excluded. Self-contempt bias was measured by subtracting the mean value of latency for the category ‘self and contempt’ (16 trials) minus the mean value of the latency for the category ‘other and contempt’ (16 trials), divided by the standard deviation of latency computed for all 32 trials. Hereby, a more positive total score is understood as being indicative of a higher degree of self-contempt. </w:t>
      </w:r>
    </w:p>
    <w:p w14:paraId="43CA5645" w14:textId="77777777" w:rsidR="00D47804" w:rsidRDefault="00D47804" w:rsidP="00D47804">
      <w:pPr>
        <w:spacing w:before="1" w:after="1" w:line="480" w:lineRule="auto"/>
        <w:jc w:val="both"/>
        <w:rPr>
          <w:rFonts w:ascii="Times New Roman" w:eastAsia="Times New Roman" w:hAnsi="Times New Roman" w:cs="Times New Roman"/>
          <w:sz w:val="24"/>
          <w:szCs w:val="24"/>
          <w:lang w:eastAsia="de-DE"/>
        </w:rPr>
      </w:pPr>
    </w:p>
    <w:p w14:paraId="29BE4474" w14:textId="77777777" w:rsidR="00D47804" w:rsidRDefault="00D47804" w:rsidP="00D47804">
      <w:pPr>
        <w:spacing w:before="1" w:after="1" w:line="480" w:lineRule="auto"/>
        <w:jc w:val="both"/>
        <w:rPr>
          <w:rFonts w:ascii="Times New Roman" w:eastAsia="Times New Roman" w:hAnsi="Times New Roman" w:cs="Times New Roman"/>
          <w:sz w:val="24"/>
          <w:szCs w:val="24"/>
          <w:lang w:eastAsia="de-DE"/>
        </w:rPr>
      </w:pPr>
    </w:p>
    <w:p w14:paraId="6B22D1E4" w14:textId="77777777" w:rsidR="00D47804" w:rsidRDefault="00D47804" w:rsidP="00D47804">
      <w:pPr>
        <w:spacing w:before="1" w:after="1" w:line="480" w:lineRule="auto"/>
        <w:jc w:val="both"/>
        <w:rPr>
          <w:rFonts w:ascii="Times New Roman" w:eastAsia="Times New Roman" w:hAnsi="Times New Roman" w:cs="Times New Roman"/>
          <w:sz w:val="24"/>
          <w:szCs w:val="24"/>
          <w:lang w:eastAsia="de-DE"/>
        </w:rPr>
      </w:pPr>
    </w:p>
    <w:p w14:paraId="0FA4DFE6" w14:textId="77777777" w:rsidR="00D47804" w:rsidRDefault="00D47804" w:rsidP="00D47804">
      <w:pPr>
        <w:spacing w:before="1" w:after="1" w:line="480" w:lineRule="auto"/>
        <w:jc w:val="both"/>
        <w:rPr>
          <w:rFonts w:ascii="Times New Roman" w:eastAsia="Times New Roman" w:hAnsi="Times New Roman" w:cs="Times New Roman"/>
          <w:sz w:val="24"/>
          <w:szCs w:val="24"/>
          <w:lang w:eastAsia="de-DE"/>
        </w:rPr>
      </w:pPr>
    </w:p>
    <w:p w14:paraId="5DD0F8C4" w14:textId="77777777" w:rsidR="00D47804" w:rsidRDefault="00D47804" w:rsidP="00D47804">
      <w:pPr>
        <w:spacing w:before="1" w:after="1" w:line="480" w:lineRule="auto"/>
        <w:jc w:val="both"/>
        <w:rPr>
          <w:rFonts w:ascii="Times New Roman" w:eastAsia="Times New Roman" w:hAnsi="Times New Roman" w:cs="Times New Roman"/>
          <w:sz w:val="24"/>
          <w:szCs w:val="24"/>
          <w:lang w:eastAsia="de-DE"/>
        </w:rPr>
      </w:pPr>
    </w:p>
    <w:p w14:paraId="4D1AD0B5" w14:textId="77777777" w:rsidR="00D47804" w:rsidRPr="00BB5F41" w:rsidRDefault="00D47804" w:rsidP="00D47804">
      <w:pPr>
        <w:rPr>
          <w:rFonts w:ascii="Times New Roman" w:hAnsi="Times New Roman" w:cs="Times New Roman"/>
          <w:b/>
          <w:bCs/>
          <w:sz w:val="26"/>
          <w:szCs w:val="26"/>
        </w:rPr>
      </w:pPr>
      <w:r>
        <w:rPr>
          <w:rFonts w:ascii="Times New Roman" w:eastAsia="Times New Roman" w:hAnsi="Times New Roman" w:cs="Times New Roman"/>
          <w:sz w:val="24"/>
          <w:szCs w:val="24"/>
          <w:lang w:eastAsia="de-DE"/>
        </w:rPr>
        <w:br w:type="page"/>
      </w:r>
      <w:r w:rsidRPr="00BB5F41">
        <w:rPr>
          <w:rFonts w:ascii="Times New Roman" w:hAnsi="Times New Roman" w:cs="Times New Roman"/>
          <w:b/>
          <w:bCs/>
          <w:sz w:val="26"/>
          <w:szCs w:val="26"/>
        </w:rPr>
        <w:lastRenderedPageBreak/>
        <w:t>Supplementary Results</w:t>
      </w:r>
    </w:p>
    <w:p w14:paraId="18C58DCB" w14:textId="77777777" w:rsidR="00D47804" w:rsidRPr="00D911D4" w:rsidRDefault="00D47804" w:rsidP="00D47804">
      <w:pPr>
        <w:keepNext/>
        <w:keepLines/>
        <w:spacing w:before="200" w:after="0" w:line="480" w:lineRule="auto"/>
        <w:jc w:val="both"/>
        <w:outlineLvl w:val="3"/>
        <w:rPr>
          <w:rFonts w:ascii="Times New Roman" w:eastAsia="Times New Roman" w:hAnsi="Times New Roman"/>
          <w:b/>
          <w:bCs/>
          <w:i/>
          <w:sz w:val="24"/>
          <w:szCs w:val="24"/>
          <w:lang w:eastAsia="de-DE"/>
        </w:rPr>
      </w:pPr>
      <w:bookmarkStart w:id="5" w:name="_Toc10079423"/>
      <w:r w:rsidRPr="00D911D4">
        <w:rPr>
          <w:rFonts w:ascii="Times New Roman" w:eastAsia="Times New Roman" w:hAnsi="Times New Roman"/>
          <w:b/>
          <w:bCs/>
          <w:i/>
          <w:sz w:val="24"/>
          <w:szCs w:val="24"/>
          <w:lang w:eastAsia="de-DE"/>
        </w:rPr>
        <w:t>Adverse events and withdrawal rates</w:t>
      </w:r>
    </w:p>
    <w:p w14:paraId="6DDD56A5" w14:textId="72B32DBC" w:rsidR="00D47804" w:rsidRPr="00BB5F41" w:rsidRDefault="00D47804" w:rsidP="00D47804">
      <w:pPr>
        <w:spacing w:after="0" w:line="480" w:lineRule="auto"/>
        <w:ind w:firstLine="720"/>
        <w:jc w:val="both"/>
        <w:rPr>
          <w:rFonts w:ascii="Times New Roman" w:eastAsia="Times New Roman" w:hAnsi="Times New Roman"/>
          <w:sz w:val="24"/>
          <w:szCs w:val="24"/>
          <w:lang w:eastAsia="de-DE"/>
        </w:rPr>
      </w:pPr>
      <w:r w:rsidRPr="00BB5F41">
        <w:rPr>
          <w:rFonts w:ascii="Times New Roman" w:eastAsia="Times New Roman" w:hAnsi="Times New Roman"/>
          <w:sz w:val="24"/>
          <w:szCs w:val="24"/>
          <w:lang w:eastAsia="de-DE"/>
        </w:rPr>
        <w:t xml:space="preserve">Overall, six adverse events </w:t>
      </w:r>
      <w:r w:rsidRPr="00BB5F41">
        <w:rPr>
          <w:rFonts w:ascii="Times New Roman" w:eastAsia="Times New Roman" w:hAnsi="Times New Roman"/>
          <w:noProof/>
          <w:sz w:val="24"/>
          <w:szCs w:val="24"/>
          <w:lang w:eastAsia="de-DE"/>
        </w:rPr>
        <w:t>were reported</w:t>
      </w:r>
      <w:r w:rsidRPr="00BB5F41">
        <w:rPr>
          <w:rFonts w:ascii="Times New Roman" w:eastAsia="Times New Roman" w:hAnsi="Times New Roman"/>
          <w:sz w:val="24"/>
          <w:szCs w:val="24"/>
          <w:lang w:eastAsia="de-DE"/>
        </w:rPr>
        <w:t xml:space="preserve"> following randomisation, three occurring </w:t>
      </w:r>
      <w:r w:rsidR="00DD38CE">
        <w:rPr>
          <w:rFonts w:ascii="Times New Roman" w:eastAsia="Times New Roman" w:hAnsi="Times New Roman"/>
          <w:noProof/>
          <w:sz w:val="24"/>
          <w:szCs w:val="24"/>
          <w:lang w:eastAsia="de-DE"/>
        </w:rPr>
        <w:t>after</w:t>
      </w:r>
      <w:r w:rsidRPr="00BB5F41">
        <w:rPr>
          <w:rFonts w:ascii="Times New Roman" w:eastAsia="Times New Roman" w:hAnsi="Times New Roman"/>
          <w:sz w:val="24"/>
          <w:szCs w:val="24"/>
          <w:lang w:eastAsia="de-DE"/>
        </w:rPr>
        <w:t xml:space="preserve"> the first treatment session. A possible relationship with the study </w:t>
      </w:r>
      <w:r>
        <w:rPr>
          <w:rFonts w:ascii="Times New Roman" w:eastAsia="Times New Roman" w:hAnsi="Times New Roman"/>
          <w:sz w:val="24"/>
          <w:szCs w:val="24"/>
          <w:lang w:eastAsia="de-DE"/>
        </w:rPr>
        <w:t>was</w:t>
      </w:r>
      <w:r w:rsidRPr="00BB5F41">
        <w:rPr>
          <w:rFonts w:ascii="Times New Roman" w:eastAsia="Times New Roman" w:hAnsi="Times New Roman"/>
          <w:sz w:val="24"/>
          <w:szCs w:val="24"/>
          <w:lang w:eastAsia="de-DE"/>
        </w:rPr>
        <w:t xml:space="preserve"> suspected in four of the overall six adverse events throughout the trial, while no relationship </w:t>
      </w:r>
      <w:r w:rsidRPr="00BB5F41">
        <w:rPr>
          <w:rFonts w:ascii="Times New Roman" w:eastAsia="Times New Roman" w:hAnsi="Times New Roman"/>
          <w:noProof/>
          <w:sz w:val="24"/>
          <w:szCs w:val="24"/>
          <w:lang w:eastAsia="de-DE"/>
        </w:rPr>
        <w:t>was observed</w:t>
      </w:r>
      <w:r w:rsidRPr="00BB5F41">
        <w:rPr>
          <w:rFonts w:ascii="Times New Roman" w:eastAsia="Times New Roman" w:hAnsi="Times New Roman"/>
          <w:sz w:val="24"/>
          <w:szCs w:val="24"/>
          <w:lang w:eastAsia="de-DE"/>
        </w:rPr>
        <w:t xml:space="preserve"> in one case and a probable relationship </w:t>
      </w:r>
      <w:r w:rsidRPr="00BB5F41">
        <w:rPr>
          <w:rFonts w:ascii="Times New Roman" w:eastAsia="Times New Roman" w:hAnsi="Times New Roman"/>
          <w:noProof/>
          <w:sz w:val="24"/>
          <w:szCs w:val="24"/>
          <w:lang w:eastAsia="de-DE"/>
        </w:rPr>
        <w:t>was assumed</w:t>
      </w:r>
      <w:r w:rsidRPr="00BB5F41">
        <w:rPr>
          <w:rFonts w:ascii="Times New Roman" w:eastAsia="Times New Roman" w:hAnsi="Times New Roman"/>
          <w:sz w:val="24"/>
          <w:szCs w:val="24"/>
          <w:lang w:eastAsia="de-DE"/>
        </w:rPr>
        <w:t xml:space="preserve"> in one other instance. In the latter case, the participant reported transient insomnia lasting one night after his first </w:t>
      </w:r>
      <w:r>
        <w:rPr>
          <w:rFonts w:ascii="Times New Roman" w:eastAsia="Times New Roman" w:hAnsi="Times New Roman"/>
          <w:sz w:val="24"/>
          <w:szCs w:val="24"/>
          <w:lang w:eastAsia="de-DE"/>
        </w:rPr>
        <w:t>fMRI</w:t>
      </w:r>
      <w:r w:rsidRPr="00BB5F41">
        <w:rPr>
          <w:rFonts w:ascii="Times New Roman" w:eastAsia="Times New Roman" w:hAnsi="Times New Roman"/>
          <w:sz w:val="24"/>
          <w:szCs w:val="24"/>
          <w:lang w:eastAsia="de-DE"/>
        </w:rPr>
        <w:t xml:space="preserve"> neurofeedback session. </w:t>
      </w:r>
    </w:p>
    <w:p w14:paraId="5F51F718" w14:textId="77777777" w:rsidR="00D47804" w:rsidRPr="00BB5F41" w:rsidRDefault="00D47804" w:rsidP="00D47804">
      <w:pPr>
        <w:spacing w:after="0" w:line="480" w:lineRule="auto"/>
        <w:ind w:firstLine="720"/>
        <w:jc w:val="both"/>
        <w:rPr>
          <w:rFonts w:ascii="Times New Roman" w:eastAsia="Times New Roman" w:hAnsi="Times New Roman"/>
          <w:sz w:val="24"/>
          <w:szCs w:val="24"/>
          <w:lang w:eastAsia="de-DE"/>
        </w:rPr>
      </w:pPr>
      <w:r w:rsidRPr="00BB5F41">
        <w:rPr>
          <w:rFonts w:ascii="Times New Roman" w:eastAsia="Times New Roman" w:hAnsi="Times New Roman"/>
          <w:sz w:val="24"/>
          <w:szCs w:val="24"/>
          <w:lang w:eastAsia="de-DE"/>
        </w:rPr>
        <w:t>All adverse events were mild and constituted of two withdrawals and one incident of exclusion from the study</w:t>
      </w:r>
      <w:r>
        <w:rPr>
          <w:rFonts w:ascii="Times New Roman" w:eastAsia="Times New Roman" w:hAnsi="Times New Roman"/>
          <w:sz w:val="24"/>
          <w:szCs w:val="24"/>
          <w:lang w:eastAsia="de-DE"/>
        </w:rPr>
        <w:t xml:space="preserve"> (see details in Supplementary Table 7)</w:t>
      </w:r>
      <w:r w:rsidRPr="00BB5F41">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One</w:t>
      </w:r>
      <w:r w:rsidRPr="00BB5F41">
        <w:rPr>
          <w:rFonts w:ascii="Times New Roman" w:eastAsia="Times New Roman" w:hAnsi="Times New Roman"/>
          <w:sz w:val="24"/>
          <w:szCs w:val="24"/>
          <w:lang w:eastAsia="de-DE"/>
        </w:rPr>
        <w:t xml:space="preserve"> participant</w:t>
      </w:r>
      <w:r>
        <w:rPr>
          <w:rFonts w:ascii="Times New Roman" w:eastAsia="Times New Roman" w:hAnsi="Times New Roman"/>
          <w:noProof/>
          <w:sz w:val="24"/>
          <w:szCs w:val="24"/>
          <w:lang w:eastAsia="de-DE"/>
        </w:rPr>
        <w:t xml:space="preserve"> had to be</w:t>
      </w:r>
      <w:r w:rsidRPr="00BB5F41">
        <w:rPr>
          <w:rFonts w:ascii="Times New Roman" w:eastAsia="Times New Roman" w:hAnsi="Times New Roman"/>
          <w:noProof/>
          <w:sz w:val="24"/>
          <w:szCs w:val="24"/>
          <w:lang w:eastAsia="de-DE"/>
        </w:rPr>
        <w:t xml:space="preserve"> excluded</w:t>
      </w:r>
      <w:r w:rsidRPr="00BB5F41">
        <w:rPr>
          <w:rFonts w:ascii="Times New Roman" w:eastAsia="Times New Roman" w:hAnsi="Times New Roman"/>
          <w:sz w:val="24"/>
          <w:szCs w:val="24"/>
          <w:lang w:eastAsia="de-DE"/>
        </w:rPr>
        <w:t xml:space="preserve"> on the day of the first treatment session, after having been randomised to the psychological intervention group, as the patient presented with symptoms of depression that had worsened by 10 points on the BDI-II between baseline assessment and first intervention day. </w:t>
      </w:r>
      <w:r w:rsidRPr="00BB5F41">
        <w:rPr>
          <w:rFonts w:ascii="Times New Roman" w:eastAsia="Times New Roman" w:hAnsi="Times New Roman"/>
          <w:noProof/>
          <w:sz w:val="24"/>
          <w:szCs w:val="24"/>
          <w:lang w:eastAsia="de-DE"/>
        </w:rPr>
        <w:t>In addition</w:t>
      </w:r>
      <w:r>
        <w:rPr>
          <w:rFonts w:ascii="Times New Roman" w:eastAsia="Times New Roman" w:hAnsi="Times New Roman"/>
          <w:noProof/>
          <w:sz w:val="24"/>
          <w:szCs w:val="24"/>
          <w:lang w:eastAsia="de-DE"/>
        </w:rPr>
        <w:t xml:space="preserve"> to the six post-randomisation events mentioned above</w:t>
      </w:r>
      <w:r w:rsidRPr="00BB5F41">
        <w:rPr>
          <w:rFonts w:ascii="Times New Roman" w:eastAsia="Times New Roman" w:hAnsi="Times New Roman"/>
          <w:sz w:val="24"/>
          <w:szCs w:val="24"/>
          <w:lang w:eastAsia="de-DE"/>
        </w:rPr>
        <w:t xml:space="preserve">, one adverse event occurred </w:t>
      </w:r>
      <w:r w:rsidRPr="00BB5F41">
        <w:rPr>
          <w:rFonts w:ascii="Times New Roman" w:eastAsia="Times New Roman" w:hAnsi="Times New Roman"/>
          <w:noProof/>
          <w:sz w:val="24"/>
          <w:szCs w:val="24"/>
          <w:lang w:eastAsia="de-DE"/>
        </w:rPr>
        <w:t>prior to</w:t>
      </w:r>
      <w:r w:rsidRPr="00BB5F41">
        <w:rPr>
          <w:rFonts w:ascii="Times New Roman" w:eastAsia="Times New Roman" w:hAnsi="Times New Roman"/>
          <w:sz w:val="24"/>
          <w:szCs w:val="24"/>
          <w:lang w:eastAsia="de-DE"/>
        </w:rPr>
        <w:t xml:space="preserve"> randomisation and had no relation with the study. The participant’s result on the ACE-III was suggestive of a neurological condition, and further referral to a cognitive assessment service was recommended.</w:t>
      </w:r>
    </w:p>
    <w:p w14:paraId="668136FF" w14:textId="10817F5A" w:rsidR="00D47804" w:rsidRPr="00BB5F41" w:rsidRDefault="00D47804" w:rsidP="00D47804">
      <w:pPr>
        <w:spacing w:after="0" w:line="480" w:lineRule="auto"/>
        <w:ind w:firstLine="720"/>
        <w:jc w:val="both"/>
        <w:rPr>
          <w:rFonts w:ascii="Times New Roman" w:eastAsia="Times New Roman" w:hAnsi="Times New Roman"/>
          <w:sz w:val="24"/>
          <w:szCs w:val="24"/>
          <w:lang w:eastAsia="de-DE"/>
        </w:rPr>
      </w:pPr>
      <w:r w:rsidRPr="00BB5F41">
        <w:rPr>
          <w:rFonts w:ascii="Times New Roman" w:eastAsia="Times New Roman" w:hAnsi="Times New Roman"/>
          <w:sz w:val="24"/>
          <w:szCs w:val="24"/>
          <w:lang w:eastAsia="de-DE"/>
        </w:rPr>
        <w:t xml:space="preserve">Throughout the trial, seven participants withdrew their consent and ended their participation in the study, four </w:t>
      </w:r>
      <w:r w:rsidRPr="00BB5F41">
        <w:rPr>
          <w:rFonts w:ascii="Times New Roman" w:eastAsia="Times New Roman" w:hAnsi="Times New Roman"/>
          <w:noProof/>
          <w:sz w:val="24"/>
          <w:szCs w:val="24"/>
          <w:lang w:eastAsia="de-DE"/>
        </w:rPr>
        <w:t>prior to</w:t>
      </w:r>
      <w:r w:rsidRPr="00BB5F41">
        <w:rPr>
          <w:rFonts w:ascii="Times New Roman" w:eastAsia="Times New Roman" w:hAnsi="Times New Roman"/>
          <w:sz w:val="24"/>
          <w:szCs w:val="24"/>
          <w:lang w:eastAsia="de-DE"/>
        </w:rPr>
        <w:t xml:space="preserve"> the first day of intervention and three at different time points following their first treatment session. </w:t>
      </w:r>
      <w:r w:rsidR="00AE3EFC">
        <w:rPr>
          <w:rFonts w:ascii="Times New Roman" w:eastAsia="Times New Roman" w:hAnsi="Times New Roman"/>
          <w:sz w:val="24"/>
          <w:szCs w:val="24"/>
          <w:lang w:eastAsia="de-DE"/>
        </w:rPr>
        <w:t>Those</w:t>
      </w:r>
      <w:r w:rsidRPr="00BB5F41">
        <w:rPr>
          <w:rFonts w:ascii="Times New Roman" w:eastAsia="Times New Roman" w:hAnsi="Times New Roman"/>
          <w:sz w:val="24"/>
          <w:szCs w:val="24"/>
          <w:lang w:eastAsia="de-DE"/>
        </w:rPr>
        <w:t xml:space="preserve"> participants</w:t>
      </w:r>
      <w:r w:rsidR="00AE3EFC">
        <w:rPr>
          <w:rFonts w:ascii="Times New Roman" w:eastAsia="Times New Roman" w:hAnsi="Times New Roman"/>
          <w:sz w:val="24"/>
          <w:szCs w:val="24"/>
          <w:lang w:eastAsia="de-DE"/>
        </w:rPr>
        <w:t xml:space="preserve"> withdrawing before the first treatment session</w:t>
      </w:r>
      <w:r w:rsidRPr="00BB5F41">
        <w:rPr>
          <w:rFonts w:ascii="Times New Roman" w:eastAsia="Times New Roman" w:hAnsi="Times New Roman"/>
          <w:sz w:val="24"/>
          <w:szCs w:val="24"/>
          <w:lang w:eastAsia="de-DE"/>
        </w:rPr>
        <w:t xml:space="preserve"> reported to not feel well enough to participate or to experience time-related challenges that would make it impossible to attend </w:t>
      </w:r>
      <w:r w:rsidR="00B13A26">
        <w:rPr>
          <w:rFonts w:ascii="Times New Roman" w:eastAsia="Times New Roman" w:hAnsi="Times New Roman"/>
          <w:sz w:val="24"/>
          <w:szCs w:val="24"/>
          <w:lang w:eastAsia="de-DE"/>
        </w:rPr>
        <w:t>further</w:t>
      </w:r>
      <w:r w:rsidRPr="00BB5F41">
        <w:rPr>
          <w:rFonts w:ascii="Times New Roman" w:eastAsia="Times New Roman" w:hAnsi="Times New Roman"/>
          <w:sz w:val="24"/>
          <w:szCs w:val="24"/>
          <w:lang w:eastAsia="de-DE"/>
        </w:rPr>
        <w:t xml:space="preserve"> study appointments. </w:t>
      </w:r>
      <w:r w:rsidR="00056DA5">
        <w:rPr>
          <w:rFonts w:ascii="Times New Roman" w:eastAsia="Times New Roman" w:hAnsi="Times New Roman"/>
          <w:sz w:val="24"/>
          <w:szCs w:val="24"/>
          <w:lang w:eastAsia="de-DE"/>
        </w:rPr>
        <w:t>The p</w:t>
      </w:r>
      <w:r w:rsidRPr="00BB5F41">
        <w:rPr>
          <w:rFonts w:ascii="Times New Roman" w:eastAsia="Times New Roman" w:hAnsi="Times New Roman"/>
          <w:sz w:val="24"/>
          <w:szCs w:val="24"/>
          <w:lang w:eastAsia="de-DE"/>
        </w:rPr>
        <w:t>articipant</w:t>
      </w:r>
      <w:r w:rsidR="007F7375">
        <w:rPr>
          <w:rFonts w:ascii="Times New Roman" w:eastAsia="Times New Roman" w:hAnsi="Times New Roman"/>
          <w:sz w:val="24"/>
          <w:szCs w:val="24"/>
          <w:lang w:eastAsia="de-DE"/>
        </w:rPr>
        <w:t>s</w:t>
      </w:r>
      <w:r w:rsidR="00056DA5">
        <w:rPr>
          <w:rFonts w:ascii="Times New Roman" w:eastAsia="Times New Roman" w:hAnsi="Times New Roman"/>
          <w:sz w:val="24"/>
          <w:szCs w:val="24"/>
          <w:lang w:eastAsia="de-DE"/>
        </w:rPr>
        <w:t xml:space="preserve"> who</w:t>
      </w:r>
      <w:r w:rsidRPr="00BB5F41">
        <w:rPr>
          <w:rFonts w:ascii="Times New Roman" w:eastAsia="Times New Roman" w:hAnsi="Times New Roman"/>
          <w:sz w:val="24"/>
          <w:szCs w:val="24"/>
          <w:lang w:eastAsia="de-DE"/>
        </w:rPr>
        <w:t xml:space="preserve"> withdr</w:t>
      </w:r>
      <w:r w:rsidR="00056DA5">
        <w:rPr>
          <w:rFonts w:ascii="Times New Roman" w:eastAsia="Times New Roman" w:hAnsi="Times New Roman"/>
          <w:sz w:val="24"/>
          <w:szCs w:val="24"/>
          <w:lang w:eastAsia="de-DE"/>
        </w:rPr>
        <w:t>e</w:t>
      </w:r>
      <w:r w:rsidRPr="00BB5F41">
        <w:rPr>
          <w:rFonts w:ascii="Times New Roman" w:eastAsia="Times New Roman" w:hAnsi="Times New Roman"/>
          <w:sz w:val="24"/>
          <w:szCs w:val="24"/>
          <w:lang w:eastAsia="de-DE"/>
        </w:rPr>
        <w:t>w</w:t>
      </w:r>
      <w:r w:rsidR="00056DA5">
        <w:rPr>
          <w:rFonts w:ascii="Times New Roman" w:eastAsia="Times New Roman" w:hAnsi="Times New Roman"/>
          <w:sz w:val="24"/>
          <w:szCs w:val="24"/>
          <w:lang w:eastAsia="de-DE"/>
        </w:rPr>
        <w:t xml:space="preserve"> </w:t>
      </w:r>
      <w:r w:rsidRPr="00BB5F41">
        <w:rPr>
          <w:rFonts w:ascii="Times New Roman" w:eastAsia="Times New Roman" w:hAnsi="Times New Roman"/>
          <w:sz w:val="24"/>
          <w:szCs w:val="24"/>
          <w:lang w:eastAsia="de-DE"/>
        </w:rPr>
        <w:t>after their first treatment session, described family or financial reasons for their decision. As mentioned</w:t>
      </w:r>
      <w:r>
        <w:rPr>
          <w:rFonts w:ascii="Times New Roman" w:eastAsia="Times New Roman" w:hAnsi="Times New Roman"/>
          <w:sz w:val="24"/>
          <w:szCs w:val="24"/>
          <w:lang w:eastAsia="de-DE"/>
        </w:rPr>
        <w:t xml:space="preserve"> above</w:t>
      </w:r>
      <w:r w:rsidRPr="00BB5F41">
        <w:rPr>
          <w:rFonts w:ascii="Times New Roman" w:eastAsia="Times New Roman" w:hAnsi="Times New Roman"/>
          <w:sz w:val="24"/>
          <w:szCs w:val="24"/>
          <w:lang w:eastAsia="de-DE"/>
        </w:rPr>
        <w:t xml:space="preserve">, transient insomnia in the night following the first </w:t>
      </w:r>
      <w:r>
        <w:rPr>
          <w:rFonts w:ascii="Times New Roman" w:eastAsia="Times New Roman" w:hAnsi="Times New Roman"/>
          <w:sz w:val="24"/>
          <w:szCs w:val="24"/>
          <w:lang w:eastAsia="de-DE"/>
        </w:rPr>
        <w:t>fMRI</w:t>
      </w:r>
      <w:r w:rsidRPr="00BB5F41">
        <w:rPr>
          <w:rFonts w:ascii="Times New Roman" w:eastAsia="Times New Roman" w:hAnsi="Times New Roman"/>
          <w:sz w:val="24"/>
          <w:szCs w:val="24"/>
          <w:lang w:eastAsia="de-DE"/>
        </w:rPr>
        <w:t xml:space="preserve"> neurofeedback session was cause for one MDD patient to discontinue trial participation. </w:t>
      </w:r>
    </w:p>
    <w:p w14:paraId="0627C854" w14:textId="77777777" w:rsidR="00D47804" w:rsidRPr="00BB5F41" w:rsidRDefault="00D47804" w:rsidP="00D47804">
      <w:pPr>
        <w:spacing w:after="0" w:line="480" w:lineRule="auto"/>
        <w:jc w:val="both"/>
        <w:rPr>
          <w:rFonts w:ascii="Times New Roman" w:eastAsia="Times New Roman" w:hAnsi="Times New Roman"/>
          <w:sz w:val="24"/>
          <w:szCs w:val="24"/>
          <w:lang w:eastAsia="de-DE"/>
        </w:rPr>
      </w:pPr>
    </w:p>
    <w:p w14:paraId="3F3D0360" w14:textId="77777777" w:rsidR="00D47804" w:rsidRPr="00BB5F41" w:rsidRDefault="00D47804" w:rsidP="00D47804">
      <w:pPr>
        <w:keepNext/>
        <w:keepLines/>
        <w:spacing w:before="200" w:after="0" w:line="480" w:lineRule="auto"/>
        <w:jc w:val="both"/>
        <w:outlineLvl w:val="2"/>
        <w:rPr>
          <w:rFonts w:ascii="Times New Roman" w:eastAsia="Times New Roman" w:hAnsi="Times New Roman" w:cs="Times New Roman"/>
          <w:b/>
          <w:bCs/>
          <w:sz w:val="24"/>
          <w:szCs w:val="24"/>
          <w:lang w:eastAsia="de-DE"/>
        </w:rPr>
      </w:pPr>
      <w:r w:rsidRPr="00BB5F41">
        <w:rPr>
          <w:rFonts w:ascii="Times New Roman" w:eastAsia="Times New Roman" w:hAnsi="Times New Roman" w:cs="Times New Roman"/>
          <w:b/>
          <w:bCs/>
          <w:sz w:val="24"/>
          <w:szCs w:val="24"/>
          <w:lang w:eastAsia="de-DE"/>
        </w:rPr>
        <w:t>Supplementary Table 1|</w:t>
      </w:r>
      <w:r w:rsidRPr="00300BDB">
        <w:rPr>
          <w:rFonts w:ascii="Times New Roman" w:eastAsia="Times New Roman" w:hAnsi="Times New Roman" w:cs="Times New Roman"/>
          <w:sz w:val="24"/>
          <w:szCs w:val="24"/>
          <w:lang w:eastAsia="de-DE"/>
        </w:rPr>
        <w:t xml:space="preserve"> Trial schedule chart</w:t>
      </w:r>
      <w:bookmarkEnd w:id="5"/>
    </w:p>
    <w:tbl>
      <w:tblPr>
        <w:tblStyle w:val="TableGrid"/>
        <w:tblW w:w="0" w:type="auto"/>
        <w:tblLook w:val="04A0" w:firstRow="1" w:lastRow="0" w:firstColumn="1" w:lastColumn="0" w:noHBand="0" w:noVBand="1"/>
      </w:tblPr>
      <w:tblGrid>
        <w:gridCol w:w="1567"/>
        <w:gridCol w:w="1049"/>
        <w:gridCol w:w="1349"/>
        <w:gridCol w:w="1234"/>
        <w:gridCol w:w="1234"/>
        <w:gridCol w:w="1234"/>
        <w:gridCol w:w="1349"/>
      </w:tblGrid>
      <w:tr w:rsidR="00D47804" w:rsidRPr="00BB5F41" w14:paraId="7A8B6CDC" w14:textId="77777777" w:rsidTr="000C4962">
        <w:tc>
          <w:tcPr>
            <w:tcW w:w="1869" w:type="dxa"/>
            <w:vMerge w:val="restart"/>
            <w:shd w:val="clear" w:color="auto" w:fill="auto"/>
          </w:tcPr>
          <w:p w14:paraId="22B750F2" w14:textId="77777777" w:rsidR="00D47804" w:rsidRPr="00300BDB" w:rsidRDefault="00D47804" w:rsidP="000C4962">
            <w:pPr>
              <w:spacing w:line="276" w:lineRule="auto"/>
              <w:jc w:val="center"/>
              <w:rPr>
                <w:rFonts w:ascii="Times New Roman" w:eastAsia="Times New Roman" w:hAnsi="Times New Roman" w:cs="Times New Roman"/>
                <w:bCs/>
                <w:lang w:val="en-GB" w:eastAsia="de-DE"/>
              </w:rPr>
            </w:pPr>
          </w:p>
        </w:tc>
        <w:tc>
          <w:tcPr>
            <w:tcW w:w="1869" w:type="dxa"/>
            <w:tcBorders>
              <w:bottom w:val="single" w:sz="4" w:space="0" w:color="auto"/>
            </w:tcBorders>
            <w:shd w:val="clear" w:color="auto" w:fill="B8CCE4"/>
          </w:tcPr>
          <w:p w14:paraId="6DA909EF" w14:textId="77777777" w:rsidR="00D47804" w:rsidRPr="00300BDB" w:rsidRDefault="00D47804" w:rsidP="000C4962">
            <w:pPr>
              <w:spacing w:line="276" w:lineRule="auto"/>
              <w:jc w:val="center"/>
              <w:rPr>
                <w:rFonts w:ascii="Times New Roman" w:eastAsia="Times New Roman" w:hAnsi="Times New Roman" w:cs="Times New Roman"/>
                <w:bCs/>
                <w:lang w:eastAsia="de-DE"/>
              </w:rPr>
            </w:pPr>
            <w:r w:rsidRPr="00300BDB">
              <w:rPr>
                <w:rFonts w:ascii="Times New Roman" w:eastAsia="Times New Roman" w:hAnsi="Times New Roman" w:cs="Times New Roman"/>
                <w:bCs/>
                <w:lang w:eastAsia="de-DE"/>
              </w:rPr>
              <w:t>Initial Patient Contact</w:t>
            </w:r>
          </w:p>
          <w:p w14:paraId="08EF149B"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c>
          <w:tcPr>
            <w:tcW w:w="1869" w:type="dxa"/>
            <w:tcBorders>
              <w:bottom w:val="single" w:sz="4" w:space="0" w:color="auto"/>
            </w:tcBorders>
            <w:shd w:val="clear" w:color="auto" w:fill="B8CCE4"/>
          </w:tcPr>
          <w:p w14:paraId="56F63EAC" w14:textId="77777777" w:rsidR="00D47804" w:rsidRPr="00300BDB" w:rsidRDefault="00D47804" w:rsidP="000C4962">
            <w:pPr>
              <w:spacing w:line="276" w:lineRule="auto"/>
              <w:jc w:val="center"/>
              <w:rPr>
                <w:rFonts w:ascii="Times New Roman" w:eastAsia="Times New Roman" w:hAnsi="Times New Roman" w:cs="Times New Roman"/>
                <w:bCs/>
                <w:lang w:eastAsia="de-DE"/>
              </w:rPr>
            </w:pPr>
            <w:proofErr w:type="spellStart"/>
            <w:r w:rsidRPr="00300BDB">
              <w:rPr>
                <w:rFonts w:ascii="Times New Roman" w:eastAsia="Times New Roman" w:hAnsi="Times New Roman" w:cs="Times New Roman"/>
                <w:bCs/>
                <w:lang w:eastAsia="de-DE"/>
              </w:rPr>
              <w:t>Pre</w:t>
            </w:r>
            <w:proofErr w:type="spellEnd"/>
            <w:r w:rsidRPr="00300BDB">
              <w:rPr>
                <w:rFonts w:ascii="Times New Roman" w:eastAsia="Times New Roman" w:hAnsi="Times New Roman" w:cs="Times New Roman"/>
                <w:bCs/>
                <w:lang w:eastAsia="de-DE"/>
              </w:rPr>
              <w:t>-Trial</w:t>
            </w:r>
          </w:p>
          <w:p w14:paraId="3FCF2773" w14:textId="77777777" w:rsidR="00D47804" w:rsidRPr="00300BDB" w:rsidRDefault="00D47804" w:rsidP="000C4962">
            <w:pPr>
              <w:spacing w:line="276" w:lineRule="auto"/>
              <w:jc w:val="center"/>
              <w:rPr>
                <w:rFonts w:ascii="Times New Roman" w:eastAsia="Times New Roman" w:hAnsi="Times New Roman" w:cs="Times New Roman"/>
                <w:bCs/>
                <w:lang w:eastAsia="de-DE"/>
              </w:rPr>
            </w:pPr>
            <w:r w:rsidRPr="00300BDB">
              <w:rPr>
                <w:rFonts w:ascii="Times New Roman" w:eastAsia="Times New Roman" w:hAnsi="Times New Roman" w:cs="Times New Roman"/>
                <w:bCs/>
                <w:lang w:eastAsia="de-DE"/>
              </w:rPr>
              <w:t>Assessment</w:t>
            </w:r>
          </w:p>
          <w:p w14:paraId="09292DE3" w14:textId="77777777" w:rsidR="00D47804" w:rsidRPr="00300BDB" w:rsidRDefault="00D47804" w:rsidP="000C4962">
            <w:pPr>
              <w:spacing w:line="276" w:lineRule="auto"/>
              <w:jc w:val="center"/>
              <w:rPr>
                <w:rFonts w:ascii="Times New Roman" w:eastAsia="Times New Roman" w:hAnsi="Times New Roman" w:cs="Times New Roman"/>
                <w:bCs/>
                <w:lang w:eastAsia="de-DE"/>
              </w:rPr>
            </w:pPr>
            <w:proofErr w:type="spellStart"/>
            <w:r w:rsidRPr="00300BDB">
              <w:rPr>
                <w:rFonts w:ascii="Times New Roman" w:eastAsia="Times New Roman" w:hAnsi="Times New Roman" w:cs="Times New Roman"/>
                <w:bCs/>
                <w:lang w:eastAsia="de-DE"/>
              </w:rPr>
              <w:t>Visit</w:t>
            </w:r>
            <w:proofErr w:type="spellEnd"/>
            <w:r w:rsidRPr="00300BDB">
              <w:rPr>
                <w:rFonts w:ascii="Times New Roman" w:eastAsia="Times New Roman" w:hAnsi="Times New Roman" w:cs="Times New Roman"/>
                <w:bCs/>
                <w:lang w:eastAsia="de-DE"/>
              </w:rPr>
              <w:t xml:space="preserve"> 1</w:t>
            </w:r>
          </w:p>
        </w:tc>
        <w:tc>
          <w:tcPr>
            <w:tcW w:w="1869" w:type="dxa"/>
            <w:tcBorders>
              <w:bottom w:val="single" w:sz="4" w:space="0" w:color="auto"/>
            </w:tcBorders>
            <w:shd w:val="clear" w:color="auto" w:fill="B8CCE4"/>
          </w:tcPr>
          <w:p w14:paraId="0BD21F68" w14:textId="77777777" w:rsidR="00D47804" w:rsidRPr="00300BDB" w:rsidRDefault="00D47804" w:rsidP="000C4962">
            <w:pPr>
              <w:spacing w:line="276" w:lineRule="auto"/>
              <w:jc w:val="center"/>
              <w:rPr>
                <w:rFonts w:ascii="Times New Roman" w:eastAsia="Times New Roman" w:hAnsi="Times New Roman" w:cs="Times New Roman"/>
                <w:bCs/>
                <w:lang w:eastAsia="de-DE"/>
              </w:rPr>
            </w:pPr>
            <w:r w:rsidRPr="00300BDB">
              <w:rPr>
                <w:rFonts w:ascii="Times New Roman" w:eastAsia="Times New Roman" w:hAnsi="Times New Roman" w:cs="Times New Roman"/>
                <w:bCs/>
                <w:lang w:eastAsia="de-DE"/>
              </w:rPr>
              <w:t>Treatment Session</w:t>
            </w:r>
          </w:p>
          <w:p w14:paraId="170B8644" w14:textId="77777777" w:rsidR="00D47804" w:rsidRPr="00300BDB" w:rsidRDefault="00D47804" w:rsidP="000C4962">
            <w:pPr>
              <w:spacing w:line="276" w:lineRule="auto"/>
              <w:jc w:val="center"/>
              <w:rPr>
                <w:rFonts w:ascii="Times New Roman" w:eastAsia="Times New Roman" w:hAnsi="Times New Roman" w:cs="Times New Roman"/>
                <w:bCs/>
                <w:lang w:eastAsia="de-DE"/>
              </w:rPr>
            </w:pPr>
            <w:proofErr w:type="spellStart"/>
            <w:r w:rsidRPr="00300BDB">
              <w:rPr>
                <w:rFonts w:ascii="Times New Roman" w:eastAsia="Times New Roman" w:hAnsi="Times New Roman" w:cs="Times New Roman"/>
                <w:bCs/>
                <w:lang w:eastAsia="de-DE"/>
              </w:rPr>
              <w:t>Visit</w:t>
            </w:r>
            <w:proofErr w:type="spellEnd"/>
            <w:r w:rsidRPr="00300BDB">
              <w:rPr>
                <w:rFonts w:ascii="Times New Roman" w:eastAsia="Times New Roman" w:hAnsi="Times New Roman" w:cs="Times New Roman"/>
                <w:bCs/>
                <w:lang w:eastAsia="de-DE"/>
              </w:rPr>
              <w:t xml:space="preserve"> 2</w:t>
            </w:r>
          </w:p>
        </w:tc>
        <w:tc>
          <w:tcPr>
            <w:tcW w:w="1869" w:type="dxa"/>
            <w:tcBorders>
              <w:bottom w:val="single" w:sz="4" w:space="0" w:color="auto"/>
            </w:tcBorders>
            <w:shd w:val="clear" w:color="auto" w:fill="B8CCE4"/>
          </w:tcPr>
          <w:p w14:paraId="302A9BFF" w14:textId="77777777" w:rsidR="00D47804" w:rsidRPr="00300BDB" w:rsidRDefault="00D47804" w:rsidP="000C4962">
            <w:pPr>
              <w:spacing w:line="276" w:lineRule="auto"/>
              <w:jc w:val="center"/>
              <w:rPr>
                <w:rFonts w:ascii="Times New Roman" w:eastAsia="Times New Roman" w:hAnsi="Times New Roman" w:cs="Times New Roman"/>
                <w:bCs/>
                <w:lang w:eastAsia="de-DE"/>
              </w:rPr>
            </w:pPr>
            <w:r w:rsidRPr="00300BDB">
              <w:rPr>
                <w:rFonts w:ascii="Times New Roman" w:eastAsia="Times New Roman" w:hAnsi="Times New Roman" w:cs="Times New Roman"/>
                <w:bCs/>
                <w:lang w:eastAsia="de-DE"/>
              </w:rPr>
              <w:t>Treatment Session</w:t>
            </w:r>
          </w:p>
          <w:p w14:paraId="6DAF4F70" w14:textId="77777777" w:rsidR="00D47804" w:rsidRPr="00300BDB" w:rsidRDefault="00D47804" w:rsidP="000C4962">
            <w:pPr>
              <w:spacing w:line="276" w:lineRule="auto"/>
              <w:jc w:val="center"/>
              <w:rPr>
                <w:rFonts w:ascii="Times New Roman" w:eastAsia="Times New Roman" w:hAnsi="Times New Roman" w:cs="Times New Roman"/>
                <w:bCs/>
                <w:lang w:eastAsia="de-DE"/>
              </w:rPr>
            </w:pPr>
            <w:proofErr w:type="spellStart"/>
            <w:r w:rsidRPr="00300BDB">
              <w:rPr>
                <w:rFonts w:ascii="Times New Roman" w:eastAsia="Times New Roman" w:hAnsi="Times New Roman" w:cs="Times New Roman"/>
                <w:bCs/>
                <w:lang w:eastAsia="de-DE"/>
              </w:rPr>
              <w:t>Visit</w:t>
            </w:r>
            <w:proofErr w:type="spellEnd"/>
            <w:r w:rsidRPr="00300BDB">
              <w:rPr>
                <w:rFonts w:ascii="Times New Roman" w:eastAsia="Times New Roman" w:hAnsi="Times New Roman" w:cs="Times New Roman"/>
                <w:bCs/>
                <w:lang w:eastAsia="de-DE"/>
              </w:rPr>
              <w:t xml:space="preserve"> 3</w:t>
            </w:r>
          </w:p>
        </w:tc>
        <w:tc>
          <w:tcPr>
            <w:tcW w:w="1869" w:type="dxa"/>
            <w:tcBorders>
              <w:bottom w:val="single" w:sz="4" w:space="0" w:color="auto"/>
            </w:tcBorders>
            <w:shd w:val="clear" w:color="auto" w:fill="B8CCE4"/>
          </w:tcPr>
          <w:p w14:paraId="798778AA" w14:textId="77777777" w:rsidR="00D47804" w:rsidRPr="00300BDB" w:rsidRDefault="00D47804" w:rsidP="000C4962">
            <w:pPr>
              <w:spacing w:line="276" w:lineRule="auto"/>
              <w:jc w:val="center"/>
              <w:rPr>
                <w:rFonts w:ascii="Times New Roman" w:eastAsia="Times New Roman" w:hAnsi="Times New Roman" w:cs="Times New Roman"/>
                <w:bCs/>
                <w:lang w:eastAsia="de-DE"/>
              </w:rPr>
            </w:pPr>
            <w:r w:rsidRPr="00300BDB">
              <w:rPr>
                <w:rFonts w:ascii="Times New Roman" w:eastAsia="Times New Roman" w:hAnsi="Times New Roman" w:cs="Times New Roman"/>
                <w:bCs/>
                <w:lang w:eastAsia="de-DE"/>
              </w:rPr>
              <w:t>Treatment Session</w:t>
            </w:r>
          </w:p>
          <w:p w14:paraId="5D2D110F" w14:textId="77777777" w:rsidR="00D47804" w:rsidRPr="00300BDB" w:rsidRDefault="00D47804" w:rsidP="000C4962">
            <w:pPr>
              <w:spacing w:line="276" w:lineRule="auto"/>
              <w:jc w:val="center"/>
              <w:rPr>
                <w:rFonts w:ascii="Times New Roman" w:eastAsia="Times New Roman" w:hAnsi="Times New Roman" w:cs="Times New Roman"/>
                <w:bCs/>
                <w:lang w:eastAsia="de-DE"/>
              </w:rPr>
            </w:pPr>
            <w:proofErr w:type="spellStart"/>
            <w:r w:rsidRPr="00300BDB">
              <w:rPr>
                <w:rFonts w:ascii="Times New Roman" w:eastAsia="Times New Roman" w:hAnsi="Times New Roman" w:cs="Times New Roman"/>
                <w:bCs/>
                <w:lang w:eastAsia="de-DE"/>
              </w:rPr>
              <w:t>Visit</w:t>
            </w:r>
            <w:proofErr w:type="spellEnd"/>
            <w:r w:rsidRPr="00300BDB">
              <w:rPr>
                <w:rFonts w:ascii="Times New Roman" w:eastAsia="Times New Roman" w:hAnsi="Times New Roman" w:cs="Times New Roman"/>
                <w:bCs/>
                <w:lang w:eastAsia="de-DE"/>
              </w:rPr>
              <w:t xml:space="preserve"> 4</w:t>
            </w:r>
          </w:p>
        </w:tc>
        <w:tc>
          <w:tcPr>
            <w:tcW w:w="1870" w:type="dxa"/>
            <w:tcBorders>
              <w:bottom w:val="single" w:sz="4" w:space="0" w:color="auto"/>
            </w:tcBorders>
            <w:shd w:val="clear" w:color="auto" w:fill="B8CCE4"/>
          </w:tcPr>
          <w:p w14:paraId="24F45DAB" w14:textId="77777777" w:rsidR="00D47804" w:rsidRPr="00300BDB" w:rsidRDefault="00D47804" w:rsidP="000C4962">
            <w:pPr>
              <w:spacing w:line="276" w:lineRule="auto"/>
              <w:jc w:val="center"/>
              <w:rPr>
                <w:rFonts w:ascii="Times New Roman" w:eastAsia="Times New Roman" w:hAnsi="Times New Roman" w:cs="Times New Roman"/>
                <w:bCs/>
                <w:lang w:eastAsia="de-DE"/>
              </w:rPr>
            </w:pPr>
            <w:r w:rsidRPr="00300BDB">
              <w:rPr>
                <w:rFonts w:ascii="Times New Roman" w:eastAsia="Times New Roman" w:hAnsi="Times New Roman" w:cs="Times New Roman"/>
                <w:bCs/>
                <w:lang w:eastAsia="de-DE"/>
              </w:rPr>
              <w:t>Post-Trial Assessment</w:t>
            </w:r>
          </w:p>
          <w:p w14:paraId="4DBA2E34" w14:textId="77777777" w:rsidR="00D47804" w:rsidRPr="00300BDB" w:rsidRDefault="00D47804" w:rsidP="000C4962">
            <w:pPr>
              <w:spacing w:line="276" w:lineRule="auto"/>
              <w:jc w:val="center"/>
              <w:rPr>
                <w:rFonts w:ascii="Times New Roman" w:eastAsia="Times New Roman" w:hAnsi="Times New Roman" w:cs="Times New Roman"/>
                <w:bCs/>
                <w:lang w:eastAsia="de-DE"/>
              </w:rPr>
            </w:pPr>
            <w:proofErr w:type="spellStart"/>
            <w:r w:rsidRPr="00300BDB">
              <w:rPr>
                <w:rFonts w:ascii="Times New Roman" w:eastAsia="Times New Roman" w:hAnsi="Times New Roman" w:cs="Times New Roman"/>
                <w:bCs/>
                <w:lang w:eastAsia="de-DE"/>
              </w:rPr>
              <w:t>Visit</w:t>
            </w:r>
            <w:proofErr w:type="spellEnd"/>
            <w:r w:rsidRPr="00300BDB">
              <w:rPr>
                <w:rFonts w:ascii="Times New Roman" w:eastAsia="Times New Roman" w:hAnsi="Times New Roman" w:cs="Times New Roman"/>
                <w:bCs/>
                <w:lang w:eastAsia="de-DE"/>
              </w:rPr>
              <w:t xml:space="preserve"> 5</w:t>
            </w:r>
          </w:p>
        </w:tc>
      </w:tr>
      <w:tr w:rsidR="00D47804" w:rsidRPr="00BB5F41" w14:paraId="61C95F6A" w14:textId="77777777" w:rsidTr="000C4962">
        <w:tc>
          <w:tcPr>
            <w:tcW w:w="1869" w:type="dxa"/>
            <w:vMerge/>
            <w:shd w:val="clear" w:color="auto" w:fill="auto"/>
          </w:tcPr>
          <w:p w14:paraId="51DC2A4F" w14:textId="77777777" w:rsidR="00D47804" w:rsidRPr="00300BDB" w:rsidRDefault="00D47804" w:rsidP="000C4962">
            <w:pPr>
              <w:rPr>
                <w:rFonts w:ascii="Times New Roman" w:eastAsia="Times New Roman" w:hAnsi="Times New Roman" w:cs="Times New Roman"/>
                <w:bCs/>
                <w:lang w:eastAsia="de-DE"/>
              </w:rPr>
            </w:pPr>
          </w:p>
        </w:tc>
        <w:tc>
          <w:tcPr>
            <w:tcW w:w="1869" w:type="dxa"/>
            <w:tcBorders>
              <w:top w:val="single" w:sz="4" w:space="0" w:color="auto"/>
            </w:tcBorders>
            <w:shd w:val="clear" w:color="auto" w:fill="DBE5F1"/>
            <w:vAlign w:val="center"/>
          </w:tcPr>
          <w:p w14:paraId="064FF23E" w14:textId="77777777" w:rsidR="00D47804" w:rsidRPr="00B77E58" w:rsidRDefault="00D47804" w:rsidP="000C4962">
            <w:pPr>
              <w:jc w:val="center"/>
              <w:rPr>
                <w:rFonts w:ascii="Times New Roman" w:eastAsia="Times New Roman" w:hAnsi="Times New Roman" w:cs="Times New Roman"/>
                <w:bCs/>
                <w:sz w:val="20"/>
                <w:szCs w:val="20"/>
                <w:lang w:eastAsia="de-DE"/>
              </w:rPr>
            </w:pPr>
            <w:r w:rsidRPr="00B77E58">
              <w:rPr>
                <w:rFonts w:ascii="Times New Roman" w:eastAsia="Times New Roman" w:hAnsi="Times New Roman" w:cs="Times New Roman"/>
                <w:bCs/>
                <w:sz w:val="20"/>
                <w:szCs w:val="20"/>
                <w:lang w:eastAsia="de-DE"/>
              </w:rPr>
              <w:t xml:space="preserve">[email &amp; </w:t>
            </w:r>
            <w:proofErr w:type="spellStart"/>
            <w:r w:rsidRPr="00B77E58">
              <w:rPr>
                <w:rFonts w:ascii="Times New Roman" w:eastAsia="Times New Roman" w:hAnsi="Times New Roman" w:cs="Times New Roman"/>
                <w:bCs/>
                <w:sz w:val="20"/>
                <w:szCs w:val="20"/>
                <w:lang w:eastAsia="de-DE"/>
              </w:rPr>
              <w:t>phone</w:t>
            </w:r>
            <w:proofErr w:type="spellEnd"/>
            <w:r w:rsidRPr="00B77E58">
              <w:rPr>
                <w:rFonts w:ascii="Times New Roman" w:eastAsia="Times New Roman" w:hAnsi="Times New Roman" w:cs="Times New Roman"/>
                <w:bCs/>
                <w:sz w:val="20"/>
                <w:szCs w:val="20"/>
                <w:lang w:eastAsia="de-DE"/>
              </w:rPr>
              <w:t>]</w:t>
            </w:r>
          </w:p>
        </w:tc>
        <w:tc>
          <w:tcPr>
            <w:tcW w:w="1869" w:type="dxa"/>
            <w:tcBorders>
              <w:top w:val="single" w:sz="4" w:space="0" w:color="auto"/>
            </w:tcBorders>
            <w:shd w:val="clear" w:color="auto" w:fill="DBE5F1"/>
            <w:vAlign w:val="center"/>
          </w:tcPr>
          <w:p w14:paraId="440CEA52" w14:textId="77777777" w:rsidR="00D47804" w:rsidRPr="00B77E58" w:rsidRDefault="00D47804" w:rsidP="000C4962">
            <w:pPr>
              <w:jc w:val="center"/>
              <w:rPr>
                <w:rFonts w:ascii="Times New Roman" w:eastAsia="Times New Roman" w:hAnsi="Times New Roman" w:cs="Times New Roman"/>
                <w:bCs/>
                <w:sz w:val="20"/>
                <w:szCs w:val="20"/>
                <w:lang w:eastAsia="de-DE"/>
              </w:rPr>
            </w:pPr>
            <w:r w:rsidRPr="00B77E58">
              <w:rPr>
                <w:rFonts w:ascii="Times New Roman" w:eastAsia="Times New Roman" w:hAnsi="Times New Roman" w:cs="Times New Roman"/>
                <w:bCs/>
                <w:sz w:val="20"/>
                <w:szCs w:val="20"/>
                <w:lang w:eastAsia="de-DE"/>
              </w:rPr>
              <w:t>[</w:t>
            </w:r>
            <w:proofErr w:type="spellStart"/>
            <w:r w:rsidRPr="00B77E58">
              <w:rPr>
                <w:rFonts w:ascii="Times New Roman" w:eastAsia="Times New Roman" w:hAnsi="Times New Roman" w:cs="Times New Roman"/>
                <w:bCs/>
                <w:sz w:val="20"/>
                <w:szCs w:val="20"/>
                <w:lang w:eastAsia="de-DE"/>
              </w:rPr>
              <w:t>day</w:t>
            </w:r>
            <w:proofErr w:type="spellEnd"/>
            <w:r w:rsidRPr="00B77E58">
              <w:rPr>
                <w:rFonts w:ascii="Times New Roman" w:eastAsia="Times New Roman" w:hAnsi="Times New Roman" w:cs="Times New Roman"/>
                <w:bCs/>
                <w:sz w:val="20"/>
                <w:szCs w:val="20"/>
                <w:lang w:eastAsia="de-DE"/>
              </w:rPr>
              <w:t xml:space="preserve"> 0]</w:t>
            </w:r>
          </w:p>
        </w:tc>
        <w:tc>
          <w:tcPr>
            <w:tcW w:w="1869" w:type="dxa"/>
            <w:tcBorders>
              <w:top w:val="single" w:sz="4" w:space="0" w:color="auto"/>
            </w:tcBorders>
            <w:shd w:val="clear" w:color="auto" w:fill="DBE5F1"/>
            <w:vAlign w:val="center"/>
          </w:tcPr>
          <w:p w14:paraId="3E8635AA" w14:textId="77777777" w:rsidR="00D47804" w:rsidRPr="00B77E58" w:rsidRDefault="00D47804" w:rsidP="000C4962">
            <w:pPr>
              <w:spacing w:line="276" w:lineRule="auto"/>
              <w:jc w:val="center"/>
              <w:rPr>
                <w:rFonts w:ascii="Times New Roman" w:eastAsia="Times New Roman" w:hAnsi="Times New Roman" w:cs="Times New Roman"/>
                <w:bCs/>
                <w:sz w:val="20"/>
                <w:szCs w:val="20"/>
                <w:lang w:eastAsia="de-DE"/>
              </w:rPr>
            </w:pPr>
            <w:r w:rsidRPr="00B77E58">
              <w:rPr>
                <w:rFonts w:ascii="Times New Roman" w:eastAsia="Times New Roman" w:hAnsi="Times New Roman" w:cs="Times New Roman"/>
                <w:bCs/>
                <w:sz w:val="20"/>
                <w:szCs w:val="20"/>
                <w:lang w:eastAsia="de-DE"/>
              </w:rPr>
              <w:t xml:space="preserve">[1-13 </w:t>
            </w:r>
            <w:proofErr w:type="spellStart"/>
            <w:r w:rsidRPr="00B77E58">
              <w:rPr>
                <w:rFonts w:ascii="Times New Roman" w:eastAsia="Times New Roman" w:hAnsi="Times New Roman" w:cs="Times New Roman"/>
                <w:bCs/>
                <w:sz w:val="20"/>
                <w:szCs w:val="20"/>
                <w:lang w:eastAsia="de-DE"/>
              </w:rPr>
              <w:t>days</w:t>
            </w:r>
            <w:proofErr w:type="spellEnd"/>
          </w:p>
          <w:p w14:paraId="3DC5877C" w14:textId="77777777" w:rsidR="00D47804" w:rsidRPr="00B77E58" w:rsidRDefault="00D47804" w:rsidP="000C4962">
            <w:pPr>
              <w:spacing w:line="276" w:lineRule="auto"/>
              <w:jc w:val="center"/>
              <w:rPr>
                <w:rFonts w:ascii="Times New Roman" w:eastAsia="Times New Roman" w:hAnsi="Times New Roman" w:cs="Times New Roman"/>
                <w:bCs/>
                <w:sz w:val="20"/>
                <w:szCs w:val="20"/>
                <w:lang w:eastAsia="de-DE"/>
              </w:rPr>
            </w:pPr>
            <w:r w:rsidRPr="00B77E58">
              <w:rPr>
                <w:rFonts w:ascii="Times New Roman" w:eastAsia="Times New Roman" w:hAnsi="Times New Roman" w:cs="Times New Roman"/>
                <w:bCs/>
                <w:sz w:val="20"/>
                <w:szCs w:val="20"/>
                <w:lang w:eastAsia="de-DE"/>
              </w:rPr>
              <w:t xml:space="preserve">after </w:t>
            </w:r>
            <w:proofErr w:type="spellStart"/>
            <w:r w:rsidRPr="00B77E58">
              <w:rPr>
                <w:rFonts w:ascii="Times New Roman" w:eastAsia="Times New Roman" w:hAnsi="Times New Roman" w:cs="Times New Roman"/>
                <w:bCs/>
                <w:sz w:val="20"/>
                <w:szCs w:val="20"/>
                <w:lang w:eastAsia="de-DE"/>
              </w:rPr>
              <w:t>visit</w:t>
            </w:r>
            <w:proofErr w:type="spellEnd"/>
            <w:r w:rsidRPr="00B77E58">
              <w:rPr>
                <w:rFonts w:ascii="Times New Roman" w:eastAsia="Times New Roman" w:hAnsi="Times New Roman" w:cs="Times New Roman"/>
                <w:bCs/>
                <w:sz w:val="20"/>
                <w:szCs w:val="20"/>
                <w:lang w:eastAsia="de-DE"/>
              </w:rPr>
              <w:t xml:space="preserve"> 1]</w:t>
            </w:r>
          </w:p>
        </w:tc>
        <w:tc>
          <w:tcPr>
            <w:tcW w:w="1869" w:type="dxa"/>
            <w:tcBorders>
              <w:top w:val="single" w:sz="4" w:space="0" w:color="auto"/>
            </w:tcBorders>
            <w:shd w:val="clear" w:color="auto" w:fill="DBE5F1"/>
            <w:vAlign w:val="center"/>
          </w:tcPr>
          <w:p w14:paraId="5DEB79E2" w14:textId="77777777" w:rsidR="00D47804" w:rsidRPr="00B77E58" w:rsidRDefault="00D47804" w:rsidP="000C4962">
            <w:pPr>
              <w:spacing w:line="276" w:lineRule="auto"/>
              <w:jc w:val="center"/>
              <w:rPr>
                <w:rFonts w:ascii="Times New Roman" w:eastAsia="Times New Roman" w:hAnsi="Times New Roman" w:cs="Times New Roman"/>
                <w:bCs/>
                <w:sz w:val="20"/>
                <w:szCs w:val="20"/>
                <w:lang w:eastAsia="de-DE"/>
              </w:rPr>
            </w:pPr>
            <w:r w:rsidRPr="00B77E58">
              <w:rPr>
                <w:rFonts w:ascii="Times New Roman" w:eastAsia="Times New Roman" w:hAnsi="Times New Roman" w:cs="Times New Roman"/>
                <w:bCs/>
                <w:sz w:val="20"/>
                <w:szCs w:val="20"/>
                <w:lang w:eastAsia="de-DE"/>
              </w:rPr>
              <w:t xml:space="preserve">[7-13 </w:t>
            </w:r>
            <w:proofErr w:type="spellStart"/>
            <w:r w:rsidRPr="00B77E58">
              <w:rPr>
                <w:rFonts w:ascii="Times New Roman" w:eastAsia="Times New Roman" w:hAnsi="Times New Roman" w:cs="Times New Roman"/>
                <w:bCs/>
                <w:sz w:val="20"/>
                <w:szCs w:val="20"/>
                <w:lang w:eastAsia="de-DE"/>
              </w:rPr>
              <w:t>days</w:t>
            </w:r>
            <w:proofErr w:type="spellEnd"/>
          </w:p>
          <w:p w14:paraId="2DAFCB23" w14:textId="77777777" w:rsidR="00D47804" w:rsidRPr="00B77E58" w:rsidRDefault="00D47804" w:rsidP="000C4962">
            <w:pPr>
              <w:spacing w:line="276" w:lineRule="auto"/>
              <w:jc w:val="center"/>
              <w:rPr>
                <w:rFonts w:ascii="Times New Roman" w:eastAsia="Times New Roman" w:hAnsi="Times New Roman" w:cs="Times New Roman"/>
                <w:bCs/>
                <w:sz w:val="20"/>
                <w:szCs w:val="20"/>
                <w:lang w:eastAsia="de-DE"/>
              </w:rPr>
            </w:pPr>
            <w:r w:rsidRPr="00B77E58">
              <w:rPr>
                <w:rFonts w:ascii="Times New Roman" w:eastAsia="Times New Roman" w:hAnsi="Times New Roman" w:cs="Times New Roman"/>
                <w:bCs/>
                <w:sz w:val="20"/>
                <w:szCs w:val="20"/>
                <w:lang w:eastAsia="de-DE"/>
              </w:rPr>
              <w:t xml:space="preserve">after </w:t>
            </w:r>
            <w:proofErr w:type="spellStart"/>
            <w:r w:rsidRPr="00B77E58">
              <w:rPr>
                <w:rFonts w:ascii="Times New Roman" w:eastAsia="Times New Roman" w:hAnsi="Times New Roman" w:cs="Times New Roman"/>
                <w:bCs/>
                <w:sz w:val="20"/>
                <w:szCs w:val="20"/>
                <w:lang w:eastAsia="de-DE"/>
              </w:rPr>
              <w:t>visit</w:t>
            </w:r>
            <w:proofErr w:type="spellEnd"/>
            <w:r w:rsidRPr="00B77E58">
              <w:rPr>
                <w:rFonts w:ascii="Times New Roman" w:eastAsia="Times New Roman" w:hAnsi="Times New Roman" w:cs="Times New Roman"/>
                <w:bCs/>
                <w:sz w:val="20"/>
                <w:szCs w:val="20"/>
                <w:lang w:eastAsia="de-DE"/>
              </w:rPr>
              <w:t xml:space="preserve"> 2]</w:t>
            </w:r>
          </w:p>
        </w:tc>
        <w:tc>
          <w:tcPr>
            <w:tcW w:w="1869" w:type="dxa"/>
            <w:tcBorders>
              <w:top w:val="single" w:sz="4" w:space="0" w:color="auto"/>
            </w:tcBorders>
            <w:shd w:val="clear" w:color="auto" w:fill="DBE5F1"/>
            <w:vAlign w:val="center"/>
          </w:tcPr>
          <w:p w14:paraId="4C10D71B" w14:textId="77777777" w:rsidR="00D47804" w:rsidRPr="00B77E58" w:rsidRDefault="00D47804" w:rsidP="000C4962">
            <w:pPr>
              <w:spacing w:line="276" w:lineRule="auto"/>
              <w:jc w:val="center"/>
              <w:rPr>
                <w:rFonts w:ascii="Times New Roman" w:eastAsia="Times New Roman" w:hAnsi="Times New Roman" w:cs="Times New Roman"/>
                <w:bCs/>
                <w:sz w:val="20"/>
                <w:szCs w:val="20"/>
                <w:lang w:eastAsia="de-DE"/>
              </w:rPr>
            </w:pPr>
            <w:r w:rsidRPr="00B77E58">
              <w:rPr>
                <w:rFonts w:ascii="Times New Roman" w:eastAsia="Times New Roman" w:hAnsi="Times New Roman" w:cs="Times New Roman"/>
                <w:bCs/>
                <w:sz w:val="20"/>
                <w:szCs w:val="20"/>
                <w:lang w:eastAsia="de-DE"/>
              </w:rPr>
              <w:t xml:space="preserve">[7-13 </w:t>
            </w:r>
            <w:proofErr w:type="spellStart"/>
            <w:r w:rsidRPr="00B77E58">
              <w:rPr>
                <w:rFonts w:ascii="Times New Roman" w:eastAsia="Times New Roman" w:hAnsi="Times New Roman" w:cs="Times New Roman"/>
                <w:bCs/>
                <w:sz w:val="20"/>
                <w:szCs w:val="20"/>
                <w:lang w:eastAsia="de-DE"/>
              </w:rPr>
              <w:t>days</w:t>
            </w:r>
            <w:proofErr w:type="spellEnd"/>
          </w:p>
          <w:p w14:paraId="3D18F509" w14:textId="77777777" w:rsidR="00D47804" w:rsidRPr="00B77E58" w:rsidRDefault="00D47804" w:rsidP="000C4962">
            <w:pPr>
              <w:spacing w:line="276" w:lineRule="auto"/>
              <w:jc w:val="center"/>
              <w:rPr>
                <w:rFonts w:ascii="Times New Roman" w:eastAsia="Times New Roman" w:hAnsi="Times New Roman" w:cs="Times New Roman"/>
                <w:bCs/>
                <w:sz w:val="20"/>
                <w:szCs w:val="20"/>
                <w:lang w:eastAsia="de-DE"/>
              </w:rPr>
            </w:pPr>
            <w:r w:rsidRPr="00B77E58">
              <w:rPr>
                <w:rFonts w:ascii="Times New Roman" w:eastAsia="Times New Roman" w:hAnsi="Times New Roman" w:cs="Times New Roman"/>
                <w:bCs/>
                <w:sz w:val="20"/>
                <w:szCs w:val="20"/>
                <w:lang w:eastAsia="de-DE"/>
              </w:rPr>
              <w:t xml:space="preserve">after </w:t>
            </w:r>
            <w:proofErr w:type="spellStart"/>
            <w:r w:rsidRPr="00B77E58">
              <w:rPr>
                <w:rFonts w:ascii="Times New Roman" w:eastAsia="Times New Roman" w:hAnsi="Times New Roman" w:cs="Times New Roman"/>
                <w:bCs/>
                <w:sz w:val="20"/>
                <w:szCs w:val="20"/>
                <w:lang w:eastAsia="de-DE"/>
              </w:rPr>
              <w:t>visit</w:t>
            </w:r>
            <w:proofErr w:type="spellEnd"/>
            <w:r w:rsidRPr="00B77E58">
              <w:rPr>
                <w:rFonts w:ascii="Times New Roman" w:eastAsia="Times New Roman" w:hAnsi="Times New Roman" w:cs="Times New Roman"/>
                <w:bCs/>
                <w:sz w:val="20"/>
                <w:szCs w:val="20"/>
                <w:lang w:eastAsia="de-DE"/>
              </w:rPr>
              <w:t xml:space="preserve"> 3]</w:t>
            </w:r>
          </w:p>
        </w:tc>
        <w:tc>
          <w:tcPr>
            <w:tcW w:w="1870" w:type="dxa"/>
            <w:tcBorders>
              <w:top w:val="single" w:sz="4" w:space="0" w:color="auto"/>
            </w:tcBorders>
            <w:shd w:val="clear" w:color="auto" w:fill="DBE5F1"/>
            <w:vAlign w:val="center"/>
          </w:tcPr>
          <w:p w14:paraId="017D2607" w14:textId="77777777" w:rsidR="00D47804" w:rsidRPr="00B77E58" w:rsidRDefault="00D47804" w:rsidP="000C4962">
            <w:pPr>
              <w:spacing w:line="276" w:lineRule="auto"/>
              <w:jc w:val="center"/>
              <w:rPr>
                <w:rFonts w:ascii="Times New Roman" w:eastAsia="Times New Roman" w:hAnsi="Times New Roman" w:cs="Times New Roman"/>
                <w:bCs/>
                <w:sz w:val="20"/>
                <w:szCs w:val="20"/>
                <w:lang w:eastAsia="de-DE"/>
              </w:rPr>
            </w:pPr>
            <w:r w:rsidRPr="00B77E58">
              <w:rPr>
                <w:rFonts w:ascii="Times New Roman" w:eastAsia="Times New Roman" w:hAnsi="Times New Roman" w:cs="Times New Roman"/>
                <w:bCs/>
                <w:sz w:val="20"/>
                <w:szCs w:val="20"/>
                <w:lang w:eastAsia="de-DE"/>
              </w:rPr>
              <w:t xml:space="preserve">[7-13 </w:t>
            </w:r>
            <w:proofErr w:type="spellStart"/>
            <w:r w:rsidRPr="00B77E58">
              <w:rPr>
                <w:rFonts w:ascii="Times New Roman" w:eastAsia="Times New Roman" w:hAnsi="Times New Roman" w:cs="Times New Roman"/>
                <w:bCs/>
                <w:sz w:val="20"/>
                <w:szCs w:val="20"/>
                <w:lang w:eastAsia="de-DE"/>
              </w:rPr>
              <w:t>days</w:t>
            </w:r>
            <w:proofErr w:type="spellEnd"/>
          </w:p>
          <w:p w14:paraId="39288028" w14:textId="77777777" w:rsidR="00D47804" w:rsidRPr="00B77E58" w:rsidRDefault="00D47804" w:rsidP="000C4962">
            <w:pPr>
              <w:spacing w:line="276" w:lineRule="auto"/>
              <w:jc w:val="center"/>
              <w:rPr>
                <w:rFonts w:ascii="Times New Roman" w:eastAsia="Times New Roman" w:hAnsi="Times New Roman" w:cs="Times New Roman"/>
                <w:bCs/>
                <w:sz w:val="20"/>
                <w:szCs w:val="20"/>
                <w:lang w:eastAsia="de-DE"/>
              </w:rPr>
            </w:pPr>
            <w:r w:rsidRPr="00B77E58">
              <w:rPr>
                <w:rFonts w:ascii="Times New Roman" w:eastAsia="Times New Roman" w:hAnsi="Times New Roman" w:cs="Times New Roman"/>
                <w:bCs/>
                <w:sz w:val="20"/>
                <w:szCs w:val="20"/>
                <w:lang w:eastAsia="de-DE"/>
              </w:rPr>
              <w:t xml:space="preserve">after </w:t>
            </w:r>
            <w:proofErr w:type="spellStart"/>
            <w:r w:rsidRPr="00B77E58">
              <w:rPr>
                <w:rFonts w:ascii="Times New Roman" w:eastAsia="Times New Roman" w:hAnsi="Times New Roman" w:cs="Times New Roman"/>
                <w:bCs/>
                <w:sz w:val="20"/>
                <w:szCs w:val="20"/>
                <w:lang w:eastAsia="de-DE"/>
              </w:rPr>
              <w:t>visit</w:t>
            </w:r>
            <w:proofErr w:type="spellEnd"/>
            <w:r w:rsidRPr="00B77E58">
              <w:rPr>
                <w:rFonts w:ascii="Times New Roman" w:eastAsia="Times New Roman" w:hAnsi="Times New Roman" w:cs="Times New Roman"/>
                <w:bCs/>
                <w:sz w:val="20"/>
                <w:szCs w:val="20"/>
                <w:lang w:eastAsia="de-DE"/>
              </w:rPr>
              <w:t xml:space="preserve"> 4]</w:t>
            </w:r>
          </w:p>
        </w:tc>
      </w:tr>
      <w:tr w:rsidR="00D47804" w:rsidRPr="00BB5F41" w14:paraId="62CB32F9" w14:textId="77777777" w:rsidTr="000C4962">
        <w:tc>
          <w:tcPr>
            <w:tcW w:w="1869" w:type="dxa"/>
            <w:shd w:val="clear" w:color="auto" w:fill="F2DBDB"/>
            <w:vAlign w:val="center"/>
          </w:tcPr>
          <w:p w14:paraId="055E457F" w14:textId="77777777" w:rsidR="00D47804" w:rsidRPr="00300BDB" w:rsidRDefault="00D47804" w:rsidP="000C4962">
            <w:pPr>
              <w:spacing w:line="276" w:lineRule="auto"/>
              <w:rPr>
                <w:rFonts w:ascii="Times New Roman" w:eastAsia="Times New Roman" w:hAnsi="Times New Roman" w:cs="Times New Roman"/>
                <w:bCs/>
                <w:lang w:eastAsia="de-DE"/>
              </w:rPr>
            </w:pPr>
            <w:r w:rsidRPr="00300BDB">
              <w:rPr>
                <w:rFonts w:ascii="Times New Roman" w:eastAsia="Times New Roman" w:hAnsi="Times New Roman" w:cs="Times New Roman"/>
                <w:bCs/>
                <w:lang w:eastAsia="de-DE"/>
              </w:rPr>
              <w:t xml:space="preserve">Oral </w:t>
            </w:r>
            <w:proofErr w:type="spellStart"/>
            <w:r w:rsidRPr="00300BDB">
              <w:rPr>
                <w:rFonts w:ascii="Times New Roman" w:eastAsia="Times New Roman" w:hAnsi="Times New Roman" w:cs="Times New Roman"/>
                <w:bCs/>
                <w:lang w:eastAsia="de-DE"/>
              </w:rPr>
              <w:t>informed</w:t>
            </w:r>
            <w:proofErr w:type="spellEnd"/>
            <w:r w:rsidRPr="00300BDB">
              <w:rPr>
                <w:rFonts w:ascii="Times New Roman" w:eastAsia="Times New Roman" w:hAnsi="Times New Roman" w:cs="Times New Roman"/>
                <w:bCs/>
                <w:lang w:eastAsia="de-DE"/>
              </w:rPr>
              <w:t xml:space="preserve"> </w:t>
            </w:r>
            <w:proofErr w:type="spellStart"/>
            <w:r w:rsidRPr="00300BDB">
              <w:rPr>
                <w:rFonts w:ascii="Times New Roman" w:eastAsia="Times New Roman" w:hAnsi="Times New Roman" w:cs="Times New Roman"/>
                <w:bCs/>
                <w:lang w:eastAsia="de-DE"/>
              </w:rPr>
              <w:t>consent</w:t>
            </w:r>
            <w:proofErr w:type="spellEnd"/>
          </w:p>
        </w:tc>
        <w:tc>
          <w:tcPr>
            <w:tcW w:w="1869" w:type="dxa"/>
            <w:vAlign w:val="center"/>
          </w:tcPr>
          <w:p w14:paraId="0C9CC067"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tcPr>
          <w:p w14:paraId="748DE9C9"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c>
          <w:tcPr>
            <w:tcW w:w="1869" w:type="dxa"/>
          </w:tcPr>
          <w:p w14:paraId="034EB0F8"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c>
          <w:tcPr>
            <w:tcW w:w="1869" w:type="dxa"/>
          </w:tcPr>
          <w:p w14:paraId="7CE7D1C3"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c>
          <w:tcPr>
            <w:tcW w:w="1869" w:type="dxa"/>
          </w:tcPr>
          <w:p w14:paraId="64672478"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c>
          <w:tcPr>
            <w:tcW w:w="1870" w:type="dxa"/>
          </w:tcPr>
          <w:p w14:paraId="63EEFF76"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r>
      <w:tr w:rsidR="00D47804" w:rsidRPr="00BB5F41" w14:paraId="54D20BB8" w14:textId="77777777" w:rsidTr="000C4962">
        <w:tc>
          <w:tcPr>
            <w:tcW w:w="1869" w:type="dxa"/>
            <w:shd w:val="clear" w:color="auto" w:fill="F2DBDB"/>
            <w:vAlign w:val="center"/>
          </w:tcPr>
          <w:p w14:paraId="286F63E2" w14:textId="77777777" w:rsidR="00D47804" w:rsidRPr="00300BDB" w:rsidRDefault="00D47804" w:rsidP="000C4962">
            <w:pPr>
              <w:spacing w:line="276" w:lineRule="auto"/>
              <w:rPr>
                <w:rFonts w:ascii="Times New Roman" w:eastAsia="Times New Roman" w:hAnsi="Times New Roman" w:cs="Times New Roman"/>
                <w:bCs/>
                <w:lang w:val="en-GB" w:eastAsia="de-DE"/>
              </w:rPr>
            </w:pPr>
            <w:r w:rsidRPr="00300BDB">
              <w:rPr>
                <w:rFonts w:ascii="Times New Roman" w:eastAsia="Times New Roman" w:hAnsi="Times New Roman" w:cs="Times New Roman"/>
                <w:bCs/>
                <w:lang w:val="en-GB" w:eastAsia="de-DE"/>
              </w:rPr>
              <w:t>Introduction to the clinical trial</w:t>
            </w:r>
          </w:p>
        </w:tc>
        <w:tc>
          <w:tcPr>
            <w:tcW w:w="1869" w:type="dxa"/>
            <w:vAlign w:val="center"/>
          </w:tcPr>
          <w:p w14:paraId="54579E61"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lang w:val="en-GB"/>
              </w:rPr>
            </w:pPr>
          </w:p>
        </w:tc>
        <w:tc>
          <w:tcPr>
            <w:tcW w:w="1869" w:type="dxa"/>
          </w:tcPr>
          <w:p w14:paraId="4063E1CE" w14:textId="77777777" w:rsidR="00D47804" w:rsidRPr="00300BDB" w:rsidRDefault="00D47804" w:rsidP="000C4962">
            <w:pPr>
              <w:spacing w:line="276" w:lineRule="auto"/>
              <w:jc w:val="center"/>
              <w:rPr>
                <w:rFonts w:ascii="Times New Roman" w:eastAsia="Times New Roman" w:hAnsi="Times New Roman" w:cs="Times New Roman"/>
                <w:bCs/>
                <w:lang w:val="en-GB" w:eastAsia="de-DE"/>
              </w:rPr>
            </w:pPr>
          </w:p>
        </w:tc>
        <w:tc>
          <w:tcPr>
            <w:tcW w:w="1869" w:type="dxa"/>
          </w:tcPr>
          <w:p w14:paraId="52DA6B42" w14:textId="77777777" w:rsidR="00D47804" w:rsidRPr="00300BDB" w:rsidRDefault="00D47804" w:rsidP="000C4962">
            <w:pPr>
              <w:spacing w:line="276" w:lineRule="auto"/>
              <w:jc w:val="center"/>
              <w:rPr>
                <w:rFonts w:ascii="Times New Roman" w:eastAsia="Times New Roman" w:hAnsi="Times New Roman" w:cs="Times New Roman"/>
                <w:bCs/>
                <w:lang w:val="en-GB" w:eastAsia="de-DE"/>
              </w:rPr>
            </w:pPr>
          </w:p>
        </w:tc>
        <w:tc>
          <w:tcPr>
            <w:tcW w:w="1869" w:type="dxa"/>
          </w:tcPr>
          <w:p w14:paraId="2051B180" w14:textId="77777777" w:rsidR="00D47804" w:rsidRPr="00300BDB" w:rsidRDefault="00D47804" w:rsidP="000C4962">
            <w:pPr>
              <w:spacing w:line="276" w:lineRule="auto"/>
              <w:jc w:val="center"/>
              <w:rPr>
                <w:rFonts w:ascii="Times New Roman" w:eastAsia="Times New Roman" w:hAnsi="Times New Roman" w:cs="Times New Roman"/>
                <w:bCs/>
                <w:lang w:val="en-GB" w:eastAsia="de-DE"/>
              </w:rPr>
            </w:pPr>
          </w:p>
        </w:tc>
        <w:tc>
          <w:tcPr>
            <w:tcW w:w="1869" w:type="dxa"/>
          </w:tcPr>
          <w:p w14:paraId="79132BE7" w14:textId="77777777" w:rsidR="00D47804" w:rsidRPr="00300BDB" w:rsidRDefault="00D47804" w:rsidP="000C4962">
            <w:pPr>
              <w:spacing w:line="276" w:lineRule="auto"/>
              <w:jc w:val="center"/>
              <w:rPr>
                <w:rFonts w:ascii="Times New Roman" w:eastAsia="Times New Roman" w:hAnsi="Times New Roman" w:cs="Times New Roman"/>
                <w:bCs/>
                <w:lang w:val="en-GB" w:eastAsia="de-DE"/>
              </w:rPr>
            </w:pPr>
          </w:p>
        </w:tc>
        <w:tc>
          <w:tcPr>
            <w:tcW w:w="1870" w:type="dxa"/>
          </w:tcPr>
          <w:p w14:paraId="6F8823CB" w14:textId="77777777" w:rsidR="00D47804" w:rsidRPr="00300BDB" w:rsidRDefault="00D47804" w:rsidP="000C4962">
            <w:pPr>
              <w:spacing w:line="276" w:lineRule="auto"/>
              <w:jc w:val="center"/>
              <w:rPr>
                <w:rFonts w:ascii="Times New Roman" w:eastAsia="Times New Roman" w:hAnsi="Times New Roman" w:cs="Times New Roman"/>
                <w:bCs/>
                <w:lang w:val="en-GB" w:eastAsia="de-DE"/>
              </w:rPr>
            </w:pPr>
          </w:p>
        </w:tc>
      </w:tr>
      <w:tr w:rsidR="00D47804" w:rsidRPr="00BB5F41" w14:paraId="71BC2ED8" w14:textId="77777777" w:rsidTr="000C4962">
        <w:tc>
          <w:tcPr>
            <w:tcW w:w="1869" w:type="dxa"/>
            <w:shd w:val="clear" w:color="auto" w:fill="F2DBDB"/>
            <w:vAlign w:val="center"/>
          </w:tcPr>
          <w:p w14:paraId="19187E1E" w14:textId="77777777" w:rsidR="00D47804" w:rsidRPr="00300BDB" w:rsidRDefault="00D47804" w:rsidP="000C4962">
            <w:pPr>
              <w:spacing w:line="276" w:lineRule="auto"/>
              <w:rPr>
                <w:rFonts w:ascii="Times New Roman" w:eastAsia="Times New Roman" w:hAnsi="Times New Roman" w:cs="Times New Roman"/>
                <w:bCs/>
                <w:lang w:eastAsia="de-DE"/>
              </w:rPr>
            </w:pPr>
            <w:r w:rsidRPr="00300BDB">
              <w:rPr>
                <w:rFonts w:ascii="Times New Roman" w:eastAsia="Times New Roman" w:hAnsi="Times New Roman" w:cs="Times New Roman"/>
                <w:bCs/>
                <w:lang w:eastAsia="de-DE"/>
              </w:rPr>
              <w:t xml:space="preserve">Assessment of </w:t>
            </w:r>
            <w:proofErr w:type="spellStart"/>
            <w:r w:rsidRPr="00300BDB">
              <w:rPr>
                <w:rFonts w:ascii="Times New Roman" w:eastAsia="Times New Roman" w:hAnsi="Times New Roman" w:cs="Times New Roman"/>
                <w:bCs/>
                <w:lang w:eastAsia="de-DE"/>
              </w:rPr>
              <w:t>eligibility</w:t>
            </w:r>
            <w:proofErr w:type="spellEnd"/>
          </w:p>
        </w:tc>
        <w:tc>
          <w:tcPr>
            <w:tcW w:w="1869" w:type="dxa"/>
            <w:vAlign w:val="center"/>
          </w:tcPr>
          <w:p w14:paraId="5BAB0A6E"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vAlign w:val="center"/>
          </w:tcPr>
          <w:p w14:paraId="4BBC0D61"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tcPr>
          <w:p w14:paraId="085A1FE7"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c>
          <w:tcPr>
            <w:tcW w:w="1869" w:type="dxa"/>
          </w:tcPr>
          <w:p w14:paraId="04869659"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c>
          <w:tcPr>
            <w:tcW w:w="1869" w:type="dxa"/>
          </w:tcPr>
          <w:p w14:paraId="3A427500"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c>
          <w:tcPr>
            <w:tcW w:w="1870" w:type="dxa"/>
          </w:tcPr>
          <w:p w14:paraId="228F6255"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r>
      <w:tr w:rsidR="00D47804" w:rsidRPr="00BB5F41" w14:paraId="107AF75B" w14:textId="77777777" w:rsidTr="000C4962">
        <w:tc>
          <w:tcPr>
            <w:tcW w:w="1869" w:type="dxa"/>
            <w:shd w:val="clear" w:color="auto" w:fill="F2DBDB"/>
            <w:vAlign w:val="center"/>
          </w:tcPr>
          <w:p w14:paraId="5B5DF7BF" w14:textId="77777777" w:rsidR="00D47804" w:rsidRPr="00300BDB" w:rsidRDefault="00D47804" w:rsidP="000C4962">
            <w:pPr>
              <w:spacing w:line="276" w:lineRule="auto"/>
              <w:rPr>
                <w:rFonts w:ascii="Times New Roman" w:eastAsia="Times New Roman" w:hAnsi="Times New Roman" w:cs="Times New Roman"/>
                <w:bCs/>
                <w:lang w:eastAsia="de-DE"/>
              </w:rPr>
            </w:pPr>
            <w:proofErr w:type="spellStart"/>
            <w:r w:rsidRPr="00300BDB">
              <w:rPr>
                <w:rFonts w:ascii="Times New Roman" w:eastAsia="Times New Roman" w:hAnsi="Times New Roman" w:cs="Times New Roman"/>
                <w:bCs/>
                <w:lang w:eastAsia="de-DE"/>
              </w:rPr>
              <w:t>Written</w:t>
            </w:r>
            <w:proofErr w:type="spellEnd"/>
            <w:r w:rsidRPr="00300BDB">
              <w:rPr>
                <w:rFonts w:ascii="Times New Roman" w:eastAsia="Times New Roman" w:hAnsi="Times New Roman" w:cs="Times New Roman"/>
                <w:bCs/>
                <w:lang w:eastAsia="de-DE"/>
              </w:rPr>
              <w:t xml:space="preserve"> </w:t>
            </w:r>
            <w:proofErr w:type="spellStart"/>
            <w:r w:rsidRPr="00300BDB">
              <w:rPr>
                <w:rFonts w:ascii="Times New Roman" w:eastAsia="Times New Roman" w:hAnsi="Times New Roman" w:cs="Times New Roman"/>
                <w:bCs/>
                <w:lang w:eastAsia="de-DE"/>
              </w:rPr>
              <w:t>informed</w:t>
            </w:r>
            <w:proofErr w:type="spellEnd"/>
            <w:r w:rsidRPr="00300BDB">
              <w:rPr>
                <w:rFonts w:ascii="Times New Roman" w:eastAsia="Times New Roman" w:hAnsi="Times New Roman" w:cs="Times New Roman"/>
                <w:bCs/>
                <w:lang w:eastAsia="de-DE"/>
              </w:rPr>
              <w:t xml:space="preserve"> </w:t>
            </w:r>
            <w:proofErr w:type="spellStart"/>
            <w:r w:rsidRPr="00300BDB">
              <w:rPr>
                <w:rFonts w:ascii="Times New Roman" w:eastAsia="Times New Roman" w:hAnsi="Times New Roman" w:cs="Times New Roman"/>
                <w:bCs/>
                <w:lang w:eastAsia="de-DE"/>
              </w:rPr>
              <w:t>consent</w:t>
            </w:r>
            <w:proofErr w:type="spellEnd"/>
          </w:p>
        </w:tc>
        <w:tc>
          <w:tcPr>
            <w:tcW w:w="1869" w:type="dxa"/>
          </w:tcPr>
          <w:p w14:paraId="3EF64E27"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c>
          <w:tcPr>
            <w:tcW w:w="1869" w:type="dxa"/>
            <w:vAlign w:val="center"/>
          </w:tcPr>
          <w:p w14:paraId="0A20FA00"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vAlign w:val="center"/>
          </w:tcPr>
          <w:p w14:paraId="2E237E95"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vAlign w:val="center"/>
          </w:tcPr>
          <w:p w14:paraId="22BBF6E4"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vAlign w:val="center"/>
          </w:tcPr>
          <w:p w14:paraId="1FFB5DB9"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70" w:type="dxa"/>
            <w:vAlign w:val="center"/>
          </w:tcPr>
          <w:p w14:paraId="09475455"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r>
      <w:tr w:rsidR="00D47804" w:rsidRPr="00BB5F41" w14:paraId="4B050A04" w14:textId="77777777" w:rsidTr="000C4962">
        <w:tc>
          <w:tcPr>
            <w:tcW w:w="1869" w:type="dxa"/>
            <w:shd w:val="clear" w:color="auto" w:fill="F2DBDB"/>
            <w:vAlign w:val="center"/>
          </w:tcPr>
          <w:p w14:paraId="5870138E" w14:textId="77777777" w:rsidR="00D47804" w:rsidRPr="00300BDB" w:rsidRDefault="00D47804" w:rsidP="000C4962">
            <w:pPr>
              <w:spacing w:line="276" w:lineRule="auto"/>
              <w:rPr>
                <w:rFonts w:ascii="Times New Roman" w:eastAsia="Times New Roman" w:hAnsi="Times New Roman" w:cs="Times New Roman"/>
                <w:bCs/>
                <w:lang w:eastAsia="de-DE"/>
              </w:rPr>
            </w:pPr>
            <w:r w:rsidRPr="00300BDB">
              <w:rPr>
                <w:rFonts w:ascii="Times New Roman" w:eastAsia="Times New Roman" w:hAnsi="Times New Roman" w:cs="Times New Roman"/>
                <w:bCs/>
                <w:lang w:eastAsia="de-DE"/>
              </w:rPr>
              <w:t>Clinical &amp; neuro-</w:t>
            </w:r>
          </w:p>
          <w:p w14:paraId="5EAB22F3" w14:textId="77777777" w:rsidR="00D47804" w:rsidRPr="00300BDB" w:rsidRDefault="00D47804" w:rsidP="000C4962">
            <w:pPr>
              <w:spacing w:line="276" w:lineRule="auto"/>
              <w:rPr>
                <w:rFonts w:ascii="Times New Roman" w:eastAsia="Times New Roman" w:hAnsi="Times New Roman" w:cs="Times New Roman"/>
                <w:bCs/>
                <w:lang w:eastAsia="de-DE"/>
              </w:rPr>
            </w:pPr>
            <w:proofErr w:type="spellStart"/>
            <w:r w:rsidRPr="00300BDB">
              <w:rPr>
                <w:rFonts w:ascii="Times New Roman" w:eastAsia="Times New Roman" w:hAnsi="Times New Roman" w:cs="Times New Roman"/>
                <w:bCs/>
                <w:lang w:eastAsia="de-DE"/>
              </w:rPr>
              <w:t>psychological</w:t>
            </w:r>
            <w:proofErr w:type="spellEnd"/>
            <w:r w:rsidRPr="00300BDB">
              <w:rPr>
                <w:rFonts w:ascii="Times New Roman" w:eastAsia="Times New Roman" w:hAnsi="Times New Roman" w:cs="Times New Roman"/>
                <w:bCs/>
                <w:lang w:eastAsia="de-DE"/>
              </w:rPr>
              <w:t xml:space="preserve"> </w:t>
            </w:r>
            <w:proofErr w:type="spellStart"/>
            <w:r w:rsidRPr="00300BDB">
              <w:rPr>
                <w:rFonts w:ascii="Times New Roman" w:eastAsia="Times New Roman" w:hAnsi="Times New Roman" w:cs="Times New Roman"/>
                <w:bCs/>
                <w:lang w:eastAsia="de-DE"/>
              </w:rPr>
              <w:t>assessment</w:t>
            </w:r>
            <w:proofErr w:type="spellEnd"/>
          </w:p>
        </w:tc>
        <w:tc>
          <w:tcPr>
            <w:tcW w:w="1869" w:type="dxa"/>
          </w:tcPr>
          <w:p w14:paraId="6668A17C"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c>
          <w:tcPr>
            <w:tcW w:w="1869" w:type="dxa"/>
            <w:vAlign w:val="center"/>
          </w:tcPr>
          <w:p w14:paraId="570810C0"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tcPr>
          <w:p w14:paraId="6B777582"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c>
          <w:tcPr>
            <w:tcW w:w="1869" w:type="dxa"/>
          </w:tcPr>
          <w:p w14:paraId="60E3DB4F"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c>
          <w:tcPr>
            <w:tcW w:w="1869" w:type="dxa"/>
          </w:tcPr>
          <w:p w14:paraId="206152DF"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c>
          <w:tcPr>
            <w:tcW w:w="1870" w:type="dxa"/>
            <w:vAlign w:val="center"/>
          </w:tcPr>
          <w:p w14:paraId="50B50170"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r>
      <w:tr w:rsidR="00D47804" w:rsidRPr="00BB5F41" w14:paraId="58D25C39" w14:textId="77777777" w:rsidTr="000C4962">
        <w:tc>
          <w:tcPr>
            <w:tcW w:w="1869" w:type="dxa"/>
            <w:shd w:val="clear" w:color="auto" w:fill="F2DBDB"/>
            <w:vAlign w:val="center"/>
          </w:tcPr>
          <w:p w14:paraId="1B5E1D9D" w14:textId="77777777" w:rsidR="00D47804" w:rsidRPr="00300BDB" w:rsidRDefault="00D47804" w:rsidP="000C4962">
            <w:pPr>
              <w:spacing w:line="276" w:lineRule="auto"/>
              <w:rPr>
                <w:rFonts w:ascii="Times New Roman" w:eastAsia="Times New Roman" w:hAnsi="Times New Roman" w:cs="Times New Roman"/>
                <w:bCs/>
                <w:lang w:eastAsia="de-DE"/>
              </w:rPr>
            </w:pPr>
            <w:r w:rsidRPr="00300BDB">
              <w:rPr>
                <w:rFonts w:ascii="Times New Roman" w:eastAsia="Times New Roman" w:hAnsi="Times New Roman" w:cs="Times New Roman"/>
                <w:bCs/>
                <w:lang w:eastAsia="de-DE"/>
              </w:rPr>
              <w:t xml:space="preserve">Psychological Intervention </w:t>
            </w:r>
            <w:proofErr w:type="spellStart"/>
            <w:r w:rsidRPr="00300BDB">
              <w:rPr>
                <w:rFonts w:ascii="Times New Roman" w:eastAsia="Times New Roman" w:hAnsi="Times New Roman" w:cs="Times New Roman"/>
                <w:bCs/>
                <w:lang w:eastAsia="de-DE"/>
              </w:rPr>
              <w:t>only</w:t>
            </w:r>
            <w:proofErr w:type="spellEnd"/>
          </w:p>
        </w:tc>
        <w:tc>
          <w:tcPr>
            <w:tcW w:w="1869" w:type="dxa"/>
          </w:tcPr>
          <w:p w14:paraId="04A2C191"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c>
          <w:tcPr>
            <w:tcW w:w="1869" w:type="dxa"/>
            <w:vAlign w:val="center"/>
          </w:tcPr>
          <w:p w14:paraId="72E88D9F" w14:textId="77777777" w:rsidR="00D47804" w:rsidRPr="00300BDB" w:rsidRDefault="00D47804" w:rsidP="000C4962">
            <w:pPr>
              <w:spacing w:after="200" w:line="276" w:lineRule="auto"/>
              <w:ind w:left="720"/>
              <w:contextualSpacing/>
              <w:jc w:val="center"/>
              <w:rPr>
                <w:rFonts w:ascii="Times New Roman" w:eastAsia="Times New Roman" w:hAnsi="Times New Roman" w:cs="Times New Roman"/>
                <w:bCs/>
              </w:rPr>
            </w:pPr>
          </w:p>
        </w:tc>
        <w:tc>
          <w:tcPr>
            <w:tcW w:w="1869" w:type="dxa"/>
            <w:vAlign w:val="center"/>
          </w:tcPr>
          <w:p w14:paraId="5E8E0492"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vAlign w:val="center"/>
          </w:tcPr>
          <w:p w14:paraId="09523FF7"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vAlign w:val="center"/>
          </w:tcPr>
          <w:p w14:paraId="336CA1ED"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70" w:type="dxa"/>
          </w:tcPr>
          <w:p w14:paraId="698CC79A"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r>
      <w:tr w:rsidR="00D47804" w:rsidRPr="00BB5F41" w14:paraId="42AFA935" w14:textId="77777777" w:rsidTr="000C4962">
        <w:tc>
          <w:tcPr>
            <w:tcW w:w="1869" w:type="dxa"/>
            <w:shd w:val="clear" w:color="auto" w:fill="F2DBDB"/>
            <w:vAlign w:val="center"/>
          </w:tcPr>
          <w:p w14:paraId="1928EB86" w14:textId="77777777" w:rsidR="00D47804" w:rsidRPr="00300BDB" w:rsidRDefault="00D47804" w:rsidP="000C4962">
            <w:pPr>
              <w:spacing w:line="276" w:lineRule="auto"/>
              <w:rPr>
                <w:rFonts w:ascii="Times New Roman" w:eastAsia="Times New Roman" w:hAnsi="Times New Roman" w:cs="Times New Roman"/>
                <w:bCs/>
                <w:lang w:eastAsia="de-DE"/>
              </w:rPr>
            </w:pPr>
            <w:r>
              <w:rPr>
                <w:rFonts w:ascii="Times New Roman" w:eastAsia="Times New Roman" w:hAnsi="Times New Roman" w:cs="Times New Roman"/>
                <w:bCs/>
                <w:lang w:eastAsia="de-DE"/>
              </w:rPr>
              <w:t>fMRI</w:t>
            </w:r>
            <w:r w:rsidRPr="00300BDB">
              <w:rPr>
                <w:rFonts w:ascii="Times New Roman" w:eastAsia="Times New Roman" w:hAnsi="Times New Roman" w:cs="Times New Roman"/>
                <w:bCs/>
                <w:lang w:eastAsia="de-DE"/>
              </w:rPr>
              <w:t xml:space="preserve"> </w:t>
            </w:r>
            <w:proofErr w:type="spellStart"/>
            <w:r w:rsidRPr="00300BDB">
              <w:rPr>
                <w:rFonts w:ascii="Times New Roman" w:eastAsia="Times New Roman" w:hAnsi="Times New Roman" w:cs="Times New Roman"/>
                <w:bCs/>
                <w:lang w:eastAsia="de-DE"/>
              </w:rPr>
              <w:t>neurofeedback</w:t>
            </w:r>
            <w:proofErr w:type="spellEnd"/>
            <w:r w:rsidRPr="00300BDB">
              <w:rPr>
                <w:rFonts w:ascii="Times New Roman" w:eastAsia="Times New Roman" w:hAnsi="Times New Roman" w:cs="Times New Roman"/>
                <w:bCs/>
                <w:lang w:eastAsia="de-DE"/>
              </w:rPr>
              <w:t xml:space="preserve"> </w:t>
            </w:r>
            <w:proofErr w:type="spellStart"/>
            <w:r w:rsidRPr="00300BDB">
              <w:rPr>
                <w:rFonts w:ascii="Times New Roman" w:eastAsia="Times New Roman" w:hAnsi="Times New Roman" w:cs="Times New Roman"/>
                <w:bCs/>
                <w:lang w:eastAsia="de-DE"/>
              </w:rPr>
              <w:t>training</w:t>
            </w:r>
            <w:proofErr w:type="spellEnd"/>
          </w:p>
        </w:tc>
        <w:tc>
          <w:tcPr>
            <w:tcW w:w="1869" w:type="dxa"/>
          </w:tcPr>
          <w:p w14:paraId="51E02DF9"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c>
          <w:tcPr>
            <w:tcW w:w="1869" w:type="dxa"/>
            <w:vAlign w:val="center"/>
          </w:tcPr>
          <w:p w14:paraId="20508F70" w14:textId="77777777" w:rsidR="00D47804" w:rsidRPr="00300BDB" w:rsidRDefault="00D47804" w:rsidP="000C4962">
            <w:pPr>
              <w:spacing w:after="200" w:line="276" w:lineRule="auto"/>
              <w:ind w:left="720"/>
              <w:contextualSpacing/>
              <w:jc w:val="center"/>
              <w:rPr>
                <w:rFonts w:ascii="Times New Roman" w:eastAsia="Times New Roman" w:hAnsi="Times New Roman" w:cs="Times New Roman"/>
                <w:bCs/>
              </w:rPr>
            </w:pPr>
          </w:p>
        </w:tc>
        <w:tc>
          <w:tcPr>
            <w:tcW w:w="1869" w:type="dxa"/>
            <w:vAlign w:val="center"/>
          </w:tcPr>
          <w:p w14:paraId="4D9B7754"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vAlign w:val="center"/>
          </w:tcPr>
          <w:p w14:paraId="603DC1D5"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vAlign w:val="center"/>
          </w:tcPr>
          <w:p w14:paraId="3C41ECEF"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70" w:type="dxa"/>
          </w:tcPr>
          <w:p w14:paraId="482B5D86" w14:textId="77777777" w:rsidR="00D47804" w:rsidRPr="00300BDB" w:rsidRDefault="00D47804" w:rsidP="000C4962">
            <w:pPr>
              <w:spacing w:line="276" w:lineRule="auto"/>
              <w:jc w:val="center"/>
              <w:rPr>
                <w:rFonts w:ascii="Times New Roman" w:eastAsia="Times New Roman" w:hAnsi="Times New Roman" w:cs="Times New Roman"/>
                <w:bCs/>
                <w:lang w:eastAsia="de-DE"/>
              </w:rPr>
            </w:pPr>
          </w:p>
        </w:tc>
      </w:tr>
      <w:tr w:rsidR="00D47804" w:rsidRPr="00BB5F41" w14:paraId="4A995DB9" w14:textId="77777777" w:rsidTr="000C4962">
        <w:tc>
          <w:tcPr>
            <w:tcW w:w="1869" w:type="dxa"/>
            <w:shd w:val="clear" w:color="auto" w:fill="F2DBDB"/>
            <w:vAlign w:val="center"/>
          </w:tcPr>
          <w:p w14:paraId="67FB33B0" w14:textId="77777777" w:rsidR="00D47804" w:rsidRPr="00300BDB" w:rsidRDefault="00D47804" w:rsidP="000C4962">
            <w:pPr>
              <w:spacing w:line="276" w:lineRule="auto"/>
              <w:rPr>
                <w:rFonts w:ascii="Times New Roman" w:eastAsia="Times New Roman" w:hAnsi="Times New Roman" w:cs="Times New Roman"/>
                <w:bCs/>
                <w:lang w:eastAsia="de-DE"/>
              </w:rPr>
            </w:pPr>
            <w:proofErr w:type="spellStart"/>
            <w:r w:rsidRPr="00300BDB">
              <w:rPr>
                <w:rFonts w:ascii="Times New Roman" w:eastAsia="Times New Roman" w:hAnsi="Times New Roman" w:cs="Times New Roman"/>
                <w:bCs/>
                <w:lang w:eastAsia="de-DE"/>
              </w:rPr>
              <w:t>Mood</w:t>
            </w:r>
            <w:proofErr w:type="spellEnd"/>
            <w:r w:rsidRPr="00300BDB">
              <w:rPr>
                <w:rFonts w:ascii="Times New Roman" w:eastAsia="Times New Roman" w:hAnsi="Times New Roman" w:cs="Times New Roman"/>
                <w:bCs/>
                <w:lang w:eastAsia="de-DE"/>
              </w:rPr>
              <w:t xml:space="preserve"> </w:t>
            </w:r>
            <w:proofErr w:type="spellStart"/>
            <w:r w:rsidRPr="00300BDB">
              <w:rPr>
                <w:rFonts w:ascii="Times New Roman" w:eastAsia="Times New Roman" w:hAnsi="Times New Roman" w:cs="Times New Roman"/>
                <w:bCs/>
                <w:lang w:eastAsia="de-DE"/>
              </w:rPr>
              <w:t>assessment</w:t>
            </w:r>
            <w:proofErr w:type="spellEnd"/>
          </w:p>
        </w:tc>
        <w:tc>
          <w:tcPr>
            <w:tcW w:w="1869" w:type="dxa"/>
            <w:vAlign w:val="center"/>
          </w:tcPr>
          <w:p w14:paraId="2AFAD42F" w14:textId="77777777" w:rsidR="00D47804" w:rsidRPr="00300BDB" w:rsidRDefault="00D47804" w:rsidP="000C4962">
            <w:pPr>
              <w:spacing w:after="200" w:line="276" w:lineRule="auto"/>
              <w:ind w:left="720"/>
              <w:contextualSpacing/>
              <w:rPr>
                <w:rFonts w:ascii="Times New Roman" w:eastAsia="Times New Roman" w:hAnsi="Times New Roman" w:cs="Times New Roman"/>
                <w:bCs/>
              </w:rPr>
            </w:pPr>
          </w:p>
        </w:tc>
        <w:tc>
          <w:tcPr>
            <w:tcW w:w="1869" w:type="dxa"/>
            <w:vAlign w:val="center"/>
          </w:tcPr>
          <w:p w14:paraId="73AAE277"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vAlign w:val="center"/>
          </w:tcPr>
          <w:p w14:paraId="7DBEF5CC"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vAlign w:val="center"/>
          </w:tcPr>
          <w:p w14:paraId="21E89C01"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vAlign w:val="center"/>
          </w:tcPr>
          <w:p w14:paraId="73B5A6CE"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70" w:type="dxa"/>
            <w:vAlign w:val="center"/>
          </w:tcPr>
          <w:p w14:paraId="1ACD21E0"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r>
      <w:tr w:rsidR="00D47804" w:rsidRPr="00BB5F41" w14:paraId="1071B81E" w14:textId="77777777" w:rsidTr="000C4962">
        <w:tc>
          <w:tcPr>
            <w:tcW w:w="1869" w:type="dxa"/>
            <w:shd w:val="clear" w:color="auto" w:fill="F2DBDB"/>
            <w:vAlign w:val="center"/>
          </w:tcPr>
          <w:p w14:paraId="78AD69C1" w14:textId="77777777" w:rsidR="00D47804" w:rsidRPr="00300BDB" w:rsidRDefault="00D47804" w:rsidP="000C4962">
            <w:pPr>
              <w:spacing w:line="276" w:lineRule="auto"/>
              <w:rPr>
                <w:rFonts w:ascii="Times New Roman" w:eastAsia="Times New Roman" w:hAnsi="Times New Roman" w:cs="Times New Roman"/>
                <w:bCs/>
                <w:lang w:eastAsia="de-DE"/>
              </w:rPr>
            </w:pPr>
            <w:r w:rsidRPr="00300BDB">
              <w:rPr>
                <w:rFonts w:ascii="Times New Roman" w:eastAsia="Times New Roman" w:hAnsi="Times New Roman" w:cs="Times New Roman"/>
                <w:bCs/>
                <w:lang w:eastAsia="de-DE"/>
              </w:rPr>
              <w:t xml:space="preserve">Risk </w:t>
            </w:r>
            <w:proofErr w:type="spellStart"/>
            <w:r w:rsidRPr="00300BDB">
              <w:rPr>
                <w:rFonts w:ascii="Times New Roman" w:eastAsia="Times New Roman" w:hAnsi="Times New Roman" w:cs="Times New Roman"/>
                <w:bCs/>
                <w:lang w:eastAsia="de-DE"/>
              </w:rPr>
              <w:t>assessment</w:t>
            </w:r>
            <w:proofErr w:type="spellEnd"/>
          </w:p>
        </w:tc>
        <w:tc>
          <w:tcPr>
            <w:tcW w:w="1869" w:type="dxa"/>
            <w:vAlign w:val="center"/>
          </w:tcPr>
          <w:p w14:paraId="2FBF125E" w14:textId="77777777" w:rsidR="00D47804" w:rsidRPr="00300BDB" w:rsidRDefault="00D47804" w:rsidP="000C4962">
            <w:pPr>
              <w:spacing w:after="200" w:line="276" w:lineRule="auto"/>
              <w:ind w:left="720"/>
              <w:contextualSpacing/>
              <w:rPr>
                <w:rFonts w:ascii="Times New Roman" w:eastAsia="Times New Roman" w:hAnsi="Times New Roman" w:cs="Times New Roman"/>
                <w:bCs/>
              </w:rPr>
            </w:pPr>
          </w:p>
        </w:tc>
        <w:tc>
          <w:tcPr>
            <w:tcW w:w="1869" w:type="dxa"/>
            <w:vAlign w:val="center"/>
          </w:tcPr>
          <w:p w14:paraId="5030605C"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vAlign w:val="center"/>
          </w:tcPr>
          <w:p w14:paraId="6AED9CCF"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vAlign w:val="center"/>
          </w:tcPr>
          <w:p w14:paraId="38A5A6EA"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69" w:type="dxa"/>
            <w:vAlign w:val="center"/>
          </w:tcPr>
          <w:p w14:paraId="46012045"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c>
          <w:tcPr>
            <w:tcW w:w="1870" w:type="dxa"/>
            <w:vAlign w:val="center"/>
          </w:tcPr>
          <w:p w14:paraId="343FD8EC" w14:textId="77777777" w:rsidR="00D47804" w:rsidRPr="00300BDB" w:rsidRDefault="00D47804" w:rsidP="000C4962">
            <w:pPr>
              <w:numPr>
                <w:ilvl w:val="0"/>
                <w:numId w:val="1"/>
              </w:numPr>
              <w:spacing w:line="276" w:lineRule="auto"/>
              <w:contextualSpacing/>
              <w:jc w:val="center"/>
              <w:rPr>
                <w:rFonts w:ascii="Times New Roman" w:eastAsia="Times New Roman" w:hAnsi="Times New Roman" w:cs="Times New Roman"/>
                <w:bCs/>
              </w:rPr>
            </w:pPr>
          </w:p>
        </w:tc>
      </w:tr>
    </w:tbl>
    <w:p w14:paraId="75B11D54" w14:textId="77777777" w:rsidR="00D47804" w:rsidRPr="00BB5F41" w:rsidRDefault="00D47804" w:rsidP="00D47804">
      <w:pPr>
        <w:suppressAutoHyphens/>
        <w:snapToGrid w:val="0"/>
        <w:spacing w:after="0" w:line="480" w:lineRule="auto"/>
        <w:jc w:val="both"/>
        <w:rPr>
          <w:rFonts w:ascii="Times New Roman" w:eastAsia="Times New Roman" w:hAnsi="Times New Roman" w:cs="Times New Roman"/>
          <w:sz w:val="24"/>
          <w:szCs w:val="24"/>
          <w:lang w:eastAsia="ar-SA"/>
        </w:rPr>
      </w:pPr>
    </w:p>
    <w:p w14:paraId="26BF15D4" w14:textId="77777777" w:rsidR="00D47804" w:rsidRPr="00BB5F41" w:rsidRDefault="00D47804" w:rsidP="00D47804">
      <w:pPr>
        <w:rPr>
          <w:rFonts w:ascii="Times New Roman" w:eastAsia="Times New Roman" w:hAnsi="Times New Roman" w:cs="Times New Roman"/>
          <w:sz w:val="24"/>
          <w:szCs w:val="24"/>
          <w:lang w:eastAsia="ar-SA"/>
        </w:rPr>
      </w:pPr>
      <w:r w:rsidRPr="00BB5F41">
        <w:rPr>
          <w:rFonts w:ascii="Times New Roman" w:eastAsia="Times New Roman" w:hAnsi="Times New Roman" w:cs="Times New Roman"/>
          <w:sz w:val="24"/>
          <w:szCs w:val="24"/>
          <w:lang w:eastAsia="ar-SA"/>
        </w:rPr>
        <w:br w:type="page"/>
      </w:r>
    </w:p>
    <w:p w14:paraId="0BB538AA" w14:textId="77777777" w:rsidR="00D47804" w:rsidRPr="00BB5F41" w:rsidRDefault="00D47804" w:rsidP="00D47804">
      <w:pPr>
        <w:spacing w:after="0" w:line="276" w:lineRule="auto"/>
        <w:jc w:val="both"/>
        <w:rPr>
          <w:rFonts w:ascii="Times New Roman" w:eastAsia="Times New Roman" w:hAnsi="Times New Roman" w:cs="Times New Roman"/>
          <w:bCs/>
          <w:lang w:eastAsia="de-DE"/>
        </w:rPr>
      </w:pPr>
      <w:bookmarkStart w:id="6" w:name="_Toc528522259"/>
      <w:r>
        <w:rPr>
          <w:rFonts w:ascii="Times New Roman" w:eastAsia="Times New Roman" w:hAnsi="Times New Roman" w:cs="Times New Roman"/>
          <w:b/>
          <w:bCs/>
          <w:lang w:eastAsia="de-DE"/>
        </w:rPr>
        <w:lastRenderedPageBreak/>
        <w:t xml:space="preserve">Supplementary </w:t>
      </w:r>
      <w:r w:rsidRPr="00BB5F41">
        <w:rPr>
          <w:rFonts w:ascii="Times New Roman" w:eastAsia="Times New Roman" w:hAnsi="Times New Roman" w:cs="Times New Roman"/>
          <w:b/>
          <w:bCs/>
          <w:lang w:eastAsia="de-DE"/>
        </w:rPr>
        <w:t xml:space="preserve">Table </w:t>
      </w:r>
      <w:r>
        <w:rPr>
          <w:rFonts w:ascii="Times New Roman" w:eastAsia="Times New Roman" w:hAnsi="Times New Roman" w:cs="Times New Roman"/>
          <w:b/>
          <w:bCs/>
          <w:lang w:eastAsia="de-DE"/>
        </w:rPr>
        <w:t>2</w:t>
      </w:r>
      <w:r w:rsidRPr="00BB5F41">
        <w:rPr>
          <w:rFonts w:ascii="Times New Roman" w:eastAsia="Times New Roman" w:hAnsi="Times New Roman" w:cs="Times New Roman"/>
          <w:bCs/>
          <w:lang w:eastAsia="de-DE"/>
        </w:rPr>
        <w:t>| Clinical characteristics of intervention groups</w:t>
      </w:r>
      <w:bookmarkEnd w:id="6"/>
      <w:r w:rsidRPr="00BB5F41">
        <w:rPr>
          <w:rFonts w:ascii="Times New Roman" w:eastAsia="Times New Roman" w:hAnsi="Times New Roman" w:cs="Times New Roman"/>
          <w:bCs/>
          <w:lang w:eastAsia="de-DE"/>
        </w:rPr>
        <w:t xml:space="preserve"> </w:t>
      </w:r>
    </w:p>
    <w:tbl>
      <w:tblPr>
        <w:tblW w:w="0" w:type="auto"/>
        <w:tblLook w:val="00A0" w:firstRow="1" w:lastRow="0" w:firstColumn="1" w:lastColumn="0" w:noHBand="0" w:noVBand="0"/>
      </w:tblPr>
      <w:tblGrid>
        <w:gridCol w:w="3712"/>
        <w:gridCol w:w="2100"/>
        <w:gridCol w:w="2124"/>
      </w:tblGrid>
      <w:tr w:rsidR="00D47804" w:rsidRPr="00BB5F41" w14:paraId="108DCA12" w14:textId="77777777" w:rsidTr="000C4962">
        <w:trPr>
          <w:trHeight w:val="300"/>
        </w:trPr>
        <w:tc>
          <w:tcPr>
            <w:tcW w:w="3712" w:type="dxa"/>
            <w:tcBorders>
              <w:top w:val="single" w:sz="4" w:space="0" w:color="auto"/>
              <w:bottom w:val="single" w:sz="4" w:space="0" w:color="auto"/>
            </w:tcBorders>
            <w:noWrap/>
          </w:tcPr>
          <w:p w14:paraId="424B92A5"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p>
        </w:tc>
        <w:tc>
          <w:tcPr>
            <w:tcW w:w="2100" w:type="dxa"/>
            <w:tcBorders>
              <w:top w:val="single" w:sz="4" w:space="0" w:color="auto"/>
              <w:bottom w:val="single" w:sz="4" w:space="0" w:color="auto"/>
            </w:tcBorders>
          </w:tcPr>
          <w:p w14:paraId="6845A951" w14:textId="77777777" w:rsidR="00D47804" w:rsidRPr="00BB5F41" w:rsidRDefault="00D47804" w:rsidP="000C4962">
            <w:pPr>
              <w:spacing w:after="0" w:line="360" w:lineRule="auto"/>
              <w:jc w:val="center"/>
              <w:rPr>
                <w:rFonts w:ascii="Times New Roman" w:eastAsia="Times New Roman" w:hAnsi="Times New Roman" w:cs="Times New Roman"/>
                <w:b/>
                <w:sz w:val="20"/>
                <w:szCs w:val="20"/>
                <w:lang w:eastAsia="de-DE"/>
              </w:rPr>
            </w:pPr>
            <w:r w:rsidRPr="00BB5F41">
              <w:rPr>
                <w:rFonts w:ascii="Times New Roman" w:eastAsia="Times New Roman" w:hAnsi="Times New Roman" w:cs="Times New Roman"/>
                <w:b/>
                <w:sz w:val="20"/>
                <w:szCs w:val="20"/>
                <w:lang w:eastAsia="de-DE"/>
              </w:rPr>
              <w:t>PSYCHOLOGICAL (n=16)</w:t>
            </w:r>
          </w:p>
        </w:tc>
        <w:tc>
          <w:tcPr>
            <w:tcW w:w="2124" w:type="dxa"/>
            <w:tcBorders>
              <w:top w:val="single" w:sz="4" w:space="0" w:color="auto"/>
              <w:bottom w:val="single" w:sz="4" w:space="0" w:color="auto"/>
            </w:tcBorders>
            <w:noWrap/>
          </w:tcPr>
          <w:p w14:paraId="537D7F69" w14:textId="77777777" w:rsidR="00D47804" w:rsidRPr="00BB5F41" w:rsidRDefault="00D47804" w:rsidP="000C4962">
            <w:pPr>
              <w:spacing w:after="0" w:line="360" w:lineRule="auto"/>
              <w:jc w:val="center"/>
              <w:rPr>
                <w:rFonts w:ascii="Times New Roman" w:eastAsia="Times New Roman" w:hAnsi="Times New Roman" w:cs="Times New Roman"/>
                <w:b/>
                <w:sz w:val="20"/>
                <w:szCs w:val="20"/>
                <w:lang w:eastAsia="de-DE"/>
              </w:rPr>
            </w:pPr>
            <w:r w:rsidRPr="00BB5F41">
              <w:rPr>
                <w:rFonts w:ascii="Times New Roman" w:eastAsia="Times New Roman" w:hAnsi="Times New Roman" w:cs="Times New Roman"/>
                <w:b/>
                <w:sz w:val="20"/>
                <w:szCs w:val="20"/>
                <w:lang w:eastAsia="de-DE"/>
              </w:rPr>
              <w:t>NEUROFEEDBACK (n=19)</w:t>
            </w:r>
          </w:p>
        </w:tc>
      </w:tr>
      <w:tr w:rsidR="00D47804" w:rsidRPr="00BB5F41" w14:paraId="76C4DCF8" w14:textId="77777777" w:rsidTr="000C4962">
        <w:trPr>
          <w:trHeight w:val="300"/>
        </w:trPr>
        <w:tc>
          <w:tcPr>
            <w:tcW w:w="3712" w:type="dxa"/>
            <w:noWrap/>
          </w:tcPr>
          <w:p w14:paraId="2A8DCFBC"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Number of previous MDEs (percentiles)</w:t>
            </w:r>
          </w:p>
        </w:tc>
        <w:tc>
          <w:tcPr>
            <w:tcW w:w="2100" w:type="dxa"/>
          </w:tcPr>
          <w:p w14:paraId="1D6725CF"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25</w:t>
            </w:r>
            <w:r w:rsidRPr="00BB5F41">
              <w:rPr>
                <w:rFonts w:ascii="Times New Roman" w:eastAsia="Times New Roman" w:hAnsi="Times New Roman" w:cs="Times New Roman"/>
                <w:sz w:val="20"/>
                <w:szCs w:val="20"/>
                <w:vertAlign w:val="superscript"/>
                <w:lang w:eastAsia="de-DE"/>
              </w:rPr>
              <w:t>th</w:t>
            </w:r>
            <w:r w:rsidRPr="00BB5F41">
              <w:rPr>
                <w:rFonts w:ascii="Times New Roman" w:eastAsia="Times New Roman" w:hAnsi="Times New Roman" w:cs="Times New Roman"/>
                <w:sz w:val="20"/>
                <w:szCs w:val="20"/>
                <w:lang w:eastAsia="de-DE"/>
              </w:rPr>
              <w:t>=2 50</w:t>
            </w:r>
            <w:r w:rsidRPr="00BB5F41">
              <w:rPr>
                <w:rFonts w:ascii="Times New Roman" w:eastAsia="Times New Roman" w:hAnsi="Times New Roman" w:cs="Times New Roman"/>
                <w:sz w:val="20"/>
                <w:szCs w:val="20"/>
                <w:vertAlign w:val="superscript"/>
                <w:lang w:eastAsia="de-DE"/>
              </w:rPr>
              <w:t>th</w:t>
            </w:r>
            <w:r w:rsidRPr="00BB5F41">
              <w:rPr>
                <w:rFonts w:ascii="Times New Roman" w:eastAsia="Times New Roman" w:hAnsi="Times New Roman" w:cs="Times New Roman"/>
                <w:sz w:val="20"/>
                <w:szCs w:val="20"/>
                <w:lang w:eastAsia="de-DE"/>
              </w:rPr>
              <w:t>=4.5, 75</w:t>
            </w:r>
            <w:r w:rsidRPr="00BB5F41">
              <w:rPr>
                <w:rFonts w:ascii="Times New Roman" w:eastAsia="Times New Roman" w:hAnsi="Times New Roman" w:cs="Times New Roman"/>
                <w:sz w:val="20"/>
                <w:szCs w:val="20"/>
                <w:vertAlign w:val="superscript"/>
                <w:lang w:eastAsia="de-DE"/>
              </w:rPr>
              <w:t>th</w:t>
            </w:r>
            <w:r w:rsidRPr="00BB5F41">
              <w:rPr>
                <w:rFonts w:ascii="Times New Roman" w:eastAsia="Times New Roman" w:hAnsi="Times New Roman" w:cs="Times New Roman"/>
                <w:sz w:val="20"/>
                <w:szCs w:val="20"/>
                <w:lang w:eastAsia="de-DE"/>
              </w:rPr>
              <w:t>=13.75</w:t>
            </w:r>
          </w:p>
        </w:tc>
        <w:tc>
          <w:tcPr>
            <w:tcW w:w="2124" w:type="dxa"/>
            <w:noWrap/>
          </w:tcPr>
          <w:p w14:paraId="192226C1"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25</w:t>
            </w:r>
            <w:r w:rsidRPr="00BB5F41">
              <w:rPr>
                <w:rFonts w:ascii="Times New Roman" w:eastAsia="Times New Roman" w:hAnsi="Times New Roman" w:cs="Times New Roman"/>
                <w:sz w:val="20"/>
                <w:szCs w:val="20"/>
                <w:vertAlign w:val="superscript"/>
                <w:lang w:eastAsia="de-DE"/>
              </w:rPr>
              <w:t>th</w:t>
            </w:r>
            <w:r w:rsidRPr="00BB5F41">
              <w:rPr>
                <w:rFonts w:ascii="Times New Roman" w:eastAsia="Times New Roman" w:hAnsi="Times New Roman" w:cs="Times New Roman"/>
                <w:sz w:val="20"/>
                <w:szCs w:val="20"/>
                <w:lang w:eastAsia="de-DE"/>
              </w:rPr>
              <w:t>=3 50</w:t>
            </w:r>
            <w:r w:rsidRPr="00BB5F41">
              <w:rPr>
                <w:rFonts w:ascii="Times New Roman" w:eastAsia="Times New Roman" w:hAnsi="Times New Roman" w:cs="Times New Roman"/>
                <w:sz w:val="20"/>
                <w:szCs w:val="20"/>
                <w:vertAlign w:val="superscript"/>
                <w:lang w:eastAsia="de-DE"/>
              </w:rPr>
              <w:t>th</w:t>
            </w:r>
            <w:r w:rsidRPr="00BB5F41">
              <w:rPr>
                <w:rFonts w:ascii="Times New Roman" w:eastAsia="Times New Roman" w:hAnsi="Times New Roman" w:cs="Times New Roman"/>
                <w:sz w:val="20"/>
                <w:szCs w:val="20"/>
                <w:lang w:eastAsia="de-DE"/>
              </w:rPr>
              <w:t xml:space="preserve">=4, </w:t>
            </w:r>
          </w:p>
          <w:p w14:paraId="4E358890"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75</w:t>
            </w:r>
            <w:r w:rsidRPr="00BB5F41">
              <w:rPr>
                <w:rFonts w:ascii="Times New Roman" w:eastAsia="Times New Roman" w:hAnsi="Times New Roman" w:cs="Times New Roman"/>
                <w:sz w:val="20"/>
                <w:szCs w:val="20"/>
                <w:vertAlign w:val="superscript"/>
                <w:lang w:eastAsia="de-DE"/>
              </w:rPr>
              <w:t>th</w:t>
            </w:r>
            <w:r w:rsidRPr="00BB5F41">
              <w:rPr>
                <w:rFonts w:ascii="Times New Roman" w:eastAsia="Times New Roman" w:hAnsi="Times New Roman" w:cs="Times New Roman"/>
                <w:sz w:val="20"/>
                <w:szCs w:val="20"/>
                <w:lang w:eastAsia="de-DE"/>
              </w:rPr>
              <w:t>=8</w:t>
            </w:r>
          </w:p>
        </w:tc>
      </w:tr>
      <w:tr w:rsidR="00D47804" w:rsidRPr="00BB5F41" w14:paraId="1306ADE1" w14:textId="77777777" w:rsidTr="000C4962">
        <w:trPr>
          <w:trHeight w:val="300"/>
        </w:trPr>
        <w:tc>
          <w:tcPr>
            <w:tcW w:w="3712" w:type="dxa"/>
            <w:noWrap/>
          </w:tcPr>
          <w:p w14:paraId="795DFC11"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p>
        </w:tc>
        <w:tc>
          <w:tcPr>
            <w:tcW w:w="2100" w:type="dxa"/>
          </w:tcPr>
          <w:p w14:paraId="259C209F"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range: 2-66</w:t>
            </w:r>
          </w:p>
        </w:tc>
        <w:tc>
          <w:tcPr>
            <w:tcW w:w="2124" w:type="dxa"/>
            <w:noWrap/>
          </w:tcPr>
          <w:p w14:paraId="719C44C2"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range: 1-110</w:t>
            </w:r>
          </w:p>
        </w:tc>
      </w:tr>
      <w:tr w:rsidR="00D47804" w:rsidRPr="00BB5F41" w14:paraId="35116D1A" w14:textId="77777777" w:rsidTr="000C4962">
        <w:trPr>
          <w:trHeight w:val="300"/>
        </w:trPr>
        <w:tc>
          <w:tcPr>
            <w:tcW w:w="3712" w:type="dxa"/>
            <w:noWrap/>
          </w:tcPr>
          <w:p w14:paraId="02495DB2"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Current MDE</w:t>
            </w:r>
          </w:p>
          <w:p w14:paraId="539C17AE"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 xml:space="preserve">Partially remitted </w:t>
            </w:r>
          </w:p>
          <w:p w14:paraId="264559E3"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b/>
                <w:sz w:val="20"/>
                <w:szCs w:val="20"/>
                <w:lang w:eastAsia="de-DE"/>
              </w:rPr>
              <w:t>MDD DSM-5 subtype</w:t>
            </w:r>
          </w:p>
          <w:p w14:paraId="4D96249E"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 xml:space="preserve">Anxious Distress </w:t>
            </w:r>
          </w:p>
          <w:p w14:paraId="1407A25C"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Melancholic Features</w:t>
            </w:r>
          </w:p>
          <w:p w14:paraId="03EC588D"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Melancholic Features + Anxious Distress</w:t>
            </w:r>
          </w:p>
          <w:p w14:paraId="1D0DC462"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Atypical Features</w:t>
            </w:r>
          </w:p>
          <w:p w14:paraId="3433AF0E"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Atypical Features + Anxious Distress</w:t>
            </w:r>
          </w:p>
          <w:p w14:paraId="3DCF828E"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None</w:t>
            </w:r>
          </w:p>
        </w:tc>
        <w:tc>
          <w:tcPr>
            <w:tcW w:w="2100" w:type="dxa"/>
          </w:tcPr>
          <w:p w14:paraId="5CD04C96"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9</w:t>
            </w:r>
          </w:p>
          <w:p w14:paraId="3E170FE0"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7</w:t>
            </w:r>
          </w:p>
          <w:p w14:paraId="15C8E81C"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p>
          <w:p w14:paraId="577D2495"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4</w:t>
            </w:r>
          </w:p>
          <w:p w14:paraId="76F13A9F"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w:t>
            </w:r>
          </w:p>
          <w:p w14:paraId="1F62E571"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3</w:t>
            </w:r>
          </w:p>
          <w:p w14:paraId="3008E74F"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0</w:t>
            </w:r>
          </w:p>
          <w:p w14:paraId="609E9192"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w:t>
            </w:r>
          </w:p>
          <w:p w14:paraId="3E438001"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7</w:t>
            </w:r>
          </w:p>
        </w:tc>
        <w:tc>
          <w:tcPr>
            <w:tcW w:w="2124" w:type="dxa"/>
            <w:noWrap/>
          </w:tcPr>
          <w:p w14:paraId="3E928AC5"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10</w:t>
            </w:r>
          </w:p>
          <w:p w14:paraId="16E26A55"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9</w:t>
            </w:r>
          </w:p>
          <w:p w14:paraId="0715EC4A"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p>
          <w:p w14:paraId="6F168934"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11</w:t>
            </w:r>
          </w:p>
          <w:p w14:paraId="4E9A842E"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2</w:t>
            </w:r>
          </w:p>
          <w:p w14:paraId="18CDAEF5"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2</w:t>
            </w:r>
          </w:p>
          <w:p w14:paraId="25BDA31B"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w:t>
            </w:r>
          </w:p>
          <w:p w14:paraId="7726FBD3"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0</w:t>
            </w:r>
          </w:p>
          <w:p w14:paraId="2D97D69F"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3</w:t>
            </w:r>
          </w:p>
        </w:tc>
      </w:tr>
      <w:tr w:rsidR="00D47804" w:rsidRPr="00BB5F41" w14:paraId="2AABD0AD" w14:textId="77777777" w:rsidTr="000C4962">
        <w:trPr>
          <w:trHeight w:val="300"/>
        </w:trPr>
        <w:tc>
          <w:tcPr>
            <w:tcW w:w="3712" w:type="dxa"/>
            <w:noWrap/>
          </w:tcPr>
          <w:p w14:paraId="78934207" w14:textId="77777777" w:rsidR="00D47804" w:rsidRPr="00BB5F41" w:rsidRDefault="00D47804" w:rsidP="000C4962">
            <w:pPr>
              <w:spacing w:after="0" w:line="360" w:lineRule="auto"/>
              <w:rPr>
                <w:rFonts w:ascii="Times New Roman" w:eastAsia="Times New Roman" w:hAnsi="Times New Roman" w:cs="Times New Roman"/>
                <w:b/>
                <w:sz w:val="20"/>
                <w:szCs w:val="20"/>
                <w:lang w:eastAsia="de-DE"/>
              </w:rPr>
            </w:pPr>
            <w:r w:rsidRPr="00BB5F41">
              <w:rPr>
                <w:rFonts w:ascii="Times New Roman" w:eastAsia="Times New Roman" w:hAnsi="Times New Roman" w:cs="Times New Roman"/>
                <w:b/>
                <w:sz w:val="20"/>
                <w:szCs w:val="20"/>
                <w:lang w:eastAsia="de-DE"/>
              </w:rPr>
              <w:t>Current medication</w:t>
            </w:r>
          </w:p>
        </w:tc>
        <w:tc>
          <w:tcPr>
            <w:tcW w:w="2100" w:type="dxa"/>
          </w:tcPr>
          <w:p w14:paraId="4459009A" w14:textId="77777777" w:rsidR="00D47804" w:rsidRPr="00BB5F41" w:rsidRDefault="00D47804" w:rsidP="000C4962">
            <w:pPr>
              <w:spacing w:after="0" w:line="360" w:lineRule="auto"/>
              <w:ind w:right="284"/>
              <w:jc w:val="center"/>
              <w:rPr>
                <w:rFonts w:ascii="Times New Roman" w:eastAsia="Times New Roman" w:hAnsi="Times New Roman" w:cs="Times New Roman"/>
                <w:b/>
                <w:sz w:val="20"/>
                <w:szCs w:val="20"/>
                <w:lang w:eastAsia="de-DE"/>
              </w:rPr>
            </w:pPr>
          </w:p>
        </w:tc>
        <w:tc>
          <w:tcPr>
            <w:tcW w:w="2124" w:type="dxa"/>
            <w:noWrap/>
          </w:tcPr>
          <w:p w14:paraId="2578E9BD" w14:textId="77777777" w:rsidR="00D47804" w:rsidRPr="00BB5F41" w:rsidRDefault="00D47804" w:rsidP="000C4962">
            <w:pPr>
              <w:spacing w:after="0" w:line="360" w:lineRule="auto"/>
              <w:ind w:right="284"/>
              <w:jc w:val="center"/>
              <w:rPr>
                <w:rFonts w:ascii="Times New Roman" w:eastAsia="Times New Roman" w:hAnsi="Times New Roman" w:cs="Times New Roman"/>
                <w:b/>
                <w:sz w:val="20"/>
                <w:szCs w:val="20"/>
                <w:lang w:eastAsia="de-DE"/>
              </w:rPr>
            </w:pPr>
          </w:p>
        </w:tc>
      </w:tr>
      <w:tr w:rsidR="00D47804" w:rsidRPr="00BB5F41" w14:paraId="180A4F2A" w14:textId="77777777" w:rsidTr="000C4962">
        <w:trPr>
          <w:trHeight w:val="300"/>
        </w:trPr>
        <w:tc>
          <w:tcPr>
            <w:tcW w:w="3712" w:type="dxa"/>
            <w:noWrap/>
          </w:tcPr>
          <w:p w14:paraId="1C714E99"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Psychotropic medication</w:t>
            </w:r>
          </w:p>
          <w:p w14:paraId="41E0FD94"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Antidepressant (therapeutic dose)</w:t>
            </w:r>
          </w:p>
          <w:p w14:paraId="6F6CE0DE"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Of which SSRI</w:t>
            </w:r>
          </w:p>
        </w:tc>
        <w:tc>
          <w:tcPr>
            <w:tcW w:w="2100" w:type="dxa"/>
          </w:tcPr>
          <w:p w14:paraId="3EFB9724"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10</w:t>
            </w:r>
          </w:p>
          <w:p w14:paraId="54E20888"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9</w:t>
            </w:r>
          </w:p>
          <w:p w14:paraId="7E6E3C0B"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6</w:t>
            </w:r>
          </w:p>
        </w:tc>
        <w:tc>
          <w:tcPr>
            <w:tcW w:w="2124" w:type="dxa"/>
            <w:noWrap/>
          </w:tcPr>
          <w:p w14:paraId="66026EC0"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10</w:t>
            </w:r>
          </w:p>
          <w:p w14:paraId="065FA63A"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9</w:t>
            </w:r>
          </w:p>
          <w:p w14:paraId="1E78B6D2"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6</w:t>
            </w:r>
          </w:p>
        </w:tc>
      </w:tr>
      <w:tr w:rsidR="00D47804" w:rsidRPr="00BB5F41" w14:paraId="3C24F648" w14:textId="77777777" w:rsidTr="000C4962">
        <w:trPr>
          <w:trHeight w:val="300"/>
        </w:trPr>
        <w:tc>
          <w:tcPr>
            <w:tcW w:w="3712" w:type="dxa"/>
            <w:noWrap/>
          </w:tcPr>
          <w:p w14:paraId="5E8BAC90" w14:textId="77777777" w:rsidR="00D47804" w:rsidRPr="00BB5F41" w:rsidRDefault="00D47804" w:rsidP="000C4962">
            <w:pPr>
              <w:spacing w:after="0" w:line="360" w:lineRule="auto"/>
              <w:rPr>
                <w:rFonts w:ascii="Times New Roman" w:eastAsia="Times New Roman" w:hAnsi="Times New Roman" w:cs="Times New Roman"/>
                <w:b/>
                <w:sz w:val="20"/>
                <w:szCs w:val="20"/>
                <w:lang w:eastAsia="de-DE"/>
              </w:rPr>
            </w:pPr>
            <w:r w:rsidRPr="00BB5F41">
              <w:rPr>
                <w:rFonts w:ascii="Times New Roman" w:eastAsia="Times New Roman" w:hAnsi="Times New Roman" w:cs="Times New Roman"/>
                <w:b/>
                <w:noProof/>
                <w:sz w:val="20"/>
                <w:szCs w:val="20"/>
                <w:lang w:eastAsia="de-DE"/>
              </w:rPr>
              <w:t>Life-time</w:t>
            </w:r>
            <w:r w:rsidRPr="00BB5F41">
              <w:rPr>
                <w:rFonts w:ascii="Times New Roman" w:eastAsia="Times New Roman" w:hAnsi="Times New Roman" w:cs="Times New Roman"/>
                <w:b/>
                <w:sz w:val="20"/>
                <w:szCs w:val="20"/>
                <w:lang w:eastAsia="de-DE"/>
              </w:rPr>
              <w:t xml:space="preserve"> co-morbidity</w:t>
            </w:r>
          </w:p>
        </w:tc>
        <w:tc>
          <w:tcPr>
            <w:tcW w:w="2100" w:type="dxa"/>
          </w:tcPr>
          <w:p w14:paraId="2F67F3E5" w14:textId="77777777" w:rsidR="00D47804" w:rsidRPr="00BB5F41" w:rsidRDefault="00D47804" w:rsidP="000C4962">
            <w:pPr>
              <w:spacing w:after="0" w:line="360" w:lineRule="auto"/>
              <w:jc w:val="center"/>
              <w:rPr>
                <w:rFonts w:ascii="Times New Roman" w:eastAsia="Times New Roman" w:hAnsi="Times New Roman" w:cs="Times New Roman"/>
                <w:b/>
                <w:sz w:val="20"/>
                <w:szCs w:val="20"/>
                <w:lang w:eastAsia="de-DE"/>
              </w:rPr>
            </w:pPr>
          </w:p>
        </w:tc>
        <w:tc>
          <w:tcPr>
            <w:tcW w:w="2124" w:type="dxa"/>
            <w:noWrap/>
          </w:tcPr>
          <w:p w14:paraId="42045B07" w14:textId="77777777" w:rsidR="00D47804" w:rsidRPr="00BB5F41" w:rsidRDefault="00D47804" w:rsidP="000C4962">
            <w:pPr>
              <w:spacing w:after="0" w:line="360" w:lineRule="auto"/>
              <w:jc w:val="center"/>
              <w:rPr>
                <w:rFonts w:ascii="Times New Roman" w:eastAsia="Times New Roman" w:hAnsi="Times New Roman" w:cs="Times New Roman"/>
                <w:b/>
                <w:sz w:val="20"/>
                <w:szCs w:val="20"/>
                <w:lang w:eastAsia="de-DE"/>
              </w:rPr>
            </w:pPr>
          </w:p>
        </w:tc>
      </w:tr>
      <w:tr w:rsidR="00D47804" w:rsidRPr="00BB5F41" w14:paraId="248D872A" w14:textId="77777777" w:rsidTr="000C4962">
        <w:trPr>
          <w:trHeight w:val="300"/>
        </w:trPr>
        <w:tc>
          <w:tcPr>
            <w:tcW w:w="3712" w:type="dxa"/>
            <w:noWrap/>
          </w:tcPr>
          <w:p w14:paraId="710900B8"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Current Persistent Depressive Disorder of the dysthymic subtype</w:t>
            </w:r>
          </w:p>
          <w:p w14:paraId="016D8783"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Past PTSD with residual symptoms</w:t>
            </w:r>
          </w:p>
          <w:p w14:paraId="61F45905"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Past PTSD fully remitted</w:t>
            </w:r>
          </w:p>
          <w:p w14:paraId="76080A01"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Current Social Anxiety Disorder</w:t>
            </w:r>
          </w:p>
          <w:p w14:paraId="2D74B0F7"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Past Social Anxiety Disorder</w:t>
            </w:r>
          </w:p>
        </w:tc>
        <w:tc>
          <w:tcPr>
            <w:tcW w:w="2100" w:type="dxa"/>
          </w:tcPr>
          <w:p w14:paraId="70B5BD15"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2</w:t>
            </w:r>
          </w:p>
          <w:p w14:paraId="0723C82B"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p>
          <w:p w14:paraId="02C2BEB7"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2</w:t>
            </w:r>
          </w:p>
          <w:p w14:paraId="041B2297"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0</w:t>
            </w:r>
          </w:p>
          <w:p w14:paraId="200A9F80"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w:t>
            </w:r>
          </w:p>
          <w:p w14:paraId="5295B526"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0</w:t>
            </w:r>
          </w:p>
        </w:tc>
        <w:tc>
          <w:tcPr>
            <w:tcW w:w="2124" w:type="dxa"/>
            <w:noWrap/>
          </w:tcPr>
          <w:p w14:paraId="54536495"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3</w:t>
            </w:r>
          </w:p>
          <w:p w14:paraId="1E468E55"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p>
          <w:p w14:paraId="13CF236E"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3</w:t>
            </w:r>
          </w:p>
          <w:p w14:paraId="0C8EF08E"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w:t>
            </w:r>
          </w:p>
          <w:p w14:paraId="62AF36E6"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2</w:t>
            </w:r>
          </w:p>
          <w:p w14:paraId="76DA020C"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2</w:t>
            </w:r>
          </w:p>
        </w:tc>
      </w:tr>
      <w:tr w:rsidR="00D47804" w:rsidRPr="00BB5F41" w14:paraId="3B56256A" w14:textId="77777777" w:rsidTr="000C4962">
        <w:trPr>
          <w:trHeight w:val="300"/>
        </w:trPr>
        <w:tc>
          <w:tcPr>
            <w:tcW w:w="3712" w:type="dxa"/>
            <w:tcBorders>
              <w:bottom w:val="single" w:sz="4" w:space="0" w:color="auto"/>
            </w:tcBorders>
            <w:noWrap/>
          </w:tcPr>
          <w:p w14:paraId="64871306"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 xml:space="preserve">Past Anorexia Nervosa </w:t>
            </w:r>
          </w:p>
        </w:tc>
        <w:tc>
          <w:tcPr>
            <w:tcW w:w="2100" w:type="dxa"/>
            <w:tcBorders>
              <w:bottom w:val="single" w:sz="4" w:space="0" w:color="auto"/>
            </w:tcBorders>
          </w:tcPr>
          <w:p w14:paraId="2CF1B2EF"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0</w:t>
            </w:r>
          </w:p>
        </w:tc>
        <w:tc>
          <w:tcPr>
            <w:tcW w:w="2124" w:type="dxa"/>
            <w:tcBorders>
              <w:bottom w:val="single" w:sz="4" w:space="0" w:color="auto"/>
            </w:tcBorders>
            <w:noWrap/>
          </w:tcPr>
          <w:p w14:paraId="4F6A47ED"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w:t>
            </w:r>
          </w:p>
        </w:tc>
      </w:tr>
    </w:tbl>
    <w:p w14:paraId="72E636EF" w14:textId="77777777" w:rsidR="00D47804" w:rsidRPr="00FB0A2F" w:rsidRDefault="00D47804" w:rsidP="00D47804">
      <w:pPr>
        <w:autoSpaceDE w:val="0"/>
        <w:autoSpaceDN w:val="0"/>
        <w:adjustRightInd w:val="0"/>
        <w:spacing w:after="0" w:line="240" w:lineRule="auto"/>
        <w:jc w:val="both"/>
        <w:rPr>
          <w:rFonts w:ascii="Times New Roman" w:eastAsia="Times New Roman" w:hAnsi="Times New Roman" w:cs="Times New Roman"/>
          <w:noProof/>
          <w:lang w:eastAsia="de-DE"/>
        </w:rPr>
      </w:pPr>
      <w:r w:rsidRPr="00FB0A2F">
        <w:rPr>
          <w:rFonts w:ascii="Times New Roman" w:eastAsia="Times New Roman" w:hAnsi="Times New Roman" w:cs="Times New Roman"/>
          <w:lang w:eastAsia="en-GB"/>
        </w:rPr>
        <w:t xml:space="preserve">Participants in the psychological intervention and </w:t>
      </w:r>
      <w:r>
        <w:rPr>
          <w:rFonts w:ascii="Times New Roman" w:eastAsia="Times New Roman" w:hAnsi="Times New Roman" w:cs="Times New Roman"/>
          <w:lang w:eastAsia="en-GB"/>
        </w:rPr>
        <w:t>fMRI</w:t>
      </w:r>
      <w:r w:rsidRPr="00FB0A2F">
        <w:rPr>
          <w:rFonts w:ascii="Times New Roman" w:eastAsia="Times New Roman" w:hAnsi="Times New Roman" w:cs="Times New Roman"/>
          <w:lang w:eastAsia="en-GB"/>
        </w:rPr>
        <w:t xml:space="preserve"> neurofeedback groups did not differ on median numbers of previous episodes despite higher percentiles in the psychological intervention group (U=145, p=.832, two-tailed). </w:t>
      </w:r>
      <w:r w:rsidRPr="00FB0A2F">
        <w:rPr>
          <w:rFonts w:ascii="Times New Roman" w:eastAsia="Times New Roman" w:hAnsi="Times New Roman" w:cs="Times New Roman"/>
          <w:noProof/>
          <w:lang w:eastAsia="en-GB"/>
        </w:rPr>
        <w:t xml:space="preserve">MDE = major depressive episode, MDD = major depressive disorder, SSRI = selective serotonin reuptake inhibitor, SNRI = serotonin-norepinephrine reuptake inhibitor, PTSD = posttraumatic stress disorder; </w:t>
      </w:r>
      <w:r w:rsidRPr="00FB0A2F">
        <w:rPr>
          <w:rFonts w:ascii="Times New Roman" w:eastAsia="Times New Roman" w:hAnsi="Times New Roman" w:cs="Times New Roman"/>
          <w:noProof/>
          <w:lang w:eastAsia="de-DE"/>
        </w:rPr>
        <w:t xml:space="preserve">M = mean, SD = standard deviation, [M-M] = Minimum-Maximum. In the </w:t>
      </w:r>
      <w:r>
        <w:rPr>
          <w:rFonts w:ascii="Times New Roman" w:eastAsia="Times New Roman" w:hAnsi="Times New Roman" w:cs="Times New Roman"/>
          <w:noProof/>
          <w:lang w:eastAsia="de-DE"/>
        </w:rPr>
        <w:t>fMRI</w:t>
      </w:r>
      <w:r w:rsidRPr="00FB0A2F">
        <w:rPr>
          <w:rFonts w:ascii="Times New Roman" w:eastAsia="Times New Roman" w:hAnsi="Times New Roman" w:cs="Times New Roman"/>
          <w:noProof/>
          <w:lang w:eastAsia="de-DE"/>
        </w:rPr>
        <w:t xml:space="preserve"> neurofeedback group, one participant was suspected of displaying symptoms of autism spectrum disorder; one participant showed symptoms of attention deficit hyperactivity disorder during childhood, one participant reported past heavy alcohol and substance use.</w:t>
      </w:r>
      <w:r w:rsidRPr="00FB0A2F">
        <w:rPr>
          <w:rFonts w:ascii="Times New Roman" w:eastAsia="Times New Roman" w:hAnsi="Times New Roman" w:cs="Times New Roman"/>
          <w:lang w:eastAsia="de-DE"/>
        </w:rPr>
        <w:t xml:space="preserve"> </w:t>
      </w:r>
    </w:p>
    <w:p w14:paraId="04D67074" w14:textId="77777777" w:rsidR="00D47804" w:rsidRPr="00BB5F41" w:rsidRDefault="00D47804" w:rsidP="00D47804">
      <w:pPr>
        <w:autoSpaceDE w:val="0"/>
        <w:autoSpaceDN w:val="0"/>
        <w:adjustRightInd w:val="0"/>
        <w:spacing w:after="0" w:line="480" w:lineRule="auto"/>
        <w:jc w:val="both"/>
        <w:rPr>
          <w:rFonts w:ascii="Times New Roman" w:eastAsia="Times New Roman" w:hAnsi="Times New Roman" w:cs="Times New Roman"/>
          <w:sz w:val="24"/>
          <w:szCs w:val="24"/>
          <w:lang w:eastAsia="de-DE"/>
        </w:rPr>
      </w:pPr>
    </w:p>
    <w:p w14:paraId="31A4CEE9" w14:textId="77777777" w:rsidR="00D47804" w:rsidRDefault="00D47804" w:rsidP="00D47804">
      <w:pPr>
        <w:rPr>
          <w:rFonts w:ascii="Times New Roman" w:eastAsia="Times New Roman" w:hAnsi="Times New Roman" w:cs="Times New Roman"/>
          <w:b/>
          <w:bCs/>
          <w:lang w:eastAsia="de-DE"/>
        </w:rPr>
      </w:pPr>
      <w:bookmarkStart w:id="7" w:name="_Toc528522260"/>
      <w:r>
        <w:rPr>
          <w:rFonts w:ascii="Times New Roman" w:eastAsia="Times New Roman" w:hAnsi="Times New Roman" w:cs="Times New Roman"/>
          <w:b/>
          <w:bCs/>
          <w:lang w:eastAsia="de-DE"/>
        </w:rPr>
        <w:br w:type="page"/>
      </w:r>
    </w:p>
    <w:p w14:paraId="1AA28009" w14:textId="77777777" w:rsidR="00D47804" w:rsidRPr="00BB5F41" w:rsidRDefault="00D47804" w:rsidP="00D47804">
      <w:pPr>
        <w:spacing w:after="0" w:line="276" w:lineRule="auto"/>
        <w:jc w:val="both"/>
        <w:rPr>
          <w:rFonts w:ascii="Times New Roman" w:eastAsia="Times New Roman" w:hAnsi="Times New Roman" w:cs="Times New Roman"/>
          <w:bCs/>
          <w:lang w:eastAsia="de-DE"/>
        </w:rPr>
      </w:pPr>
      <w:r>
        <w:rPr>
          <w:rFonts w:ascii="Times New Roman" w:eastAsia="Times New Roman" w:hAnsi="Times New Roman" w:cs="Times New Roman"/>
          <w:b/>
          <w:bCs/>
          <w:lang w:eastAsia="de-DE"/>
        </w:rPr>
        <w:lastRenderedPageBreak/>
        <w:t xml:space="preserve">Supplementary </w:t>
      </w:r>
      <w:r w:rsidRPr="00BB5F41">
        <w:rPr>
          <w:rFonts w:ascii="Times New Roman" w:eastAsia="Times New Roman" w:hAnsi="Times New Roman" w:cs="Times New Roman"/>
          <w:b/>
          <w:bCs/>
          <w:lang w:eastAsia="de-DE"/>
        </w:rPr>
        <w:t xml:space="preserve">Table </w:t>
      </w:r>
      <w:r>
        <w:rPr>
          <w:rFonts w:ascii="Times New Roman" w:eastAsia="Times New Roman" w:hAnsi="Times New Roman" w:cs="Times New Roman"/>
          <w:b/>
          <w:bCs/>
          <w:lang w:eastAsia="de-DE"/>
        </w:rPr>
        <w:t>3</w:t>
      </w:r>
      <w:r w:rsidRPr="00BB5F41">
        <w:rPr>
          <w:rFonts w:ascii="Times New Roman" w:eastAsia="Times New Roman" w:hAnsi="Times New Roman" w:cs="Times New Roman"/>
          <w:b/>
          <w:bCs/>
          <w:lang w:eastAsia="de-DE"/>
        </w:rPr>
        <w:t>|</w:t>
      </w:r>
      <w:r w:rsidRPr="00BB5F41">
        <w:rPr>
          <w:rFonts w:ascii="Times New Roman" w:eastAsia="Times New Roman" w:hAnsi="Times New Roman" w:cs="Times New Roman"/>
          <w:bCs/>
          <w:lang w:eastAsia="de-DE"/>
        </w:rPr>
        <w:t xml:space="preserve"> Demographic characteristics of intervention groups</w:t>
      </w:r>
      <w:bookmarkEnd w:id="7"/>
      <w:r w:rsidRPr="00BB5F41">
        <w:rPr>
          <w:rFonts w:ascii="Times New Roman" w:eastAsia="Times New Roman" w:hAnsi="Times New Roman" w:cs="Times New Roman"/>
          <w:bCs/>
          <w:lang w:eastAsia="de-DE"/>
        </w:rPr>
        <w:t xml:space="preserve"> </w:t>
      </w:r>
    </w:p>
    <w:tbl>
      <w:tblPr>
        <w:tblW w:w="0" w:type="auto"/>
        <w:tblLook w:val="00A0" w:firstRow="1" w:lastRow="0" w:firstColumn="1" w:lastColumn="0" w:noHBand="0" w:noVBand="0"/>
      </w:tblPr>
      <w:tblGrid>
        <w:gridCol w:w="2410"/>
        <w:gridCol w:w="3119"/>
        <w:gridCol w:w="2407"/>
      </w:tblGrid>
      <w:tr w:rsidR="00D47804" w:rsidRPr="00BB5F41" w14:paraId="54F358C0" w14:textId="77777777" w:rsidTr="000C4962">
        <w:trPr>
          <w:trHeight w:val="482"/>
        </w:trPr>
        <w:tc>
          <w:tcPr>
            <w:tcW w:w="2410" w:type="dxa"/>
            <w:tcBorders>
              <w:top w:val="single" w:sz="4" w:space="0" w:color="auto"/>
              <w:bottom w:val="single" w:sz="4" w:space="0" w:color="auto"/>
            </w:tcBorders>
            <w:noWrap/>
          </w:tcPr>
          <w:p w14:paraId="6716A65E"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p>
        </w:tc>
        <w:tc>
          <w:tcPr>
            <w:tcW w:w="3119" w:type="dxa"/>
            <w:tcBorders>
              <w:top w:val="single" w:sz="4" w:space="0" w:color="auto"/>
              <w:bottom w:val="single" w:sz="4" w:space="0" w:color="auto"/>
            </w:tcBorders>
          </w:tcPr>
          <w:p w14:paraId="6AF960D4" w14:textId="77777777" w:rsidR="00D47804" w:rsidRPr="00BB5F41" w:rsidRDefault="00D47804" w:rsidP="000C4962">
            <w:pPr>
              <w:spacing w:after="0" w:line="360" w:lineRule="auto"/>
              <w:jc w:val="center"/>
              <w:rPr>
                <w:rFonts w:ascii="Times New Roman" w:eastAsia="Times New Roman" w:hAnsi="Times New Roman" w:cs="Times New Roman"/>
                <w:b/>
                <w:sz w:val="20"/>
                <w:szCs w:val="20"/>
                <w:lang w:eastAsia="de-DE"/>
              </w:rPr>
            </w:pPr>
            <w:r w:rsidRPr="00BB5F41">
              <w:rPr>
                <w:rFonts w:ascii="Times New Roman" w:eastAsia="Times New Roman" w:hAnsi="Times New Roman" w:cs="Times New Roman"/>
                <w:b/>
                <w:sz w:val="20"/>
                <w:szCs w:val="20"/>
                <w:lang w:eastAsia="de-DE"/>
              </w:rPr>
              <w:t>PSYCHOLOGICAL</w:t>
            </w:r>
          </w:p>
        </w:tc>
        <w:tc>
          <w:tcPr>
            <w:tcW w:w="2407" w:type="dxa"/>
            <w:tcBorders>
              <w:top w:val="single" w:sz="4" w:space="0" w:color="auto"/>
              <w:bottom w:val="single" w:sz="4" w:space="0" w:color="auto"/>
            </w:tcBorders>
            <w:noWrap/>
          </w:tcPr>
          <w:p w14:paraId="7C048871" w14:textId="77777777" w:rsidR="00D47804" w:rsidRPr="00BB5F41" w:rsidRDefault="00D47804" w:rsidP="000C4962">
            <w:pPr>
              <w:spacing w:after="0" w:line="360" w:lineRule="auto"/>
              <w:jc w:val="center"/>
              <w:rPr>
                <w:rFonts w:ascii="Times New Roman" w:eastAsia="Times New Roman" w:hAnsi="Times New Roman" w:cs="Times New Roman"/>
                <w:b/>
                <w:sz w:val="20"/>
                <w:szCs w:val="20"/>
                <w:lang w:eastAsia="de-DE"/>
              </w:rPr>
            </w:pPr>
            <w:r w:rsidRPr="00BB5F41">
              <w:rPr>
                <w:rFonts w:ascii="Times New Roman" w:eastAsia="Times New Roman" w:hAnsi="Times New Roman" w:cs="Times New Roman"/>
                <w:b/>
                <w:sz w:val="20"/>
                <w:szCs w:val="20"/>
                <w:lang w:eastAsia="de-DE"/>
              </w:rPr>
              <w:t>NEUROFEEDBACK</w:t>
            </w:r>
          </w:p>
        </w:tc>
      </w:tr>
      <w:tr w:rsidR="00D47804" w:rsidRPr="00BB5F41" w14:paraId="0B96D55A" w14:textId="77777777" w:rsidTr="000C4962">
        <w:trPr>
          <w:trHeight w:val="300"/>
        </w:trPr>
        <w:tc>
          <w:tcPr>
            <w:tcW w:w="2410" w:type="dxa"/>
            <w:tcBorders>
              <w:bottom w:val="single" w:sz="4" w:space="0" w:color="auto"/>
            </w:tcBorders>
            <w:noWrap/>
            <w:vAlign w:val="center"/>
          </w:tcPr>
          <w:p w14:paraId="16A0A7C7"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p>
        </w:tc>
        <w:tc>
          <w:tcPr>
            <w:tcW w:w="3119" w:type="dxa"/>
            <w:tcBorders>
              <w:bottom w:val="single" w:sz="4" w:space="0" w:color="auto"/>
            </w:tcBorders>
            <w:vAlign w:val="center"/>
          </w:tcPr>
          <w:p w14:paraId="2C513198" w14:textId="77777777" w:rsidR="00D47804" w:rsidRPr="00BB5F41" w:rsidRDefault="00D47804" w:rsidP="000C4962">
            <w:pPr>
              <w:spacing w:after="0" w:line="360" w:lineRule="auto"/>
              <w:ind w:right="284"/>
              <w:jc w:val="center"/>
              <w:rPr>
                <w:rFonts w:ascii="Times New Roman" w:eastAsia="Times New Roman" w:hAnsi="Times New Roman" w:cs="Times New Roman"/>
                <w:b/>
                <w:sz w:val="20"/>
                <w:szCs w:val="20"/>
                <w:lang w:eastAsia="de-DE"/>
              </w:rPr>
            </w:pPr>
            <w:r w:rsidRPr="00BB5F41">
              <w:rPr>
                <w:rFonts w:ascii="Times New Roman" w:eastAsia="Times New Roman" w:hAnsi="Times New Roman" w:cs="Times New Roman"/>
                <w:b/>
                <w:sz w:val="20"/>
                <w:szCs w:val="20"/>
                <w:lang w:eastAsia="de-DE"/>
              </w:rPr>
              <w:t>M</w:t>
            </w:r>
            <w:r w:rsidRPr="00BB5F41">
              <w:rPr>
                <w:rFonts w:ascii="Times New Roman" w:eastAsia="Times New Roman" w:hAnsi="Times New Roman" w:cs="Times New Roman"/>
                <w:b/>
                <w:noProof/>
                <w:sz w:val="20"/>
                <w:szCs w:val="20"/>
                <w:lang w:eastAsia="de-DE"/>
              </w:rPr>
              <w:t>;SD</w:t>
            </w:r>
            <w:r w:rsidRPr="00BB5F41">
              <w:rPr>
                <w:rFonts w:ascii="Times New Roman" w:eastAsia="Times New Roman" w:hAnsi="Times New Roman" w:cs="Times New Roman"/>
                <w:b/>
                <w:sz w:val="20"/>
                <w:szCs w:val="20"/>
                <w:lang w:eastAsia="de-DE"/>
              </w:rPr>
              <w:t>;[Min-Max]</w:t>
            </w:r>
          </w:p>
        </w:tc>
        <w:tc>
          <w:tcPr>
            <w:tcW w:w="2407" w:type="dxa"/>
            <w:tcBorders>
              <w:bottom w:val="single" w:sz="4" w:space="0" w:color="auto"/>
            </w:tcBorders>
            <w:noWrap/>
            <w:vAlign w:val="center"/>
          </w:tcPr>
          <w:p w14:paraId="41E865D1" w14:textId="77777777" w:rsidR="00D47804" w:rsidRPr="00BB5F41" w:rsidRDefault="00D47804" w:rsidP="000C4962">
            <w:pPr>
              <w:spacing w:after="0" w:line="360" w:lineRule="auto"/>
              <w:ind w:right="284"/>
              <w:jc w:val="center"/>
              <w:rPr>
                <w:rFonts w:ascii="Times New Roman" w:eastAsia="Times New Roman" w:hAnsi="Times New Roman" w:cs="Times New Roman"/>
                <w:b/>
                <w:sz w:val="20"/>
                <w:szCs w:val="20"/>
                <w:lang w:eastAsia="de-DE"/>
              </w:rPr>
            </w:pPr>
            <w:r w:rsidRPr="00BB5F41">
              <w:rPr>
                <w:rFonts w:ascii="Times New Roman" w:eastAsia="Times New Roman" w:hAnsi="Times New Roman" w:cs="Times New Roman"/>
                <w:b/>
                <w:sz w:val="20"/>
                <w:szCs w:val="20"/>
                <w:lang w:eastAsia="de-DE"/>
              </w:rPr>
              <w:t xml:space="preserve">     M</w:t>
            </w:r>
            <w:r w:rsidRPr="00BB5F41">
              <w:rPr>
                <w:rFonts w:ascii="Times New Roman" w:eastAsia="Times New Roman" w:hAnsi="Times New Roman" w:cs="Times New Roman"/>
                <w:b/>
                <w:noProof/>
                <w:sz w:val="20"/>
                <w:szCs w:val="20"/>
                <w:lang w:eastAsia="de-DE"/>
              </w:rPr>
              <w:t>;SD</w:t>
            </w:r>
            <w:r w:rsidRPr="00BB5F41">
              <w:rPr>
                <w:rFonts w:ascii="Times New Roman" w:eastAsia="Times New Roman" w:hAnsi="Times New Roman" w:cs="Times New Roman"/>
                <w:b/>
                <w:sz w:val="20"/>
                <w:szCs w:val="20"/>
                <w:lang w:eastAsia="de-DE"/>
              </w:rPr>
              <w:t>;[Min-Max]</w:t>
            </w:r>
          </w:p>
        </w:tc>
      </w:tr>
      <w:tr w:rsidR="00D47804" w:rsidRPr="00BB5F41" w14:paraId="1A60E619" w14:textId="77777777" w:rsidTr="000C4962">
        <w:trPr>
          <w:trHeight w:val="300"/>
        </w:trPr>
        <w:tc>
          <w:tcPr>
            <w:tcW w:w="2410" w:type="dxa"/>
            <w:tcBorders>
              <w:bottom w:val="single" w:sz="4" w:space="0" w:color="auto"/>
            </w:tcBorders>
            <w:noWrap/>
            <w:vAlign w:val="center"/>
          </w:tcPr>
          <w:p w14:paraId="348389AE"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Age in years</w:t>
            </w:r>
          </w:p>
          <w:p w14:paraId="3545A397" w14:textId="77777777" w:rsidR="00D47804" w:rsidRPr="00BB5F41" w:rsidRDefault="00D47804" w:rsidP="000C4962">
            <w:pPr>
              <w:spacing w:after="0" w:line="360" w:lineRule="auto"/>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Years of education</w:t>
            </w:r>
          </w:p>
        </w:tc>
        <w:tc>
          <w:tcPr>
            <w:tcW w:w="3119" w:type="dxa"/>
            <w:tcBorders>
              <w:bottom w:val="single" w:sz="4" w:space="0" w:color="auto"/>
            </w:tcBorders>
            <w:vAlign w:val="center"/>
          </w:tcPr>
          <w:p w14:paraId="4BA1A75B"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37.63;9.74;[22-55]</w:t>
            </w:r>
          </w:p>
          <w:p w14:paraId="139E1D30"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18.06;2.52;[13-22]</w:t>
            </w:r>
          </w:p>
        </w:tc>
        <w:tc>
          <w:tcPr>
            <w:tcW w:w="2407" w:type="dxa"/>
            <w:tcBorders>
              <w:bottom w:val="single" w:sz="4" w:space="0" w:color="auto"/>
            </w:tcBorders>
            <w:noWrap/>
            <w:vAlign w:val="center"/>
          </w:tcPr>
          <w:p w14:paraId="33D266B9"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 xml:space="preserve">    36,74;11.04;[20-59]</w:t>
            </w:r>
          </w:p>
          <w:p w14:paraId="29BB8819"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 xml:space="preserve"> 16.95;3.15;[11-23]</w:t>
            </w:r>
          </w:p>
        </w:tc>
      </w:tr>
    </w:tbl>
    <w:p w14:paraId="12681DB5" w14:textId="77777777" w:rsidR="00D47804" w:rsidRDefault="00D47804" w:rsidP="00D47804">
      <w:pPr>
        <w:autoSpaceDE w:val="0"/>
        <w:autoSpaceDN w:val="0"/>
        <w:adjustRightInd w:val="0"/>
        <w:spacing w:after="0" w:line="480" w:lineRule="auto"/>
        <w:jc w:val="both"/>
        <w:rPr>
          <w:rFonts w:ascii="Times New Roman" w:eastAsia="Times New Roman" w:hAnsi="Times New Roman" w:cs="Times New Roman"/>
          <w:sz w:val="20"/>
          <w:szCs w:val="20"/>
          <w:lang w:eastAsia="en-GB"/>
        </w:rPr>
      </w:pPr>
      <w:r w:rsidRPr="00BB5F41">
        <w:rPr>
          <w:rFonts w:ascii="Times New Roman" w:eastAsia="Times New Roman" w:hAnsi="Times New Roman" w:cs="Times New Roman"/>
          <w:sz w:val="20"/>
          <w:szCs w:val="20"/>
          <w:lang w:eastAsia="en-GB"/>
        </w:rPr>
        <w:t>Participants of both treatment groups did not differ in age (t=-2.50, df=33, p=.804) or years of education (t=-1.14, df=33, p=.262). In the psychological</w:t>
      </w:r>
      <w:r>
        <w:rPr>
          <w:rFonts w:ascii="Times New Roman" w:eastAsia="Times New Roman" w:hAnsi="Times New Roman" w:cs="Times New Roman"/>
          <w:sz w:val="20"/>
          <w:szCs w:val="20"/>
          <w:lang w:eastAsia="en-GB"/>
        </w:rPr>
        <w:t xml:space="preserve"> intervention group, 17/22 were female (77%) and 17/21 in the neurofeedback group (81%, Contingency Coefficient=.05, p=</w:t>
      </w:r>
      <w:r w:rsidRPr="009C3860">
        <w:rPr>
          <w:rFonts w:ascii="Times New Roman" w:eastAsia="Times New Roman" w:hAnsi="Times New Roman" w:cs="Times New Roman"/>
          <w:sz w:val="20"/>
          <w:szCs w:val="20"/>
          <w:lang w:eastAsia="en-GB"/>
        </w:rPr>
        <w:t>.7</w:t>
      </w:r>
      <w:r>
        <w:rPr>
          <w:rFonts w:ascii="Times New Roman" w:eastAsia="Times New Roman" w:hAnsi="Times New Roman" w:cs="Times New Roman"/>
          <w:sz w:val="20"/>
          <w:szCs w:val="20"/>
          <w:lang w:eastAsia="en-GB"/>
        </w:rPr>
        <w:t>7, n=43).</w:t>
      </w:r>
    </w:p>
    <w:p w14:paraId="3F486D50" w14:textId="77777777" w:rsidR="00D47804" w:rsidRPr="00BB5F41" w:rsidRDefault="00D47804" w:rsidP="00D47804">
      <w:pPr>
        <w:rPr>
          <w:rFonts w:ascii="Times New Roman" w:eastAsia="Times New Roman" w:hAnsi="Times New Roman" w:cs="Times New Roman"/>
          <w:sz w:val="24"/>
          <w:szCs w:val="24"/>
          <w:lang w:eastAsia="ar-SA"/>
        </w:rPr>
      </w:pPr>
    </w:p>
    <w:p w14:paraId="5896779E" w14:textId="77777777" w:rsidR="00D47804" w:rsidRDefault="00D47804" w:rsidP="00D47804">
      <w:pPr>
        <w:rPr>
          <w:rFonts w:ascii="Times New Roman" w:eastAsia="Times New Roman" w:hAnsi="Times New Roman" w:cs="Times New Roman"/>
          <w:b/>
          <w:bCs/>
          <w:lang w:eastAsia="de-DE"/>
        </w:rPr>
      </w:pPr>
      <w:r>
        <w:rPr>
          <w:rFonts w:ascii="Times New Roman" w:eastAsia="Times New Roman" w:hAnsi="Times New Roman" w:cs="Times New Roman"/>
          <w:b/>
          <w:bCs/>
          <w:lang w:eastAsia="de-DE"/>
        </w:rPr>
        <w:br w:type="page"/>
      </w:r>
    </w:p>
    <w:p w14:paraId="1F77D546" w14:textId="77777777" w:rsidR="00D47804" w:rsidRPr="00BB5F41" w:rsidRDefault="00D47804" w:rsidP="00D47804">
      <w:pPr>
        <w:spacing w:after="0" w:line="276" w:lineRule="auto"/>
        <w:jc w:val="both"/>
        <w:rPr>
          <w:rFonts w:ascii="Times New Roman" w:eastAsia="Times New Roman" w:hAnsi="Times New Roman" w:cs="Times New Roman"/>
          <w:bCs/>
          <w:lang w:eastAsia="de-DE"/>
        </w:rPr>
      </w:pPr>
      <w:r w:rsidRPr="00BB5F41">
        <w:rPr>
          <w:rFonts w:ascii="Times New Roman" w:eastAsia="Times New Roman" w:hAnsi="Times New Roman" w:cs="Times New Roman"/>
          <w:b/>
          <w:bCs/>
          <w:lang w:eastAsia="de-DE"/>
        </w:rPr>
        <w:lastRenderedPageBreak/>
        <w:t xml:space="preserve">Supplementary Table </w:t>
      </w:r>
      <w:r>
        <w:rPr>
          <w:rFonts w:ascii="Times New Roman" w:eastAsia="Times New Roman" w:hAnsi="Times New Roman" w:cs="Times New Roman"/>
          <w:b/>
          <w:bCs/>
          <w:lang w:eastAsia="de-DE"/>
        </w:rPr>
        <w:t>4</w:t>
      </w:r>
      <w:r w:rsidRPr="00BB5F41">
        <w:rPr>
          <w:rFonts w:ascii="Times New Roman" w:eastAsia="Times New Roman" w:hAnsi="Times New Roman" w:cs="Times New Roman"/>
          <w:bCs/>
          <w:lang w:eastAsia="de-DE"/>
        </w:rPr>
        <w:t>| Comparison of anxious and non-anxious distress subgroups</w:t>
      </w:r>
    </w:p>
    <w:tbl>
      <w:tblPr>
        <w:tblW w:w="9262" w:type="dxa"/>
        <w:tblLook w:val="00A0" w:firstRow="1" w:lastRow="0" w:firstColumn="1" w:lastColumn="0" w:noHBand="0" w:noVBand="0"/>
      </w:tblPr>
      <w:tblGrid>
        <w:gridCol w:w="2943"/>
        <w:gridCol w:w="1939"/>
        <w:gridCol w:w="1713"/>
        <w:gridCol w:w="1314"/>
        <w:gridCol w:w="1353"/>
      </w:tblGrid>
      <w:tr w:rsidR="00D47804" w:rsidRPr="00300BDB" w14:paraId="475A2249" w14:textId="77777777" w:rsidTr="000C4962">
        <w:trPr>
          <w:trHeight w:val="300"/>
        </w:trPr>
        <w:tc>
          <w:tcPr>
            <w:tcW w:w="2943" w:type="dxa"/>
            <w:tcBorders>
              <w:top w:val="single" w:sz="4" w:space="0" w:color="auto"/>
              <w:bottom w:val="single" w:sz="4" w:space="0" w:color="auto"/>
            </w:tcBorders>
            <w:noWrap/>
          </w:tcPr>
          <w:p w14:paraId="533D8EFB" w14:textId="77777777" w:rsidR="00D47804" w:rsidRPr="00300BDB" w:rsidRDefault="00D47804" w:rsidP="000C4962">
            <w:pPr>
              <w:spacing w:after="0" w:line="360" w:lineRule="auto"/>
              <w:jc w:val="center"/>
              <w:rPr>
                <w:rFonts w:ascii="Times New Roman" w:eastAsia="Times New Roman" w:hAnsi="Times New Roman" w:cs="Times New Roman"/>
                <w:lang w:eastAsia="de-DE"/>
              </w:rPr>
            </w:pPr>
            <w:r w:rsidRPr="00300BDB">
              <w:rPr>
                <w:rFonts w:ascii="Times New Roman" w:eastAsia="Times New Roman" w:hAnsi="Times New Roman" w:cs="Times New Roman"/>
                <w:lang w:eastAsia="de-DE"/>
              </w:rPr>
              <w:t>Measure</w:t>
            </w:r>
          </w:p>
        </w:tc>
        <w:tc>
          <w:tcPr>
            <w:tcW w:w="2019" w:type="dxa"/>
            <w:tcBorders>
              <w:top w:val="single" w:sz="4" w:space="0" w:color="auto"/>
              <w:bottom w:val="single" w:sz="4" w:space="0" w:color="auto"/>
            </w:tcBorders>
          </w:tcPr>
          <w:p w14:paraId="7BA327FE" w14:textId="77777777" w:rsidR="00D47804" w:rsidRPr="00300BDB" w:rsidRDefault="00D47804" w:rsidP="000C4962">
            <w:pPr>
              <w:spacing w:after="0" w:line="360" w:lineRule="auto"/>
              <w:jc w:val="center"/>
              <w:rPr>
                <w:rFonts w:ascii="Times New Roman" w:eastAsia="Times New Roman" w:hAnsi="Times New Roman" w:cs="Times New Roman"/>
                <w:b/>
                <w:lang w:eastAsia="de-DE"/>
              </w:rPr>
            </w:pPr>
            <w:r w:rsidRPr="00300BDB">
              <w:rPr>
                <w:rFonts w:ascii="Times New Roman" w:eastAsia="Times New Roman" w:hAnsi="Times New Roman" w:cs="Times New Roman"/>
                <w:b/>
                <w:lang w:eastAsia="de-DE"/>
              </w:rPr>
              <w:t>Anxious MDD</w:t>
            </w:r>
          </w:p>
        </w:tc>
        <w:tc>
          <w:tcPr>
            <w:tcW w:w="1713" w:type="dxa"/>
            <w:tcBorders>
              <w:top w:val="single" w:sz="4" w:space="0" w:color="auto"/>
              <w:bottom w:val="single" w:sz="4" w:space="0" w:color="auto"/>
            </w:tcBorders>
            <w:noWrap/>
          </w:tcPr>
          <w:p w14:paraId="3D42424B" w14:textId="77777777" w:rsidR="00D47804" w:rsidRPr="00300BDB" w:rsidRDefault="00D47804" w:rsidP="000C4962">
            <w:pPr>
              <w:spacing w:after="0" w:line="360" w:lineRule="auto"/>
              <w:jc w:val="center"/>
              <w:rPr>
                <w:rFonts w:ascii="Times New Roman" w:eastAsia="Times New Roman" w:hAnsi="Times New Roman" w:cs="Times New Roman"/>
                <w:b/>
                <w:lang w:eastAsia="de-DE"/>
              </w:rPr>
            </w:pPr>
            <w:r w:rsidRPr="00300BDB">
              <w:rPr>
                <w:rFonts w:ascii="Times New Roman" w:eastAsia="Times New Roman" w:hAnsi="Times New Roman" w:cs="Times New Roman"/>
                <w:b/>
                <w:lang w:eastAsia="de-DE"/>
              </w:rPr>
              <w:t>Non-anxious</w:t>
            </w:r>
          </w:p>
          <w:p w14:paraId="31F61D60" w14:textId="77777777" w:rsidR="00D47804" w:rsidRPr="00300BDB" w:rsidRDefault="00D47804" w:rsidP="000C4962">
            <w:pPr>
              <w:spacing w:after="0" w:line="360" w:lineRule="auto"/>
              <w:jc w:val="center"/>
              <w:rPr>
                <w:rFonts w:ascii="Times New Roman" w:eastAsia="Times New Roman" w:hAnsi="Times New Roman" w:cs="Times New Roman"/>
                <w:b/>
                <w:lang w:eastAsia="de-DE"/>
              </w:rPr>
            </w:pPr>
            <w:r w:rsidRPr="00300BDB">
              <w:rPr>
                <w:rFonts w:ascii="Times New Roman" w:eastAsia="Times New Roman" w:hAnsi="Times New Roman" w:cs="Times New Roman"/>
                <w:b/>
                <w:lang w:eastAsia="de-DE"/>
              </w:rPr>
              <w:t>MDD</w:t>
            </w:r>
          </w:p>
        </w:tc>
        <w:tc>
          <w:tcPr>
            <w:tcW w:w="1337" w:type="dxa"/>
            <w:tcBorders>
              <w:top w:val="single" w:sz="4" w:space="0" w:color="auto"/>
              <w:bottom w:val="single" w:sz="4" w:space="0" w:color="auto"/>
            </w:tcBorders>
          </w:tcPr>
          <w:p w14:paraId="49D1B574" w14:textId="77777777" w:rsidR="00D47804" w:rsidRPr="00300BDB" w:rsidRDefault="00D47804" w:rsidP="000C4962">
            <w:pPr>
              <w:spacing w:after="0" w:line="360" w:lineRule="auto"/>
              <w:jc w:val="center"/>
              <w:rPr>
                <w:rFonts w:ascii="Times New Roman" w:eastAsia="Times New Roman" w:hAnsi="Times New Roman" w:cs="Times New Roman"/>
                <w:b/>
                <w:lang w:eastAsia="de-DE"/>
              </w:rPr>
            </w:pPr>
            <w:r w:rsidRPr="00300BDB">
              <w:rPr>
                <w:rFonts w:ascii="Times New Roman" w:eastAsia="Times New Roman" w:hAnsi="Times New Roman" w:cs="Times New Roman"/>
                <w:b/>
                <w:lang w:eastAsia="de-DE"/>
              </w:rPr>
              <w:t>Statistic</w:t>
            </w:r>
          </w:p>
        </w:tc>
        <w:tc>
          <w:tcPr>
            <w:tcW w:w="1250" w:type="dxa"/>
            <w:tcBorders>
              <w:top w:val="single" w:sz="4" w:space="0" w:color="auto"/>
              <w:bottom w:val="single" w:sz="4" w:space="0" w:color="auto"/>
            </w:tcBorders>
          </w:tcPr>
          <w:p w14:paraId="0D2B0B38" w14:textId="77777777" w:rsidR="00D47804" w:rsidRPr="00300BDB" w:rsidRDefault="00D47804" w:rsidP="000C4962">
            <w:pPr>
              <w:spacing w:after="0" w:line="360" w:lineRule="auto"/>
              <w:jc w:val="center"/>
              <w:rPr>
                <w:rFonts w:ascii="Times New Roman" w:eastAsia="Times New Roman" w:hAnsi="Times New Roman" w:cs="Times New Roman"/>
                <w:b/>
                <w:lang w:eastAsia="de-DE"/>
              </w:rPr>
            </w:pPr>
            <w:r w:rsidRPr="00300BDB">
              <w:rPr>
                <w:rFonts w:ascii="Times New Roman" w:eastAsia="Times New Roman" w:hAnsi="Times New Roman" w:cs="Times New Roman"/>
                <w:b/>
                <w:lang w:eastAsia="de-DE"/>
              </w:rPr>
              <w:t>Significance</w:t>
            </w:r>
          </w:p>
        </w:tc>
      </w:tr>
      <w:tr w:rsidR="00D47804" w:rsidRPr="00BB5F41" w14:paraId="18AABA63" w14:textId="77777777" w:rsidTr="000C4962">
        <w:trPr>
          <w:trHeight w:val="300"/>
        </w:trPr>
        <w:tc>
          <w:tcPr>
            <w:tcW w:w="2943" w:type="dxa"/>
            <w:noWrap/>
          </w:tcPr>
          <w:p w14:paraId="67E2142C" w14:textId="77777777" w:rsidR="00D47804" w:rsidRPr="00BB5F41" w:rsidRDefault="00D47804" w:rsidP="000C4962">
            <w:pPr>
              <w:spacing w:after="0" w:line="360" w:lineRule="auto"/>
              <w:jc w:val="center"/>
              <w:rPr>
                <w:rFonts w:ascii="Times New Roman" w:eastAsia="Times New Roman" w:hAnsi="Times New Roman" w:cs="Times New Roman"/>
                <w:bCs/>
                <w:sz w:val="20"/>
                <w:szCs w:val="20"/>
                <w:lang w:eastAsia="de-DE"/>
              </w:rPr>
            </w:pPr>
            <w:r w:rsidRPr="00BB5F41">
              <w:rPr>
                <w:rFonts w:ascii="Times New Roman" w:eastAsia="Times New Roman" w:hAnsi="Times New Roman" w:cs="Times New Roman"/>
                <w:bCs/>
                <w:sz w:val="20"/>
                <w:szCs w:val="20"/>
                <w:lang w:eastAsia="de-DE"/>
              </w:rPr>
              <w:t>Years of education</w:t>
            </w:r>
          </w:p>
        </w:tc>
        <w:tc>
          <w:tcPr>
            <w:tcW w:w="2019" w:type="dxa"/>
          </w:tcPr>
          <w:p w14:paraId="672CCB07" w14:textId="77777777" w:rsidR="00D47804" w:rsidRPr="00BB5F41" w:rsidRDefault="00D47804" w:rsidP="000C4962">
            <w:pPr>
              <w:spacing w:after="0" w:line="360" w:lineRule="auto"/>
              <w:ind w:right="284"/>
              <w:jc w:val="center"/>
              <w:rPr>
                <w:rFonts w:ascii="Times New Roman" w:eastAsia="Times New Roman" w:hAnsi="Times New Roman" w:cs="Times New Roman"/>
                <w:bCs/>
                <w:sz w:val="20"/>
                <w:szCs w:val="20"/>
                <w:lang w:eastAsia="de-DE"/>
              </w:rPr>
            </w:pPr>
            <w:r w:rsidRPr="00BB5F41">
              <w:rPr>
                <w:rFonts w:ascii="Times New Roman" w:eastAsia="Times New Roman" w:hAnsi="Times New Roman" w:cs="Times New Roman"/>
                <w:bCs/>
                <w:sz w:val="20"/>
                <w:szCs w:val="20"/>
                <w:lang w:eastAsia="de-DE"/>
              </w:rPr>
              <w:t>17.3±2.6</w:t>
            </w:r>
          </w:p>
        </w:tc>
        <w:tc>
          <w:tcPr>
            <w:tcW w:w="1713" w:type="dxa"/>
            <w:noWrap/>
          </w:tcPr>
          <w:p w14:paraId="3C75ACBA" w14:textId="77777777" w:rsidR="00D47804" w:rsidRPr="00BB5F41" w:rsidRDefault="00D47804" w:rsidP="000C4962">
            <w:pPr>
              <w:spacing w:after="0" w:line="360" w:lineRule="auto"/>
              <w:ind w:right="284"/>
              <w:jc w:val="center"/>
              <w:rPr>
                <w:rFonts w:ascii="Times New Roman" w:eastAsia="Times New Roman" w:hAnsi="Times New Roman" w:cs="Times New Roman"/>
                <w:bCs/>
                <w:sz w:val="20"/>
                <w:szCs w:val="20"/>
                <w:lang w:eastAsia="de-DE"/>
              </w:rPr>
            </w:pPr>
            <w:r w:rsidRPr="00BB5F41">
              <w:rPr>
                <w:rFonts w:ascii="Times New Roman" w:eastAsia="Times New Roman" w:hAnsi="Times New Roman" w:cs="Times New Roman"/>
                <w:bCs/>
                <w:sz w:val="20"/>
                <w:szCs w:val="20"/>
                <w:lang w:eastAsia="de-DE"/>
              </w:rPr>
              <w:t>17.3±3.4</w:t>
            </w:r>
          </w:p>
        </w:tc>
        <w:tc>
          <w:tcPr>
            <w:tcW w:w="1337" w:type="dxa"/>
          </w:tcPr>
          <w:p w14:paraId="0970259A" w14:textId="77777777" w:rsidR="00D47804" w:rsidRPr="00BB5F41" w:rsidRDefault="00D47804" w:rsidP="000C4962">
            <w:pPr>
              <w:spacing w:after="0" w:line="360" w:lineRule="auto"/>
              <w:ind w:right="284"/>
              <w:jc w:val="center"/>
              <w:rPr>
                <w:rFonts w:ascii="Times New Roman" w:eastAsia="Times New Roman" w:hAnsi="Times New Roman" w:cs="Times New Roman"/>
                <w:bCs/>
                <w:sz w:val="20"/>
                <w:szCs w:val="20"/>
                <w:lang w:eastAsia="de-DE"/>
              </w:rPr>
            </w:pPr>
            <w:r w:rsidRPr="00BB5F41">
              <w:rPr>
                <w:rFonts w:ascii="Times New Roman" w:eastAsia="Times New Roman" w:hAnsi="Times New Roman" w:cs="Times New Roman"/>
                <w:bCs/>
                <w:sz w:val="20"/>
                <w:szCs w:val="20"/>
                <w:lang w:eastAsia="de-DE"/>
              </w:rPr>
              <w:t>t=0.02</w:t>
            </w:r>
          </w:p>
        </w:tc>
        <w:tc>
          <w:tcPr>
            <w:tcW w:w="1250" w:type="dxa"/>
          </w:tcPr>
          <w:p w14:paraId="2E5F4A1B" w14:textId="77777777" w:rsidR="00D47804" w:rsidRPr="00BB5F41" w:rsidRDefault="00D47804" w:rsidP="000C4962">
            <w:pPr>
              <w:spacing w:after="0" w:line="360" w:lineRule="auto"/>
              <w:ind w:right="284"/>
              <w:jc w:val="center"/>
              <w:rPr>
                <w:rFonts w:ascii="Times New Roman" w:eastAsia="Times New Roman" w:hAnsi="Times New Roman" w:cs="Times New Roman"/>
                <w:bCs/>
                <w:sz w:val="20"/>
                <w:szCs w:val="20"/>
                <w:lang w:eastAsia="de-DE"/>
              </w:rPr>
            </w:pPr>
            <w:r w:rsidRPr="00BB5F41">
              <w:rPr>
                <w:rFonts w:ascii="Times New Roman" w:eastAsia="Times New Roman" w:hAnsi="Times New Roman" w:cs="Times New Roman"/>
                <w:bCs/>
                <w:sz w:val="20"/>
                <w:szCs w:val="20"/>
                <w:lang w:eastAsia="de-DE"/>
              </w:rPr>
              <w:t>.98</w:t>
            </w:r>
          </w:p>
        </w:tc>
      </w:tr>
      <w:tr w:rsidR="00D47804" w:rsidRPr="00BB5F41" w14:paraId="3E9C8C1E" w14:textId="77777777" w:rsidTr="000C4962">
        <w:trPr>
          <w:trHeight w:val="239"/>
        </w:trPr>
        <w:tc>
          <w:tcPr>
            <w:tcW w:w="2943" w:type="dxa"/>
            <w:noWrap/>
          </w:tcPr>
          <w:p w14:paraId="68BD33DD" w14:textId="77777777" w:rsidR="00D47804" w:rsidRPr="00BB5F41" w:rsidRDefault="00D47804" w:rsidP="000C4962">
            <w:pPr>
              <w:spacing w:after="0" w:line="360" w:lineRule="auto"/>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Age</w:t>
            </w:r>
          </w:p>
        </w:tc>
        <w:tc>
          <w:tcPr>
            <w:tcW w:w="2019" w:type="dxa"/>
          </w:tcPr>
          <w:p w14:paraId="3D7BA590"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38.6±10.2</w:t>
            </w:r>
          </w:p>
        </w:tc>
        <w:tc>
          <w:tcPr>
            <w:tcW w:w="1713" w:type="dxa"/>
            <w:noWrap/>
          </w:tcPr>
          <w:p w14:paraId="4B8B5DF4"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34.2±8.4</w:t>
            </w:r>
          </w:p>
        </w:tc>
        <w:tc>
          <w:tcPr>
            <w:tcW w:w="1337" w:type="dxa"/>
          </w:tcPr>
          <w:p w14:paraId="3CA02EE9"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t=-1.4</w:t>
            </w:r>
          </w:p>
        </w:tc>
        <w:tc>
          <w:tcPr>
            <w:tcW w:w="1250" w:type="dxa"/>
          </w:tcPr>
          <w:p w14:paraId="68346F3E"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.16</w:t>
            </w:r>
          </w:p>
        </w:tc>
      </w:tr>
      <w:tr w:rsidR="00D47804" w:rsidRPr="00BB5F41" w14:paraId="36DB2B1D" w14:textId="77777777" w:rsidTr="000C4962">
        <w:trPr>
          <w:trHeight w:val="300"/>
        </w:trPr>
        <w:tc>
          <w:tcPr>
            <w:tcW w:w="2943" w:type="dxa"/>
            <w:noWrap/>
          </w:tcPr>
          <w:p w14:paraId="16B838A3" w14:textId="77777777" w:rsidR="00D47804" w:rsidRPr="00BB5F41" w:rsidRDefault="00D47804" w:rsidP="000C4962">
            <w:pPr>
              <w:spacing w:after="0" w:line="360" w:lineRule="auto"/>
              <w:jc w:val="center"/>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Gender</w:t>
            </w:r>
          </w:p>
        </w:tc>
        <w:tc>
          <w:tcPr>
            <w:tcW w:w="2019" w:type="dxa"/>
          </w:tcPr>
          <w:p w14:paraId="3461819C"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22/28 female (79%)</w:t>
            </w:r>
          </w:p>
        </w:tc>
        <w:tc>
          <w:tcPr>
            <w:tcW w:w="1713" w:type="dxa"/>
            <w:noWrap/>
          </w:tcPr>
          <w:p w14:paraId="1BB60096"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12/15 female (80%)</w:t>
            </w:r>
          </w:p>
        </w:tc>
        <w:tc>
          <w:tcPr>
            <w:tcW w:w="1337" w:type="dxa"/>
          </w:tcPr>
          <w:p w14:paraId="304135D6"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CC=</w:t>
            </w:r>
            <w:r w:rsidRPr="00800F15">
              <w:rPr>
                <w:rFonts w:ascii="Times New Roman" w:eastAsia="Times New Roman" w:hAnsi="Times New Roman" w:cs="Times New Roman"/>
                <w:sz w:val="20"/>
                <w:szCs w:val="20"/>
                <w:lang w:eastAsia="de-DE"/>
              </w:rPr>
              <w:t>.0</w:t>
            </w:r>
            <w:r>
              <w:rPr>
                <w:rFonts w:ascii="Times New Roman" w:eastAsia="Times New Roman" w:hAnsi="Times New Roman" w:cs="Times New Roman"/>
                <w:sz w:val="20"/>
                <w:szCs w:val="20"/>
                <w:lang w:eastAsia="de-DE"/>
              </w:rPr>
              <w:t>2</w:t>
            </w:r>
          </w:p>
        </w:tc>
        <w:tc>
          <w:tcPr>
            <w:tcW w:w="1250" w:type="dxa"/>
          </w:tcPr>
          <w:p w14:paraId="50BB2730"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.91</w:t>
            </w:r>
          </w:p>
        </w:tc>
      </w:tr>
      <w:tr w:rsidR="00D47804" w:rsidRPr="00BB5F41" w14:paraId="356A980F" w14:textId="77777777" w:rsidTr="000C4962">
        <w:trPr>
          <w:trHeight w:val="300"/>
        </w:trPr>
        <w:tc>
          <w:tcPr>
            <w:tcW w:w="2943" w:type="dxa"/>
            <w:noWrap/>
          </w:tcPr>
          <w:p w14:paraId="1111C6BD" w14:textId="77777777" w:rsidR="00D47804" w:rsidRPr="00BB5F41" w:rsidRDefault="00D47804" w:rsidP="000C4962">
            <w:pPr>
              <w:spacing w:after="0" w:line="360" w:lineRule="auto"/>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Number of previous MDEs (median)</w:t>
            </w:r>
          </w:p>
        </w:tc>
        <w:tc>
          <w:tcPr>
            <w:tcW w:w="2019" w:type="dxa"/>
          </w:tcPr>
          <w:p w14:paraId="7201F3E9"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3.5</w:t>
            </w:r>
          </w:p>
        </w:tc>
        <w:tc>
          <w:tcPr>
            <w:tcW w:w="1713" w:type="dxa"/>
            <w:noWrap/>
          </w:tcPr>
          <w:p w14:paraId="4FF714C6"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5</w:t>
            </w:r>
          </w:p>
        </w:tc>
        <w:tc>
          <w:tcPr>
            <w:tcW w:w="1337" w:type="dxa"/>
          </w:tcPr>
          <w:p w14:paraId="54E4D5C2"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Median Test ꭓ2=.11</w:t>
            </w:r>
          </w:p>
        </w:tc>
        <w:tc>
          <w:tcPr>
            <w:tcW w:w="1250" w:type="dxa"/>
          </w:tcPr>
          <w:p w14:paraId="69E9478B"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.74</w:t>
            </w:r>
          </w:p>
        </w:tc>
      </w:tr>
      <w:tr w:rsidR="00D47804" w:rsidRPr="00BB5F41" w14:paraId="3F389DEF" w14:textId="77777777" w:rsidTr="000C4962">
        <w:trPr>
          <w:trHeight w:val="300"/>
        </w:trPr>
        <w:tc>
          <w:tcPr>
            <w:tcW w:w="2943" w:type="dxa"/>
            <w:noWrap/>
          </w:tcPr>
          <w:p w14:paraId="555834E4" w14:textId="77777777" w:rsidR="00D47804" w:rsidRPr="00BB5F41" w:rsidRDefault="00D47804" w:rsidP="000C4962">
            <w:pPr>
              <w:spacing w:after="0" w:line="360" w:lineRule="auto"/>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Current antidepressant medication at therapeutic dose (n)</w:t>
            </w:r>
          </w:p>
        </w:tc>
        <w:tc>
          <w:tcPr>
            <w:tcW w:w="2019" w:type="dxa"/>
          </w:tcPr>
          <w:p w14:paraId="33F1E692"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15/28 (53.6%)</w:t>
            </w:r>
          </w:p>
          <w:p w14:paraId="62273D6A"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p>
        </w:tc>
        <w:tc>
          <w:tcPr>
            <w:tcW w:w="1713" w:type="dxa"/>
            <w:noWrap/>
          </w:tcPr>
          <w:p w14:paraId="166BE533"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7/15 (47.7%)</w:t>
            </w:r>
          </w:p>
        </w:tc>
        <w:tc>
          <w:tcPr>
            <w:tcW w:w="1337" w:type="dxa"/>
          </w:tcPr>
          <w:p w14:paraId="44449943"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CC=.07</w:t>
            </w:r>
          </w:p>
        </w:tc>
        <w:tc>
          <w:tcPr>
            <w:tcW w:w="1250" w:type="dxa"/>
          </w:tcPr>
          <w:p w14:paraId="16B880F9"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.67</w:t>
            </w:r>
          </w:p>
        </w:tc>
      </w:tr>
      <w:tr w:rsidR="00D47804" w:rsidRPr="0036665D" w14:paraId="17D5902F" w14:textId="77777777" w:rsidTr="000C4962">
        <w:trPr>
          <w:trHeight w:val="300"/>
        </w:trPr>
        <w:tc>
          <w:tcPr>
            <w:tcW w:w="2943" w:type="dxa"/>
            <w:noWrap/>
          </w:tcPr>
          <w:p w14:paraId="7A0FAC9E" w14:textId="77777777" w:rsidR="00D47804" w:rsidRPr="00BB5F41" w:rsidRDefault="00D47804" w:rsidP="000C4962">
            <w:pPr>
              <w:spacing w:after="0" w:line="360" w:lineRule="auto"/>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BDI-II at Baseline</w:t>
            </w:r>
          </w:p>
        </w:tc>
        <w:tc>
          <w:tcPr>
            <w:tcW w:w="2019" w:type="dxa"/>
          </w:tcPr>
          <w:p w14:paraId="465E1E96" w14:textId="77777777" w:rsidR="00D47804" w:rsidRPr="00BB5F41" w:rsidRDefault="00D47804" w:rsidP="000C4962">
            <w:pPr>
              <w:spacing w:after="0" w:line="360" w:lineRule="auto"/>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29.9±9.6</w:t>
            </w:r>
          </w:p>
        </w:tc>
        <w:tc>
          <w:tcPr>
            <w:tcW w:w="1713" w:type="dxa"/>
            <w:noWrap/>
          </w:tcPr>
          <w:p w14:paraId="23C83DA1" w14:textId="77777777" w:rsidR="00D47804" w:rsidRPr="00BB5F41" w:rsidRDefault="00D47804" w:rsidP="000C4962">
            <w:pPr>
              <w:spacing w:after="0" w:line="360" w:lineRule="auto"/>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27.8±6.8</w:t>
            </w:r>
          </w:p>
        </w:tc>
        <w:tc>
          <w:tcPr>
            <w:tcW w:w="1337" w:type="dxa"/>
          </w:tcPr>
          <w:p w14:paraId="53F11ADC"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t=-.7</w:t>
            </w:r>
          </w:p>
        </w:tc>
        <w:tc>
          <w:tcPr>
            <w:tcW w:w="1250" w:type="dxa"/>
          </w:tcPr>
          <w:p w14:paraId="63A04DCD"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.46</w:t>
            </w:r>
          </w:p>
        </w:tc>
      </w:tr>
      <w:tr w:rsidR="00D47804" w:rsidRPr="00BB5F41" w14:paraId="48AEE1B5" w14:textId="77777777" w:rsidTr="000C4962">
        <w:trPr>
          <w:trHeight w:val="300"/>
        </w:trPr>
        <w:tc>
          <w:tcPr>
            <w:tcW w:w="2943" w:type="dxa"/>
            <w:noWrap/>
          </w:tcPr>
          <w:p w14:paraId="77092553" w14:textId="77777777" w:rsidR="00D47804" w:rsidRPr="00BB5F41" w:rsidRDefault="00D47804" w:rsidP="000C4962">
            <w:pPr>
              <w:spacing w:after="0" w:line="360" w:lineRule="auto"/>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Frequency of therapeutic</w:t>
            </w:r>
          </w:p>
          <w:p w14:paraId="34E9E195" w14:textId="77777777" w:rsidR="00D47804" w:rsidRPr="00BB5F41" w:rsidRDefault="00D47804" w:rsidP="000C4962">
            <w:pPr>
              <w:spacing w:after="0" w:line="360" w:lineRule="auto"/>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strategy use (m)</w:t>
            </w:r>
          </w:p>
        </w:tc>
        <w:tc>
          <w:tcPr>
            <w:tcW w:w="2019" w:type="dxa"/>
          </w:tcPr>
          <w:p w14:paraId="0B7FD17F"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9.1±2.5</w:t>
            </w:r>
          </w:p>
        </w:tc>
        <w:tc>
          <w:tcPr>
            <w:tcW w:w="1713" w:type="dxa"/>
            <w:noWrap/>
          </w:tcPr>
          <w:p w14:paraId="4194A9BD"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7.6±3.1</w:t>
            </w:r>
          </w:p>
        </w:tc>
        <w:tc>
          <w:tcPr>
            <w:tcW w:w="1337" w:type="dxa"/>
          </w:tcPr>
          <w:p w14:paraId="7F407EC3"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t=-1.4</w:t>
            </w:r>
          </w:p>
        </w:tc>
        <w:tc>
          <w:tcPr>
            <w:tcW w:w="1250" w:type="dxa"/>
          </w:tcPr>
          <w:p w14:paraId="684C0D80"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.17</w:t>
            </w:r>
          </w:p>
        </w:tc>
      </w:tr>
      <w:tr w:rsidR="00D47804" w:rsidRPr="00BB5F41" w14:paraId="2CC49690" w14:textId="77777777" w:rsidTr="000C4962">
        <w:trPr>
          <w:trHeight w:val="300"/>
        </w:trPr>
        <w:tc>
          <w:tcPr>
            <w:tcW w:w="2943" w:type="dxa"/>
            <w:noWrap/>
          </w:tcPr>
          <w:p w14:paraId="7815C068" w14:textId="77777777" w:rsidR="00D47804" w:rsidRPr="00BB5F41" w:rsidRDefault="00D47804" w:rsidP="000C4962">
            <w:pPr>
              <w:spacing w:after="0" w:line="360" w:lineRule="auto"/>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AMDP Anxiety (n)</w:t>
            </w:r>
          </w:p>
        </w:tc>
        <w:tc>
          <w:tcPr>
            <w:tcW w:w="2019" w:type="dxa"/>
          </w:tcPr>
          <w:p w14:paraId="758345F2"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19/28 (67.9%)</w:t>
            </w:r>
          </w:p>
        </w:tc>
        <w:tc>
          <w:tcPr>
            <w:tcW w:w="1713" w:type="dxa"/>
            <w:noWrap/>
          </w:tcPr>
          <w:p w14:paraId="481F51F8"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5/15 (33.3%)</w:t>
            </w:r>
          </w:p>
        </w:tc>
        <w:tc>
          <w:tcPr>
            <w:tcW w:w="1337" w:type="dxa"/>
          </w:tcPr>
          <w:p w14:paraId="74987713"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CC=.32</w:t>
            </w:r>
          </w:p>
        </w:tc>
        <w:tc>
          <w:tcPr>
            <w:tcW w:w="1250" w:type="dxa"/>
          </w:tcPr>
          <w:p w14:paraId="181D07E5"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.03</w:t>
            </w:r>
          </w:p>
        </w:tc>
      </w:tr>
      <w:tr w:rsidR="00D47804" w:rsidRPr="00BB5F41" w14:paraId="630C0E4E" w14:textId="77777777" w:rsidTr="000C4962">
        <w:trPr>
          <w:trHeight w:val="300"/>
        </w:trPr>
        <w:tc>
          <w:tcPr>
            <w:tcW w:w="2943" w:type="dxa"/>
            <w:noWrap/>
          </w:tcPr>
          <w:p w14:paraId="0CD0D8E6" w14:textId="77777777" w:rsidR="00D47804" w:rsidRPr="00BB5F41" w:rsidRDefault="00D47804" w:rsidP="000C4962">
            <w:pPr>
              <w:spacing w:after="0" w:line="360" w:lineRule="auto"/>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AMDP Anger towards others (n)</w:t>
            </w:r>
          </w:p>
        </w:tc>
        <w:tc>
          <w:tcPr>
            <w:tcW w:w="2019" w:type="dxa"/>
          </w:tcPr>
          <w:p w14:paraId="431DA714"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10/28 (35.7%)</w:t>
            </w:r>
          </w:p>
        </w:tc>
        <w:tc>
          <w:tcPr>
            <w:tcW w:w="1713" w:type="dxa"/>
            <w:noWrap/>
          </w:tcPr>
          <w:p w14:paraId="639F7498"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0/15 (0.0%)</w:t>
            </w:r>
          </w:p>
        </w:tc>
        <w:tc>
          <w:tcPr>
            <w:tcW w:w="1337" w:type="dxa"/>
          </w:tcPr>
          <w:p w14:paraId="7748CC3F"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CC=.37</w:t>
            </w:r>
          </w:p>
        </w:tc>
        <w:tc>
          <w:tcPr>
            <w:tcW w:w="1250" w:type="dxa"/>
          </w:tcPr>
          <w:p w14:paraId="3ED095B5"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.008</w:t>
            </w:r>
          </w:p>
        </w:tc>
      </w:tr>
      <w:tr w:rsidR="00D47804" w:rsidRPr="00BB5F41" w14:paraId="454A07E9" w14:textId="77777777" w:rsidTr="000C4962">
        <w:trPr>
          <w:trHeight w:val="300"/>
        </w:trPr>
        <w:tc>
          <w:tcPr>
            <w:tcW w:w="2943" w:type="dxa"/>
            <w:noWrap/>
          </w:tcPr>
          <w:p w14:paraId="608DA019" w14:textId="77777777" w:rsidR="00D47804" w:rsidRPr="00BB5F41" w:rsidRDefault="00D47804" w:rsidP="000C4962">
            <w:pPr>
              <w:spacing w:after="0" w:line="360" w:lineRule="auto"/>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Sum of self-blaming emotions score (median)</w:t>
            </w:r>
          </w:p>
        </w:tc>
        <w:tc>
          <w:tcPr>
            <w:tcW w:w="2019" w:type="dxa"/>
          </w:tcPr>
          <w:p w14:paraId="3443D026"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2.5</w:t>
            </w:r>
          </w:p>
        </w:tc>
        <w:tc>
          <w:tcPr>
            <w:tcW w:w="1713" w:type="dxa"/>
            <w:noWrap/>
          </w:tcPr>
          <w:p w14:paraId="28951F51"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2</w:t>
            </w:r>
          </w:p>
        </w:tc>
        <w:tc>
          <w:tcPr>
            <w:tcW w:w="1337" w:type="dxa"/>
          </w:tcPr>
          <w:p w14:paraId="7BDF3446"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Median Test ꭓ2=.09</w:t>
            </w:r>
          </w:p>
        </w:tc>
        <w:tc>
          <w:tcPr>
            <w:tcW w:w="1250" w:type="dxa"/>
          </w:tcPr>
          <w:p w14:paraId="3CE55711"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.76</w:t>
            </w:r>
          </w:p>
        </w:tc>
      </w:tr>
      <w:tr w:rsidR="00D47804" w:rsidRPr="00BB5F41" w14:paraId="03696FDA" w14:textId="77777777" w:rsidTr="000C4962">
        <w:trPr>
          <w:trHeight w:val="300"/>
        </w:trPr>
        <w:tc>
          <w:tcPr>
            <w:tcW w:w="2943" w:type="dxa"/>
            <w:tcBorders>
              <w:bottom w:val="single" w:sz="4" w:space="0" w:color="auto"/>
            </w:tcBorders>
            <w:noWrap/>
          </w:tcPr>
          <w:p w14:paraId="441E3C3A" w14:textId="77777777" w:rsidR="00D47804" w:rsidRPr="00BB5F41" w:rsidRDefault="00D47804" w:rsidP="000C4962">
            <w:pPr>
              <w:spacing w:after="0" w:line="360" w:lineRule="auto"/>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Any self-blaming emotion (n)</w:t>
            </w:r>
          </w:p>
        </w:tc>
        <w:tc>
          <w:tcPr>
            <w:tcW w:w="2019" w:type="dxa"/>
            <w:tcBorders>
              <w:bottom w:val="single" w:sz="4" w:space="0" w:color="auto"/>
            </w:tcBorders>
          </w:tcPr>
          <w:p w14:paraId="56F95AF4"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25/28 (89.3%)</w:t>
            </w:r>
          </w:p>
        </w:tc>
        <w:tc>
          <w:tcPr>
            <w:tcW w:w="1713" w:type="dxa"/>
            <w:tcBorders>
              <w:bottom w:val="single" w:sz="4" w:space="0" w:color="auto"/>
            </w:tcBorders>
            <w:noWrap/>
          </w:tcPr>
          <w:p w14:paraId="37233355"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10/15 (66.6%)</w:t>
            </w:r>
          </w:p>
        </w:tc>
        <w:tc>
          <w:tcPr>
            <w:tcW w:w="1337" w:type="dxa"/>
            <w:tcBorders>
              <w:bottom w:val="single" w:sz="4" w:space="0" w:color="auto"/>
            </w:tcBorders>
          </w:tcPr>
          <w:p w14:paraId="5C7524E9"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CC=.27</w:t>
            </w:r>
          </w:p>
        </w:tc>
        <w:tc>
          <w:tcPr>
            <w:tcW w:w="1250" w:type="dxa"/>
            <w:tcBorders>
              <w:bottom w:val="single" w:sz="4" w:space="0" w:color="auto"/>
            </w:tcBorders>
          </w:tcPr>
          <w:p w14:paraId="1515E11A" w14:textId="77777777" w:rsidR="00D47804" w:rsidRPr="00BB5F41" w:rsidRDefault="00D47804" w:rsidP="000C4962">
            <w:pPr>
              <w:spacing w:after="0" w:line="360" w:lineRule="auto"/>
              <w:ind w:right="284"/>
              <w:jc w:val="center"/>
              <w:rPr>
                <w:rFonts w:ascii="Times New Roman" w:eastAsia="Times New Roman" w:hAnsi="Times New Roman" w:cs="Times New Roman"/>
                <w:sz w:val="20"/>
                <w:szCs w:val="20"/>
                <w:lang w:eastAsia="de-DE"/>
              </w:rPr>
            </w:pPr>
            <w:r w:rsidRPr="00BB5F41">
              <w:rPr>
                <w:rFonts w:ascii="Times New Roman" w:eastAsia="Times New Roman" w:hAnsi="Times New Roman" w:cs="Times New Roman"/>
                <w:sz w:val="20"/>
                <w:szCs w:val="20"/>
                <w:lang w:eastAsia="de-DE"/>
              </w:rPr>
              <w:t>.07</w:t>
            </w:r>
          </w:p>
        </w:tc>
      </w:tr>
    </w:tbl>
    <w:p w14:paraId="7EF4A3A8" w14:textId="32BA4EE1" w:rsidR="00D47804" w:rsidRPr="00300BDB" w:rsidRDefault="00D47804" w:rsidP="00D47804">
      <w:pPr>
        <w:suppressAutoHyphens/>
        <w:snapToGrid w:val="0"/>
        <w:spacing w:after="0" w:line="240" w:lineRule="auto"/>
        <w:jc w:val="both"/>
        <w:rPr>
          <w:rFonts w:ascii="Times New Roman" w:eastAsia="Times New Roman" w:hAnsi="Times New Roman" w:cs="Times New Roman"/>
          <w:lang w:eastAsia="ar-SA"/>
        </w:rPr>
      </w:pPr>
      <w:r w:rsidRPr="00300BDB">
        <w:rPr>
          <w:rFonts w:ascii="Times New Roman" w:eastAsia="Times New Roman" w:hAnsi="Times New Roman" w:cs="Times New Roman"/>
          <w:noProof/>
          <w:lang w:eastAsia="en-GB"/>
        </w:rPr>
        <w:t>Anxious distress features were defined on the Structured Clinical Interview for DSM5 for the current episode. MDE = major depressive episode, MDD = major depressive disorder, BDI-II = Beck Depression Inventory-II; m</w:t>
      </w:r>
      <w:r w:rsidRPr="00300BDB">
        <w:rPr>
          <w:rFonts w:ascii="Times New Roman" w:eastAsia="Times New Roman" w:hAnsi="Times New Roman" w:cs="Times New Roman"/>
          <w:noProof/>
          <w:lang w:eastAsia="de-DE"/>
        </w:rPr>
        <w:t xml:space="preserve"> = mean, ± = standard deviation, [M-M] = Minimum-Maximum. CC=Contingency Coefficient in Crosstab statistics. The frequency of therapeutic strategy </w:t>
      </w:r>
      <w:r w:rsidR="00D666F9">
        <w:rPr>
          <w:rFonts w:ascii="Times New Roman" w:eastAsia="Times New Roman" w:hAnsi="Times New Roman" w:cs="Times New Roman"/>
          <w:noProof/>
          <w:lang w:eastAsia="de-DE"/>
        </w:rPr>
        <w:t>was assessed at visit 5</w:t>
      </w:r>
      <w:r w:rsidRPr="00300BDB">
        <w:rPr>
          <w:rFonts w:ascii="Times New Roman" w:eastAsia="Times New Roman" w:hAnsi="Times New Roman" w:cs="Times New Roman"/>
          <w:noProof/>
          <w:lang w:eastAsia="de-DE"/>
        </w:rPr>
        <w:t xml:space="preserve"> and was collected in all n=35 completers (n=21 anxious MDD, n=14 non-anxious MDD). All other measures were collected at baseline in all randomised patients (n=43, n=28 with and n=15 without anxious distress). Baseline psychopathological measures (AMDP anxiety and anger towards others) were based on binarising scores for the past two weeks into 0=absent or mild or 1=moderate or severe as previously </w:t>
      </w:r>
      <w:r>
        <w:rPr>
          <w:rFonts w:ascii="Times New Roman" w:eastAsia="Times New Roman" w:hAnsi="Times New Roman" w:cs="Times New Roman"/>
          <w:noProof/>
          <w:lang w:eastAsia="de-DE"/>
        </w:rPr>
        <w:fldChar w:fldCharType="begin"/>
      </w:r>
      <w:r w:rsidR="00B01AB8">
        <w:rPr>
          <w:rFonts w:ascii="Times New Roman" w:eastAsia="Times New Roman" w:hAnsi="Times New Roman" w:cs="Times New Roman"/>
          <w:noProof/>
          <w:lang w:eastAsia="de-DE"/>
        </w:rPr>
        <w:instrText xml:space="preserve"> ADDIN EN.CITE &lt;EndNote&gt;&lt;Cite&gt;&lt;Author&gt;Zahn&lt;/Author&gt;&lt;Year&gt;2015b&lt;/Year&gt;&lt;RecNum&gt;1223&lt;/RecNum&gt;&lt;DisplayText&gt;(Zahn et al., 2015b)&lt;/DisplayText&gt;&lt;record&gt;&lt;rec-number&gt;1223&lt;/rec-number&gt;&lt;foreign-keys&gt;&lt;key app="EN" db-id="a99ewewv9eprwweaefsvfzplrtefv59re9s9" timestamp="1540382194"&gt;1223&lt;/key&gt;&lt;/foreign-keys&gt;&lt;ref-type name="Journal Article"&gt;17&lt;/ref-type&gt;&lt;contributors&gt;&lt;authors&gt;&lt;author&gt;Zahn, R.&lt;/author&gt;&lt;author&gt;Lythe, K. E.&lt;/author&gt;&lt;author&gt;Gethin, J. A.&lt;/author&gt;&lt;author&gt;Green, S.&lt;/author&gt;&lt;author&gt;Deakin, J. F.&lt;/author&gt;&lt;author&gt;Young, A. H.&lt;/author&gt;&lt;author&gt;Moll, J.&lt;/author&gt;&lt;/authors&gt;&lt;/contributors&gt;&lt;titles&gt;&lt;title&gt;The role of self-blame and worthlessness in the psychopathology of major depressive disorder&lt;/title&gt;&lt;secondary-title&gt;J Affect Disord&lt;/secondary-title&gt;&lt;/titles&gt;&lt;periodical&gt;&lt;full-title&gt;Journal of Affective Disorders&lt;/full-title&gt;&lt;abbr-1&gt;J. Affect. Disord.&lt;/abbr-1&gt;&lt;abbr-2&gt;J Affect Disord&lt;/abbr-2&gt;&lt;/periodical&gt;&lt;pages&gt;337-41&lt;/pages&gt;&lt;volume&gt;186&lt;/volume&gt;&lt;dates&gt;&lt;year&gt;2015b&lt;/year&gt;&lt;pub-dates&gt;&lt;date&gt;Nov 1&lt;/date&gt;&lt;/pub-dates&gt;&lt;/dates&gt;&lt;isbn&gt;1573-2517 (Electronic)&amp;#xD;0165-0327 (Linking)&lt;/isbn&gt;&lt;accession-num&gt;26277271&lt;/accession-num&gt;&lt;urls&gt;&lt;/urls&gt;&lt;custom2&gt;PMC4573463&lt;/custom2&gt;&lt;electronic-resource-num&gt;10.1016/j.jad.2015.08.001&lt;/electronic-resource-num&gt;&lt;/record&gt;&lt;/Cite&gt;&lt;/EndNote&gt;</w:instrText>
      </w:r>
      <w:r>
        <w:rPr>
          <w:rFonts w:ascii="Times New Roman" w:eastAsia="Times New Roman" w:hAnsi="Times New Roman" w:cs="Times New Roman"/>
          <w:noProof/>
          <w:lang w:eastAsia="de-DE"/>
        </w:rPr>
        <w:fldChar w:fldCharType="separate"/>
      </w:r>
      <w:r w:rsidR="00B01AB8">
        <w:rPr>
          <w:rFonts w:ascii="Times New Roman" w:eastAsia="Times New Roman" w:hAnsi="Times New Roman" w:cs="Times New Roman"/>
          <w:noProof/>
          <w:lang w:eastAsia="de-DE"/>
        </w:rPr>
        <w:t>(Zahn et al., 2015b)</w:t>
      </w:r>
      <w:r>
        <w:rPr>
          <w:rFonts w:ascii="Times New Roman" w:eastAsia="Times New Roman" w:hAnsi="Times New Roman" w:cs="Times New Roman"/>
          <w:noProof/>
          <w:lang w:eastAsia="de-DE"/>
        </w:rPr>
        <w:fldChar w:fldCharType="end"/>
      </w:r>
      <w:r w:rsidRPr="00300BDB">
        <w:rPr>
          <w:rFonts w:ascii="Times New Roman" w:eastAsia="Times New Roman" w:hAnsi="Times New Roman" w:cs="Times New Roman"/>
          <w:noProof/>
          <w:lang w:eastAsia="de-DE"/>
        </w:rPr>
        <w:t xml:space="preserve">. The sum of self-blaming emotions score on the AMDP was based on our secondary outcome measure as described above. The any self-blaming emotion measure was based on identifying patients who had </w:t>
      </w:r>
      <w:r>
        <w:rPr>
          <w:rFonts w:ascii="Times New Roman" w:eastAsia="Times New Roman" w:hAnsi="Times New Roman" w:cs="Times New Roman"/>
          <w:noProof/>
          <w:lang w:eastAsia="de-DE"/>
        </w:rPr>
        <w:t>at least one</w:t>
      </w:r>
      <w:r w:rsidRPr="00300BDB">
        <w:rPr>
          <w:rFonts w:ascii="Times New Roman" w:eastAsia="Times New Roman" w:hAnsi="Times New Roman" w:cs="Times New Roman"/>
          <w:noProof/>
          <w:lang w:eastAsia="de-DE"/>
        </w:rPr>
        <w:t xml:space="preserve"> self-blaming emotion to a moderate degree on the moral emotion addendum to the AMDP (i.e self-directed anger, shame, guilt, or self-disgust/contempt). Significance reflects 2-sided p-values or approximate significance for Contigency Coefficient statistics.</w:t>
      </w:r>
      <w:r>
        <w:rPr>
          <w:rFonts w:ascii="Times New Roman" w:eastAsia="Times New Roman" w:hAnsi="Times New Roman" w:cs="Times New Roman"/>
          <w:noProof/>
          <w:lang w:eastAsia="de-DE"/>
        </w:rPr>
        <w:t xml:space="preserve"> </w:t>
      </w:r>
      <w:r w:rsidRPr="00CC1CCF">
        <w:rPr>
          <w:rFonts w:ascii="Times New Roman" w:eastAsia="Times New Roman" w:hAnsi="Times New Roman" w:cs="Times New Roman"/>
          <w:noProof/>
          <w:lang w:eastAsia="de-DE"/>
        </w:rPr>
        <w:t>There were only 8 of 43 patients (19%) who did not experience at least one self-blaming emotion to a bothering degree</w:t>
      </w:r>
      <w:r>
        <w:rPr>
          <w:rFonts w:ascii="Times New Roman" w:eastAsia="Times New Roman" w:hAnsi="Times New Roman" w:cs="Times New Roman"/>
          <w:noProof/>
          <w:lang w:eastAsia="de-DE"/>
        </w:rPr>
        <w:t xml:space="preserve"> on the AMDP</w:t>
      </w:r>
      <w:r w:rsidRPr="00CC1CCF">
        <w:rPr>
          <w:rFonts w:ascii="Times New Roman" w:eastAsia="Times New Roman" w:hAnsi="Times New Roman" w:cs="Times New Roman"/>
          <w:noProof/>
          <w:lang w:eastAsia="de-DE"/>
        </w:rPr>
        <w:t>, but this absence of self-blaming emotions was not associated with anxious distress, on the contrary, there was a trend towards anxious distress patients showing more consistent self-blaming emotions on our interview. This indicates that both self- and other-blaming emotions were prominent in the anxious distress subtype.</w:t>
      </w:r>
    </w:p>
    <w:p w14:paraId="0A375D58" w14:textId="77777777" w:rsidR="00D47804" w:rsidRPr="00BB5F41" w:rsidRDefault="00D47804" w:rsidP="00D47804">
      <w:pPr>
        <w:suppressAutoHyphens/>
        <w:snapToGrid w:val="0"/>
        <w:spacing w:after="0" w:line="480" w:lineRule="auto"/>
        <w:jc w:val="both"/>
        <w:rPr>
          <w:rFonts w:ascii="Times New Roman" w:eastAsia="Times New Roman" w:hAnsi="Times New Roman" w:cs="Times New Roman"/>
          <w:sz w:val="24"/>
          <w:szCs w:val="24"/>
          <w:lang w:eastAsia="ar-SA"/>
        </w:rPr>
      </w:pPr>
    </w:p>
    <w:p w14:paraId="0904AF72" w14:textId="77777777" w:rsidR="00D47804" w:rsidRDefault="00D47804" w:rsidP="00D47804">
      <w:pPr>
        <w:rPr>
          <w:rFonts w:ascii="Times New Roman" w:eastAsia="Times New Roman" w:hAnsi="Times New Roman" w:cs="Times New Roman"/>
          <w:sz w:val="24"/>
          <w:szCs w:val="24"/>
          <w:lang w:eastAsia="ar-SA"/>
        </w:rPr>
        <w:sectPr w:rsidR="00D47804" w:rsidSect="00FB2CCC">
          <w:headerReference w:type="default" r:id="rId13"/>
          <w:footerReference w:type="default" r:id="rId14"/>
          <w:pgSz w:w="11906" w:h="16838" w:code="9"/>
          <w:pgMar w:top="1440" w:right="1440" w:bottom="1440" w:left="1440" w:header="709" w:footer="709" w:gutter="0"/>
          <w:cols w:space="708"/>
          <w:docGrid w:linePitch="360"/>
        </w:sectPr>
      </w:pPr>
      <w:r>
        <w:rPr>
          <w:rFonts w:ascii="Times New Roman" w:eastAsia="Times New Roman" w:hAnsi="Times New Roman" w:cs="Times New Roman"/>
          <w:sz w:val="24"/>
          <w:szCs w:val="24"/>
          <w:lang w:eastAsia="ar-SA"/>
        </w:rPr>
        <w:br w:type="page"/>
      </w:r>
    </w:p>
    <w:p w14:paraId="13CB5DEA" w14:textId="77777777" w:rsidR="00D47804" w:rsidRDefault="00D47804" w:rsidP="00D47804">
      <w:pPr>
        <w:rPr>
          <w:rFonts w:ascii="Times New Roman" w:eastAsia="Times New Roman" w:hAnsi="Times New Roman" w:cs="Times New Roman"/>
          <w:sz w:val="24"/>
          <w:szCs w:val="24"/>
          <w:lang w:eastAsia="ar-SA"/>
        </w:rPr>
      </w:pPr>
    </w:p>
    <w:p w14:paraId="7BDEA801" w14:textId="77777777" w:rsidR="00D47804" w:rsidRPr="00BB5F41" w:rsidRDefault="00D47804" w:rsidP="00D47804">
      <w:pPr>
        <w:spacing w:after="0" w:line="276" w:lineRule="auto"/>
        <w:jc w:val="both"/>
        <w:rPr>
          <w:rFonts w:ascii="Times New Roman" w:eastAsia="Times New Roman" w:hAnsi="Times New Roman" w:cs="Times New Roman"/>
          <w:b/>
          <w:bCs/>
          <w:lang w:eastAsia="de-DE"/>
        </w:rPr>
      </w:pPr>
      <w:r>
        <w:rPr>
          <w:rFonts w:ascii="Times New Roman" w:eastAsia="Times New Roman" w:hAnsi="Times New Roman" w:cs="Times New Roman"/>
          <w:b/>
          <w:bCs/>
          <w:lang w:eastAsia="de-DE"/>
        </w:rPr>
        <w:t xml:space="preserve">Supplementary </w:t>
      </w:r>
      <w:r w:rsidRPr="00BB5F41">
        <w:rPr>
          <w:rFonts w:ascii="Times New Roman" w:eastAsia="Times New Roman" w:hAnsi="Times New Roman" w:cs="Times New Roman"/>
          <w:b/>
          <w:bCs/>
          <w:lang w:eastAsia="de-DE"/>
        </w:rPr>
        <w:t xml:space="preserve">Table </w:t>
      </w:r>
      <w:r>
        <w:rPr>
          <w:rFonts w:ascii="Times New Roman" w:eastAsia="Times New Roman" w:hAnsi="Times New Roman" w:cs="Times New Roman"/>
          <w:b/>
          <w:bCs/>
          <w:lang w:eastAsia="de-DE"/>
        </w:rPr>
        <w:t>5</w:t>
      </w:r>
      <w:r w:rsidRPr="00BB5F41">
        <w:rPr>
          <w:rFonts w:ascii="Times New Roman" w:eastAsia="Times New Roman" w:hAnsi="Times New Roman" w:cs="Times New Roman"/>
          <w:b/>
          <w:bCs/>
          <w:lang w:eastAsia="de-DE"/>
        </w:rPr>
        <w:t xml:space="preserve">| </w:t>
      </w:r>
      <w:r w:rsidRPr="00BB5F41">
        <w:rPr>
          <w:rFonts w:ascii="Times New Roman" w:eastAsia="Times New Roman" w:hAnsi="Times New Roman" w:cs="Times New Roman"/>
          <w:bCs/>
          <w:lang w:eastAsia="de-DE"/>
        </w:rPr>
        <w:t>Secondary correlation analyses</w:t>
      </w:r>
      <w:r w:rsidRPr="00BB5F41">
        <w:rPr>
          <w:rFonts w:ascii="Times New Roman" w:eastAsia="Times New Roman" w:hAnsi="Times New Roman" w:cs="Times New Roman"/>
          <w:b/>
          <w:bCs/>
          <w:lang w:eastAsia="de-DE"/>
        </w:rPr>
        <w:t xml:space="preserve"> </w:t>
      </w:r>
    </w:p>
    <w:p w14:paraId="27E031F0" w14:textId="77777777" w:rsidR="00D47804" w:rsidRPr="00300BDB" w:rsidRDefault="00D47804" w:rsidP="00D47804">
      <w:pPr>
        <w:spacing w:after="0" w:line="240" w:lineRule="auto"/>
        <w:jc w:val="both"/>
        <w:rPr>
          <w:rFonts w:ascii="Times New Roman" w:eastAsia="Times New Roman" w:hAnsi="Times New Roman" w:cs="Times New Roman"/>
          <w:sz w:val="20"/>
          <w:szCs w:val="20"/>
          <w:lang w:eastAsia="de-DE"/>
        </w:rPr>
      </w:pPr>
      <w:r w:rsidRPr="00300BDB">
        <w:rPr>
          <w:rFonts w:ascii="Times New Roman" w:eastAsia="Times New Roman" w:hAnsi="Times New Roman" w:cs="Times New Roman"/>
          <w:noProof/>
          <w:sz w:val="20"/>
          <w:szCs w:val="20"/>
          <w:lang w:eastAsia="en-GB"/>
        </w:rPr>
        <w:drawing>
          <wp:inline distT="0" distB="0" distL="0" distR="0" wp14:anchorId="34711FD5" wp14:editId="72DF0A3D">
            <wp:extent cx="8863330" cy="4097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3330" cy="4097510"/>
                    </a:xfrm>
                    <a:prstGeom prst="rect">
                      <a:avLst/>
                    </a:prstGeom>
                    <a:noFill/>
                    <a:ln>
                      <a:noFill/>
                    </a:ln>
                  </pic:spPr>
                </pic:pic>
              </a:graphicData>
            </a:graphic>
          </wp:inline>
        </w:drawing>
      </w:r>
    </w:p>
    <w:p w14:paraId="5EE89C87" w14:textId="77777777" w:rsidR="00D47804" w:rsidRPr="00300BDB" w:rsidRDefault="00D47804" w:rsidP="00D47804">
      <w:pPr>
        <w:spacing w:after="0" w:line="240" w:lineRule="auto"/>
        <w:jc w:val="both"/>
        <w:rPr>
          <w:rFonts w:ascii="Times New Roman" w:eastAsia="Times New Roman" w:hAnsi="Times New Roman" w:cs="Times New Roman"/>
          <w:lang w:eastAsia="en-GB"/>
        </w:rPr>
      </w:pPr>
      <w:r w:rsidRPr="00300BDB">
        <w:rPr>
          <w:rFonts w:ascii="Times New Roman" w:eastAsia="Times New Roman" w:hAnsi="Times New Roman" w:cs="Times New Roman"/>
          <w:lang w:eastAsia="en-GB"/>
        </w:rPr>
        <w:t xml:space="preserve">**Correlation is significant at the 0.01 level (2-tailed). *Correlation is significant at the 0.05 level (2-tailed). Difference scores </w:t>
      </w:r>
      <w:r w:rsidRPr="00300BDB">
        <w:rPr>
          <w:rFonts w:ascii="Times New Roman" w:eastAsia="Times New Roman" w:hAnsi="Times New Roman" w:cs="Times New Roman"/>
          <w:noProof/>
          <w:lang w:eastAsia="en-GB"/>
        </w:rPr>
        <w:t>were computed</w:t>
      </w:r>
      <w:r w:rsidRPr="00300BDB">
        <w:rPr>
          <w:rFonts w:ascii="Times New Roman" w:eastAsia="Times New Roman" w:hAnsi="Times New Roman" w:cs="Times New Roman"/>
          <w:lang w:eastAsia="en-GB"/>
        </w:rPr>
        <w:t xml:space="preserve"> by subtracting post- vs pre-treatment scores.</w:t>
      </w:r>
    </w:p>
    <w:p w14:paraId="1CC9C6CE" w14:textId="77777777" w:rsidR="00D47804" w:rsidRDefault="00D47804" w:rsidP="00D47804">
      <w:pPr>
        <w:rPr>
          <w:rFonts w:ascii="Times New Roman" w:eastAsia="Times New Roman" w:hAnsi="Times New Roman" w:cs="Times New Roman"/>
          <w:sz w:val="24"/>
          <w:szCs w:val="24"/>
          <w:lang w:eastAsia="ar-SA"/>
        </w:rPr>
        <w:sectPr w:rsidR="00D47804" w:rsidSect="00300BDB">
          <w:pgSz w:w="16838" w:h="11906" w:orient="landscape"/>
          <w:pgMar w:top="1440" w:right="1440" w:bottom="1440" w:left="1440" w:header="709" w:footer="709" w:gutter="0"/>
          <w:cols w:space="708"/>
          <w:docGrid w:linePitch="360"/>
        </w:sectPr>
      </w:pPr>
      <w:r>
        <w:rPr>
          <w:rFonts w:ascii="Times New Roman" w:eastAsia="Times New Roman" w:hAnsi="Times New Roman" w:cs="Times New Roman"/>
          <w:sz w:val="24"/>
          <w:szCs w:val="24"/>
          <w:lang w:eastAsia="ar-SA"/>
        </w:rPr>
        <w:br w:type="page"/>
      </w:r>
    </w:p>
    <w:p w14:paraId="03DC8590" w14:textId="77777777" w:rsidR="00D47804" w:rsidRPr="00BB5F41" w:rsidRDefault="00D47804" w:rsidP="00D47804">
      <w:pPr>
        <w:spacing w:after="0" w:line="276" w:lineRule="auto"/>
        <w:jc w:val="both"/>
        <w:rPr>
          <w:rFonts w:ascii="Times New Roman" w:eastAsia="Times New Roman" w:hAnsi="Times New Roman"/>
          <w:b/>
          <w:bCs/>
          <w:lang w:eastAsia="de-DE"/>
        </w:rPr>
      </w:pPr>
      <w:r>
        <w:rPr>
          <w:rFonts w:ascii="Times New Roman" w:eastAsia="Times New Roman" w:hAnsi="Times New Roman" w:cs="Times New Roman"/>
          <w:b/>
          <w:bCs/>
          <w:lang w:eastAsia="de-DE"/>
        </w:rPr>
        <w:lastRenderedPageBreak/>
        <w:t xml:space="preserve">Supplementary </w:t>
      </w:r>
      <w:r w:rsidRPr="00BB5F41">
        <w:rPr>
          <w:rFonts w:ascii="Times New Roman" w:eastAsia="Times New Roman" w:hAnsi="Times New Roman" w:cs="Times New Roman"/>
          <w:b/>
          <w:bCs/>
          <w:lang w:eastAsia="de-DE"/>
        </w:rPr>
        <w:t xml:space="preserve">Table </w:t>
      </w:r>
      <w:r>
        <w:rPr>
          <w:rFonts w:ascii="Times New Roman" w:eastAsia="Times New Roman" w:hAnsi="Times New Roman" w:cs="Times New Roman"/>
          <w:b/>
          <w:bCs/>
          <w:lang w:eastAsia="de-DE"/>
        </w:rPr>
        <w:t>6</w:t>
      </w:r>
      <w:r w:rsidRPr="00BB5F41">
        <w:rPr>
          <w:rFonts w:ascii="Times New Roman" w:eastAsia="Times New Roman" w:hAnsi="Times New Roman" w:cs="Times New Roman"/>
          <w:b/>
          <w:bCs/>
          <w:lang w:eastAsia="de-DE"/>
        </w:rPr>
        <w:t xml:space="preserve">| </w:t>
      </w:r>
      <w:r>
        <w:rPr>
          <w:rFonts w:ascii="Times New Roman" w:eastAsia="Times New Roman" w:hAnsi="Times New Roman"/>
          <w:bCs/>
          <w:lang w:eastAsia="de-DE"/>
        </w:rPr>
        <w:t>Means and standard deviations for</w:t>
      </w:r>
      <w:r w:rsidRPr="00BB5F41">
        <w:rPr>
          <w:rFonts w:ascii="Times New Roman" w:eastAsia="Times New Roman" w:hAnsi="Times New Roman"/>
          <w:bCs/>
          <w:lang w:eastAsia="de-DE"/>
        </w:rPr>
        <w:t xml:space="preserve"> pre-registered </w:t>
      </w:r>
      <w:r>
        <w:rPr>
          <w:rFonts w:ascii="Times New Roman" w:eastAsia="Times New Roman" w:hAnsi="Times New Roman"/>
          <w:bCs/>
          <w:lang w:eastAsia="de-DE"/>
        </w:rPr>
        <w:t xml:space="preserve">non-continuous </w:t>
      </w:r>
      <w:r w:rsidRPr="00BB5F41">
        <w:rPr>
          <w:rFonts w:ascii="Times New Roman" w:eastAsia="Times New Roman" w:hAnsi="Times New Roman"/>
          <w:bCs/>
          <w:lang w:eastAsia="de-DE"/>
        </w:rPr>
        <w:t xml:space="preserve">secondary outcome measures </w:t>
      </w:r>
      <w:r>
        <w:rPr>
          <w:rFonts w:ascii="Times New Roman" w:eastAsia="Times New Roman" w:hAnsi="Times New Roman"/>
          <w:bCs/>
          <w:lang w:eastAsia="de-DE"/>
        </w:rPr>
        <w:t>collected pre- and post-intervention</w:t>
      </w:r>
      <w:r>
        <w:rPr>
          <w:rFonts w:ascii="Times New Roman" w:eastAsia="Times New Roman" w:hAnsi="Times New Roman" w:cs="Times New Roman"/>
          <w:bCs/>
          <w:lang w:eastAsia="de-DE"/>
        </w:rPr>
        <w:t xml:space="preserve"> </w:t>
      </w:r>
    </w:p>
    <w:tbl>
      <w:tblPr>
        <w:tblW w:w="7657" w:type="dxa"/>
        <w:tblBorders>
          <w:bottom w:val="single" w:sz="4" w:space="0" w:color="auto"/>
        </w:tblBorders>
        <w:tblLayout w:type="fixed"/>
        <w:tblLook w:val="04A0" w:firstRow="1" w:lastRow="0" w:firstColumn="1" w:lastColumn="0" w:noHBand="0" w:noVBand="1"/>
      </w:tblPr>
      <w:tblGrid>
        <w:gridCol w:w="2799"/>
        <w:gridCol w:w="599"/>
        <w:gridCol w:w="567"/>
        <w:gridCol w:w="569"/>
        <w:gridCol w:w="569"/>
        <w:gridCol w:w="567"/>
        <w:gridCol w:w="567"/>
        <w:gridCol w:w="142"/>
        <w:gridCol w:w="567"/>
        <w:gridCol w:w="711"/>
      </w:tblGrid>
      <w:tr w:rsidR="00D47804" w:rsidRPr="00180997" w14:paraId="45D91ADF" w14:textId="77777777" w:rsidTr="000C4962">
        <w:tc>
          <w:tcPr>
            <w:tcW w:w="2801" w:type="dxa"/>
            <w:tcBorders>
              <w:top w:val="single" w:sz="4" w:space="0" w:color="auto"/>
              <w:bottom w:val="nil"/>
            </w:tcBorders>
          </w:tcPr>
          <w:p w14:paraId="3DFC85AF" w14:textId="77777777" w:rsidR="00D47804" w:rsidRPr="00BB5F41" w:rsidRDefault="00D47804" w:rsidP="000C4962">
            <w:pPr>
              <w:spacing w:after="0" w:line="240" w:lineRule="auto"/>
              <w:jc w:val="center"/>
              <w:rPr>
                <w:rFonts w:ascii="Times New Roman" w:eastAsia="Times New Roman" w:hAnsi="Times New Roman"/>
                <w:lang w:eastAsia="de-DE"/>
              </w:rPr>
            </w:pPr>
            <w:r w:rsidRPr="00BB5F41">
              <w:rPr>
                <w:rFonts w:ascii="Times New Roman" w:eastAsia="Times New Roman" w:hAnsi="Times New Roman"/>
                <w:lang w:eastAsia="de-DE"/>
              </w:rPr>
              <w:t>MEASURE [sample size]</w:t>
            </w:r>
          </w:p>
        </w:tc>
        <w:tc>
          <w:tcPr>
            <w:tcW w:w="2302" w:type="dxa"/>
            <w:gridSpan w:val="4"/>
            <w:tcBorders>
              <w:top w:val="single" w:sz="4" w:space="0" w:color="auto"/>
              <w:bottom w:val="nil"/>
            </w:tcBorders>
          </w:tcPr>
          <w:p w14:paraId="1BA15009" w14:textId="77777777" w:rsidR="00D47804" w:rsidRPr="00BB5F41" w:rsidRDefault="00D47804" w:rsidP="000C4962">
            <w:pPr>
              <w:spacing w:after="0" w:line="240" w:lineRule="auto"/>
              <w:jc w:val="center"/>
              <w:rPr>
                <w:rFonts w:ascii="Times New Roman" w:eastAsia="Times New Roman" w:hAnsi="Times New Roman"/>
                <w:b/>
                <w:lang w:eastAsia="de-DE"/>
              </w:rPr>
            </w:pPr>
            <w:r w:rsidRPr="00BB5F41">
              <w:rPr>
                <w:rFonts w:ascii="Times New Roman" w:eastAsia="Times New Roman" w:hAnsi="Times New Roman"/>
                <w:b/>
                <w:lang w:eastAsia="de-DE"/>
              </w:rPr>
              <w:t>PRE-</w:t>
            </w:r>
          </w:p>
          <w:p w14:paraId="16882B5C" w14:textId="77777777" w:rsidR="00D47804" w:rsidRPr="00BB5F41" w:rsidRDefault="00D47804" w:rsidP="000C4962">
            <w:pPr>
              <w:spacing w:after="0" w:line="240" w:lineRule="auto"/>
              <w:jc w:val="center"/>
              <w:rPr>
                <w:rFonts w:ascii="Times New Roman" w:eastAsia="Times New Roman" w:hAnsi="Times New Roman"/>
                <w:b/>
                <w:lang w:eastAsia="de-DE"/>
              </w:rPr>
            </w:pPr>
            <w:r w:rsidRPr="00BB5F41">
              <w:rPr>
                <w:rFonts w:ascii="Times New Roman" w:eastAsia="Times New Roman" w:hAnsi="Times New Roman"/>
                <w:b/>
                <w:lang w:eastAsia="de-DE"/>
              </w:rPr>
              <w:t>INTERVENTION</w:t>
            </w:r>
          </w:p>
        </w:tc>
        <w:tc>
          <w:tcPr>
            <w:tcW w:w="2554" w:type="dxa"/>
            <w:gridSpan w:val="5"/>
            <w:tcBorders>
              <w:top w:val="single" w:sz="4" w:space="0" w:color="auto"/>
              <w:bottom w:val="nil"/>
            </w:tcBorders>
          </w:tcPr>
          <w:p w14:paraId="00F423D8" w14:textId="77777777" w:rsidR="00D47804" w:rsidRPr="00BB5F41" w:rsidRDefault="00D47804" w:rsidP="000C4962">
            <w:pPr>
              <w:spacing w:after="0" w:line="240" w:lineRule="auto"/>
              <w:jc w:val="center"/>
              <w:rPr>
                <w:rFonts w:ascii="Times New Roman" w:eastAsia="Times New Roman" w:hAnsi="Times New Roman"/>
                <w:b/>
                <w:lang w:eastAsia="de-DE"/>
              </w:rPr>
            </w:pPr>
            <w:r w:rsidRPr="00BB5F41">
              <w:rPr>
                <w:rFonts w:ascii="Times New Roman" w:eastAsia="Times New Roman" w:hAnsi="Times New Roman"/>
                <w:b/>
                <w:lang w:eastAsia="de-DE"/>
              </w:rPr>
              <w:t>POST-</w:t>
            </w:r>
          </w:p>
          <w:p w14:paraId="310FCA85" w14:textId="77777777" w:rsidR="00D47804" w:rsidRPr="00BB5F41" w:rsidRDefault="00D47804" w:rsidP="000C4962">
            <w:pPr>
              <w:spacing w:after="0" w:line="240" w:lineRule="auto"/>
              <w:jc w:val="center"/>
              <w:rPr>
                <w:rFonts w:ascii="Times New Roman" w:eastAsia="Times New Roman" w:hAnsi="Times New Roman"/>
                <w:b/>
                <w:lang w:eastAsia="de-DE"/>
              </w:rPr>
            </w:pPr>
            <w:r w:rsidRPr="00BB5F41">
              <w:rPr>
                <w:rFonts w:ascii="Times New Roman" w:eastAsia="Times New Roman" w:hAnsi="Times New Roman"/>
                <w:b/>
                <w:lang w:eastAsia="de-DE"/>
              </w:rPr>
              <w:t>INTERVENTION</w:t>
            </w:r>
          </w:p>
        </w:tc>
      </w:tr>
      <w:tr w:rsidR="00D47804" w:rsidRPr="00180997" w14:paraId="088DF8D7" w14:textId="77777777" w:rsidTr="000C4962">
        <w:tc>
          <w:tcPr>
            <w:tcW w:w="2801" w:type="dxa"/>
            <w:tcBorders>
              <w:top w:val="nil"/>
              <w:bottom w:val="single" w:sz="4" w:space="0" w:color="auto"/>
            </w:tcBorders>
          </w:tcPr>
          <w:p w14:paraId="34E8B817" w14:textId="77777777" w:rsidR="00D47804" w:rsidRPr="00BB5F41" w:rsidRDefault="00D47804" w:rsidP="000C4962">
            <w:pPr>
              <w:spacing w:after="0" w:line="240" w:lineRule="auto"/>
              <w:jc w:val="center"/>
              <w:rPr>
                <w:rFonts w:ascii="Times New Roman" w:eastAsia="Times New Roman" w:hAnsi="Times New Roman"/>
                <w:lang w:eastAsia="de-DE"/>
              </w:rPr>
            </w:pPr>
          </w:p>
        </w:tc>
        <w:tc>
          <w:tcPr>
            <w:tcW w:w="1166" w:type="dxa"/>
            <w:gridSpan w:val="2"/>
            <w:tcBorders>
              <w:top w:val="nil"/>
              <w:bottom w:val="single" w:sz="4" w:space="0" w:color="auto"/>
            </w:tcBorders>
          </w:tcPr>
          <w:p w14:paraId="5EEB08B2" w14:textId="77777777" w:rsidR="00D47804" w:rsidRPr="00BB5F41" w:rsidRDefault="00D47804" w:rsidP="000C4962">
            <w:pPr>
              <w:spacing w:after="0" w:line="240" w:lineRule="auto"/>
              <w:jc w:val="center"/>
              <w:rPr>
                <w:rFonts w:ascii="Times New Roman" w:eastAsia="Times New Roman" w:hAnsi="Times New Roman"/>
                <w:b/>
                <w:lang w:eastAsia="de-DE"/>
              </w:rPr>
            </w:pPr>
            <w:r w:rsidRPr="00BB5F41">
              <w:rPr>
                <w:rFonts w:ascii="Times New Roman" w:eastAsia="Times New Roman" w:hAnsi="Times New Roman"/>
                <w:b/>
                <w:lang w:eastAsia="de-DE"/>
              </w:rPr>
              <w:t>PSYCH</w:t>
            </w:r>
          </w:p>
        </w:tc>
        <w:tc>
          <w:tcPr>
            <w:tcW w:w="1136" w:type="dxa"/>
            <w:gridSpan w:val="2"/>
            <w:tcBorders>
              <w:top w:val="nil"/>
              <w:bottom w:val="single" w:sz="4" w:space="0" w:color="auto"/>
            </w:tcBorders>
          </w:tcPr>
          <w:p w14:paraId="79B9734C" w14:textId="77777777" w:rsidR="00D47804" w:rsidRPr="00BB5F41" w:rsidRDefault="00D47804" w:rsidP="000C4962">
            <w:pPr>
              <w:spacing w:after="0" w:line="240" w:lineRule="auto"/>
              <w:jc w:val="center"/>
              <w:rPr>
                <w:rFonts w:ascii="Times New Roman" w:eastAsia="Times New Roman" w:hAnsi="Times New Roman"/>
                <w:b/>
                <w:lang w:eastAsia="de-DE"/>
              </w:rPr>
            </w:pPr>
            <w:r w:rsidRPr="00BB5F41">
              <w:rPr>
                <w:rFonts w:ascii="Times New Roman" w:eastAsia="Times New Roman" w:hAnsi="Times New Roman"/>
                <w:b/>
                <w:lang w:eastAsia="de-DE"/>
              </w:rPr>
              <w:t>NFB</w:t>
            </w:r>
          </w:p>
        </w:tc>
        <w:tc>
          <w:tcPr>
            <w:tcW w:w="1134" w:type="dxa"/>
            <w:gridSpan w:val="2"/>
            <w:tcBorders>
              <w:top w:val="nil"/>
              <w:bottom w:val="single" w:sz="4" w:space="0" w:color="auto"/>
            </w:tcBorders>
          </w:tcPr>
          <w:p w14:paraId="5A891442" w14:textId="77777777" w:rsidR="00D47804" w:rsidRPr="00BB5F41" w:rsidRDefault="00D47804" w:rsidP="000C4962">
            <w:pPr>
              <w:spacing w:after="0" w:line="240" w:lineRule="auto"/>
              <w:jc w:val="center"/>
              <w:rPr>
                <w:rFonts w:ascii="Times New Roman" w:eastAsia="Times New Roman" w:hAnsi="Times New Roman"/>
                <w:b/>
                <w:lang w:eastAsia="de-DE"/>
              </w:rPr>
            </w:pPr>
            <w:r w:rsidRPr="00BB5F41">
              <w:rPr>
                <w:rFonts w:ascii="Times New Roman" w:eastAsia="Times New Roman" w:hAnsi="Times New Roman"/>
                <w:b/>
                <w:lang w:eastAsia="de-DE"/>
              </w:rPr>
              <w:t>PSYCH</w:t>
            </w:r>
          </w:p>
        </w:tc>
        <w:tc>
          <w:tcPr>
            <w:tcW w:w="1420" w:type="dxa"/>
            <w:gridSpan w:val="3"/>
            <w:tcBorders>
              <w:top w:val="nil"/>
              <w:bottom w:val="single" w:sz="4" w:space="0" w:color="auto"/>
            </w:tcBorders>
          </w:tcPr>
          <w:p w14:paraId="57DB064F" w14:textId="77777777" w:rsidR="00D47804" w:rsidRPr="00BB5F41" w:rsidRDefault="00D47804" w:rsidP="000C4962">
            <w:pPr>
              <w:spacing w:after="0" w:line="240" w:lineRule="auto"/>
              <w:jc w:val="center"/>
              <w:rPr>
                <w:rFonts w:ascii="Times New Roman" w:eastAsia="Times New Roman" w:hAnsi="Times New Roman"/>
                <w:b/>
                <w:lang w:eastAsia="de-DE"/>
              </w:rPr>
            </w:pPr>
            <w:r w:rsidRPr="00BB5F41">
              <w:rPr>
                <w:rFonts w:ascii="Times New Roman" w:eastAsia="Times New Roman" w:hAnsi="Times New Roman"/>
                <w:b/>
                <w:lang w:eastAsia="de-DE"/>
              </w:rPr>
              <w:t>NFB</w:t>
            </w:r>
          </w:p>
        </w:tc>
      </w:tr>
      <w:tr w:rsidR="00D47804" w:rsidRPr="00180997" w14:paraId="106798AC" w14:textId="77777777" w:rsidTr="000C4962">
        <w:tc>
          <w:tcPr>
            <w:tcW w:w="2801" w:type="dxa"/>
            <w:tcBorders>
              <w:top w:val="single" w:sz="4" w:space="0" w:color="auto"/>
              <w:bottom w:val="single" w:sz="4" w:space="0" w:color="auto"/>
            </w:tcBorders>
          </w:tcPr>
          <w:p w14:paraId="49901869" w14:textId="77777777" w:rsidR="00D47804" w:rsidRPr="00BB5F41" w:rsidRDefault="00D47804" w:rsidP="000C4962">
            <w:pPr>
              <w:spacing w:after="0" w:line="240" w:lineRule="auto"/>
              <w:jc w:val="center"/>
              <w:rPr>
                <w:rFonts w:ascii="Times New Roman" w:eastAsia="Times New Roman" w:hAnsi="Times New Roman"/>
                <w:sz w:val="24"/>
                <w:szCs w:val="24"/>
                <w:lang w:eastAsia="de-DE"/>
              </w:rPr>
            </w:pPr>
          </w:p>
        </w:tc>
        <w:tc>
          <w:tcPr>
            <w:tcW w:w="599" w:type="dxa"/>
            <w:tcBorders>
              <w:top w:val="single" w:sz="4" w:space="0" w:color="auto"/>
              <w:bottom w:val="single" w:sz="4" w:space="0" w:color="auto"/>
            </w:tcBorders>
          </w:tcPr>
          <w:p w14:paraId="380558D9" w14:textId="77777777" w:rsidR="00D47804" w:rsidRPr="00BB5F41" w:rsidRDefault="00D47804" w:rsidP="000C4962">
            <w:pPr>
              <w:spacing w:after="0" w:line="240" w:lineRule="auto"/>
              <w:jc w:val="center"/>
              <w:rPr>
                <w:rFonts w:ascii="Times New Roman" w:eastAsia="Times New Roman" w:hAnsi="Times New Roman"/>
                <w:sz w:val="20"/>
                <w:szCs w:val="20"/>
                <w:lang w:eastAsia="de-DE"/>
              </w:rPr>
            </w:pPr>
            <w:r>
              <w:rPr>
                <w:rFonts w:ascii="Times New Roman" w:eastAsia="Times New Roman" w:hAnsi="Times New Roman"/>
                <w:sz w:val="20"/>
                <w:szCs w:val="20"/>
                <w:lang w:eastAsia="de-DE"/>
              </w:rPr>
              <w:t>m</w:t>
            </w:r>
          </w:p>
        </w:tc>
        <w:tc>
          <w:tcPr>
            <w:tcW w:w="567" w:type="dxa"/>
            <w:tcBorders>
              <w:top w:val="single" w:sz="4" w:space="0" w:color="auto"/>
              <w:bottom w:val="single" w:sz="4" w:space="0" w:color="auto"/>
            </w:tcBorders>
          </w:tcPr>
          <w:p w14:paraId="402E5B77" w14:textId="77777777" w:rsidR="00D47804" w:rsidRPr="00BB5F41" w:rsidRDefault="00D47804" w:rsidP="000C4962">
            <w:pPr>
              <w:spacing w:after="0" w:line="240" w:lineRule="auto"/>
              <w:jc w:val="center"/>
              <w:rPr>
                <w:rFonts w:ascii="Times New Roman" w:eastAsia="Times New Roman" w:hAnsi="Times New Roman"/>
                <w:sz w:val="20"/>
                <w:szCs w:val="20"/>
                <w:lang w:eastAsia="de-DE"/>
              </w:rPr>
            </w:pPr>
            <w:proofErr w:type="spellStart"/>
            <w:r>
              <w:rPr>
                <w:rFonts w:ascii="Times New Roman" w:eastAsia="Times New Roman" w:hAnsi="Times New Roman"/>
                <w:sz w:val="20"/>
                <w:szCs w:val="20"/>
                <w:lang w:eastAsia="de-DE"/>
              </w:rPr>
              <w:t>sd</w:t>
            </w:r>
            <w:proofErr w:type="spellEnd"/>
          </w:p>
        </w:tc>
        <w:tc>
          <w:tcPr>
            <w:tcW w:w="569" w:type="dxa"/>
            <w:tcBorders>
              <w:top w:val="single" w:sz="4" w:space="0" w:color="auto"/>
              <w:bottom w:val="single" w:sz="4" w:space="0" w:color="auto"/>
            </w:tcBorders>
          </w:tcPr>
          <w:p w14:paraId="4D77CDE1" w14:textId="77777777" w:rsidR="00D47804" w:rsidRPr="00BB5F41" w:rsidRDefault="00D47804" w:rsidP="000C4962">
            <w:pPr>
              <w:spacing w:after="0" w:line="240" w:lineRule="auto"/>
              <w:jc w:val="center"/>
              <w:rPr>
                <w:rFonts w:ascii="Times New Roman" w:eastAsia="Times New Roman" w:hAnsi="Times New Roman"/>
                <w:sz w:val="20"/>
                <w:szCs w:val="20"/>
                <w:lang w:eastAsia="de-DE"/>
              </w:rPr>
            </w:pPr>
            <w:r>
              <w:rPr>
                <w:rFonts w:ascii="Times New Roman" w:eastAsia="Times New Roman" w:hAnsi="Times New Roman"/>
                <w:sz w:val="20"/>
                <w:szCs w:val="20"/>
                <w:lang w:eastAsia="de-DE"/>
              </w:rPr>
              <w:t>m</w:t>
            </w:r>
          </w:p>
        </w:tc>
        <w:tc>
          <w:tcPr>
            <w:tcW w:w="567" w:type="dxa"/>
            <w:tcBorders>
              <w:top w:val="single" w:sz="4" w:space="0" w:color="auto"/>
              <w:bottom w:val="single" w:sz="4" w:space="0" w:color="auto"/>
            </w:tcBorders>
          </w:tcPr>
          <w:p w14:paraId="08220EED" w14:textId="77777777" w:rsidR="00D47804" w:rsidRPr="00BB5F41" w:rsidRDefault="00D47804" w:rsidP="000C4962">
            <w:pPr>
              <w:spacing w:after="0" w:line="240" w:lineRule="auto"/>
              <w:jc w:val="center"/>
              <w:rPr>
                <w:rFonts w:ascii="Times New Roman" w:eastAsia="Times New Roman" w:hAnsi="Times New Roman"/>
                <w:sz w:val="20"/>
                <w:szCs w:val="20"/>
                <w:lang w:eastAsia="de-DE"/>
              </w:rPr>
            </w:pPr>
            <w:proofErr w:type="spellStart"/>
            <w:r>
              <w:rPr>
                <w:rFonts w:ascii="Times New Roman" w:eastAsia="Times New Roman" w:hAnsi="Times New Roman"/>
                <w:sz w:val="20"/>
                <w:szCs w:val="20"/>
                <w:lang w:eastAsia="de-DE"/>
              </w:rPr>
              <w:t>sd</w:t>
            </w:r>
            <w:proofErr w:type="spellEnd"/>
          </w:p>
        </w:tc>
        <w:tc>
          <w:tcPr>
            <w:tcW w:w="567" w:type="dxa"/>
            <w:tcBorders>
              <w:top w:val="single" w:sz="4" w:space="0" w:color="auto"/>
              <w:bottom w:val="single" w:sz="4" w:space="0" w:color="auto"/>
            </w:tcBorders>
          </w:tcPr>
          <w:p w14:paraId="1DA359F0" w14:textId="77777777" w:rsidR="00D47804" w:rsidRPr="00BB5F41" w:rsidRDefault="00D47804" w:rsidP="000C4962">
            <w:pPr>
              <w:spacing w:after="0" w:line="240" w:lineRule="auto"/>
              <w:jc w:val="center"/>
              <w:rPr>
                <w:rFonts w:ascii="Times New Roman" w:eastAsia="Times New Roman" w:hAnsi="Times New Roman"/>
                <w:sz w:val="20"/>
                <w:szCs w:val="20"/>
                <w:lang w:eastAsia="de-DE"/>
              </w:rPr>
            </w:pPr>
            <w:r>
              <w:rPr>
                <w:rFonts w:ascii="Times New Roman" w:eastAsia="Times New Roman" w:hAnsi="Times New Roman"/>
                <w:sz w:val="20"/>
                <w:szCs w:val="20"/>
                <w:lang w:eastAsia="de-DE"/>
              </w:rPr>
              <w:t>m</w:t>
            </w:r>
          </w:p>
        </w:tc>
        <w:tc>
          <w:tcPr>
            <w:tcW w:w="709" w:type="dxa"/>
            <w:gridSpan w:val="2"/>
            <w:tcBorders>
              <w:top w:val="single" w:sz="4" w:space="0" w:color="auto"/>
              <w:bottom w:val="single" w:sz="4" w:space="0" w:color="auto"/>
            </w:tcBorders>
          </w:tcPr>
          <w:p w14:paraId="1EBE1CBD" w14:textId="77777777" w:rsidR="00D47804" w:rsidRPr="00BB5F41" w:rsidRDefault="00D47804" w:rsidP="000C4962">
            <w:pPr>
              <w:spacing w:after="0" w:line="240" w:lineRule="auto"/>
              <w:jc w:val="center"/>
              <w:rPr>
                <w:rFonts w:ascii="Times New Roman" w:eastAsia="Times New Roman" w:hAnsi="Times New Roman"/>
                <w:sz w:val="20"/>
                <w:szCs w:val="20"/>
                <w:lang w:eastAsia="de-DE"/>
              </w:rPr>
            </w:pPr>
            <w:proofErr w:type="spellStart"/>
            <w:r>
              <w:rPr>
                <w:rFonts w:ascii="Times New Roman" w:eastAsia="Times New Roman" w:hAnsi="Times New Roman"/>
                <w:sz w:val="20"/>
                <w:szCs w:val="20"/>
                <w:lang w:eastAsia="de-DE"/>
              </w:rPr>
              <w:t>sd</w:t>
            </w:r>
            <w:proofErr w:type="spellEnd"/>
          </w:p>
        </w:tc>
        <w:tc>
          <w:tcPr>
            <w:tcW w:w="567" w:type="dxa"/>
            <w:tcBorders>
              <w:top w:val="single" w:sz="4" w:space="0" w:color="auto"/>
              <w:bottom w:val="single" w:sz="4" w:space="0" w:color="auto"/>
            </w:tcBorders>
          </w:tcPr>
          <w:p w14:paraId="7E613C3F" w14:textId="77777777" w:rsidR="00D47804" w:rsidRPr="00BB5F41" w:rsidRDefault="00D47804" w:rsidP="000C4962">
            <w:pPr>
              <w:spacing w:after="0" w:line="240" w:lineRule="auto"/>
              <w:jc w:val="center"/>
              <w:rPr>
                <w:rFonts w:ascii="Times New Roman" w:eastAsia="Times New Roman" w:hAnsi="Times New Roman"/>
                <w:sz w:val="20"/>
                <w:szCs w:val="20"/>
                <w:lang w:eastAsia="de-DE"/>
              </w:rPr>
            </w:pPr>
            <w:r>
              <w:rPr>
                <w:rFonts w:ascii="Times New Roman" w:eastAsia="Times New Roman" w:hAnsi="Times New Roman"/>
                <w:sz w:val="20"/>
                <w:szCs w:val="20"/>
                <w:lang w:eastAsia="de-DE"/>
              </w:rPr>
              <w:t>m</w:t>
            </w:r>
          </w:p>
        </w:tc>
        <w:tc>
          <w:tcPr>
            <w:tcW w:w="711" w:type="dxa"/>
            <w:tcBorders>
              <w:top w:val="single" w:sz="4" w:space="0" w:color="auto"/>
              <w:bottom w:val="single" w:sz="4" w:space="0" w:color="auto"/>
            </w:tcBorders>
          </w:tcPr>
          <w:p w14:paraId="735148ED" w14:textId="77777777" w:rsidR="00D47804" w:rsidRPr="00BB5F41" w:rsidRDefault="00D47804" w:rsidP="000C4962">
            <w:pPr>
              <w:spacing w:after="0" w:line="240" w:lineRule="auto"/>
              <w:jc w:val="center"/>
              <w:rPr>
                <w:rFonts w:ascii="Times New Roman" w:eastAsia="Times New Roman" w:hAnsi="Times New Roman"/>
                <w:sz w:val="20"/>
                <w:szCs w:val="20"/>
                <w:lang w:eastAsia="de-DE"/>
              </w:rPr>
            </w:pPr>
            <w:proofErr w:type="spellStart"/>
            <w:r>
              <w:rPr>
                <w:rFonts w:ascii="Times New Roman" w:eastAsia="Times New Roman" w:hAnsi="Times New Roman"/>
                <w:sz w:val="20"/>
                <w:szCs w:val="20"/>
                <w:lang w:eastAsia="de-DE"/>
              </w:rPr>
              <w:t>sd</w:t>
            </w:r>
            <w:proofErr w:type="spellEnd"/>
          </w:p>
        </w:tc>
      </w:tr>
      <w:tr w:rsidR="00D47804" w:rsidRPr="00180997" w14:paraId="7885EE48" w14:textId="77777777" w:rsidTr="000C4962">
        <w:tc>
          <w:tcPr>
            <w:tcW w:w="2801" w:type="dxa"/>
            <w:tcBorders>
              <w:top w:val="single" w:sz="4" w:space="0" w:color="auto"/>
            </w:tcBorders>
          </w:tcPr>
          <w:p w14:paraId="7158B99A" w14:textId="77777777" w:rsidR="00D47804" w:rsidRPr="00BB5F41" w:rsidRDefault="00D47804" w:rsidP="000C4962">
            <w:pPr>
              <w:spacing w:after="0" w:line="240" w:lineRule="auto"/>
              <w:jc w:val="center"/>
              <w:rPr>
                <w:rFonts w:ascii="Times New Roman" w:eastAsia="Times New Roman" w:hAnsi="Times New Roman"/>
                <w:color w:val="000000"/>
                <w:sz w:val="20"/>
                <w:szCs w:val="20"/>
                <w:lang w:eastAsia="de-DE"/>
              </w:rPr>
            </w:pPr>
            <w:r w:rsidRPr="00BB5F41">
              <w:rPr>
                <w:rFonts w:ascii="Times New Roman" w:eastAsia="Times New Roman" w:hAnsi="Times New Roman"/>
                <w:color w:val="000000"/>
                <w:sz w:val="20"/>
                <w:szCs w:val="20"/>
                <w:lang w:eastAsia="de-DE"/>
              </w:rPr>
              <w:t>Participant-Rated Self-Blame</w:t>
            </w:r>
          </w:p>
          <w:p w14:paraId="73D52ED8" w14:textId="77777777" w:rsidR="00D47804" w:rsidRPr="00BB5F41" w:rsidRDefault="00D47804" w:rsidP="000C4962">
            <w:pPr>
              <w:spacing w:after="0" w:line="240" w:lineRule="auto"/>
              <w:jc w:val="center"/>
              <w:rPr>
                <w:rFonts w:ascii="Times New Roman" w:eastAsia="Times New Roman" w:hAnsi="Times New Roman"/>
                <w:sz w:val="20"/>
                <w:szCs w:val="20"/>
                <w:lang w:eastAsia="de-DE"/>
              </w:rPr>
            </w:pPr>
            <w:r w:rsidRPr="00BB5F41">
              <w:rPr>
                <w:rFonts w:ascii="Times New Roman" w:eastAsia="Times New Roman" w:hAnsi="Times New Roman"/>
                <w:color w:val="000000"/>
                <w:sz w:val="20"/>
                <w:szCs w:val="20"/>
                <w:lang w:eastAsia="de-DE"/>
              </w:rPr>
              <w:t>[PRE:39; POST:35]</w:t>
            </w:r>
          </w:p>
        </w:tc>
        <w:tc>
          <w:tcPr>
            <w:tcW w:w="599" w:type="dxa"/>
            <w:tcBorders>
              <w:top w:val="single" w:sz="4" w:space="0" w:color="auto"/>
            </w:tcBorders>
          </w:tcPr>
          <w:p w14:paraId="547315DE" w14:textId="77777777" w:rsidR="00D47804" w:rsidRPr="00A03934" w:rsidRDefault="00D47804" w:rsidP="000C4962">
            <w:pPr>
              <w:spacing w:after="0" w:line="240" w:lineRule="auto"/>
              <w:jc w:val="center"/>
              <w:rPr>
                <w:rFonts w:ascii="Times New Roman" w:eastAsia="Times New Roman" w:hAnsi="Times New Roman" w:cs="Times New Roman"/>
                <w:sz w:val="20"/>
                <w:szCs w:val="20"/>
                <w:lang w:eastAsia="de-DE"/>
              </w:rPr>
            </w:pPr>
            <w:r w:rsidRPr="00A03934">
              <w:rPr>
                <w:rFonts w:ascii="Times New Roman" w:hAnsi="Times New Roman" w:cs="Times New Roman"/>
                <w:color w:val="010205"/>
                <w:sz w:val="20"/>
                <w:szCs w:val="20"/>
              </w:rPr>
              <w:t>8.69</w:t>
            </w:r>
          </w:p>
        </w:tc>
        <w:tc>
          <w:tcPr>
            <w:tcW w:w="567" w:type="dxa"/>
            <w:tcBorders>
              <w:top w:val="single" w:sz="4" w:space="0" w:color="auto"/>
            </w:tcBorders>
          </w:tcPr>
          <w:p w14:paraId="5E1ADA29" w14:textId="77777777" w:rsidR="00D47804" w:rsidRPr="00A03934" w:rsidRDefault="00D47804" w:rsidP="000C4962">
            <w:pPr>
              <w:spacing w:after="0" w:line="240" w:lineRule="auto"/>
              <w:jc w:val="center"/>
              <w:rPr>
                <w:rFonts w:ascii="Times New Roman" w:eastAsia="Times New Roman" w:hAnsi="Times New Roman" w:cs="Times New Roman"/>
                <w:sz w:val="20"/>
                <w:szCs w:val="20"/>
                <w:lang w:eastAsia="de-DE"/>
              </w:rPr>
            </w:pPr>
            <w:r w:rsidRPr="00A03934">
              <w:rPr>
                <w:rFonts w:ascii="Times New Roman" w:hAnsi="Times New Roman" w:cs="Times New Roman"/>
                <w:color w:val="010205"/>
                <w:sz w:val="20"/>
                <w:szCs w:val="20"/>
              </w:rPr>
              <w:t>0.94</w:t>
            </w:r>
          </w:p>
        </w:tc>
        <w:tc>
          <w:tcPr>
            <w:tcW w:w="567" w:type="dxa"/>
            <w:tcBorders>
              <w:top w:val="single" w:sz="4" w:space="0" w:color="auto"/>
            </w:tcBorders>
          </w:tcPr>
          <w:p w14:paraId="4730420B" w14:textId="77777777" w:rsidR="00D47804" w:rsidRPr="00A03934" w:rsidRDefault="00D47804" w:rsidP="000C4962">
            <w:pPr>
              <w:spacing w:after="0" w:line="240" w:lineRule="auto"/>
              <w:jc w:val="center"/>
              <w:rPr>
                <w:rFonts w:ascii="Times New Roman" w:eastAsia="Times New Roman" w:hAnsi="Times New Roman" w:cs="Times New Roman"/>
                <w:sz w:val="20"/>
                <w:szCs w:val="20"/>
                <w:lang w:eastAsia="de-DE"/>
              </w:rPr>
            </w:pPr>
            <w:r w:rsidRPr="00A03934">
              <w:rPr>
                <w:rFonts w:ascii="Times New Roman" w:hAnsi="Times New Roman" w:cs="Times New Roman"/>
                <w:color w:val="010205"/>
                <w:sz w:val="20"/>
                <w:szCs w:val="20"/>
              </w:rPr>
              <w:t>8.07</w:t>
            </w:r>
          </w:p>
        </w:tc>
        <w:tc>
          <w:tcPr>
            <w:tcW w:w="569" w:type="dxa"/>
            <w:tcBorders>
              <w:top w:val="single" w:sz="4" w:space="0" w:color="auto"/>
            </w:tcBorders>
          </w:tcPr>
          <w:p w14:paraId="21627019" w14:textId="77777777" w:rsidR="00D47804" w:rsidRPr="00A03934" w:rsidRDefault="00D47804" w:rsidP="000C4962">
            <w:pPr>
              <w:spacing w:after="0" w:line="240" w:lineRule="auto"/>
              <w:jc w:val="center"/>
              <w:rPr>
                <w:rFonts w:ascii="Times New Roman" w:eastAsia="Times New Roman" w:hAnsi="Times New Roman" w:cs="Times New Roman"/>
                <w:sz w:val="20"/>
                <w:szCs w:val="20"/>
                <w:lang w:eastAsia="de-DE"/>
              </w:rPr>
            </w:pPr>
            <w:r w:rsidRPr="00A03934">
              <w:rPr>
                <w:rFonts w:ascii="Times New Roman" w:hAnsi="Times New Roman" w:cs="Times New Roman"/>
                <w:color w:val="010205"/>
                <w:sz w:val="20"/>
                <w:szCs w:val="20"/>
              </w:rPr>
              <w:t>1.49</w:t>
            </w:r>
          </w:p>
        </w:tc>
        <w:tc>
          <w:tcPr>
            <w:tcW w:w="567" w:type="dxa"/>
            <w:tcBorders>
              <w:top w:val="single" w:sz="4" w:space="0" w:color="auto"/>
            </w:tcBorders>
          </w:tcPr>
          <w:p w14:paraId="5873293A" w14:textId="77777777" w:rsidR="00D47804" w:rsidRPr="00A03934" w:rsidRDefault="00D47804" w:rsidP="000C4962">
            <w:pPr>
              <w:spacing w:after="0" w:line="240" w:lineRule="auto"/>
              <w:jc w:val="center"/>
              <w:rPr>
                <w:rFonts w:ascii="Times New Roman" w:eastAsia="Times New Roman" w:hAnsi="Times New Roman" w:cs="Times New Roman"/>
                <w:sz w:val="20"/>
                <w:szCs w:val="20"/>
                <w:lang w:eastAsia="de-DE"/>
              </w:rPr>
            </w:pPr>
            <w:r w:rsidRPr="00A03934">
              <w:rPr>
                <w:rFonts w:ascii="Times New Roman" w:hAnsi="Times New Roman" w:cs="Times New Roman"/>
                <w:color w:val="010205"/>
                <w:sz w:val="20"/>
                <w:szCs w:val="20"/>
              </w:rPr>
              <w:t>5.56</w:t>
            </w:r>
          </w:p>
        </w:tc>
        <w:tc>
          <w:tcPr>
            <w:tcW w:w="709" w:type="dxa"/>
            <w:gridSpan w:val="2"/>
            <w:tcBorders>
              <w:top w:val="single" w:sz="4" w:space="0" w:color="auto"/>
            </w:tcBorders>
          </w:tcPr>
          <w:p w14:paraId="55016E1C" w14:textId="77777777" w:rsidR="00D47804" w:rsidRPr="00A03934" w:rsidRDefault="00D47804" w:rsidP="000C4962">
            <w:pPr>
              <w:spacing w:after="0" w:line="240" w:lineRule="auto"/>
              <w:jc w:val="center"/>
              <w:rPr>
                <w:rFonts w:ascii="Times New Roman" w:eastAsia="Times New Roman" w:hAnsi="Times New Roman" w:cs="Times New Roman"/>
                <w:sz w:val="20"/>
                <w:szCs w:val="20"/>
                <w:lang w:eastAsia="de-DE"/>
              </w:rPr>
            </w:pPr>
            <w:r w:rsidRPr="00A03934">
              <w:rPr>
                <w:rFonts w:ascii="Times New Roman" w:hAnsi="Times New Roman" w:cs="Times New Roman"/>
                <w:color w:val="010205"/>
                <w:sz w:val="20"/>
                <w:szCs w:val="20"/>
              </w:rPr>
              <w:t>2.39</w:t>
            </w:r>
          </w:p>
        </w:tc>
        <w:tc>
          <w:tcPr>
            <w:tcW w:w="567" w:type="dxa"/>
            <w:tcBorders>
              <w:top w:val="single" w:sz="4" w:space="0" w:color="auto"/>
            </w:tcBorders>
          </w:tcPr>
          <w:p w14:paraId="32EA126C" w14:textId="77777777" w:rsidR="00D47804" w:rsidRPr="00A03934" w:rsidRDefault="00D47804" w:rsidP="000C4962">
            <w:pPr>
              <w:spacing w:after="0" w:line="240" w:lineRule="auto"/>
              <w:jc w:val="center"/>
              <w:rPr>
                <w:rFonts w:ascii="Times New Roman" w:eastAsia="Times New Roman" w:hAnsi="Times New Roman" w:cs="Times New Roman"/>
                <w:sz w:val="20"/>
                <w:szCs w:val="20"/>
                <w:lang w:eastAsia="de-DE"/>
              </w:rPr>
            </w:pPr>
            <w:r w:rsidRPr="00A03934">
              <w:rPr>
                <w:rFonts w:ascii="Times New Roman" w:hAnsi="Times New Roman" w:cs="Times New Roman"/>
                <w:color w:val="010205"/>
                <w:sz w:val="20"/>
                <w:szCs w:val="20"/>
              </w:rPr>
              <w:t>4.16</w:t>
            </w:r>
          </w:p>
        </w:tc>
        <w:tc>
          <w:tcPr>
            <w:tcW w:w="711" w:type="dxa"/>
            <w:tcBorders>
              <w:top w:val="single" w:sz="4" w:space="0" w:color="auto"/>
            </w:tcBorders>
          </w:tcPr>
          <w:p w14:paraId="58D18270" w14:textId="77777777" w:rsidR="00D47804" w:rsidRPr="00A03934" w:rsidRDefault="00D47804" w:rsidP="000C4962">
            <w:pPr>
              <w:spacing w:after="0" w:line="240" w:lineRule="auto"/>
              <w:jc w:val="center"/>
              <w:rPr>
                <w:rFonts w:ascii="Times New Roman" w:eastAsia="Times New Roman" w:hAnsi="Times New Roman" w:cs="Times New Roman"/>
                <w:sz w:val="20"/>
                <w:szCs w:val="20"/>
                <w:lang w:eastAsia="de-DE"/>
              </w:rPr>
            </w:pPr>
            <w:r w:rsidRPr="00A03934">
              <w:rPr>
                <w:rFonts w:ascii="Times New Roman" w:hAnsi="Times New Roman" w:cs="Times New Roman"/>
                <w:color w:val="010205"/>
                <w:sz w:val="20"/>
                <w:szCs w:val="20"/>
              </w:rPr>
              <w:t>2.19</w:t>
            </w:r>
          </w:p>
        </w:tc>
      </w:tr>
      <w:tr w:rsidR="00D47804" w:rsidRPr="00180997" w14:paraId="3FE373E6" w14:textId="77777777" w:rsidTr="000C4962">
        <w:tc>
          <w:tcPr>
            <w:tcW w:w="2801" w:type="dxa"/>
          </w:tcPr>
          <w:p w14:paraId="45133A11" w14:textId="77777777" w:rsidR="00D47804" w:rsidRPr="00BB5F41" w:rsidRDefault="00D47804" w:rsidP="000C4962">
            <w:pPr>
              <w:spacing w:after="0" w:line="240" w:lineRule="auto"/>
              <w:jc w:val="center"/>
              <w:rPr>
                <w:rFonts w:ascii="Times New Roman" w:eastAsia="Times New Roman" w:hAnsi="Times New Roman"/>
                <w:color w:val="000000"/>
                <w:sz w:val="20"/>
                <w:szCs w:val="20"/>
                <w:lang w:eastAsia="de-DE"/>
              </w:rPr>
            </w:pPr>
            <w:r w:rsidRPr="00BB5F41">
              <w:rPr>
                <w:rFonts w:ascii="Times New Roman" w:eastAsia="Times New Roman" w:hAnsi="Times New Roman"/>
                <w:color w:val="000000"/>
                <w:sz w:val="20"/>
                <w:szCs w:val="20"/>
                <w:lang w:eastAsia="de-DE"/>
              </w:rPr>
              <w:t>Observer-Rated Self-Blame</w:t>
            </w:r>
          </w:p>
          <w:p w14:paraId="0DA76609" w14:textId="77777777" w:rsidR="00D47804" w:rsidRPr="00BB5F41" w:rsidRDefault="00D47804" w:rsidP="000C4962">
            <w:pPr>
              <w:spacing w:after="0" w:line="240" w:lineRule="auto"/>
              <w:jc w:val="center"/>
              <w:rPr>
                <w:rFonts w:ascii="Times New Roman" w:eastAsia="Times New Roman" w:hAnsi="Times New Roman"/>
                <w:color w:val="000000"/>
                <w:sz w:val="20"/>
                <w:szCs w:val="20"/>
                <w:lang w:eastAsia="de-DE"/>
              </w:rPr>
            </w:pPr>
            <w:r w:rsidRPr="00BB5F41">
              <w:rPr>
                <w:rFonts w:ascii="Times New Roman" w:eastAsia="Times New Roman" w:hAnsi="Times New Roman"/>
                <w:color w:val="000000"/>
                <w:sz w:val="20"/>
                <w:szCs w:val="20"/>
                <w:lang w:eastAsia="de-DE"/>
              </w:rPr>
              <w:t>[PRE:43; POST:35]</w:t>
            </w:r>
          </w:p>
        </w:tc>
        <w:tc>
          <w:tcPr>
            <w:tcW w:w="599" w:type="dxa"/>
          </w:tcPr>
          <w:p w14:paraId="6A022229" w14:textId="77777777" w:rsidR="00D47804" w:rsidRPr="00A03934" w:rsidRDefault="00D47804" w:rsidP="000C4962">
            <w:pPr>
              <w:spacing w:after="0" w:line="240" w:lineRule="auto"/>
              <w:jc w:val="center"/>
              <w:rPr>
                <w:rFonts w:ascii="Times New Roman" w:eastAsia="Times New Roman" w:hAnsi="Times New Roman" w:cs="Times New Roman"/>
                <w:sz w:val="20"/>
                <w:szCs w:val="20"/>
                <w:lang w:eastAsia="de-DE"/>
              </w:rPr>
            </w:pPr>
            <w:r w:rsidRPr="00A03934">
              <w:rPr>
                <w:rFonts w:ascii="Times New Roman" w:hAnsi="Times New Roman" w:cs="Times New Roman"/>
                <w:color w:val="010205"/>
                <w:sz w:val="20"/>
                <w:szCs w:val="20"/>
              </w:rPr>
              <w:t>3.05</w:t>
            </w:r>
          </w:p>
        </w:tc>
        <w:tc>
          <w:tcPr>
            <w:tcW w:w="567" w:type="dxa"/>
          </w:tcPr>
          <w:p w14:paraId="6EE57641" w14:textId="77777777" w:rsidR="00D47804" w:rsidRPr="00A03934" w:rsidRDefault="00D47804" w:rsidP="000C4962">
            <w:pPr>
              <w:spacing w:after="0" w:line="240" w:lineRule="auto"/>
              <w:jc w:val="center"/>
              <w:rPr>
                <w:rFonts w:ascii="Times New Roman" w:eastAsia="Times New Roman" w:hAnsi="Times New Roman" w:cs="Times New Roman"/>
                <w:sz w:val="20"/>
                <w:szCs w:val="20"/>
                <w:lang w:eastAsia="de-DE"/>
              </w:rPr>
            </w:pPr>
            <w:r w:rsidRPr="00A03934">
              <w:rPr>
                <w:rFonts w:ascii="Times New Roman" w:hAnsi="Times New Roman" w:cs="Times New Roman"/>
                <w:color w:val="010205"/>
                <w:sz w:val="20"/>
                <w:szCs w:val="20"/>
              </w:rPr>
              <w:t>2.01</w:t>
            </w:r>
          </w:p>
        </w:tc>
        <w:tc>
          <w:tcPr>
            <w:tcW w:w="567" w:type="dxa"/>
          </w:tcPr>
          <w:p w14:paraId="73F68303" w14:textId="77777777" w:rsidR="00D47804" w:rsidRPr="00A03934" w:rsidRDefault="00D47804" w:rsidP="000C4962">
            <w:pPr>
              <w:spacing w:after="0" w:line="240" w:lineRule="auto"/>
              <w:jc w:val="center"/>
              <w:rPr>
                <w:rFonts w:ascii="Times New Roman" w:eastAsia="Times New Roman" w:hAnsi="Times New Roman" w:cs="Times New Roman"/>
                <w:sz w:val="20"/>
                <w:szCs w:val="20"/>
                <w:lang w:eastAsia="de-DE"/>
              </w:rPr>
            </w:pPr>
            <w:r w:rsidRPr="00A03934">
              <w:rPr>
                <w:rFonts w:ascii="Times New Roman" w:hAnsi="Times New Roman" w:cs="Times New Roman"/>
                <w:color w:val="010205"/>
                <w:sz w:val="20"/>
                <w:szCs w:val="20"/>
              </w:rPr>
              <w:t>2.82</w:t>
            </w:r>
          </w:p>
        </w:tc>
        <w:tc>
          <w:tcPr>
            <w:tcW w:w="569" w:type="dxa"/>
          </w:tcPr>
          <w:p w14:paraId="530CFD67" w14:textId="77777777" w:rsidR="00D47804" w:rsidRPr="00A03934" w:rsidRDefault="00D47804" w:rsidP="000C4962">
            <w:pPr>
              <w:spacing w:after="0" w:line="240" w:lineRule="auto"/>
              <w:jc w:val="center"/>
              <w:rPr>
                <w:rFonts w:ascii="Times New Roman" w:eastAsia="Times New Roman" w:hAnsi="Times New Roman" w:cs="Times New Roman"/>
                <w:sz w:val="20"/>
                <w:szCs w:val="20"/>
                <w:lang w:eastAsia="de-DE"/>
              </w:rPr>
            </w:pPr>
            <w:r w:rsidRPr="00A03934">
              <w:rPr>
                <w:rFonts w:ascii="Times New Roman" w:hAnsi="Times New Roman" w:cs="Times New Roman"/>
                <w:color w:val="010205"/>
                <w:sz w:val="20"/>
                <w:szCs w:val="20"/>
              </w:rPr>
              <w:t>1.82</w:t>
            </w:r>
          </w:p>
        </w:tc>
        <w:tc>
          <w:tcPr>
            <w:tcW w:w="567" w:type="dxa"/>
          </w:tcPr>
          <w:p w14:paraId="3462473D" w14:textId="77777777" w:rsidR="00D47804" w:rsidRPr="00A03934" w:rsidRDefault="00D47804" w:rsidP="000C4962">
            <w:pPr>
              <w:spacing w:after="0" w:line="240" w:lineRule="auto"/>
              <w:jc w:val="center"/>
              <w:rPr>
                <w:rFonts w:ascii="Times New Roman" w:eastAsia="Times New Roman" w:hAnsi="Times New Roman" w:cs="Times New Roman"/>
                <w:sz w:val="20"/>
                <w:szCs w:val="20"/>
                <w:lang w:eastAsia="de-DE"/>
              </w:rPr>
            </w:pPr>
            <w:r w:rsidRPr="00A03934">
              <w:rPr>
                <w:rFonts w:ascii="Times New Roman" w:hAnsi="Times New Roman" w:cs="Times New Roman"/>
                <w:color w:val="010205"/>
                <w:sz w:val="20"/>
                <w:szCs w:val="20"/>
              </w:rPr>
              <w:t>1.75</w:t>
            </w:r>
          </w:p>
        </w:tc>
        <w:tc>
          <w:tcPr>
            <w:tcW w:w="709" w:type="dxa"/>
            <w:gridSpan w:val="2"/>
          </w:tcPr>
          <w:p w14:paraId="3953BB70" w14:textId="77777777" w:rsidR="00D47804" w:rsidRPr="00A03934" w:rsidRDefault="00D47804" w:rsidP="000C4962">
            <w:pPr>
              <w:spacing w:after="0" w:line="240" w:lineRule="auto"/>
              <w:jc w:val="center"/>
              <w:rPr>
                <w:rFonts w:ascii="Times New Roman" w:eastAsia="Times New Roman" w:hAnsi="Times New Roman" w:cs="Times New Roman"/>
                <w:sz w:val="20"/>
                <w:szCs w:val="20"/>
                <w:lang w:eastAsia="de-DE"/>
              </w:rPr>
            </w:pPr>
            <w:r w:rsidRPr="00A03934">
              <w:rPr>
                <w:rFonts w:ascii="Times New Roman" w:hAnsi="Times New Roman" w:cs="Times New Roman"/>
                <w:color w:val="010205"/>
                <w:sz w:val="20"/>
                <w:szCs w:val="20"/>
              </w:rPr>
              <w:t>1.18</w:t>
            </w:r>
          </w:p>
        </w:tc>
        <w:tc>
          <w:tcPr>
            <w:tcW w:w="567" w:type="dxa"/>
          </w:tcPr>
          <w:p w14:paraId="5C4A8E14" w14:textId="77777777" w:rsidR="00D47804" w:rsidRPr="00A03934" w:rsidRDefault="00D47804" w:rsidP="000C4962">
            <w:pPr>
              <w:spacing w:after="0" w:line="240" w:lineRule="auto"/>
              <w:jc w:val="center"/>
              <w:rPr>
                <w:rFonts w:ascii="Times New Roman" w:eastAsia="Times New Roman" w:hAnsi="Times New Roman" w:cs="Times New Roman"/>
                <w:sz w:val="20"/>
                <w:szCs w:val="20"/>
                <w:lang w:eastAsia="de-DE"/>
              </w:rPr>
            </w:pPr>
            <w:r w:rsidRPr="00A03934">
              <w:rPr>
                <w:rFonts w:ascii="Times New Roman" w:hAnsi="Times New Roman" w:cs="Times New Roman"/>
                <w:color w:val="010205"/>
                <w:sz w:val="20"/>
                <w:szCs w:val="20"/>
              </w:rPr>
              <w:t>1.53</w:t>
            </w:r>
          </w:p>
        </w:tc>
        <w:tc>
          <w:tcPr>
            <w:tcW w:w="711" w:type="dxa"/>
          </w:tcPr>
          <w:p w14:paraId="33397FAA" w14:textId="77777777" w:rsidR="00D47804" w:rsidRPr="00A03934" w:rsidRDefault="00D47804" w:rsidP="000C4962">
            <w:pPr>
              <w:spacing w:after="0" w:line="240" w:lineRule="auto"/>
              <w:jc w:val="center"/>
              <w:rPr>
                <w:rFonts w:ascii="Times New Roman" w:eastAsia="Times New Roman" w:hAnsi="Times New Roman" w:cs="Times New Roman"/>
                <w:sz w:val="20"/>
                <w:szCs w:val="20"/>
                <w:lang w:eastAsia="de-DE"/>
              </w:rPr>
            </w:pPr>
            <w:r w:rsidRPr="00A03934">
              <w:rPr>
                <w:rFonts w:ascii="Times New Roman" w:hAnsi="Times New Roman" w:cs="Times New Roman"/>
                <w:color w:val="010205"/>
                <w:sz w:val="20"/>
                <w:szCs w:val="20"/>
              </w:rPr>
              <w:t>1.31</w:t>
            </w:r>
          </w:p>
        </w:tc>
      </w:tr>
    </w:tbl>
    <w:p w14:paraId="13E221EA" w14:textId="6A3CA7A2" w:rsidR="00D47804" w:rsidRPr="00BB5F41" w:rsidRDefault="00D47804" w:rsidP="00D47804">
      <w:pPr>
        <w:spacing w:after="0" w:line="240" w:lineRule="auto"/>
        <w:jc w:val="both"/>
        <w:rPr>
          <w:rFonts w:ascii="Times New Roman" w:eastAsia="Times New Roman" w:hAnsi="Times New Roman"/>
          <w:color w:val="000000"/>
          <w:sz w:val="20"/>
          <w:szCs w:val="20"/>
          <w:lang w:eastAsia="de-DE"/>
        </w:rPr>
      </w:pPr>
      <w:r w:rsidRPr="00BB5F41">
        <w:rPr>
          <w:rFonts w:ascii="Times New Roman" w:eastAsia="Times New Roman" w:hAnsi="Times New Roman"/>
          <w:color w:val="000000"/>
          <w:sz w:val="20"/>
          <w:szCs w:val="20"/>
          <w:lang w:eastAsia="de-DE"/>
        </w:rPr>
        <w:t xml:space="preserve">Participant-rated self-blame scores </w:t>
      </w:r>
      <w:r w:rsidRPr="00BB5F41">
        <w:rPr>
          <w:rFonts w:ascii="Times New Roman" w:eastAsia="Times New Roman" w:hAnsi="Times New Roman"/>
          <w:noProof/>
          <w:color w:val="000000"/>
          <w:sz w:val="20"/>
          <w:szCs w:val="20"/>
          <w:lang w:eastAsia="de-DE"/>
        </w:rPr>
        <w:t>are based</w:t>
      </w:r>
      <w:r w:rsidRPr="00BB5F41">
        <w:rPr>
          <w:rFonts w:ascii="Times New Roman" w:eastAsia="Times New Roman" w:hAnsi="Times New Roman"/>
          <w:color w:val="000000"/>
          <w:sz w:val="20"/>
          <w:szCs w:val="20"/>
          <w:lang w:eastAsia="de-DE"/>
        </w:rPr>
        <w:t xml:space="preserve"> on the mean of two autobiographical events per subject; Observer-rated self-blame was defined as per trial register as the sum of all self-blaming emotion scores (guilt/shame, self-directed anger, and self-disgust/contempt/hate/loathing, each of these 3 emotion scores is scored on a scale from 0=absent, 1=mild/minimal, 2=moderate, 3=overgeneralised and severe, resulting in a minimum sum score of 0 and maximum sum score of 9) </w:t>
      </w:r>
      <w:r w:rsidRPr="00BB5F41">
        <w:rPr>
          <w:rFonts w:ascii="Times New Roman" w:eastAsia="Times New Roman" w:hAnsi="Times New Roman"/>
          <w:noProof/>
          <w:color w:val="000000"/>
          <w:sz w:val="20"/>
          <w:szCs w:val="20"/>
          <w:lang w:eastAsia="de-DE"/>
        </w:rPr>
        <w:t>are based</w:t>
      </w:r>
      <w:r w:rsidRPr="00BB5F41">
        <w:rPr>
          <w:rFonts w:ascii="Times New Roman" w:eastAsia="Times New Roman" w:hAnsi="Times New Roman"/>
          <w:color w:val="000000"/>
          <w:sz w:val="20"/>
          <w:szCs w:val="20"/>
          <w:lang w:eastAsia="de-DE"/>
        </w:rPr>
        <w:t xml:space="preserve"> on the </w:t>
      </w:r>
      <w:r w:rsidRPr="00BB5F41">
        <w:rPr>
          <w:rFonts w:ascii="Times New Roman" w:eastAsia="Times New Roman" w:hAnsi="Times New Roman"/>
          <w:noProof/>
          <w:color w:val="000000"/>
          <w:sz w:val="20"/>
          <w:szCs w:val="20"/>
          <w:lang w:eastAsia="de-DE"/>
        </w:rPr>
        <w:t>moral</w:t>
      </w:r>
      <w:r w:rsidRPr="00BB5F41">
        <w:rPr>
          <w:rFonts w:ascii="Times New Roman" w:eastAsia="Times New Roman" w:hAnsi="Times New Roman"/>
          <w:color w:val="000000"/>
          <w:sz w:val="20"/>
          <w:szCs w:val="20"/>
          <w:lang w:eastAsia="de-DE"/>
        </w:rPr>
        <w:t xml:space="preserve"> emotion addendum of the AMDP Psychopathology Interview questions on depression</w:t>
      </w:r>
      <w:r>
        <w:rPr>
          <w:rFonts w:ascii="Times New Roman" w:eastAsia="Times New Roman" w:hAnsi="Times New Roman"/>
          <w:color w:val="000000"/>
          <w:sz w:val="20"/>
          <w:szCs w:val="20"/>
          <w:lang w:eastAsia="de-DE"/>
        </w:rPr>
        <w:fldChar w:fldCharType="begin"/>
      </w:r>
      <w:r w:rsidR="00B01AB8">
        <w:rPr>
          <w:rFonts w:ascii="Times New Roman" w:eastAsia="Times New Roman" w:hAnsi="Times New Roman"/>
          <w:color w:val="000000"/>
          <w:sz w:val="20"/>
          <w:szCs w:val="20"/>
          <w:lang w:eastAsia="de-DE"/>
        </w:rPr>
        <w:instrText xml:space="preserve"> ADDIN EN.CITE &lt;EndNote&gt;&lt;Cite&gt;&lt;Author&gt;Faehndrich&lt;/Author&gt;&lt;Year&gt;2007&lt;/Year&gt;&lt;RecNum&gt;1294&lt;/RecNum&gt;&lt;DisplayText&gt;(Faehndrich &amp;amp; Stieglitz, 2007; Zahn et al., 2015)&lt;/DisplayText&gt;&lt;record&gt;&lt;rec-number&gt;1294&lt;/rec-number&gt;&lt;foreign-keys&gt;&lt;key app="EN" db-id="a99ewewv9eprwweaefsvfzplrtefv59re9s9" timestamp="1585734406"&gt;1294&lt;/key&gt;&lt;/foreign-keys&gt;&lt;ref-type name="Book"&gt;6&lt;/ref-type&gt;&lt;contributors&gt;&lt;authors&gt;&lt;author&gt;Faehndrich, E.&lt;/author&gt;&lt;author&gt;Stieglitz, R. D.&lt;/author&gt;&lt;/authors&gt;&lt;/contributors&gt;&lt;titles&gt;&lt;title&gt;Leitfaden zur Erfassung des psychopathologischen Befundes, Halbstrukturiertes Interview anhand des AMDP-Systems&lt;/title&gt;&lt;/titles&gt;&lt;edition&gt;3rd&lt;/edition&gt;&lt;dates&gt;&lt;year&gt;2007&lt;/year&gt;&lt;/dates&gt;&lt;pub-location&gt;Goettingen&lt;/pub-location&gt;&lt;publisher&gt;Hogrefe Verlag&lt;/publisher&gt;&lt;urls&gt;&lt;/urls&gt;&lt;/record&gt;&lt;/Cite&gt;&lt;Cite&gt;&lt;Author&gt;Zahn&lt;/Author&gt;&lt;Year&gt;2015&lt;/Year&gt;&lt;RecNum&gt;1108&lt;/RecNum&gt;&lt;record&gt;&lt;rec-number&gt;1108&lt;/rec-number&gt;&lt;foreign-keys&gt;&lt;key app="EN" db-id="a99ewewv9eprwweaefsvfzplrtefv59re9s9" timestamp="1538836560"&gt;1108&lt;/key&gt;&lt;/foreign-keys&gt;&lt;ref-type name="Journal Article"&gt;17&lt;/ref-type&gt;&lt;contributors&gt;&lt;authors&gt;&lt;author&gt;Zahn, R.&lt;/author&gt;&lt;author&gt;Lythe, K. E.&lt;/author&gt;&lt;author&gt;Gethin, J. A.&lt;/author&gt;&lt;author&gt;Green, S.&lt;/author&gt;&lt;author&gt;Deakin, J. F.&lt;/author&gt;&lt;author&gt;Workman, C.&lt;/author&gt;&lt;author&gt;Moll, J.&lt;/author&gt;&lt;/authors&gt;&lt;/contributors&gt;&lt;titles&gt;&lt;title&gt;Negative emotions towards others are diminished in remitted major depression&lt;/title&gt;&lt;secondary-title&gt;Eur Psychiatry&lt;/secondary-title&gt;&lt;/titles&gt;&lt;periodical&gt;&lt;full-title&gt;European Psychiatry&lt;/full-title&gt;&lt;abbr-1&gt;Eur. Psychiatry&lt;/abbr-1&gt;&lt;abbr-2&gt;Eur Psychiatry&lt;/abbr-2&gt;&lt;/periodical&gt;&lt;pages&gt;448-53&lt;/pages&gt;&lt;volume&gt;30&lt;/volume&gt;&lt;number&gt;4&lt;/number&gt;&lt;dates&gt;&lt;year&gt;2015&lt;/year&gt;&lt;pub-dates&gt;&lt;date&gt;Jun&lt;/date&gt;&lt;/pub-dates&gt;&lt;/dates&gt;&lt;isbn&gt;1778-3585 (Electronic)&amp;#xD;0924-9338 (Linking)&lt;/isbn&gt;&lt;accession-num&gt;25752724&lt;/accession-num&gt;&lt;urls&gt;&lt;/urls&gt;&lt;electronic-resource-num&gt;10.1016/j.eurpsy.2015.02.005&lt;/electronic-resource-num&gt;&lt;/record&gt;&lt;/Cite&gt;&lt;/EndNote&gt;</w:instrText>
      </w:r>
      <w:r>
        <w:rPr>
          <w:rFonts w:ascii="Times New Roman" w:eastAsia="Times New Roman" w:hAnsi="Times New Roman"/>
          <w:color w:val="000000"/>
          <w:sz w:val="20"/>
          <w:szCs w:val="20"/>
          <w:lang w:eastAsia="de-DE"/>
        </w:rPr>
        <w:fldChar w:fldCharType="separate"/>
      </w:r>
      <w:r w:rsidR="00B01AB8">
        <w:rPr>
          <w:rFonts w:ascii="Times New Roman" w:eastAsia="Times New Roman" w:hAnsi="Times New Roman"/>
          <w:noProof/>
          <w:color w:val="000000"/>
          <w:sz w:val="20"/>
          <w:szCs w:val="20"/>
          <w:lang w:eastAsia="de-DE"/>
        </w:rPr>
        <w:t>(</w:t>
      </w:r>
      <w:proofErr w:type="spellStart"/>
      <w:r w:rsidR="00B01AB8">
        <w:rPr>
          <w:rFonts w:ascii="Times New Roman" w:eastAsia="Times New Roman" w:hAnsi="Times New Roman"/>
          <w:noProof/>
          <w:color w:val="000000"/>
          <w:sz w:val="20"/>
          <w:szCs w:val="20"/>
          <w:lang w:eastAsia="de-DE"/>
        </w:rPr>
        <w:t>Faehndrich</w:t>
      </w:r>
      <w:proofErr w:type="spellEnd"/>
      <w:r w:rsidR="00B01AB8">
        <w:rPr>
          <w:rFonts w:ascii="Times New Roman" w:eastAsia="Times New Roman" w:hAnsi="Times New Roman"/>
          <w:noProof/>
          <w:color w:val="000000"/>
          <w:sz w:val="20"/>
          <w:szCs w:val="20"/>
          <w:lang w:eastAsia="de-DE"/>
        </w:rPr>
        <w:t xml:space="preserve"> &amp; Stieglitz, 2007; Zahn et al., 2015)</w:t>
      </w:r>
      <w:r>
        <w:rPr>
          <w:rFonts w:ascii="Times New Roman" w:eastAsia="Times New Roman" w:hAnsi="Times New Roman"/>
          <w:color w:val="000000"/>
          <w:sz w:val="20"/>
          <w:szCs w:val="20"/>
          <w:lang w:eastAsia="de-DE"/>
        </w:rPr>
        <w:fldChar w:fldCharType="end"/>
      </w:r>
      <w:r w:rsidRPr="00BB5F41">
        <w:rPr>
          <w:rFonts w:ascii="Times New Roman" w:eastAsia="Times New Roman" w:hAnsi="Times New Roman"/>
          <w:color w:val="000000"/>
          <w:sz w:val="20"/>
          <w:szCs w:val="20"/>
          <w:lang w:eastAsia="de-DE"/>
        </w:rPr>
        <w:t xml:space="preserve">). PSYCH = psychological intervention group, NFB = </w:t>
      </w:r>
      <w:r>
        <w:rPr>
          <w:rFonts w:ascii="Times New Roman" w:eastAsia="Times New Roman" w:hAnsi="Times New Roman"/>
          <w:color w:val="000000"/>
          <w:sz w:val="20"/>
          <w:szCs w:val="20"/>
          <w:lang w:eastAsia="de-DE"/>
        </w:rPr>
        <w:t>fMRI</w:t>
      </w:r>
      <w:r w:rsidRPr="00BB5F41">
        <w:rPr>
          <w:rFonts w:ascii="Times New Roman" w:eastAsia="Times New Roman" w:hAnsi="Times New Roman"/>
          <w:color w:val="000000"/>
          <w:sz w:val="20"/>
          <w:szCs w:val="20"/>
          <w:lang w:eastAsia="de-DE"/>
        </w:rPr>
        <w:t xml:space="preserve"> neurofeedback group. </w:t>
      </w:r>
      <w:r>
        <w:rPr>
          <w:rFonts w:ascii="Times New Roman" w:eastAsia="Times New Roman" w:hAnsi="Times New Roman"/>
          <w:color w:val="000000"/>
          <w:sz w:val="20"/>
          <w:szCs w:val="20"/>
          <w:lang w:eastAsia="de-DE"/>
        </w:rPr>
        <w:t xml:space="preserve">m=mean, </w:t>
      </w:r>
      <w:proofErr w:type="spellStart"/>
      <w:r>
        <w:rPr>
          <w:rFonts w:ascii="Times New Roman" w:eastAsia="Times New Roman" w:hAnsi="Times New Roman"/>
          <w:color w:val="000000"/>
          <w:sz w:val="20"/>
          <w:szCs w:val="20"/>
          <w:lang w:eastAsia="de-DE"/>
        </w:rPr>
        <w:t>sd</w:t>
      </w:r>
      <w:proofErr w:type="spellEnd"/>
      <w:r>
        <w:rPr>
          <w:rFonts w:ascii="Times New Roman" w:eastAsia="Times New Roman" w:hAnsi="Times New Roman"/>
          <w:color w:val="000000"/>
          <w:sz w:val="20"/>
          <w:szCs w:val="20"/>
          <w:lang w:eastAsia="de-DE"/>
        </w:rPr>
        <w:t>=standard deviation,</w:t>
      </w:r>
      <w:r w:rsidRPr="00BB5F41">
        <w:rPr>
          <w:rFonts w:ascii="Times New Roman" w:eastAsia="Times New Roman" w:hAnsi="Times New Roman"/>
          <w:color w:val="000000"/>
          <w:sz w:val="20"/>
          <w:szCs w:val="20"/>
          <w:lang w:eastAsia="de-DE"/>
        </w:rPr>
        <w:t xml:space="preserve"> df = degrees of freedom.</w:t>
      </w:r>
      <w:r>
        <w:rPr>
          <w:rFonts w:ascii="Times New Roman" w:eastAsia="Times New Roman" w:hAnsi="Times New Roman"/>
          <w:color w:val="000000"/>
          <w:sz w:val="20"/>
          <w:szCs w:val="20"/>
          <w:lang w:eastAsia="de-DE"/>
        </w:rPr>
        <w:t xml:space="preserve"> For medians and range, as well as non-parametric statistics for the self-blame measures, please see Table 3 in main manuscript.</w:t>
      </w:r>
    </w:p>
    <w:p w14:paraId="653BBBF0" w14:textId="77777777" w:rsidR="00D47804" w:rsidRDefault="00D47804" w:rsidP="00D47804">
      <w:pPr>
        <w:rPr>
          <w:rFonts w:ascii="Times New Roman" w:eastAsia="Times New Roman" w:hAnsi="Times New Roman" w:cs="Times New Roman"/>
          <w:sz w:val="24"/>
          <w:szCs w:val="24"/>
          <w:lang w:eastAsia="ar-SA"/>
        </w:rPr>
        <w:sectPr w:rsidR="00D47804" w:rsidSect="004D1BDB">
          <w:pgSz w:w="11906" w:h="16838"/>
          <w:pgMar w:top="1440" w:right="1440" w:bottom="1440" w:left="1440" w:header="709" w:footer="709" w:gutter="0"/>
          <w:cols w:space="708"/>
          <w:docGrid w:linePitch="360"/>
        </w:sectPr>
      </w:pPr>
      <w:r>
        <w:rPr>
          <w:rFonts w:ascii="Times New Roman" w:eastAsia="Times New Roman" w:hAnsi="Times New Roman" w:cs="Times New Roman"/>
          <w:sz w:val="24"/>
          <w:szCs w:val="24"/>
          <w:lang w:eastAsia="ar-SA"/>
        </w:rPr>
        <w:br w:type="page"/>
      </w:r>
    </w:p>
    <w:p w14:paraId="3FA5CD4A" w14:textId="77777777" w:rsidR="00D47804" w:rsidRPr="00695C09" w:rsidRDefault="00D47804" w:rsidP="00D47804">
      <w:pPr>
        <w:spacing w:after="0" w:line="276" w:lineRule="auto"/>
        <w:jc w:val="both"/>
        <w:rPr>
          <w:rFonts w:ascii="Times New Roman" w:eastAsia="Times New Roman" w:hAnsi="Times New Roman"/>
          <w:b/>
          <w:bCs/>
          <w:lang w:eastAsia="de-DE"/>
        </w:rPr>
      </w:pPr>
      <w:r>
        <w:rPr>
          <w:rFonts w:ascii="Times New Roman" w:eastAsia="Times New Roman" w:hAnsi="Times New Roman" w:cs="Times New Roman"/>
          <w:b/>
          <w:bCs/>
          <w:lang w:eastAsia="de-DE"/>
        </w:rPr>
        <w:lastRenderedPageBreak/>
        <w:t xml:space="preserve">Supplementary </w:t>
      </w:r>
      <w:r w:rsidRPr="00BB5F41">
        <w:rPr>
          <w:rFonts w:ascii="Times New Roman" w:eastAsia="Times New Roman" w:hAnsi="Times New Roman" w:cs="Times New Roman"/>
          <w:b/>
          <w:bCs/>
          <w:lang w:eastAsia="de-DE"/>
        </w:rPr>
        <w:t xml:space="preserve">Table </w:t>
      </w:r>
      <w:r>
        <w:rPr>
          <w:rFonts w:ascii="Times New Roman" w:eastAsia="Times New Roman" w:hAnsi="Times New Roman" w:cs="Times New Roman"/>
          <w:b/>
          <w:bCs/>
          <w:lang w:eastAsia="de-DE"/>
        </w:rPr>
        <w:t>7</w:t>
      </w:r>
      <w:r w:rsidRPr="00BB5F41">
        <w:rPr>
          <w:rFonts w:ascii="Times New Roman" w:eastAsia="Times New Roman" w:hAnsi="Times New Roman" w:cs="Times New Roman"/>
          <w:b/>
          <w:bCs/>
          <w:lang w:eastAsia="de-DE"/>
        </w:rPr>
        <w:t xml:space="preserve">| </w:t>
      </w:r>
      <w:r>
        <w:rPr>
          <w:rFonts w:ascii="Times New Roman" w:eastAsia="Times New Roman" w:hAnsi="Times New Roman"/>
          <w:bCs/>
          <w:lang w:eastAsia="de-DE"/>
        </w:rPr>
        <w:t>Detailed description of adverse events</w:t>
      </w:r>
      <w:r>
        <w:rPr>
          <w:rFonts w:ascii="Times New Roman" w:eastAsia="Times New Roman" w:hAnsi="Times New Roman" w:cs="Times New Roman"/>
          <w:bCs/>
          <w:lang w:eastAsia="de-DE"/>
        </w:rPr>
        <w:t xml:space="preserve"> </w:t>
      </w:r>
    </w:p>
    <w:tbl>
      <w:tblPr>
        <w:tblStyle w:val="TableGrid"/>
        <w:tblW w:w="5000" w:type="pct"/>
        <w:tblLook w:val="04A0" w:firstRow="1" w:lastRow="0" w:firstColumn="1" w:lastColumn="0" w:noHBand="0" w:noVBand="1"/>
      </w:tblPr>
      <w:tblGrid>
        <w:gridCol w:w="461"/>
        <w:gridCol w:w="1728"/>
        <w:gridCol w:w="1914"/>
        <w:gridCol w:w="1364"/>
        <w:gridCol w:w="3363"/>
        <w:gridCol w:w="1913"/>
        <w:gridCol w:w="2105"/>
        <w:gridCol w:w="1712"/>
      </w:tblGrid>
      <w:tr w:rsidR="00D47804" w:rsidRPr="00846C04" w14:paraId="4AF3E4AD" w14:textId="77777777" w:rsidTr="000C4962">
        <w:tc>
          <w:tcPr>
            <w:tcW w:w="158" w:type="pct"/>
            <w:shd w:val="clear" w:color="auto" w:fill="F2F2F2" w:themeFill="background1" w:themeFillShade="F2"/>
          </w:tcPr>
          <w:p w14:paraId="56C16753" w14:textId="77777777" w:rsidR="00D47804" w:rsidRPr="008A11E2" w:rsidRDefault="00D47804" w:rsidP="000C4962">
            <w:pPr>
              <w:jc w:val="center"/>
              <w:rPr>
                <w:rFonts w:ascii="Times New Roman" w:hAnsi="Times New Roman" w:cs="Times New Roman"/>
                <w:b/>
              </w:rPr>
            </w:pPr>
          </w:p>
        </w:tc>
        <w:tc>
          <w:tcPr>
            <w:tcW w:w="593" w:type="pct"/>
            <w:shd w:val="clear" w:color="auto" w:fill="F2F2F2" w:themeFill="background1" w:themeFillShade="F2"/>
          </w:tcPr>
          <w:p w14:paraId="54A5B404" w14:textId="77777777" w:rsidR="00D47804" w:rsidRDefault="00D47804" w:rsidP="000C4962">
            <w:pPr>
              <w:jc w:val="center"/>
              <w:rPr>
                <w:rFonts w:ascii="Times New Roman" w:hAnsi="Times New Roman" w:cs="Times New Roman"/>
                <w:b/>
              </w:rPr>
            </w:pPr>
          </w:p>
          <w:p w14:paraId="73F7E7A0" w14:textId="77777777" w:rsidR="00D47804" w:rsidRPr="008A11E2" w:rsidRDefault="00D47804" w:rsidP="000C4962">
            <w:pPr>
              <w:jc w:val="center"/>
              <w:rPr>
                <w:rFonts w:ascii="Times New Roman" w:hAnsi="Times New Roman" w:cs="Times New Roman"/>
                <w:b/>
              </w:rPr>
            </w:pPr>
            <w:r w:rsidRPr="008A11E2">
              <w:rPr>
                <w:rFonts w:ascii="Times New Roman" w:hAnsi="Times New Roman" w:cs="Times New Roman"/>
                <w:b/>
              </w:rPr>
              <w:t xml:space="preserve">Time of </w:t>
            </w:r>
            <w:proofErr w:type="spellStart"/>
            <w:r w:rsidRPr="008A11E2">
              <w:rPr>
                <w:rFonts w:ascii="Times New Roman" w:hAnsi="Times New Roman" w:cs="Times New Roman"/>
                <w:b/>
              </w:rPr>
              <w:t>occurrence</w:t>
            </w:r>
            <w:proofErr w:type="spellEnd"/>
          </w:p>
        </w:tc>
        <w:tc>
          <w:tcPr>
            <w:tcW w:w="657" w:type="pct"/>
            <w:shd w:val="clear" w:color="auto" w:fill="F2F2F2" w:themeFill="background1" w:themeFillShade="F2"/>
          </w:tcPr>
          <w:p w14:paraId="087DCDBB" w14:textId="77777777" w:rsidR="00D47804" w:rsidRDefault="00D47804" w:rsidP="000C4962">
            <w:pPr>
              <w:jc w:val="center"/>
              <w:rPr>
                <w:rFonts w:ascii="Times New Roman" w:hAnsi="Times New Roman" w:cs="Times New Roman"/>
                <w:b/>
              </w:rPr>
            </w:pPr>
          </w:p>
          <w:p w14:paraId="5D4A21EC" w14:textId="77777777" w:rsidR="00D47804" w:rsidRPr="008A11E2" w:rsidRDefault="00D47804" w:rsidP="000C4962">
            <w:pPr>
              <w:jc w:val="center"/>
              <w:rPr>
                <w:rFonts w:ascii="Times New Roman" w:hAnsi="Times New Roman" w:cs="Times New Roman"/>
                <w:b/>
              </w:rPr>
            </w:pPr>
            <w:r>
              <w:rPr>
                <w:rFonts w:ascii="Times New Roman" w:hAnsi="Times New Roman" w:cs="Times New Roman"/>
                <w:b/>
              </w:rPr>
              <w:t xml:space="preserve">Treatment </w:t>
            </w:r>
            <w:proofErr w:type="spellStart"/>
            <w:r>
              <w:rPr>
                <w:rFonts w:ascii="Times New Roman" w:hAnsi="Times New Roman" w:cs="Times New Roman"/>
                <w:b/>
              </w:rPr>
              <w:t>group</w:t>
            </w:r>
            <w:proofErr w:type="spellEnd"/>
          </w:p>
        </w:tc>
        <w:tc>
          <w:tcPr>
            <w:tcW w:w="468" w:type="pct"/>
            <w:shd w:val="clear" w:color="auto" w:fill="F2F2F2" w:themeFill="background1" w:themeFillShade="F2"/>
          </w:tcPr>
          <w:p w14:paraId="00045446" w14:textId="77777777" w:rsidR="00D47804" w:rsidRDefault="00D47804" w:rsidP="000C4962">
            <w:pPr>
              <w:jc w:val="center"/>
              <w:rPr>
                <w:rFonts w:ascii="Times New Roman" w:hAnsi="Times New Roman" w:cs="Times New Roman"/>
                <w:b/>
              </w:rPr>
            </w:pPr>
          </w:p>
          <w:p w14:paraId="4121A65F" w14:textId="77777777" w:rsidR="00D47804" w:rsidRPr="008A11E2" w:rsidRDefault="00D47804" w:rsidP="000C4962">
            <w:pPr>
              <w:jc w:val="center"/>
              <w:rPr>
                <w:rFonts w:ascii="Times New Roman" w:hAnsi="Times New Roman" w:cs="Times New Roman"/>
                <w:b/>
              </w:rPr>
            </w:pPr>
            <w:proofErr w:type="spellStart"/>
            <w:r w:rsidRPr="008A11E2">
              <w:rPr>
                <w:rFonts w:ascii="Times New Roman" w:hAnsi="Times New Roman" w:cs="Times New Roman"/>
                <w:b/>
              </w:rPr>
              <w:t>Severity</w:t>
            </w:r>
            <w:proofErr w:type="spellEnd"/>
            <w:r w:rsidRPr="008A11E2">
              <w:rPr>
                <w:rFonts w:ascii="Times New Roman" w:hAnsi="Times New Roman" w:cs="Times New Roman"/>
                <w:b/>
              </w:rPr>
              <w:t xml:space="preserve"> of </w:t>
            </w:r>
            <w:proofErr w:type="spellStart"/>
            <w:r w:rsidRPr="008A11E2">
              <w:rPr>
                <w:rFonts w:ascii="Times New Roman" w:hAnsi="Times New Roman" w:cs="Times New Roman"/>
                <w:b/>
              </w:rPr>
              <w:t>event</w:t>
            </w:r>
            <w:proofErr w:type="spellEnd"/>
          </w:p>
        </w:tc>
        <w:tc>
          <w:tcPr>
            <w:tcW w:w="1155" w:type="pct"/>
            <w:shd w:val="clear" w:color="auto" w:fill="F2F2F2" w:themeFill="background1" w:themeFillShade="F2"/>
          </w:tcPr>
          <w:p w14:paraId="42F8530B" w14:textId="77777777" w:rsidR="00D47804" w:rsidRDefault="00D47804" w:rsidP="000C4962">
            <w:pPr>
              <w:jc w:val="center"/>
              <w:rPr>
                <w:rFonts w:ascii="Times New Roman" w:hAnsi="Times New Roman" w:cs="Times New Roman"/>
                <w:b/>
              </w:rPr>
            </w:pPr>
          </w:p>
          <w:p w14:paraId="4B96AE1A" w14:textId="77777777" w:rsidR="00D47804" w:rsidRPr="008A11E2" w:rsidRDefault="00D47804" w:rsidP="000C4962">
            <w:pPr>
              <w:jc w:val="center"/>
              <w:rPr>
                <w:rFonts w:ascii="Times New Roman" w:hAnsi="Times New Roman" w:cs="Times New Roman"/>
                <w:b/>
              </w:rPr>
            </w:pPr>
            <w:proofErr w:type="spellStart"/>
            <w:r w:rsidRPr="008A11E2">
              <w:rPr>
                <w:rFonts w:ascii="Times New Roman" w:hAnsi="Times New Roman" w:cs="Times New Roman"/>
                <w:b/>
              </w:rPr>
              <w:t>Specifics</w:t>
            </w:r>
            <w:proofErr w:type="spellEnd"/>
            <w:r w:rsidRPr="008A11E2">
              <w:rPr>
                <w:rFonts w:ascii="Times New Roman" w:hAnsi="Times New Roman" w:cs="Times New Roman"/>
                <w:b/>
              </w:rPr>
              <w:t xml:space="preserve">/Summary of </w:t>
            </w:r>
            <w:proofErr w:type="spellStart"/>
            <w:r w:rsidRPr="008A11E2">
              <w:rPr>
                <w:rFonts w:ascii="Times New Roman" w:hAnsi="Times New Roman" w:cs="Times New Roman"/>
                <w:b/>
              </w:rPr>
              <w:t>event</w:t>
            </w:r>
            <w:proofErr w:type="spellEnd"/>
          </w:p>
        </w:tc>
        <w:tc>
          <w:tcPr>
            <w:tcW w:w="657" w:type="pct"/>
            <w:shd w:val="clear" w:color="auto" w:fill="F2F2F2" w:themeFill="background1" w:themeFillShade="F2"/>
          </w:tcPr>
          <w:p w14:paraId="6EA204DE" w14:textId="77777777" w:rsidR="00D47804" w:rsidRDefault="00D47804" w:rsidP="000C4962">
            <w:pPr>
              <w:jc w:val="center"/>
              <w:rPr>
                <w:rFonts w:ascii="Times New Roman" w:hAnsi="Times New Roman" w:cs="Times New Roman"/>
                <w:b/>
              </w:rPr>
            </w:pPr>
          </w:p>
          <w:p w14:paraId="58A1A84A" w14:textId="77777777" w:rsidR="00D47804" w:rsidRPr="008A11E2" w:rsidRDefault="00D47804" w:rsidP="000C4962">
            <w:pPr>
              <w:jc w:val="center"/>
              <w:rPr>
                <w:rFonts w:ascii="Times New Roman" w:hAnsi="Times New Roman" w:cs="Times New Roman"/>
                <w:b/>
              </w:rPr>
            </w:pPr>
            <w:r w:rsidRPr="008A11E2">
              <w:rPr>
                <w:rFonts w:ascii="Times New Roman" w:hAnsi="Times New Roman" w:cs="Times New Roman"/>
                <w:b/>
              </w:rPr>
              <w:t>Relation</w:t>
            </w:r>
            <w:r>
              <w:rPr>
                <w:rFonts w:ascii="Times New Roman" w:hAnsi="Times New Roman" w:cs="Times New Roman"/>
                <w:b/>
              </w:rPr>
              <w:t>-</w:t>
            </w:r>
            <w:proofErr w:type="spellStart"/>
            <w:r w:rsidRPr="008A11E2">
              <w:rPr>
                <w:rFonts w:ascii="Times New Roman" w:hAnsi="Times New Roman" w:cs="Times New Roman"/>
                <w:b/>
              </w:rPr>
              <w:t>ship</w:t>
            </w:r>
            <w:proofErr w:type="spellEnd"/>
            <w:r w:rsidRPr="008A11E2">
              <w:rPr>
                <w:rFonts w:ascii="Times New Roman" w:hAnsi="Times New Roman" w:cs="Times New Roman"/>
                <w:b/>
              </w:rPr>
              <w:t xml:space="preserve"> to </w:t>
            </w:r>
            <w:proofErr w:type="spellStart"/>
            <w:r w:rsidRPr="008A11E2">
              <w:rPr>
                <w:rFonts w:ascii="Times New Roman" w:hAnsi="Times New Roman" w:cs="Times New Roman"/>
                <w:b/>
              </w:rPr>
              <w:t>study</w:t>
            </w:r>
            <w:proofErr w:type="spellEnd"/>
          </w:p>
        </w:tc>
        <w:tc>
          <w:tcPr>
            <w:tcW w:w="723" w:type="pct"/>
            <w:shd w:val="clear" w:color="auto" w:fill="F2F2F2" w:themeFill="background1" w:themeFillShade="F2"/>
          </w:tcPr>
          <w:p w14:paraId="4CC21199" w14:textId="77777777" w:rsidR="00D47804" w:rsidRDefault="00D47804" w:rsidP="000C4962">
            <w:pPr>
              <w:jc w:val="center"/>
              <w:rPr>
                <w:rFonts w:ascii="Times New Roman" w:hAnsi="Times New Roman" w:cs="Times New Roman"/>
                <w:b/>
              </w:rPr>
            </w:pPr>
          </w:p>
          <w:p w14:paraId="4C29F7F1" w14:textId="77777777" w:rsidR="00D47804" w:rsidRPr="008A11E2" w:rsidRDefault="00D47804" w:rsidP="000C4962">
            <w:pPr>
              <w:jc w:val="center"/>
              <w:rPr>
                <w:rFonts w:ascii="Times New Roman" w:hAnsi="Times New Roman" w:cs="Times New Roman"/>
                <w:b/>
              </w:rPr>
            </w:pPr>
            <w:r w:rsidRPr="008A11E2">
              <w:rPr>
                <w:rFonts w:ascii="Times New Roman" w:hAnsi="Times New Roman" w:cs="Times New Roman"/>
                <w:b/>
              </w:rPr>
              <w:t xml:space="preserve">Action </w:t>
            </w:r>
            <w:proofErr w:type="spellStart"/>
            <w:r w:rsidRPr="008A11E2">
              <w:rPr>
                <w:rFonts w:ascii="Times New Roman" w:hAnsi="Times New Roman" w:cs="Times New Roman"/>
                <w:b/>
              </w:rPr>
              <w:t>taken</w:t>
            </w:r>
            <w:proofErr w:type="spellEnd"/>
            <w:r w:rsidRPr="008A11E2">
              <w:rPr>
                <w:rFonts w:ascii="Times New Roman" w:hAnsi="Times New Roman" w:cs="Times New Roman"/>
                <w:b/>
              </w:rPr>
              <w:t xml:space="preserve">/ </w:t>
            </w:r>
            <w:proofErr w:type="spellStart"/>
            <w:r w:rsidRPr="008A11E2">
              <w:rPr>
                <w:rFonts w:ascii="Times New Roman" w:hAnsi="Times New Roman" w:cs="Times New Roman"/>
                <w:b/>
              </w:rPr>
              <w:t>Consequences</w:t>
            </w:r>
            <w:proofErr w:type="spellEnd"/>
            <w:r w:rsidRPr="008A11E2">
              <w:rPr>
                <w:rFonts w:ascii="Times New Roman" w:hAnsi="Times New Roman" w:cs="Times New Roman"/>
                <w:b/>
              </w:rPr>
              <w:t xml:space="preserve"> </w:t>
            </w:r>
          </w:p>
        </w:tc>
        <w:tc>
          <w:tcPr>
            <w:tcW w:w="588" w:type="pct"/>
            <w:shd w:val="clear" w:color="auto" w:fill="F2F2F2" w:themeFill="background1" w:themeFillShade="F2"/>
          </w:tcPr>
          <w:p w14:paraId="0119BED5" w14:textId="77777777" w:rsidR="00D47804" w:rsidRDefault="00D47804" w:rsidP="000C4962">
            <w:pPr>
              <w:jc w:val="center"/>
              <w:rPr>
                <w:rFonts w:ascii="Times New Roman" w:hAnsi="Times New Roman" w:cs="Times New Roman"/>
                <w:b/>
              </w:rPr>
            </w:pPr>
          </w:p>
          <w:p w14:paraId="53BAA288" w14:textId="77777777" w:rsidR="00D47804" w:rsidRDefault="00D47804" w:rsidP="000C4962">
            <w:pPr>
              <w:jc w:val="center"/>
              <w:rPr>
                <w:rFonts w:ascii="Times New Roman" w:hAnsi="Times New Roman" w:cs="Times New Roman"/>
                <w:b/>
              </w:rPr>
            </w:pPr>
            <w:r>
              <w:rPr>
                <w:rFonts w:ascii="Times New Roman" w:hAnsi="Times New Roman" w:cs="Times New Roman"/>
                <w:b/>
              </w:rPr>
              <w:t xml:space="preserve">Further </w:t>
            </w:r>
            <w:r w:rsidRPr="008A11E2">
              <w:rPr>
                <w:rFonts w:ascii="Times New Roman" w:hAnsi="Times New Roman" w:cs="Times New Roman"/>
                <w:b/>
              </w:rPr>
              <w:t>Actions</w:t>
            </w:r>
          </w:p>
          <w:p w14:paraId="39FA1B3E" w14:textId="77777777" w:rsidR="00D47804" w:rsidRPr="008A11E2" w:rsidRDefault="00D47804" w:rsidP="000C4962">
            <w:pPr>
              <w:jc w:val="center"/>
              <w:rPr>
                <w:rFonts w:ascii="Times New Roman" w:hAnsi="Times New Roman" w:cs="Times New Roman"/>
                <w:b/>
              </w:rPr>
            </w:pPr>
          </w:p>
        </w:tc>
      </w:tr>
      <w:tr w:rsidR="00D47804" w:rsidRPr="0043565B" w14:paraId="56096F16" w14:textId="77777777" w:rsidTr="000C4962">
        <w:tc>
          <w:tcPr>
            <w:tcW w:w="158" w:type="pct"/>
          </w:tcPr>
          <w:p w14:paraId="0998A1CF"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1</w:t>
            </w:r>
          </w:p>
        </w:tc>
        <w:tc>
          <w:tcPr>
            <w:tcW w:w="593" w:type="pct"/>
          </w:tcPr>
          <w:p w14:paraId="3F843753"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Incident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occurred</w:t>
            </w:r>
            <w:proofErr w:type="spellEnd"/>
            <w:r w:rsidRPr="0043565B">
              <w:rPr>
                <w:rFonts w:ascii="Times New Roman" w:hAnsi="Times New Roman" w:cs="Times New Roman"/>
                <w:sz w:val="20"/>
                <w:szCs w:val="20"/>
              </w:rPr>
              <w:t xml:space="preserve"> at </w:t>
            </w:r>
            <w:proofErr w:type="spellStart"/>
            <w:r w:rsidRPr="0043565B">
              <w:rPr>
                <w:rFonts w:ascii="Times New Roman" w:hAnsi="Times New Roman" w:cs="Times New Roman"/>
                <w:sz w:val="20"/>
                <w:szCs w:val="20"/>
              </w:rPr>
              <w:t>baseline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assessment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1).</w:t>
            </w:r>
          </w:p>
        </w:tc>
        <w:tc>
          <w:tcPr>
            <w:tcW w:w="657" w:type="pct"/>
          </w:tcPr>
          <w:p w14:paraId="4E4B3CAC"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n/a</w:t>
            </w:r>
          </w:p>
          <w:p w14:paraId="3763844D" w14:textId="77777777" w:rsidR="00D47804" w:rsidRPr="0043565B" w:rsidRDefault="00D47804" w:rsidP="000C4962">
            <w:pPr>
              <w:rPr>
                <w:rFonts w:ascii="Times New Roman" w:hAnsi="Times New Roman" w:cs="Times New Roman"/>
                <w:sz w:val="20"/>
                <w:szCs w:val="20"/>
              </w:rPr>
            </w:pPr>
          </w:p>
          <w:p w14:paraId="7FD75470" w14:textId="77777777" w:rsidR="00D47804" w:rsidRPr="0043565B" w:rsidRDefault="00D47804" w:rsidP="000C4962">
            <w:pPr>
              <w:rPr>
                <w:rFonts w:ascii="Times New Roman" w:hAnsi="Times New Roman" w:cs="Times New Roman"/>
                <w:i/>
                <w:sz w:val="20"/>
                <w:szCs w:val="20"/>
              </w:rPr>
            </w:pPr>
            <w:r w:rsidRPr="0043565B">
              <w:rPr>
                <w:rFonts w:ascii="Times New Roman" w:hAnsi="Times New Roman" w:cs="Times New Roman"/>
                <w:i/>
                <w:sz w:val="20"/>
                <w:szCs w:val="20"/>
              </w:rPr>
              <w:t>[</w:t>
            </w:r>
            <w:proofErr w:type="spellStart"/>
            <w:r w:rsidRPr="0043565B">
              <w:rPr>
                <w:rFonts w:ascii="Times New Roman" w:hAnsi="Times New Roman" w:cs="Times New Roman"/>
                <w:i/>
                <w:sz w:val="20"/>
                <w:szCs w:val="20"/>
              </w:rPr>
              <w:t>Participant</w:t>
            </w:r>
            <w:proofErr w:type="spellEnd"/>
            <w:r w:rsidRPr="0043565B">
              <w:rPr>
                <w:rFonts w:ascii="Times New Roman" w:hAnsi="Times New Roman" w:cs="Times New Roman"/>
                <w:i/>
                <w:sz w:val="20"/>
                <w:szCs w:val="20"/>
              </w:rPr>
              <w:t xml:space="preserve"> was not </w:t>
            </w:r>
            <w:proofErr w:type="spellStart"/>
            <w:r w:rsidRPr="0043565B">
              <w:rPr>
                <w:rFonts w:ascii="Times New Roman" w:hAnsi="Times New Roman" w:cs="Times New Roman"/>
                <w:i/>
                <w:sz w:val="20"/>
                <w:szCs w:val="20"/>
              </w:rPr>
              <w:t>randomised</w:t>
            </w:r>
            <w:proofErr w:type="spellEnd"/>
            <w:r w:rsidRPr="0043565B">
              <w:rPr>
                <w:rFonts w:ascii="Times New Roman" w:hAnsi="Times New Roman" w:cs="Times New Roman"/>
                <w:i/>
                <w:sz w:val="20"/>
                <w:szCs w:val="20"/>
              </w:rPr>
              <w:t>.]</w:t>
            </w:r>
          </w:p>
        </w:tc>
        <w:tc>
          <w:tcPr>
            <w:tcW w:w="468" w:type="pct"/>
          </w:tcPr>
          <w:p w14:paraId="02CF3E0F"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mild</w:t>
            </w:r>
          </w:p>
        </w:tc>
        <w:tc>
          <w:tcPr>
            <w:tcW w:w="1155" w:type="pct"/>
          </w:tcPr>
          <w:p w14:paraId="638C722E"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had</w:t>
            </w:r>
            <w:proofErr w:type="spellEnd"/>
            <w:r w:rsidRPr="0043565B">
              <w:rPr>
                <w:rFonts w:ascii="Times New Roman" w:hAnsi="Times New Roman" w:cs="Times New Roman"/>
                <w:sz w:val="20"/>
                <w:szCs w:val="20"/>
              </w:rPr>
              <w:t xml:space="preserve"> a </w:t>
            </w:r>
            <w:proofErr w:type="spellStart"/>
            <w:r w:rsidRPr="0043565B">
              <w:rPr>
                <w:rFonts w:ascii="Times New Roman" w:hAnsi="Times New Roman" w:cs="Times New Roman"/>
                <w:sz w:val="20"/>
                <w:szCs w:val="20"/>
              </w:rPr>
              <w:t>below</w:t>
            </w:r>
            <w:proofErr w:type="spellEnd"/>
            <w:r w:rsidRPr="0043565B">
              <w:rPr>
                <w:rFonts w:ascii="Times New Roman" w:hAnsi="Times New Roman" w:cs="Times New Roman"/>
                <w:sz w:val="20"/>
                <w:szCs w:val="20"/>
              </w:rPr>
              <w:t xml:space="preserve"> normal total score on the ACE-III (</w:t>
            </w:r>
            <w:r w:rsidRPr="0043565B">
              <w:rPr>
                <w:rFonts w:ascii="Times New Roman" w:hAnsi="Times New Roman" w:cs="Times New Roman"/>
                <w:color w:val="000000"/>
                <w:sz w:val="20"/>
                <w:szCs w:val="20"/>
              </w:rPr>
              <w:t xml:space="preserve">82/100) </w:t>
            </w:r>
            <w:proofErr w:type="spellStart"/>
            <w:r w:rsidRPr="0043565B">
              <w:rPr>
                <w:rFonts w:ascii="Times New Roman" w:hAnsi="Times New Roman" w:cs="Times New Roman"/>
                <w:color w:val="000000"/>
                <w:sz w:val="20"/>
                <w:szCs w:val="20"/>
              </w:rPr>
              <w:t>indicating</w:t>
            </w:r>
            <w:proofErr w:type="spellEnd"/>
            <w:r w:rsidRPr="0043565B">
              <w:rPr>
                <w:rFonts w:ascii="Times New Roman" w:hAnsi="Times New Roman" w:cs="Times New Roman"/>
                <w:color w:val="000000"/>
                <w:sz w:val="20"/>
                <w:szCs w:val="20"/>
              </w:rPr>
              <w:t xml:space="preserve"> a mild </w:t>
            </w:r>
            <w:proofErr w:type="spellStart"/>
            <w:r w:rsidRPr="0043565B">
              <w:rPr>
                <w:rFonts w:ascii="Times New Roman" w:hAnsi="Times New Roman" w:cs="Times New Roman"/>
                <w:color w:val="000000"/>
                <w:sz w:val="20"/>
                <w:szCs w:val="20"/>
              </w:rPr>
              <w:t>cognitive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impairment</w:t>
            </w:r>
            <w:proofErr w:type="spellEnd"/>
            <w:r w:rsidRPr="0043565B">
              <w:rPr>
                <w:rFonts w:ascii="Times New Roman" w:hAnsi="Times New Roman" w:cs="Times New Roman"/>
                <w:sz w:val="20"/>
                <w:szCs w:val="20"/>
              </w:rPr>
              <w:t>.</w:t>
            </w:r>
          </w:p>
          <w:p w14:paraId="1E05396A"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withdrew</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consent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for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report</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be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sent</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them</w:t>
            </w:r>
            <w:proofErr w:type="spellEnd"/>
            <w:r w:rsidRPr="0043565B">
              <w:rPr>
                <w:rFonts w:ascii="Times New Roman" w:hAnsi="Times New Roman" w:cs="Times New Roman"/>
                <w:sz w:val="20"/>
                <w:szCs w:val="20"/>
              </w:rPr>
              <w:t xml:space="preserve"> and </w:t>
            </w:r>
            <w:proofErr w:type="spellStart"/>
            <w:r w:rsidRPr="0043565B">
              <w:rPr>
                <w:rFonts w:ascii="Times New Roman" w:hAnsi="Times New Roman" w:cs="Times New Roman"/>
                <w:sz w:val="20"/>
                <w:szCs w:val="20"/>
              </w:rPr>
              <w:t>their</w:t>
            </w:r>
            <w:proofErr w:type="spellEnd"/>
            <w:r w:rsidRPr="0043565B">
              <w:rPr>
                <w:rFonts w:ascii="Times New Roman" w:hAnsi="Times New Roman" w:cs="Times New Roman"/>
                <w:sz w:val="20"/>
                <w:szCs w:val="20"/>
              </w:rPr>
              <w:t xml:space="preserve">  GP, </w:t>
            </w:r>
            <w:proofErr w:type="spellStart"/>
            <w:r w:rsidRPr="0043565B">
              <w:rPr>
                <w:rFonts w:ascii="Times New Roman" w:hAnsi="Times New Roman" w:cs="Times New Roman"/>
                <w:sz w:val="20"/>
                <w:szCs w:val="20"/>
              </w:rPr>
              <w:t>although</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advised</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repeat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testing</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once</w:t>
            </w:r>
            <w:proofErr w:type="spellEnd"/>
            <w:r w:rsidRPr="0043565B">
              <w:rPr>
                <w:rFonts w:ascii="Times New Roman" w:hAnsi="Times New Roman" w:cs="Times New Roman"/>
                <w:sz w:val="20"/>
                <w:szCs w:val="20"/>
              </w:rPr>
              <w:t xml:space="preserve"> the depressive </w:t>
            </w:r>
            <w:proofErr w:type="spellStart"/>
            <w:r w:rsidRPr="0043565B">
              <w:rPr>
                <w:rFonts w:ascii="Times New Roman" w:hAnsi="Times New Roman" w:cs="Times New Roman"/>
                <w:sz w:val="20"/>
                <w:szCs w:val="20"/>
              </w:rPr>
              <w:t>symptoms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have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improved</w:t>
            </w:r>
            <w:proofErr w:type="spellEnd"/>
            <w:r w:rsidRPr="0043565B">
              <w:rPr>
                <w:rFonts w:ascii="Times New Roman" w:hAnsi="Times New Roman" w:cs="Times New Roman"/>
                <w:sz w:val="20"/>
                <w:szCs w:val="20"/>
              </w:rPr>
              <w:t xml:space="preserve"> in </w:t>
            </w:r>
            <w:proofErr w:type="spellStart"/>
            <w:r w:rsidRPr="0043565B">
              <w:rPr>
                <w:rFonts w:ascii="Times New Roman" w:hAnsi="Times New Roman" w:cs="Times New Roman"/>
                <w:sz w:val="20"/>
                <w:szCs w:val="20"/>
              </w:rPr>
              <w:t>order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exclude</w:t>
            </w:r>
            <w:proofErr w:type="spellEnd"/>
            <w:r w:rsidRPr="0043565B">
              <w:rPr>
                <w:rFonts w:ascii="Times New Roman" w:hAnsi="Times New Roman" w:cs="Times New Roman"/>
                <w:sz w:val="20"/>
                <w:szCs w:val="20"/>
              </w:rPr>
              <w:t xml:space="preserve"> a relevant </w:t>
            </w:r>
            <w:proofErr w:type="spellStart"/>
            <w:r w:rsidRPr="0043565B">
              <w:rPr>
                <w:rFonts w:ascii="Times New Roman" w:hAnsi="Times New Roman" w:cs="Times New Roman"/>
                <w:sz w:val="20"/>
                <w:szCs w:val="20"/>
              </w:rPr>
              <w:t>cognitive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impairment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which</w:t>
            </w:r>
            <w:proofErr w:type="spellEnd"/>
            <w:r w:rsidRPr="0043565B">
              <w:rPr>
                <w:rFonts w:ascii="Times New Roman" w:hAnsi="Times New Roman" w:cs="Times New Roman"/>
                <w:sz w:val="20"/>
                <w:szCs w:val="20"/>
              </w:rPr>
              <w:t xml:space="preserve"> was not due to  </w:t>
            </w:r>
            <w:proofErr w:type="spellStart"/>
            <w:r w:rsidRPr="0043565B">
              <w:rPr>
                <w:rFonts w:ascii="Times New Roman" w:hAnsi="Times New Roman" w:cs="Times New Roman"/>
                <w:sz w:val="20"/>
                <w:szCs w:val="20"/>
              </w:rPr>
              <w:t>depression</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although</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pattern</w:t>
            </w:r>
            <w:proofErr w:type="spellEnd"/>
            <w:r w:rsidRPr="0043565B">
              <w:rPr>
                <w:rFonts w:ascii="Times New Roman" w:hAnsi="Times New Roman" w:cs="Times New Roman"/>
                <w:sz w:val="20"/>
                <w:szCs w:val="20"/>
              </w:rPr>
              <w:t xml:space="preserve"> of </w:t>
            </w:r>
            <w:proofErr w:type="spellStart"/>
            <w:r w:rsidRPr="0043565B">
              <w:rPr>
                <w:rFonts w:ascii="Times New Roman" w:hAnsi="Times New Roman" w:cs="Times New Roman"/>
                <w:sz w:val="20"/>
                <w:szCs w:val="20"/>
              </w:rPr>
              <w:t>impairment</w:t>
            </w:r>
            <w:proofErr w:type="spellEnd"/>
            <w:r w:rsidRPr="0043565B">
              <w:rPr>
                <w:rFonts w:ascii="Times New Roman" w:hAnsi="Times New Roman" w:cs="Times New Roman"/>
                <w:sz w:val="20"/>
                <w:szCs w:val="20"/>
              </w:rPr>
              <w:t xml:space="preserve"> was not </w:t>
            </w:r>
            <w:proofErr w:type="spellStart"/>
            <w:r w:rsidRPr="0043565B">
              <w:rPr>
                <w:rFonts w:ascii="Times New Roman" w:hAnsi="Times New Roman" w:cs="Times New Roman"/>
                <w:sz w:val="20"/>
                <w:szCs w:val="20"/>
              </w:rPr>
              <w:t>typical</w:t>
            </w:r>
            <w:proofErr w:type="spellEnd"/>
            <w:r w:rsidRPr="0043565B">
              <w:rPr>
                <w:rFonts w:ascii="Times New Roman" w:hAnsi="Times New Roman" w:cs="Times New Roman"/>
                <w:sz w:val="20"/>
                <w:szCs w:val="20"/>
              </w:rPr>
              <w:t xml:space="preserve"> of </w:t>
            </w:r>
            <w:proofErr w:type="spellStart"/>
            <w:r w:rsidRPr="0043565B">
              <w:rPr>
                <w:rFonts w:ascii="Times New Roman" w:hAnsi="Times New Roman" w:cs="Times New Roman"/>
                <w:sz w:val="20"/>
                <w:szCs w:val="20"/>
              </w:rPr>
              <w:t>early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Alzheimer’s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disease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was fully </w:t>
            </w:r>
            <w:proofErr w:type="spellStart"/>
            <w:r w:rsidRPr="0043565B">
              <w:rPr>
                <w:rFonts w:ascii="Times New Roman" w:hAnsi="Times New Roman" w:cs="Times New Roman"/>
                <w:sz w:val="20"/>
                <w:szCs w:val="20"/>
              </w:rPr>
              <w:t>independent</w:t>
            </w:r>
            <w:proofErr w:type="spellEnd"/>
            <w:r w:rsidRPr="0043565B">
              <w:rPr>
                <w:rFonts w:ascii="Times New Roman" w:hAnsi="Times New Roman" w:cs="Times New Roman"/>
                <w:sz w:val="20"/>
                <w:szCs w:val="20"/>
              </w:rPr>
              <w:t xml:space="preserve"> in </w:t>
            </w:r>
            <w:proofErr w:type="spellStart"/>
            <w:r w:rsidRPr="0043565B">
              <w:rPr>
                <w:rFonts w:ascii="Times New Roman" w:hAnsi="Times New Roman" w:cs="Times New Roman"/>
                <w:sz w:val="20"/>
                <w:szCs w:val="20"/>
              </w:rPr>
              <w:t>daily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activities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with</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no</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clinical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indication</w:t>
            </w:r>
            <w:proofErr w:type="spellEnd"/>
            <w:r w:rsidRPr="0043565B">
              <w:rPr>
                <w:rFonts w:ascii="Times New Roman" w:hAnsi="Times New Roman" w:cs="Times New Roman"/>
                <w:sz w:val="20"/>
                <w:szCs w:val="20"/>
              </w:rPr>
              <w:t xml:space="preserve"> of </w:t>
            </w:r>
            <w:proofErr w:type="spellStart"/>
            <w:r w:rsidRPr="0043565B">
              <w:rPr>
                <w:rFonts w:ascii="Times New Roman" w:hAnsi="Times New Roman" w:cs="Times New Roman"/>
                <w:sz w:val="20"/>
                <w:szCs w:val="20"/>
              </w:rPr>
              <w:t>dementia</w:t>
            </w:r>
            <w:proofErr w:type="spellEnd"/>
            <w:r w:rsidRPr="0043565B">
              <w:rPr>
                <w:rFonts w:ascii="Times New Roman" w:hAnsi="Times New Roman" w:cs="Times New Roman"/>
                <w:sz w:val="20"/>
                <w:szCs w:val="20"/>
              </w:rPr>
              <w:t xml:space="preserve">. Neurological </w:t>
            </w:r>
            <w:proofErr w:type="spellStart"/>
            <w:r w:rsidRPr="0043565B">
              <w:rPr>
                <w:rFonts w:ascii="Times New Roman" w:hAnsi="Times New Roman" w:cs="Times New Roman"/>
                <w:sz w:val="20"/>
                <w:szCs w:val="20"/>
              </w:rPr>
              <w:t>exam</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detected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no</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abnormalities</w:t>
            </w:r>
            <w:proofErr w:type="spellEnd"/>
            <w:r w:rsidRPr="0043565B">
              <w:rPr>
                <w:rFonts w:ascii="Times New Roman" w:hAnsi="Times New Roman" w:cs="Times New Roman"/>
                <w:sz w:val="20"/>
                <w:szCs w:val="20"/>
              </w:rPr>
              <w:t xml:space="preserve"> (cranial </w:t>
            </w:r>
            <w:proofErr w:type="spellStart"/>
            <w:r w:rsidRPr="0043565B">
              <w:rPr>
                <w:rFonts w:ascii="Times New Roman" w:hAnsi="Times New Roman" w:cs="Times New Roman"/>
                <w:sz w:val="20"/>
                <w:szCs w:val="20"/>
              </w:rPr>
              <w:t>nerves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intact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no</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signs</w:t>
            </w:r>
            <w:proofErr w:type="spellEnd"/>
            <w:r w:rsidRPr="0043565B">
              <w:rPr>
                <w:rFonts w:ascii="Times New Roman" w:hAnsi="Times New Roman" w:cs="Times New Roman"/>
                <w:sz w:val="20"/>
                <w:szCs w:val="20"/>
              </w:rPr>
              <w:t xml:space="preserve"> of </w:t>
            </w:r>
            <w:proofErr w:type="spellStart"/>
            <w:r w:rsidRPr="0043565B">
              <w:rPr>
                <w:rFonts w:ascii="Times New Roman" w:hAnsi="Times New Roman" w:cs="Times New Roman"/>
                <w:sz w:val="20"/>
                <w:szCs w:val="20"/>
              </w:rPr>
              <w:t>limb</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weakness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or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rigidity</w:t>
            </w:r>
            <w:proofErr w:type="spellEnd"/>
            <w:r w:rsidRPr="0043565B">
              <w:rPr>
                <w:rFonts w:ascii="Times New Roman" w:hAnsi="Times New Roman" w:cs="Times New Roman"/>
                <w:sz w:val="20"/>
                <w:szCs w:val="20"/>
              </w:rPr>
              <w:t xml:space="preserve">, normal </w:t>
            </w:r>
            <w:proofErr w:type="spellStart"/>
            <w:r w:rsidRPr="0043565B">
              <w:rPr>
                <w:rFonts w:ascii="Times New Roman" w:hAnsi="Times New Roman" w:cs="Times New Roman"/>
                <w:sz w:val="20"/>
                <w:szCs w:val="20"/>
              </w:rPr>
              <w:t>gait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no</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tremor</w:t>
            </w:r>
            <w:proofErr w:type="spellEnd"/>
            <w:r w:rsidRPr="0043565B">
              <w:rPr>
                <w:rFonts w:ascii="Times New Roman" w:hAnsi="Times New Roman" w:cs="Times New Roman"/>
                <w:sz w:val="20"/>
                <w:szCs w:val="20"/>
              </w:rPr>
              <w:t xml:space="preserve">). </w:t>
            </w:r>
          </w:p>
        </w:tc>
        <w:tc>
          <w:tcPr>
            <w:tcW w:w="657" w:type="pct"/>
          </w:tcPr>
          <w:p w14:paraId="497854CD"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none</w:t>
            </w:r>
            <w:proofErr w:type="spellEnd"/>
          </w:p>
        </w:tc>
        <w:tc>
          <w:tcPr>
            <w:tcW w:w="723" w:type="pct"/>
          </w:tcPr>
          <w:p w14:paraId="285A0647"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was not </w:t>
            </w:r>
            <w:proofErr w:type="spellStart"/>
            <w:r w:rsidRPr="0043565B">
              <w:rPr>
                <w:rFonts w:ascii="Times New Roman" w:hAnsi="Times New Roman" w:cs="Times New Roman"/>
                <w:sz w:val="20"/>
                <w:szCs w:val="20"/>
              </w:rPr>
              <w:t>randomised</w:t>
            </w:r>
            <w:proofErr w:type="spellEnd"/>
            <w:r w:rsidRPr="0043565B">
              <w:rPr>
                <w:rFonts w:ascii="Times New Roman" w:hAnsi="Times New Roman" w:cs="Times New Roman"/>
                <w:sz w:val="20"/>
                <w:szCs w:val="20"/>
              </w:rPr>
              <w:t xml:space="preserve"> and </w:t>
            </w:r>
            <w:proofErr w:type="spellStart"/>
            <w:r w:rsidRPr="0043565B">
              <w:rPr>
                <w:rFonts w:ascii="Times New Roman" w:hAnsi="Times New Roman" w:cs="Times New Roman"/>
                <w:sz w:val="20"/>
                <w:szCs w:val="20"/>
              </w:rPr>
              <w:t>excluded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from</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permanently</w:t>
            </w:r>
            <w:proofErr w:type="spellEnd"/>
            <w:r w:rsidRPr="0043565B">
              <w:rPr>
                <w:rFonts w:ascii="Times New Roman" w:hAnsi="Times New Roman" w:cs="Times New Roman"/>
                <w:sz w:val="20"/>
                <w:szCs w:val="20"/>
              </w:rPr>
              <w:t>.</w:t>
            </w:r>
          </w:p>
          <w:p w14:paraId="20AFA86A" w14:textId="77777777" w:rsidR="00D47804" w:rsidRPr="0043565B" w:rsidRDefault="00D47804" w:rsidP="000C4962">
            <w:pPr>
              <w:rPr>
                <w:rFonts w:ascii="Times New Roman" w:hAnsi="Times New Roman" w:cs="Times New Roman"/>
                <w:sz w:val="20"/>
                <w:szCs w:val="20"/>
              </w:rPr>
            </w:pPr>
          </w:p>
        </w:tc>
        <w:tc>
          <w:tcPr>
            <w:tcW w:w="588" w:type="pct"/>
          </w:tcPr>
          <w:p w14:paraId="0DDC9D16"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We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offered</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be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contacted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for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further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advice</w:t>
            </w:r>
            <w:proofErr w:type="spellEnd"/>
            <w:r w:rsidRPr="0043565B">
              <w:rPr>
                <w:rFonts w:ascii="Times New Roman" w:hAnsi="Times New Roman" w:cs="Times New Roman"/>
                <w:sz w:val="20"/>
                <w:szCs w:val="20"/>
              </w:rPr>
              <w:t>.</w:t>
            </w:r>
          </w:p>
          <w:p w14:paraId="63831FC5" w14:textId="77777777" w:rsidR="00D47804" w:rsidRPr="0043565B" w:rsidRDefault="00D47804" w:rsidP="000C4962">
            <w:pPr>
              <w:rPr>
                <w:rFonts w:ascii="Times New Roman" w:hAnsi="Times New Roman" w:cs="Times New Roman"/>
                <w:sz w:val="20"/>
                <w:szCs w:val="20"/>
              </w:rPr>
            </w:pPr>
          </w:p>
          <w:p w14:paraId="3866AD0C"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PI was </w:t>
            </w:r>
            <w:proofErr w:type="spellStart"/>
            <w:r w:rsidRPr="0043565B">
              <w:rPr>
                <w:rFonts w:ascii="Times New Roman" w:hAnsi="Times New Roman" w:cs="Times New Roman"/>
                <w:sz w:val="20"/>
                <w:szCs w:val="20"/>
              </w:rPr>
              <w:t>notified</w:t>
            </w:r>
            <w:proofErr w:type="spellEnd"/>
            <w:r w:rsidRPr="0043565B">
              <w:rPr>
                <w:rFonts w:ascii="Times New Roman" w:hAnsi="Times New Roman" w:cs="Times New Roman"/>
                <w:sz w:val="20"/>
                <w:szCs w:val="20"/>
              </w:rPr>
              <w:t>.</w:t>
            </w:r>
          </w:p>
        </w:tc>
      </w:tr>
      <w:tr w:rsidR="00D47804" w:rsidRPr="0043565B" w14:paraId="07F9F287" w14:textId="77777777" w:rsidTr="000C4962">
        <w:tc>
          <w:tcPr>
            <w:tcW w:w="158" w:type="pct"/>
          </w:tcPr>
          <w:p w14:paraId="42F79501"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2</w:t>
            </w:r>
          </w:p>
        </w:tc>
        <w:tc>
          <w:tcPr>
            <w:tcW w:w="593" w:type="pct"/>
          </w:tcPr>
          <w:p w14:paraId="2F1C246D"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Incident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occurred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between</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first</w:t>
            </w:r>
            <w:proofErr w:type="spellEnd"/>
            <w:r w:rsidRPr="0043565B">
              <w:rPr>
                <w:rFonts w:ascii="Times New Roman" w:hAnsi="Times New Roman" w:cs="Times New Roman"/>
                <w:sz w:val="20"/>
                <w:szCs w:val="20"/>
              </w:rPr>
              <w:t xml:space="preserve"> and the </w:t>
            </w:r>
            <w:proofErr w:type="spellStart"/>
            <w:r w:rsidRPr="0043565B">
              <w:rPr>
                <w:rFonts w:ascii="Times New Roman" w:hAnsi="Times New Roman" w:cs="Times New Roman"/>
                <w:sz w:val="20"/>
                <w:szCs w:val="20"/>
              </w:rPr>
              <w:t>second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hence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prior</w:t>
            </w:r>
            <w:proofErr w:type="spellEnd"/>
            <w:r w:rsidRPr="0043565B">
              <w:rPr>
                <w:rFonts w:ascii="Times New Roman" w:hAnsi="Times New Roman" w:cs="Times New Roman"/>
                <w:sz w:val="20"/>
                <w:szCs w:val="20"/>
              </w:rPr>
              <w:t xml:space="preserve"> to the </w:t>
            </w:r>
            <w:proofErr w:type="spellStart"/>
            <w:r w:rsidRPr="0043565B">
              <w:rPr>
                <w:rFonts w:ascii="Times New Roman" w:hAnsi="Times New Roman" w:cs="Times New Roman"/>
                <w:sz w:val="20"/>
                <w:szCs w:val="20"/>
              </w:rPr>
              <w:t>first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treatment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2).</w:t>
            </w:r>
          </w:p>
        </w:tc>
        <w:tc>
          <w:tcPr>
            <w:tcW w:w="657" w:type="pct"/>
          </w:tcPr>
          <w:p w14:paraId="65AE3400"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fMRI </w:t>
            </w:r>
            <w:proofErr w:type="spellStart"/>
            <w:r w:rsidRPr="0043565B">
              <w:rPr>
                <w:rFonts w:ascii="Times New Roman" w:hAnsi="Times New Roman" w:cs="Times New Roman"/>
                <w:sz w:val="20"/>
                <w:szCs w:val="20"/>
              </w:rPr>
              <w:t>neurofeedback</w:t>
            </w:r>
            <w:proofErr w:type="spellEnd"/>
          </w:p>
        </w:tc>
        <w:tc>
          <w:tcPr>
            <w:tcW w:w="468" w:type="pct"/>
          </w:tcPr>
          <w:p w14:paraId="670DCC00"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mild</w:t>
            </w:r>
          </w:p>
        </w:tc>
        <w:tc>
          <w:tcPr>
            <w:tcW w:w="1155" w:type="pct"/>
          </w:tcPr>
          <w:p w14:paraId="1757FA56"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reported</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have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hit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themselves</w:t>
            </w:r>
            <w:proofErr w:type="spellEnd"/>
            <w:r w:rsidRPr="0043565B">
              <w:rPr>
                <w:rFonts w:ascii="Times New Roman" w:hAnsi="Times New Roman" w:cs="Times New Roman"/>
                <w:sz w:val="20"/>
                <w:szCs w:val="20"/>
              </w:rPr>
              <w:t xml:space="preserve"> </w:t>
            </w:r>
          </w:p>
          <w:p w14:paraId="252B8305" w14:textId="77777777" w:rsidR="00D47804" w:rsidRPr="0043565B" w:rsidRDefault="00D47804" w:rsidP="000C4962">
            <w:pPr>
              <w:rPr>
                <w:rFonts w:ascii="Times New Roman" w:hAnsi="Times New Roman" w:cs="Times New Roman"/>
                <w:sz w:val="20"/>
                <w:szCs w:val="20"/>
              </w:rPr>
            </w:pPr>
          </w:p>
          <w:p w14:paraId="114E1F20" w14:textId="48CF38F9"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explained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that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felt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very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bad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about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themselves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over</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weekend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which</w:t>
            </w:r>
            <w:proofErr w:type="spellEnd"/>
            <w:r w:rsidRPr="0043565B">
              <w:rPr>
                <w:rFonts w:ascii="Times New Roman" w:hAnsi="Times New Roman" w:cs="Times New Roman"/>
                <w:sz w:val="20"/>
                <w:szCs w:val="20"/>
              </w:rPr>
              <w:t xml:space="preserve"> was </w:t>
            </w:r>
            <w:proofErr w:type="spellStart"/>
            <w:r w:rsidRPr="0043565B">
              <w:rPr>
                <w:rFonts w:ascii="Times New Roman" w:hAnsi="Times New Roman" w:cs="Times New Roman"/>
                <w:sz w:val="20"/>
                <w:szCs w:val="20"/>
              </w:rPr>
              <w:t>stressful</w:t>
            </w:r>
            <w:proofErr w:type="spellEnd"/>
            <w:r w:rsidRPr="0043565B">
              <w:rPr>
                <w:rFonts w:ascii="Times New Roman" w:hAnsi="Times New Roman" w:cs="Times New Roman"/>
                <w:sz w:val="20"/>
                <w:szCs w:val="20"/>
              </w:rPr>
              <w:t xml:space="preserve">. This </w:t>
            </w:r>
            <w:proofErr w:type="spellStart"/>
            <w:r w:rsidRPr="0043565B">
              <w:rPr>
                <w:rFonts w:ascii="Times New Roman" w:hAnsi="Times New Roman" w:cs="Times New Roman"/>
                <w:sz w:val="20"/>
                <w:szCs w:val="20"/>
              </w:rPr>
              <w:t>caused</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feel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very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low</w:t>
            </w:r>
            <w:proofErr w:type="spellEnd"/>
            <w:r w:rsidRPr="0043565B">
              <w:rPr>
                <w:rFonts w:ascii="Times New Roman" w:hAnsi="Times New Roman" w:cs="Times New Roman"/>
                <w:sz w:val="20"/>
                <w:szCs w:val="20"/>
              </w:rPr>
              <w:t xml:space="preserve">. In </w:t>
            </w:r>
            <w:proofErr w:type="spellStart"/>
            <w:r w:rsidRPr="0043565B">
              <w:rPr>
                <w:rFonts w:ascii="Times New Roman" w:hAnsi="Times New Roman" w:cs="Times New Roman"/>
                <w:sz w:val="20"/>
                <w:szCs w:val="20"/>
              </w:rPr>
              <w:t>addition</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that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choosing</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self-blaming</w:t>
            </w:r>
            <w:proofErr w:type="spellEnd"/>
            <w:r w:rsidRPr="0043565B">
              <w:rPr>
                <w:rFonts w:ascii="Times New Roman" w:hAnsi="Times New Roman" w:cs="Times New Roman"/>
                <w:sz w:val="20"/>
                <w:szCs w:val="20"/>
              </w:rPr>
              <w:t xml:space="preserve"> and </w:t>
            </w:r>
            <w:proofErr w:type="spellStart"/>
            <w:r w:rsidRPr="0043565B">
              <w:rPr>
                <w:rFonts w:ascii="Times New Roman" w:hAnsi="Times New Roman" w:cs="Times New Roman"/>
                <w:sz w:val="20"/>
                <w:szCs w:val="20"/>
              </w:rPr>
              <w:t>indignation</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cue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words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for</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was on the </w:t>
            </w:r>
            <w:proofErr w:type="spellStart"/>
            <w:r w:rsidRPr="0043565B">
              <w:rPr>
                <w:rFonts w:ascii="Times New Roman" w:hAnsi="Times New Roman" w:cs="Times New Roman"/>
                <w:sz w:val="20"/>
                <w:szCs w:val="20"/>
              </w:rPr>
              <w:t>participant’s</w:t>
            </w:r>
            <w:proofErr w:type="spellEnd"/>
            <w:r w:rsidRPr="0043565B">
              <w:rPr>
                <w:rFonts w:ascii="Times New Roman" w:hAnsi="Times New Roman" w:cs="Times New Roman"/>
                <w:sz w:val="20"/>
                <w:szCs w:val="20"/>
              </w:rPr>
              <w:t xml:space="preserve"> mind. </w:t>
            </w:r>
            <w:proofErr w:type="spellStart"/>
            <w:r w:rsidRPr="0043565B">
              <w:rPr>
                <w:rFonts w:ascii="Times New Roman" w:hAnsi="Times New Roman" w:cs="Times New Roman"/>
                <w:sz w:val="20"/>
                <w:szCs w:val="20"/>
              </w:rPr>
              <w:t>According</w:t>
            </w:r>
            <w:proofErr w:type="spellEnd"/>
            <w:r w:rsidRPr="0043565B">
              <w:rPr>
                <w:rFonts w:ascii="Times New Roman" w:hAnsi="Times New Roman" w:cs="Times New Roman"/>
                <w:sz w:val="20"/>
                <w:szCs w:val="20"/>
              </w:rPr>
              <w:t xml:space="preserve"> to the </w:t>
            </w: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all </w:t>
            </w:r>
            <w:proofErr w:type="spellStart"/>
            <w:r w:rsidRPr="0043565B">
              <w:rPr>
                <w:rFonts w:ascii="Times New Roman" w:hAnsi="Times New Roman" w:cs="Times New Roman"/>
                <w:sz w:val="20"/>
                <w:szCs w:val="20"/>
              </w:rPr>
              <w:t>this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combined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made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them</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feel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low</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which</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led</w:t>
            </w:r>
            <w:proofErr w:type="spellEnd"/>
            <w:r w:rsidRPr="0043565B">
              <w:rPr>
                <w:rFonts w:ascii="Times New Roman" w:hAnsi="Times New Roman" w:cs="Times New Roman"/>
                <w:sz w:val="20"/>
                <w:szCs w:val="20"/>
              </w:rPr>
              <w:t xml:space="preserve"> to the </w:t>
            </w:r>
            <w:proofErr w:type="spellStart"/>
            <w:r w:rsidRPr="0043565B">
              <w:rPr>
                <w:rFonts w:ascii="Times New Roman" w:hAnsi="Times New Roman" w:cs="Times New Roman"/>
                <w:sz w:val="20"/>
                <w:szCs w:val="20"/>
              </w:rPr>
              <w:t>described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self-harming</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behaviour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did</w:t>
            </w:r>
            <w:proofErr w:type="spellEnd"/>
            <w:r w:rsidRPr="0043565B">
              <w:rPr>
                <w:rFonts w:ascii="Times New Roman" w:hAnsi="Times New Roman" w:cs="Times New Roman"/>
                <w:sz w:val="20"/>
                <w:szCs w:val="20"/>
              </w:rPr>
              <w:t xml:space="preserve"> not </w:t>
            </w:r>
            <w:proofErr w:type="spellStart"/>
            <w:r w:rsidRPr="0043565B">
              <w:rPr>
                <w:rFonts w:ascii="Times New Roman" w:hAnsi="Times New Roman" w:cs="Times New Roman"/>
                <w:sz w:val="20"/>
                <w:szCs w:val="20"/>
              </w:rPr>
              <w:t>cause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themselves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any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injuries</w:t>
            </w:r>
            <w:proofErr w:type="spellEnd"/>
            <w:r w:rsidRPr="0043565B">
              <w:rPr>
                <w:rFonts w:ascii="Times New Roman" w:hAnsi="Times New Roman" w:cs="Times New Roman"/>
                <w:sz w:val="20"/>
                <w:szCs w:val="20"/>
              </w:rPr>
              <w:t>.</w:t>
            </w:r>
          </w:p>
        </w:tc>
        <w:tc>
          <w:tcPr>
            <w:tcW w:w="657" w:type="pct"/>
          </w:tcPr>
          <w:p w14:paraId="7D0CCCF6"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possible</w:t>
            </w:r>
          </w:p>
        </w:tc>
        <w:tc>
          <w:tcPr>
            <w:tcW w:w="723" w:type="pct"/>
          </w:tcPr>
          <w:p w14:paraId="6F1FFE5D" w14:textId="77777777" w:rsidR="00D47804" w:rsidRPr="0043565B" w:rsidRDefault="00D47804" w:rsidP="000C4962">
            <w:pPr>
              <w:ind w:left="-900" w:firstLine="900"/>
              <w:rPr>
                <w:rFonts w:ascii="Times New Roman" w:hAnsi="Times New Roman" w:cs="Times New Roman"/>
                <w:color w:val="000000"/>
                <w:sz w:val="20"/>
                <w:szCs w:val="20"/>
                <w:highlight w:val="yellow"/>
              </w:rPr>
            </w:pPr>
            <w:r w:rsidRPr="0043565B">
              <w:rPr>
                <w:rFonts w:ascii="Times New Roman" w:hAnsi="Times New Roman" w:cs="Times New Roman"/>
                <w:color w:val="000000"/>
                <w:sz w:val="20"/>
                <w:szCs w:val="20"/>
              </w:rPr>
              <w:t xml:space="preserve">Risk </w:t>
            </w:r>
            <w:proofErr w:type="spellStart"/>
            <w:r w:rsidRPr="0043565B">
              <w:rPr>
                <w:rFonts w:ascii="Times New Roman" w:hAnsi="Times New Roman" w:cs="Times New Roman"/>
                <w:color w:val="000000"/>
                <w:sz w:val="20"/>
                <w:szCs w:val="20"/>
              </w:rPr>
              <w:t>assessment</w:t>
            </w:r>
            <w:proofErr w:type="spellEnd"/>
            <w:r w:rsidRPr="0043565B">
              <w:rPr>
                <w:rFonts w:ascii="Times New Roman" w:hAnsi="Times New Roman" w:cs="Times New Roman"/>
                <w:color w:val="000000"/>
                <w:sz w:val="20"/>
                <w:szCs w:val="20"/>
              </w:rPr>
              <w:t xml:space="preserve">:  </w:t>
            </w:r>
          </w:p>
          <w:p w14:paraId="396E1F82" w14:textId="77777777" w:rsidR="00D47804" w:rsidRPr="0043565B" w:rsidRDefault="00D47804" w:rsidP="000C4962">
            <w:pPr>
              <w:rPr>
                <w:rFonts w:ascii="Times New Roman" w:hAnsi="Times New Roman" w:cs="Times New Roman"/>
                <w:b/>
                <w:color w:val="000000"/>
                <w:sz w:val="20"/>
                <w:szCs w:val="20"/>
              </w:rPr>
            </w:pPr>
            <w:proofErr w:type="spellStart"/>
            <w:r w:rsidRPr="0043565B">
              <w:rPr>
                <w:rFonts w:ascii="Times New Roman" w:hAnsi="Times New Roman" w:cs="Times New Roman"/>
                <w:color w:val="000000"/>
                <w:sz w:val="20"/>
                <w:szCs w:val="20"/>
              </w:rPr>
              <w:t>Thoughts</w:t>
            </w:r>
            <w:proofErr w:type="spellEnd"/>
            <w:r w:rsidRPr="0043565B">
              <w:rPr>
                <w:rFonts w:ascii="Times New Roman" w:hAnsi="Times New Roman" w:cs="Times New Roman"/>
                <w:color w:val="000000"/>
                <w:sz w:val="20"/>
                <w:szCs w:val="20"/>
              </w:rPr>
              <w:t xml:space="preserve"> of </w:t>
            </w:r>
            <w:proofErr w:type="spellStart"/>
            <w:r w:rsidRPr="0043565B">
              <w:rPr>
                <w:rFonts w:ascii="Times New Roman" w:hAnsi="Times New Roman" w:cs="Times New Roman"/>
                <w:color w:val="000000"/>
                <w:sz w:val="20"/>
                <w:szCs w:val="20"/>
              </w:rPr>
              <w:t>being</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better</w:t>
            </w:r>
            <w:proofErr w:type="spellEnd"/>
            <w:r w:rsidRPr="0043565B">
              <w:rPr>
                <w:rFonts w:ascii="Times New Roman" w:hAnsi="Times New Roman" w:cs="Times New Roman"/>
                <w:color w:val="000000"/>
                <w:sz w:val="20"/>
                <w:szCs w:val="20"/>
              </w:rPr>
              <w:t xml:space="preserve"> off </w:t>
            </w:r>
            <w:proofErr w:type="spellStart"/>
            <w:r w:rsidRPr="0043565B">
              <w:rPr>
                <w:rFonts w:ascii="Times New Roman" w:hAnsi="Times New Roman" w:cs="Times New Roman"/>
                <w:color w:val="000000"/>
                <w:sz w:val="20"/>
                <w:szCs w:val="20"/>
              </w:rPr>
              <w:t>dead</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thoughts</w:t>
            </w:r>
            <w:proofErr w:type="spellEnd"/>
            <w:r w:rsidRPr="0043565B">
              <w:rPr>
                <w:rFonts w:ascii="Times New Roman" w:hAnsi="Times New Roman" w:cs="Times New Roman"/>
                <w:color w:val="000000"/>
                <w:sz w:val="20"/>
                <w:szCs w:val="20"/>
              </w:rPr>
              <w:t xml:space="preserve"> of </w:t>
            </w:r>
            <w:proofErr w:type="spellStart"/>
            <w:r w:rsidRPr="0043565B">
              <w:rPr>
                <w:rFonts w:ascii="Times New Roman" w:hAnsi="Times New Roman" w:cs="Times New Roman"/>
                <w:color w:val="000000"/>
                <w:sz w:val="20"/>
                <w:szCs w:val="20"/>
              </w:rPr>
              <w:t>hurting</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themselves</w:t>
            </w:r>
            <w:proofErr w:type="spellEnd"/>
            <w:r w:rsidRPr="0043565B">
              <w:rPr>
                <w:rFonts w:ascii="Times New Roman" w:hAnsi="Times New Roman" w:cs="Times New Roman"/>
                <w:color w:val="000000"/>
                <w:sz w:val="20"/>
                <w:szCs w:val="20"/>
              </w:rPr>
              <w:t xml:space="preserve"> and </w:t>
            </w:r>
            <w:proofErr w:type="spellStart"/>
            <w:r w:rsidRPr="0043565B">
              <w:rPr>
                <w:rFonts w:ascii="Times New Roman" w:hAnsi="Times New Roman" w:cs="Times New Roman"/>
                <w:color w:val="000000"/>
                <w:sz w:val="20"/>
                <w:szCs w:val="20"/>
              </w:rPr>
              <w:t>deliberate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self-harming</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behaviour</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since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Visit</w:t>
            </w:r>
            <w:proofErr w:type="spellEnd"/>
            <w:r w:rsidRPr="0043565B">
              <w:rPr>
                <w:rFonts w:ascii="Times New Roman" w:hAnsi="Times New Roman" w:cs="Times New Roman"/>
                <w:color w:val="000000"/>
                <w:sz w:val="20"/>
                <w:szCs w:val="20"/>
              </w:rPr>
              <w:t xml:space="preserve"> 1. </w:t>
            </w:r>
          </w:p>
          <w:p w14:paraId="50BBA374" w14:textId="77777777" w:rsidR="00D47804" w:rsidRPr="0043565B" w:rsidRDefault="00D47804" w:rsidP="000C4962">
            <w:pPr>
              <w:rPr>
                <w:rFonts w:ascii="Times New Roman" w:hAnsi="Times New Roman" w:cs="Times New Roman"/>
                <w:sz w:val="20"/>
                <w:szCs w:val="20"/>
              </w:rPr>
            </w:pPr>
          </w:p>
          <w:p w14:paraId="497A8231"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was </w:t>
            </w:r>
            <w:proofErr w:type="spellStart"/>
            <w:r w:rsidRPr="0043565B">
              <w:rPr>
                <w:rFonts w:ascii="Times New Roman" w:hAnsi="Times New Roman" w:cs="Times New Roman"/>
                <w:sz w:val="20"/>
                <w:szCs w:val="20"/>
              </w:rPr>
              <w:t>asked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if</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would</w:t>
            </w:r>
            <w:proofErr w:type="spellEnd"/>
            <w:r w:rsidRPr="0043565B">
              <w:rPr>
                <w:rFonts w:ascii="Times New Roman" w:hAnsi="Times New Roman" w:cs="Times New Roman"/>
                <w:sz w:val="20"/>
                <w:szCs w:val="20"/>
              </w:rPr>
              <w:t xml:space="preserve"> like to </w:t>
            </w:r>
            <w:proofErr w:type="spellStart"/>
            <w:r w:rsidRPr="0043565B">
              <w:rPr>
                <w:rFonts w:ascii="Times New Roman" w:hAnsi="Times New Roman" w:cs="Times New Roman"/>
                <w:sz w:val="20"/>
                <w:szCs w:val="20"/>
              </w:rPr>
              <w:t>continue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with</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if</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thought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that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would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benefit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from</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it</w:t>
            </w:r>
            <w:proofErr w:type="spellEnd"/>
            <w:r w:rsidRPr="0043565B">
              <w:rPr>
                <w:rFonts w:ascii="Times New Roman" w:hAnsi="Times New Roman" w:cs="Times New Roman"/>
                <w:sz w:val="20"/>
                <w:szCs w:val="20"/>
              </w:rPr>
              <w:t xml:space="preserve"> at all and </w:t>
            </w:r>
            <w:proofErr w:type="spellStart"/>
            <w:r w:rsidRPr="0043565B">
              <w:rPr>
                <w:rFonts w:ascii="Times New Roman" w:hAnsi="Times New Roman" w:cs="Times New Roman"/>
                <w:sz w:val="20"/>
                <w:szCs w:val="20"/>
              </w:rPr>
              <w:t>if</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would</w:t>
            </w:r>
            <w:proofErr w:type="spellEnd"/>
            <w:r w:rsidRPr="0043565B">
              <w:rPr>
                <w:rFonts w:ascii="Times New Roman" w:hAnsi="Times New Roman" w:cs="Times New Roman"/>
                <w:sz w:val="20"/>
                <w:szCs w:val="20"/>
              </w:rPr>
              <w:t xml:space="preserve"> like to </w:t>
            </w:r>
            <w:proofErr w:type="spellStart"/>
            <w:r w:rsidRPr="0043565B">
              <w:rPr>
                <w:rFonts w:ascii="Times New Roman" w:hAnsi="Times New Roman" w:cs="Times New Roman"/>
                <w:sz w:val="20"/>
                <w:szCs w:val="20"/>
              </w:rPr>
              <w:lastRenderedPageBreak/>
              <w:t>speak</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with</w:t>
            </w:r>
            <w:proofErr w:type="spellEnd"/>
            <w:r w:rsidRPr="0043565B">
              <w:rPr>
                <w:rFonts w:ascii="Times New Roman" w:hAnsi="Times New Roman" w:cs="Times New Roman"/>
                <w:sz w:val="20"/>
                <w:szCs w:val="20"/>
              </w:rPr>
              <w:t xml:space="preserve"> the PI to </w:t>
            </w:r>
            <w:proofErr w:type="spellStart"/>
            <w:r w:rsidRPr="0043565B">
              <w:rPr>
                <w:rFonts w:ascii="Times New Roman" w:hAnsi="Times New Roman" w:cs="Times New Roman"/>
                <w:sz w:val="20"/>
                <w:szCs w:val="20"/>
              </w:rPr>
              <w:t>discuss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this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further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responded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that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would</w:t>
            </w:r>
            <w:proofErr w:type="spellEnd"/>
            <w:r w:rsidRPr="0043565B">
              <w:rPr>
                <w:rFonts w:ascii="Times New Roman" w:hAnsi="Times New Roman" w:cs="Times New Roman"/>
                <w:sz w:val="20"/>
                <w:szCs w:val="20"/>
              </w:rPr>
              <w:t xml:space="preserve"> like to </w:t>
            </w:r>
            <w:proofErr w:type="spellStart"/>
            <w:r w:rsidRPr="0043565B">
              <w:rPr>
                <w:rFonts w:ascii="Times New Roman" w:hAnsi="Times New Roman" w:cs="Times New Roman"/>
                <w:sz w:val="20"/>
                <w:szCs w:val="20"/>
              </w:rPr>
              <w:t>continue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with</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and </w:t>
            </w:r>
            <w:proofErr w:type="spellStart"/>
            <w:r w:rsidRPr="0043565B">
              <w:rPr>
                <w:rFonts w:ascii="Times New Roman" w:hAnsi="Times New Roman" w:cs="Times New Roman"/>
                <w:sz w:val="20"/>
                <w:szCs w:val="20"/>
              </w:rPr>
              <w:t>that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there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would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be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no</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need</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speak</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with</w:t>
            </w:r>
            <w:proofErr w:type="spellEnd"/>
            <w:r w:rsidRPr="0043565B">
              <w:rPr>
                <w:rFonts w:ascii="Times New Roman" w:hAnsi="Times New Roman" w:cs="Times New Roman"/>
                <w:sz w:val="20"/>
                <w:szCs w:val="20"/>
              </w:rPr>
              <w:t xml:space="preserve"> PI.  </w:t>
            </w:r>
          </w:p>
          <w:p w14:paraId="7BE15E99" w14:textId="77777777" w:rsidR="00D47804" w:rsidRPr="0043565B" w:rsidRDefault="00D47804" w:rsidP="000C4962">
            <w:pPr>
              <w:rPr>
                <w:rFonts w:ascii="Times New Roman" w:hAnsi="Times New Roman" w:cs="Times New Roman"/>
                <w:sz w:val="20"/>
                <w:szCs w:val="20"/>
              </w:rPr>
            </w:pPr>
          </w:p>
          <w:p w14:paraId="0FF71AC2"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continued</w:t>
            </w:r>
            <w:proofErr w:type="spellEnd"/>
            <w:r w:rsidRPr="0043565B">
              <w:rPr>
                <w:rFonts w:ascii="Times New Roman" w:hAnsi="Times New Roman" w:cs="Times New Roman"/>
                <w:sz w:val="20"/>
                <w:szCs w:val="20"/>
              </w:rPr>
              <w:t xml:space="preserve"> in the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w:t>
            </w:r>
          </w:p>
        </w:tc>
        <w:tc>
          <w:tcPr>
            <w:tcW w:w="588" w:type="pct"/>
          </w:tcPr>
          <w:p w14:paraId="15CA2BAB"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lastRenderedPageBreak/>
              <w:t xml:space="preserve">PI was </w:t>
            </w:r>
            <w:proofErr w:type="spellStart"/>
            <w:r w:rsidRPr="0043565B">
              <w:rPr>
                <w:rFonts w:ascii="Times New Roman" w:hAnsi="Times New Roman" w:cs="Times New Roman"/>
                <w:sz w:val="20"/>
                <w:szCs w:val="20"/>
              </w:rPr>
              <w:t>notified</w:t>
            </w:r>
            <w:proofErr w:type="spellEnd"/>
            <w:r w:rsidRPr="0043565B">
              <w:rPr>
                <w:rFonts w:ascii="Times New Roman" w:hAnsi="Times New Roman" w:cs="Times New Roman"/>
                <w:sz w:val="20"/>
                <w:szCs w:val="20"/>
              </w:rPr>
              <w:t>.</w:t>
            </w:r>
          </w:p>
        </w:tc>
      </w:tr>
      <w:tr w:rsidR="00D47804" w:rsidRPr="0043565B" w14:paraId="7F5643FD" w14:textId="77777777" w:rsidTr="000C4962">
        <w:tc>
          <w:tcPr>
            <w:tcW w:w="158" w:type="pct"/>
          </w:tcPr>
          <w:p w14:paraId="1AD9C963"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3</w:t>
            </w:r>
          </w:p>
          <w:p w14:paraId="300F921D" w14:textId="77777777" w:rsidR="00D47804" w:rsidRPr="0043565B" w:rsidRDefault="00D47804" w:rsidP="000C4962">
            <w:pPr>
              <w:rPr>
                <w:rFonts w:ascii="Times New Roman" w:hAnsi="Times New Roman" w:cs="Times New Roman"/>
                <w:sz w:val="20"/>
                <w:szCs w:val="20"/>
              </w:rPr>
            </w:pPr>
          </w:p>
        </w:tc>
        <w:tc>
          <w:tcPr>
            <w:tcW w:w="593" w:type="pct"/>
          </w:tcPr>
          <w:p w14:paraId="60653062"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Incident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occurred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between</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first</w:t>
            </w:r>
            <w:proofErr w:type="spellEnd"/>
            <w:r w:rsidRPr="0043565B">
              <w:rPr>
                <w:rFonts w:ascii="Times New Roman" w:hAnsi="Times New Roman" w:cs="Times New Roman"/>
                <w:sz w:val="20"/>
                <w:szCs w:val="20"/>
              </w:rPr>
              <w:t xml:space="preserve"> and the </w:t>
            </w:r>
            <w:proofErr w:type="spellStart"/>
            <w:r w:rsidRPr="0043565B">
              <w:rPr>
                <w:rFonts w:ascii="Times New Roman" w:hAnsi="Times New Roman" w:cs="Times New Roman"/>
                <w:sz w:val="20"/>
                <w:szCs w:val="20"/>
              </w:rPr>
              <w:t>second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hence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prior</w:t>
            </w:r>
            <w:proofErr w:type="spellEnd"/>
            <w:r w:rsidRPr="0043565B">
              <w:rPr>
                <w:rFonts w:ascii="Times New Roman" w:hAnsi="Times New Roman" w:cs="Times New Roman"/>
                <w:sz w:val="20"/>
                <w:szCs w:val="20"/>
              </w:rPr>
              <w:t xml:space="preserve"> to the </w:t>
            </w:r>
            <w:proofErr w:type="spellStart"/>
            <w:r w:rsidRPr="0043565B">
              <w:rPr>
                <w:rFonts w:ascii="Times New Roman" w:hAnsi="Times New Roman" w:cs="Times New Roman"/>
                <w:sz w:val="20"/>
                <w:szCs w:val="20"/>
              </w:rPr>
              <w:t>first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treatment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2).</w:t>
            </w:r>
          </w:p>
        </w:tc>
        <w:tc>
          <w:tcPr>
            <w:tcW w:w="657" w:type="pct"/>
          </w:tcPr>
          <w:p w14:paraId="24FE153E"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Psychological Intervention</w:t>
            </w:r>
          </w:p>
        </w:tc>
        <w:tc>
          <w:tcPr>
            <w:tcW w:w="468" w:type="pct"/>
          </w:tcPr>
          <w:p w14:paraId="4281A5BE"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mild</w:t>
            </w:r>
          </w:p>
        </w:tc>
        <w:tc>
          <w:tcPr>
            <w:tcW w:w="1155" w:type="pct"/>
          </w:tcPr>
          <w:p w14:paraId="02C04909"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reported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suicidal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thoughts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which</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found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difficult</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control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before</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first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treatment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session</w:t>
            </w:r>
            <w:proofErr w:type="spellEnd"/>
            <w:r w:rsidRPr="0043565B">
              <w:rPr>
                <w:rFonts w:ascii="Times New Roman" w:hAnsi="Times New Roman" w:cs="Times New Roman"/>
                <w:sz w:val="20"/>
                <w:szCs w:val="20"/>
              </w:rPr>
              <w:t xml:space="preserve"> after </w:t>
            </w:r>
            <w:proofErr w:type="spellStart"/>
            <w:r w:rsidRPr="0043565B">
              <w:rPr>
                <w:rFonts w:ascii="Times New Roman" w:hAnsi="Times New Roman" w:cs="Times New Roman"/>
                <w:sz w:val="20"/>
                <w:szCs w:val="20"/>
              </w:rPr>
              <w:t>thinking</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about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their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autobiographical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self-blaming</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situation</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Nevertheless</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was </w:t>
            </w:r>
            <w:proofErr w:type="spellStart"/>
            <w:r w:rsidRPr="0043565B">
              <w:rPr>
                <w:rFonts w:ascii="Times New Roman" w:hAnsi="Times New Roman" w:cs="Times New Roman"/>
                <w:sz w:val="20"/>
                <w:szCs w:val="20"/>
              </w:rPr>
              <w:t>able</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control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their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thoughts</w:t>
            </w:r>
            <w:proofErr w:type="spellEnd"/>
            <w:r w:rsidRPr="0043565B">
              <w:rPr>
                <w:rFonts w:ascii="Times New Roman" w:hAnsi="Times New Roman" w:cs="Times New Roman"/>
                <w:sz w:val="20"/>
                <w:szCs w:val="20"/>
              </w:rPr>
              <w:t xml:space="preserve"> and </w:t>
            </w:r>
            <w:proofErr w:type="spellStart"/>
            <w:r w:rsidRPr="0043565B">
              <w:rPr>
                <w:rFonts w:ascii="Times New Roman" w:hAnsi="Times New Roman" w:cs="Times New Roman"/>
                <w:sz w:val="20"/>
                <w:szCs w:val="20"/>
              </w:rPr>
              <w:t>reported</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never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seriously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consider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acting</w:t>
            </w:r>
            <w:proofErr w:type="spellEnd"/>
            <w:r w:rsidRPr="0043565B">
              <w:rPr>
                <w:rFonts w:ascii="Times New Roman" w:hAnsi="Times New Roman" w:cs="Times New Roman"/>
                <w:sz w:val="20"/>
                <w:szCs w:val="20"/>
              </w:rPr>
              <w:t xml:space="preserve"> on </w:t>
            </w:r>
            <w:proofErr w:type="spellStart"/>
            <w:r w:rsidRPr="0043565B">
              <w:rPr>
                <w:rFonts w:ascii="Times New Roman" w:hAnsi="Times New Roman" w:cs="Times New Roman"/>
                <w:sz w:val="20"/>
                <w:szCs w:val="20"/>
              </w:rPr>
              <w:t>them</w:t>
            </w:r>
            <w:proofErr w:type="spellEnd"/>
            <w:r w:rsidRPr="0043565B">
              <w:rPr>
                <w:rFonts w:ascii="Times New Roman" w:hAnsi="Times New Roman" w:cs="Times New Roman"/>
                <w:sz w:val="20"/>
                <w:szCs w:val="20"/>
              </w:rPr>
              <w:t>.</w:t>
            </w:r>
          </w:p>
          <w:p w14:paraId="25BE9E09" w14:textId="77777777" w:rsidR="00D47804" w:rsidRPr="0043565B" w:rsidRDefault="00D47804" w:rsidP="000C4962">
            <w:pPr>
              <w:rPr>
                <w:rFonts w:ascii="Times New Roman" w:hAnsi="Times New Roman" w:cs="Times New Roman"/>
                <w:sz w:val="20"/>
                <w:szCs w:val="20"/>
              </w:rPr>
            </w:pPr>
          </w:p>
          <w:p w14:paraId="1CC188DB" w14:textId="77777777" w:rsidR="00D47804" w:rsidRPr="0043565B" w:rsidRDefault="00D47804" w:rsidP="000C4962">
            <w:pPr>
              <w:rPr>
                <w:rFonts w:ascii="Times New Roman" w:hAnsi="Times New Roman" w:cs="Times New Roman"/>
                <w:sz w:val="20"/>
                <w:szCs w:val="20"/>
              </w:rPr>
            </w:pPr>
          </w:p>
        </w:tc>
        <w:tc>
          <w:tcPr>
            <w:tcW w:w="657" w:type="pct"/>
          </w:tcPr>
          <w:p w14:paraId="47ABEBE9"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possible</w:t>
            </w:r>
          </w:p>
          <w:p w14:paraId="298625E2" w14:textId="77777777" w:rsidR="00D47804" w:rsidRPr="0043565B" w:rsidRDefault="00D47804" w:rsidP="000C4962">
            <w:pPr>
              <w:rPr>
                <w:rFonts w:ascii="Times New Roman" w:hAnsi="Times New Roman" w:cs="Times New Roman"/>
                <w:sz w:val="20"/>
                <w:szCs w:val="20"/>
              </w:rPr>
            </w:pPr>
          </w:p>
          <w:p w14:paraId="1A681995" w14:textId="77777777" w:rsidR="00D47804" w:rsidRPr="0043565B" w:rsidRDefault="00D47804" w:rsidP="000C4962">
            <w:pPr>
              <w:rPr>
                <w:rFonts w:ascii="Times New Roman" w:hAnsi="Times New Roman" w:cs="Times New Roman"/>
                <w:sz w:val="20"/>
                <w:szCs w:val="20"/>
              </w:rPr>
            </w:pPr>
          </w:p>
        </w:tc>
        <w:tc>
          <w:tcPr>
            <w:tcW w:w="723" w:type="pct"/>
          </w:tcPr>
          <w:p w14:paraId="26AA31BC"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Risk </w:t>
            </w:r>
            <w:proofErr w:type="spellStart"/>
            <w:r w:rsidRPr="0043565B">
              <w:rPr>
                <w:rFonts w:ascii="Times New Roman" w:hAnsi="Times New Roman" w:cs="Times New Roman"/>
                <w:sz w:val="20"/>
                <w:szCs w:val="20"/>
              </w:rPr>
              <w:t>assessment</w:t>
            </w:r>
            <w:proofErr w:type="spellEnd"/>
            <w:r w:rsidRPr="0043565B">
              <w:rPr>
                <w:rFonts w:ascii="Times New Roman" w:hAnsi="Times New Roman" w:cs="Times New Roman"/>
                <w:sz w:val="20"/>
                <w:szCs w:val="20"/>
              </w:rPr>
              <w:t>:</w:t>
            </w:r>
          </w:p>
          <w:p w14:paraId="6A42D382" w14:textId="77777777" w:rsidR="00D47804" w:rsidRPr="0043565B" w:rsidRDefault="00D47804" w:rsidP="000C4962">
            <w:pPr>
              <w:rPr>
                <w:rFonts w:ascii="Times New Roman" w:hAnsi="Times New Roman" w:cs="Times New Roman"/>
                <w:color w:val="000000"/>
                <w:sz w:val="20"/>
                <w:szCs w:val="20"/>
              </w:rPr>
            </w:pPr>
            <w:r w:rsidRPr="0043565B">
              <w:rPr>
                <w:rFonts w:ascii="Times New Roman" w:hAnsi="Times New Roman" w:cs="Times New Roman"/>
                <w:color w:val="000000"/>
                <w:sz w:val="20"/>
                <w:szCs w:val="20"/>
              </w:rPr>
              <w:t xml:space="preserve">MINI </w:t>
            </w:r>
            <w:proofErr w:type="spellStart"/>
            <w:r w:rsidRPr="0043565B">
              <w:rPr>
                <w:rFonts w:ascii="Times New Roman" w:hAnsi="Times New Roman" w:cs="Times New Roman"/>
                <w:color w:val="000000"/>
                <w:sz w:val="20"/>
                <w:szCs w:val="20"/>
              </w:rPr>
              <w:t>suicidality</w:t>
            </w:r>
            <w:proofErr w:type="spellEnd"/>
            <w:r w:rsidRPr="0043565B">
              <w:rPr>
                <w:rFonts w:ascii="Times New Roman" w:hAnsi="Times New Roman" w:cs="Times New Roman"/>
                <w:color w:val="000000"/>
                <w:sz w:val="20"/>
                <w:szCs w:val="20"/>
              </w:rPr>
              <w:t xml:space="preserve"> screen: 9 Points, moderate on the </w:t>
            </w:r>
            <w:proofErr w:type="spellStart"/>
            <w:r w:rsidRPr="0043565B">
              <w:rPr>
                <w:rFonts w:ascii="Times New Roman" w:hAnsi="Times New Roman" w:cs="Times New Roman"/>
                <w:color w:val="000000"/>
                <w:sz w:val="20"/>
                <w:szCs w:val="20"/>
              </w:rPr>
              <w:t>day</w:t>
            </w:r>
            <w:proofErr w:type="spellEnd"/>
            <w:r w:rsidRPr="0043565B">
              <w:rPr>
                <w:rFonts w:ascii="Times New Roman" w:hAnsi="Times New Roman" w:cs="Times New Roman"/>
                <w:color w:val="000000"/>
                <w:sz w:val="20"/>
                <w:szCs w:val="20"/>
              </w:rPr>
              <w:t>.</w:t>
            </w:r>
          </w:p>
          <w:p w14:paraId="20B916BE" w14:textId="77777777" w:rsidR="00D47804" w:rsidRPr="0043565B" w:rsidRDefault="00D47804" w:rsidP="000C4962">
            <w:pPr>
              <w:rPr>
                <w:rFonts w:ascii="Times New Roman" w:hAnsi="Times New Roman" w:cs="Times New Roman"/>
                <w:color w:val="000000"/>
                <w:sz w:val="20"/>
                <w:szCs w:val="20"/>
              </w:rPr>
            </w:pPr>
          </w:p>
          <w:p w14:paraId="77AA3BCE"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PI </w:t>
            </w:r>
            <w:proofErr w:type="spellStart"/>
            <w:r w:rsidRPr="0043565B">
              <w:rPr>
                <w:rFonts w:ascii="Times New Roman" w:hAnsi="Times New Roman" w:cs="Times New Roman"/>
                <w:sz w:val="20"/>
                <w:szCs w:val="20"/>
              </w:rPr>
              <w:t>called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for</w:t>
            </w:r>
            <w:proofErr w:type="spellEnd"/>
            <w:r w:rsidRPr="0043565B">
              <w:rPr>
                <w:rFonts w:ascii="Times New Roman" w:hAnsi="Times New Roman" w:cs="Times New Roman"/>
                <w:sz w:val="20"/>
                <w:szCs w:val="20"/>
              </w:rPr>
              <w:t xml:space="preserve"> a </w:t>
            </w:r>
            <w:proofErr w:type="spellStart"/>
            <w:r w:rsidRPr="0043565B">
              <w:rPr>
                <w:rFonts w:ascii="Times New Roman" w:hAnsi="Times New Roman" w:cs="Times New Roman"/>
                <w:sz w:val="20"/>
                <w:szCs w:val="20"/>
              </w:rPr>
              <w:t>phone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consultation</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reported</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feel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much</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better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after</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treatment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session</w:t>
            </w:r>
            <w:proofErr w:type="spellEnd"/>
            <w:r w:rsidRPr="0043565B">
              <w:rPr>
                <w:rFonts w:ascii="Times New Roman" w:hAnsi="Times New Roman" w:cs="Times New Roman"/>
                <w:sz w:val="20"/>
                <w:szCs w:val="20"/>
              </w:rPr>
              <w:t xml:space="preserve"> on the </w:t>
            </w:r>
            <w:proofErr w:type="spellStart"/>
            <w:r w:rsidRPr="0043565B">
              <w:rPr>
                <w:rFonts w:ascii="Times New Roman" w:hAnsi="Times New Roman" w:cs="Times New Roman"/>
                <w:sz w:val="20"/>
                <w:szCs w:val="20"/>
              </w:rPr>
              <w:t>previous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day</w:t>
            </w:r>
            <w:proofErr w:type="spellEnd"/>
            <w:r w:rsidRPr="0043565B">
              <w:rPr>
                <w:rFonts w:ascii="Times New Roman" w:hAnsi="Times New Roman" w:cs="Times New Roman"/>
                <w:sz w:val="20"/>
                <w:szCs w:val="20"/>
              </w:rPr>
              <w:t xml:space="preserve"> and </w:t>
            </w:r>
            <w:proofErr w:type="spellStart"/>
            <w:r w:rsidRPr="0043565B">
              <w:rPr>
                <w:rFonts w:ascii="Times New Roman" w:hAnsi="Times New Roman" w:cs="Times New Roman"/>
                <w:sz w:val="20"/>
                <w:szCs w:val="20"/>
              </w:rPr>
              <w:t>that</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psychological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strategies</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researcher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introduced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him</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helped</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reported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that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their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feelings</w:t>
            </w:r>
            <w:proofErr w:type="spellEnd"/>
            <w:r w:rsidRPr="0043565B">
              <w:rPr>
                <w:rFonts w:ascii="Times New Roman" w:hAnsi="Times New Roman" w:cs="Times New Roman"/>
                <w:sz w:val="20"/>
                <w:szCs w:val="20"/>
              </w:rPr>
              <w:t xml:space="preserve"> of </w:t>
            </w:r>
            <w:proofErr w:type="spellStart"/>
            <w:r w:rsidRPr="0043565B">
              <w:rPr>
                <w:rFonts w:ascii="Times New Roman" w:hAnsi="Times New Roman" w:cs="Times New Roman"/>
                <w:sz w:val="20"/>
                <w:szCs w:val="20"/>
              </w:rPr>
              <w:t>self-blame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reduced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well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their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suicidal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thoughts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had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no</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suicidal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thoughts</w:t>
            </w:r>
            <w:proofErr w:type="spellEnd"/>
            <w:r w:rsidRPr="0043565B">
              <w:rPr>
                <w:rFonts w:ascii="Times New Roman" w:hAnsi="Times New Roman" w:cs="Times New Roman"/>
                <w:sz w:val="20"/>
                <w:szCs w:val="20"/>
              </w:rPr>
              <w:t xml:space="preserve"> on the </w:t>
            </w:r>
            <w:proofErr w:type="spellStart"/>
            <w:r w:rsidRPr="0043565B">
              <w:rPr>
                <w:rFonts w:ascii="Times New Roman" w:hAnsi="Times New Roman" w:cs="Times New Roman"/>
                <w:sz w:val="20"/>
                <w:szCs w:val="20"/>
              </w:rPr>
              <w:t>day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showed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good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rapport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no</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aggression</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or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hypomanic</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signs</w:t>
            </w:r>
            <w:proofErr w:type="spellEnd"/>
            <w:r w:rsidRPr="0043565B">
              <w:rPr>
                <w:rFonts w:ascii="Times New Roman" w:hAnsi="Times New Roman" w:cs="Times New Roman"/>
                <w:sz w:val="20"/>
                <w:szCs w:val="20"/>
              </w:rPr>
              <w:t xml:space="preserve"> and was </w:t>
            </w:r>
            <w:proofErr w:type="spellStart"/>
            <w:r w:rsidRPr="0043565B">
              <w:rPr>
                <w:rFonts w:ascii="Times New Roman" w:hAnsi="Times New Roman" w:cs="Times New Roman"/>
                <w:sz w:val="20"/>
                <w:szCs w:val="20"/>
              </w:rPr>
              <w:t>very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credibly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able</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promise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getting</w:t>
            </w:r>
            <w:proofErr w:type="spellEnd"/>
            <w:r w:rsidRPr="0043565B">
              <w:rPr>
                <w:rFonts w:ascii="Times New Roman" w:hAnsi="Times New Roman" w:cs="Times New Roman"/>
                <w:sz w:val="20"/>
                <w:szCs w:val="20"/>
              </w:rPr>
              <w:t xml:space="preserve"> in </w:t>
            </w:r>
            <w:proofErr w:type="spellStart"/>
            <w:r w:rsidRPr="0043565B">
              <w:rPr>
                <w:rFonts w:ascii="Times New Roman" w:hAnsi="Times New Roman" w:cs="Times New Roman"/>
                <w:sz w:val="20"/>
                <w:szCs w:val="20"/>
              </w:rPr>
              <w:lastRenderedPageBreak/>
              <w:t>touch</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with</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us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should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feel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worse</w:t>
            </w:r>
            <w:proofErr w:type="spellEnd"/>
            <w:r w:rsidRPr="0043565B">
              <w:rPr>
                <w:rFonts w:ascii="Times New Roman" w:hAnsi="Times New Roman" w:cs="Times New Roman"/>
                <w:sz w:val="20"/>
                <w:szCs w:val="20"/>
              </w:rPr>
              <w:t>.</w:t>
            </w:r>
          </w:p>
          <w:p w14:paraId="58C5444C" w14:textId="77777777" w:rsidR="00D47804" w:rsidRPr="0043565B" w:rsidRDefault="00D47804" w:rsidP="000C4962">
            <w:pPr>
              <w:rPr>
                <w:rFonts w:ascii="Times New Roman" w:hAnsi="Times New Roman" w:cs="Times New Roman"/>
                <w:sz w:val="20"/>
                <w:szCs w:val="20"/>
              </w:rPr>
            </w:pPr>
          </w:p>
          <w:p w14:paraId="22D9F832"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continued</w:t>
            </w:r>
            <w:proofErr w:type="spellEnd"/>
            <w:r w:rsidRPr="0043565B">
              <w:rPr>
                <w:rFonts w:ascii="Times New Roman" w:hAnsi="Times New Roman" w:cs="Times New Roman"/>
                <w:sz w:val="20"/>
                <w:szCs w:val="20"/>
              </w:rPr>
              <w:t xml:space="preserve"> in the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w:t>
            </w:r>
          </w:p>
        </w:tc>
        <w:tc>
          <w:tcPr>
            <w:tcW w:w="588" w:type="pct"/>
          </w:tcPr>
          <w:p w14:paraId="1F134ED0"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lastRenderedPageBreak/>
              <w:t>Participant</w:t>
            </w:r>
            <w:proofErr w:type="spellEnd"/>
            <w:r w:rsidRPr="0043565B">
              <w:rPr>
                <w:rFonts w:ascii="Times New Roman" w:hAnsi="Times New Roman" w:cs="Times New Roman"/>
                <w:sz w:val="20"/>
                <w:szCs w:val="20"/>
              </w:rPr>
              <w:t xml:space="preserve"> was </w:t>
            </w:r>
            <w:proofErr w:type="spellStart"/>
            <w:r w:rsidRPr="0043565B">
              <w:rPr>
                <w:rFonts w:ascii="Times New Roman" w:hAnsi="Times New Roman" w:cs="Times New Roman"/>
                <w:sz w:val="20"/>
                <w:szCs w:val="20"/>
              </w:rPr>
              <w:t>informed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that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can</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request</w:t>
            </w:r>
            <w:proofErr w:type="spellEnd"/>
            <w:r w:rsidRPr="0043565B">
              <w:rPr>
                <w:rFonts w:ascii="Times New Roman" w:hAnsi="Times New Roman" w:cs="Times New Roman"/>
                <w:sz w:val="20"/>
                <w:szCs w:val="20"/>
              </w:rPr>
              <w:t xml:space="preserve"> a </w:t>
            </w:r>
            <w:proofErr w:type="spellStart"/>
            <w:r w:rsidRPr="0043565B">
              <w:rPr>
                <w:rFonts w:ascii="Times New Roman" w:hAnsi="Times New Roman" w:cs="Times New Roman"/>
                <w:sz w:val="20"/>
                <w:szCs w:val="20"/>
              </w:rPr>
              <w:t>call</w:t>
            </w:r>
            <w:proofErr w:type="spellEnd"/>
            <w:r w:rsidRPr="0043565B">
              <w:rPr>
                <w:rFonts w:ascii="Times New Roman" w:hAnsi="Times New Roman" w:cs="Times New Roman"/>
                <w:sz w:val="20"/>
                <w:szCs w:val="20"/>
              </w:rPr>
              <w:t xml:space="preserve"> back also </w:t>
            </w:r>
            <w:proofErr w:type="spellStart"/>
            <w:r w:rsidRPr="0043565B">
              <w:rPr>
                <w:rFonts w:ascii="Times New Roman" w:hAnsi="Times New Roman" w:cs="Times New Roman"/>
                <w:sz w:val="20"/>
                <w:szCs w:val="20"/>
              </w:rPr>
              <w:t>over</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weekend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from</w:t>
            </w:r>
            <w:proofErr w:type="spellEnd"/>
            <w:r w:rsidRPr="0043565B">
              <w:rPr>
                <w:rFonts w:ascii="Times New Roman" w:hAnsi="Times New Roman" w:cs="Times New Roman"/>
                <w:sz w:val="20"/>
                <w:szCs w:val="20"/>
              </w:rPr>
              <w:t xml:space="preserve"> PI. </w:t>
            </w:r>
          </w:p>
          <w:p w14:paraId="42C34154" w14:textId="77777777" w:rsidR="00D47804" w:rsidRPr="0043565B" w:rsidRDefault="00D47804" w:rsidP="000C4962">
            <w:pPr>
              <w:rPr>
                <w:rFonts w:ascii="Times New Roman" w:hAnsi="Times New Roman" w:cs="Times New Roman"/>
                <w:sz w:val="20"/>
                <w:szCs w:val="20"/>
              </w:rPr>
            </w:pPr>
          </w:p>
          <w:p w14:paraId="57ADFD18"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Following</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participant’s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consent</w:t>
            </w:r>
            <w:proofErr w:type="spellEnd"/>
            <w:r w:rsidRPr="0043565B">
              <w:rPr>
                <w:rFonts w:ascii="Times New Roman" w:hAnsi="Times New Roman" w:cs="Times New Roman"/>
                <w:sz w:val="20"/>
                <w:szCs w:val="20"/>
              </w:rPr>
              <w:t xml:space="preserve">, a </w:t>
            </w:r>
            <w:proofErr w:type="spellStart"/>
            <w:r w:rsidRPr="0043565B">
              <w:rPr>
                <w:rFonts w:ascii="Times New Roman" w:hAnsi="Times New Roman" w:cs="Times New Roman"/>
                <w:sz w:val="20"/>
                <w:szCs w:val="20"/>
              </w:rPr>
              <w:t>letter</w:t>
            </w:r>
            <w:proofErr w:type="spellEnd"/>
            <w:r w:rsidRPr="0043565B">
              <w:rPr>
                <w:rFonts w:ascii="Times New Roman" w:hAnsi="Times New Roman" w:cs="Times New Roman"/>
                <w:sz w:val="20"/>
                <w:szCs w:val="20"/>
              </w:rPr>
              <w:t xml:space="preserve">  was </w:t>
            </w:r>
            <w:proofErr w:type="spellStart"/>
            <w:r w:rsidRPr="0043565B">
              <w:rPr>
                <w:rFonts w:ascii="Times New Roman" w:hAnsi="Times New Roman" w:cs="Times New Roman"/>
                <w:sz w:val="20"/>
                <w:szCs w:val="20"/>
              </w:rPr>
              <w:t>sent</w:t>
            </w:r>
            <w:proofErr w:type="spellEnd"/>
            <w:r w:rsidRPr="0043565B">
              <w:rPr>
                <w:rFonts w:ascii="Times New Roman" w:hAnsi="Times New Roman" w:cs="Times New Roman"/>
                <w:sz w:val="20"/>
                <w:szCs w:val="20"/>
              </w:rPr>
              <w:t xml:space="preserve"> to the </w:t>
            </w:r>
            <w:proofErr w:type="spellStart"/>
            <w:r w:rsidRPr="0043565B">
              <w:rPr>
                <w:rFonts w:ascii="Times New Roman" w:hAnsi="Times New Roman" w:cs="Times New Roman"/>
                <w:sz w:val="20"/>
                <w:szCs w:val="20"/>
              </w:rPr>
              <w:t>participant’s</w:t>
            </w:r>
            <w:proofErr w:type="spellEnd"/>
            <w:r w:rsidRPr="0043565B">
              <w:rPr>
                <w:rFonts w:ascii="Times New Roman" w:hAnsi="Times New Roman" w:cs="Times New Roman"/>
                <w:sz w:val="20"/>
                <w:szCs w:val="20"/>
              </w:rPr>
              <w:t xml:space="preserve"> GP, </w:t>
            </w:r>
            <w:proofErr w:type="spellStart"/>
            <w:r w:rsidRPr="0043565B">
              <w:rPr>
                <w:rFonts w:ascii="Times New Roman" w:hAnsi="Times New Roman" w:cs="Times New Roman"/>
                <w:sz w:val="20"/>
                <w:szCs w:val="20"/>
              </w:rPr>
              <w:t>copied</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keep</w:t>
            </w:r>
            <w:proofErr w:type="spellEnd"/>
            <w:r w:rsidRPr="0043565B">
              <w:rPr>
                <w:rFonts w:ascii="Times New Roman" w:hAnsi="Times New Roman" w:cs="Times New Roman"/>
                <w:sz w:val="20"/>
                <w:szCs w:val="20"/>
              </w:rPr>
              <w:t xml:space="preserve"> GP </w:t>
            </w:r>
            <w:proofErr w:type="spellStart"/>
            <w:r w:rsidRPr="0043565B">
              <w:rPr>
                <w:rFonts w:ascii="Times New Roman" w:hAnsi="Times New Roman" w:cs="Times New Roman"/>
                <w:sz w:val="20"/>
                <w:szCs w:val="20"/>
              </w:rPr>
              <w:t>informed</w:t>
            </w:r>
            <w:proofErr w:type="spellEnd"/>
            <w:r w:rsidRPr="0043565B">
              <w:rPr>
                <w:rFonts w:ascii="Times New Roman" w:hAnsi="Times New Roman" w:cs="Times New Roman"/>
                <w:sz w:val="20"/>
                <w:szCs w:val="20"/>
              </w:rPr>
              <w:t>.</w:t>
            </w:r>
          </w:p>
          <w:p w14:paraId="48D369CB" w14:textId="77777777" w:rsidR="00D47804" w:rsidRPr="0043565B" w:rsidRDefault="00D47804" w:rsidP="000C4962">
            <w:pPr>
              <w:rPr>
                <w:rFonts w:ascii="Times New Roman" w:hAnsi="Times New Roman" w:cs="Times New Roman"/>
                <w:sz w:val="20"/>
                <w:szCs w:val="20"/>
              </w:rPr>
            </w:pPr>
          </w:p>
          <w:p w14:paraId="718E760C"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PI was </w:t>
            </w:r>
            <w:proofErr w:type="spellStart"/>
            <w:r w:rsidRPr="0043565B">
              <w:rPr>
                <w:rFonts w:ascii="Times New Roman" w:hAnsi="Times New Roman" w:cs="Times New Roman"/>
                <w:sz w:val="20"/>
                <w:szCs w:val="20"/>
              </w:rPr>
              <w:t>notified</w:t>
            </w:r>
            <w:proofErr w:type="spellEnd"/>
            <w:r w:rsidRPr="0043565B">
              <w:rPr>
                <w:rFonts w:ascii="Times New Roman" w:hAnsi="Times New Roman" w:cs="Times New Roman"/>
                <w:sz w:val="20"/>
                <w:szCs w:val="20"/>
              </w:rPr>
              <w:t>.</w:t>
            </w:r>
          </w:p>
          <w:p w14:paraId="01539A62" w14:textId="77777777" w:rsidR="00D47804" w:rsidRPr="0043565B" w:rsidRDefault="00D47804" w:rsidP="000C4962">
            <w:pPr>
              <w:rPr>
                <w:rFonts w:ascii="Times New Roman" w:hAnsi="Times New Roman" w:cs="Times New Roman"/>
                <w:sz w:val="20"/>
                <w:szCs w:val="20"/>
              </w:rPr>
            </w:pPr>
          </w:p>
        </w:tc>
      </w:tr>
      <w:tr w:rsidR="00D47804" w:rsidRPr="0043565B" w14:paraId="7B3B518A" w14:textId="77777777" w:rsidTr="000C4962">
        <w:tc>
          <w:tcPr>
            <w:tcW w:w="158" w:type="pct"/>
          </w:tcPr>
          <w:p w14:paraId="2B7B4F6D"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4</w:t>
            </w:r>
          </w:p>
        </w:tc>
        <w:tc>
          <w:tcPr>
            <w:tcW w:w="593" w:type="pct"/>
          </w:tcPr>
          <w:p w14:paraId="34A2DA0C"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Incident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occurred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between</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first</w:t>
            </w:r>
            <w:proofErr w:type="spellEnd"/>
            <w:r w:rsidRPr="0043565B">
              <w:rPr>
                <w:rFonts w:ascii="Times New Roman" w:hAnsi="Times New Roman" w:cs="Times New Roman"/>
                <w:sz w:val="20"/>
                <w:szCs w:val="20"/>
              </w:rPr>
              <w:t xml:space="preserve"> and the </w:t>
            </w:r>
            <w:proofErr w:type="spellStart"/>
            <w:r w:rsidRPr="0043565B">
              <w:rPr>
                <w:rFonts w:ascii="Times New Roman" w:hAnsi="Times New Roman" w:cs="Times New Roman"/>
                <w:sz w:val="20"/>
                <w:szCs w:val="20"/>
              </w:rPr>
              <w:t>second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hence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prior</w:t>
            </w:r>
            <w:proofErr w:type="spellEnd"/>
            <w:r w:rsidRPr="0043565B">
              <w:rPr>
                <w:rFonts w:ascii="Times New Roman" w:hAnsi="Times New Roman" w:cs="Times New Roman"/>
                <w:sz w:val="20"/>
                <w:szCs w:val="20"/>
              </w:rPr>
              <w:t xml:space="preserve"> to the </w:t>
            </w:r>
            <w:proofErr w:type="spellStart"/>
            <w:r w:rsidRPr="0043565B">
              <w:rPr>
                <w:rFonts w:ascii="Times New Roman" w:hAnsi="Times New Roman" w:cs="Times New Roman"/>
                <w:sz w:val="20"/>
                <w:szCs w:val="20"/>
              </w:rPr>
              <w:t>first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treatment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2).</w:t>
            </w:r>
          </w:p>
          <w:p w14:paraId="6693C2D8" w14:textId="77777777" w:rsidR="00D47804" w:rsidRPr="0043565B" w:rsidRDefault="00D47804" w:rsidP="000C4962">
            <w:pPr>
              <w:rPr>
                <w:rFonts w:ascii="Times New Roman" w:hAnsi="Times New Roman" w:cs="Times New Roman"/>
                <w:sz w:val="20"/>
                <w:szCs w:val="20"/>
              </w:rPr>
            </w:pPr>
          </w:p>
        </w:tc>
        <w:tc>
          <w:tcPr>
            <w:tcW w:w="657" w:type="pct"/>
          </w:tcPr>
          <w:p w14:paraId="4DA6B30E"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Psychological Intervention</w:t>
            </w:r>
          </w:p>
        </w:tc>
        <w:tc>
          <w:tcPr>
            <w:tcW w:w="468" w:type="pct"/>
          </w:tcPr>
          <w:p w14:paraId="0F301115"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mild</w:t>
            </w:r>
          </w:p>
        </w:tc>
        <w:tc>
          <w:tcPr>
            <w:tcW w:w="1155" w:type="pct"/>
          </w:tcPr>
          <w:p w14:paraId="420C02CF"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BDI </w:t>
            </w:r>
            <w:proofErr w:type="spellStart"/>
            <w:r w:rsidRPr="0043565B">
              <w:rPr>
                <w:rFonts w:ascii="Times New Roman" w:hAnsi="Times New Roman" w:cs="Times New Roman"/>
                <w:sz w:val="20"/>
                <w:szCs w:val="20"/>
              </w:rPr>
              <w:t>worsened</w:t>
            </w:r>
            <w:proofErr w:type="spellEnd"/>
            <w:r w:rsidRPr="0043565B">
              <w:rPr>
                <w:rFonts w:ascii="Times New Roman" w:hAnsi="Times New Roman" w:cs="Times New Roman"/>
                <w:sz w:val="20"/>
                <w:szCs w:val="20"/>
              </w:rPr>
              <w:t xml:space="preserve"> 10 </w:t>
            </w:r>
            <w:proofErr w:type="spellStart"/>
            <w:r w:rsidRPr="0043565B">
              <w:rPr>
                <w:rFonts w:ascii="Times New Roman" w:hAnsi="Times New Roman" w:cs="Times New Roman"/>
                <w:sz w:val="20"/>
                <w:szCs w:val="20"/>
              </w:rPr>
              <w:t>points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between</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assessment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1) and </w:t>
            </w:r>
            <w:proofErr w:type="spellStart"/>
            <w:r w:rsidRPr="0043565B">
              <w:rPr>
                <w:rFonts w:ascii="Times New Roman" w:hAnsi="Times New Roman" w:cs="Times New Roman"/>
                <w:sz w:val="20"/>
                <w:szCs w:val="20"/>
              </w:rPr>
              <w:t>first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treatment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2) </w:t>
            </w:r>
            <w:proofErr w:type="spellStart"/>
            <w:r w:rsidRPr="0043565B">
              <w:rPr>
                <w:rFonts w:ascii="Times New Roman" w:hAnsi="Times New Roman" w:cs="Times New Roman"/>
                <w:sz w:val="20"/>
                <w:szCs w:val="20"/>
              </w:rPr>
              <w:t>which</w:t>
            </w:r>
            <w:proofErr w:type="spellEnd"/>
            <w:r w:rsidRPr="0043565B">
              <w:rPr>
                <w:rFonts w:ascii="Times New Roman" w:hAnsi="Times New Roman" w:cs="Times New Roman"/>
                <w:sz w:val="20"/>
                <w:szCs w:val="20"/>
              </w:rPr>
              <w:t xml:space="preserve"> was </w:t>
            </w:r>
            <w:proofErr w:type="spellStart"/>
            <w:r w:rsidRPr="0043565B">
              <w:rPr>
                <w:rFonts w:ascii="Times New Roman" w:hAnsi="Times New Roman" w:cs="Times New Roman"/>
                <w:sz w:val="20"/>
                <w:szCs w:val="20"/>
              </w:rPr>
              <w:t>related</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life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events</w:t>
            </w:r>
            <w:proofErr w:type="spellEnd"/>
            <w:r w:rsidRPr="0043565B">
              <w:rPr>
                <w:rFonts w:ascii="Times New Roman" w:hAnsi="Times New Roman" w:cs="Times New Roman"/>
                <w:sz w:val="20"/>
                <w:szCs w:val="20"/>
              </w:rPr>
              <w:t xml:space="preserve">. </w:t>
            </w:r>
          </w:p>
          <w:p w14:paraId="61D4912B"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explained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that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they</w:t>
            </w:r>
            <w:proofErr w:type="spellEnd"/>
            <w:r w:rsidRPr="0043565B">
              <w:rPr>
                <w:rFonts w:ascii="Times New Roman" w:hAnsi="Times New Roman" w:cs="Times New Roman"/>
                <w:sz w:val="20"/>
                <w:szCs w:val="20"/>
              </w:rPr>
              <w:t xml:space="preserve"> do not </w:t>
            </w:r>
            <w:proofErr w:type="spellStart"/>
            <w:r w:rsidRPr="0043565B">
              <w:rPr>
                <w:rFonts w:ascii="Times New Roman" w:hAnsi="Times New Roman" w:cs="Times New Roman"/>
                <w:sz w:val="20"/>
                <w:szCs w:val="20"/>
              </w:rPr>
              <w:t>think</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assessment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or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choosing</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guilt</w:t>
            </w:r>
            <w:proofErr w:type="spellEnd"/>
            <w:r w:rsidRPr="0043565B">
              <w:rPr>
                <w:rFonts w:ascii="Times New Roman" w:hAnsi="Times New Roman" w:cs="Times New Roman"/>
                <w:sz w:val="20"/>
                <w:szCs w:val="20"/>
              </w:rPr>
              <w:t>/</w:t>
            </w:r>
            <w:proofErr w:type="spellStart"/>
            <w:r w:rsidRPr="0043565B">
              <w:rPr>
                <w:rFonts w:ascii="Times New Roman" w:hAnsi="Times New Roman" w:cs="Times New Roman"/>
                <w:sz w:val="20"/>
                <w:szCs w:val="20"/>
              </w:rPr>
              <w:t>self-blame</w:t>
            </w:r>
            <w:proofErr w:type="spellEnd"/>
            <w:r w:rsidRPr="0043565B">
              <w:rPr>
                <w:rFonts w:ascii="Times New Roman" w:hAnsi="Times New Roman" w:cs="Times New Roman"/>
                <w:sz w:val="20"/>
                <w:szCs w:val="20"/>
              </w:rPr>
              <w:t xml:space="preserve"> and </w:t>
            </w:r>
            <w:proofErr w:type="spellStart"/>
            <w:r w:rsidRPr="0043565B">
              <w:rPr>
                <w:rFonts w:ascii="Times New Roman" w:hAnsi="Times New Roman" w:cs="Times New Roman"/>
                <w:sz w:val="20"/>
                <w:szCs w:val="20"/>
              </w:rPr>
              <w:t>indignation</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cue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words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for</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made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them</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feel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low</w:t>
            </w:r>
            <w:proofErr w:type="spellEnd"/>
            <w:r w:rsidRPr="0043565B">
              <w:rPr>
                <w:rFonts w:ascii="Times New Roman" w:hAnsi="Times New Roman" w:cs="Times New Roman"/>
                <w:sz w:val="20"/>
                <w:szCs w:val="20"/>
              </w:rPr>
              <w:t xml:space="preserve">, but </w:t>
            </w:r>
            <w:proofErr w:type="spellStart"/>
            <w:r w:rsidRPr="0043565B">
              <w:rPr>
                <w:rFonts w:ascii="Times New Roman" w:hAnsi="Times New Roman" w:cs="Times New Roman"/>
                <w:sz w:val="20"/>
                <w:szCs w:val="20"/>
              </w:rPr>
              <w:t>combined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with</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current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life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situation</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it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may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have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contributed</w:t>
            </w:r>
            <w:proofErr w:type="spellEnd"/>
            <w:r w:rsidRPr="0043565B">
              <w:rPr>
                <w:rFonts w:ascii="Times New Roman" w:hAnsi="Times New Roman" w:cs="Times New Roman"/>
                <w:sz w:val="20"/>
                <w:szCs w:val="20"/>
              </w:rPr>
              <w:t xml:space="preserve"> to the </w:t>
            </w:r>
            <w:proofErr w:type="spellStart"/>
            <w:r w:rsidRPr="0043565B">
              <w:rPr>
                <w:rFonts w:ascii="Times New Roman" w:hAnsi="Times New Roman" w:cs="Times New Roman"/>
                <w:sz w:val="20"/>
                <w:szCs w:val="20"/>
              </w:rPr>
              <w:t>increase</w:t>
            </w:r>
            <w:proofErr w:type="spellEnd"/>
            <w:r w:rsidRPr="0043565B">
              <w:rPr>
                <w:rFonts w:ascii="Times New Roman" w:hAnsi="Times New Roman" w:cs="Times New Roman"/>
                <w:sz w:val="20"/>
                <w:szCs w:val="20"/>
              </w:rPr>
              <w:t xml:space="preserve"> in </w:t>
            </w:r>
            <w:proofErr w:type="spellStart"/>
            <w:r w:rsidRPr="0043565B">
              <w:rPr>
                <w:rFonts w:ascii="Times New Roman" w:hAnsi="Times New Roman" w:cs="Times New Roman"/>
                <w:sz w:val="20"/>
                <w:szCs w:val="20"/>
              </w:rPr>
              <w:t>severity</w:t>
            </w:r>
            <w:proofErr w:type="spellEnd"/>
            <w:r w:rsidRPr="0043565B">
              <w:rPr>
                <w:rFonts w:ascii="Times New Roman" w:hAnsi="Times New Roman" w:cs="Times New Roman"/>
                <w:sz w:val="20"/>
                <w:szCs w:val="20"/>
              </w:rPr>
              <w:t xml:space="preserve"> of </w:t>
            </w:r>
            <w:proofErr w:type="spellStart"/>
            <w:r w:rsidRPr="0043565B">
              <w:rPr>
                <w:rFonts w:ascii="Times New Roman" w:hAnsi="Times New Roman" w:cs="Times New Roman"/>
                <w:sz w:val="20"/>
                <w:szCs w:val="20"/>
              </w:rPr>
              <w:t>symptoms</w:t>
            </w:r>
            <w:proofErr w:type="spellEnd"/>
            <w:r w:rsidRPr="0043565B">
              <w:rPr>
                <w:rFonts w:ascii="Times New Roman" w:hAnsi="Times New Roman" w:cs="Times New Roman"/>
                <w:sz w:val="20"/>
                <w:szCs w:val="20"/>
              </w:rPr>
              <w:t>.</w:t>
            </w:r>
          </w:p>
        </w:tc>
        <w:tc>
          <w:tcPr>
            <w:tcW w:w="657" w:type="pct"/>
          </w:tcPr>
          <w:p w14:paraId="32D213E3"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possible </w:t>
            </w:r>
          </w:p>
        </w:tc>
        <w:tc>
          <w:tcPr>
            <w:tcW w:w="723" w:type="pct"/>
          </w:tcPr>
          <w:p w14:paraId="4051A935"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Risk </w:t>
            </w:r>
            <w:proofErr w:type="spellStart"/>
            <w:r w:rsidRPr="0043565B">
              <w:rPr>
                <w:rFonts w:ascii="Times New Roman" w:hAnsi="Times New Roman" w:cs="Times New Roman"/>
                <w:sz w:val="20"/>
                <w:szCs w:val="20"/>
              </w:rPr>
              <w:t>assessment</w:t>
            </w:r>
            <w:proofErr w:type="spellEnd"/>
            <w:r w:rsidRPr="0043565B">
              <w:rPr>
                <w:rFonts w:ascii="Times New Roman" w:hAnsi="Times New Roman" w:cs="Times New Roman"/>
                <w:sz w:val="20"/>
                <w:szCs w:val="20"/>
              </w:rPr>
              <w:t>:</w:t>
            </w:r>
          </w:p>
          <w:p w14:paraId="17D52382" w14:textId="77777777" w:rsidR="00D47804" w:rsidRPr="0043565B" w:rsidRDefault="00D47804" w:rsidP="000C4962">
            <w:pPr>
              <w:rPr>
                <w:rFonts w:ascii="Times New Roman" w:hAnsi="Times New Roman" w:cs="Times New Roman"/>
                <w:color w:val="000000"/>
                <w:sz w:val="20"/>
                <w:szCs w:val="20"/>
              </w:rPr>
            </w:pPr>
            <w:proofErr w:type="spellStart"/>
            <w:r w:rsidRPr="0043565B">
              <w:rPr>
                <w:rFonts w:ascii="Times New Roman" w:hAnsi="Times New Roman" w:cs="Times New Roman"/>
                <w:color w:val="000000"/>
                <w:sz w:val="20"/>
                <w:szCs w:val="20"/>
              </w:rPr>
              <w:t>Thoughts</w:t>
            </w:r>
            <w:proofErr w:type="spellEnd"/>
            <w:r w:rsidRPr="0043565B">
              <w:rPr>
                <w:rFonts w:ascii="Times New Roman" w:hAnsi="Times New Roman" w:cs="Times New Roman"/>
                <w:color w:val="000000"/>
                <w:sz w:val="20"/>
                <w:szCs w:val="20"/>
              </w:rPr>
              <w:t xml:space="preserve"> of </w:t>
            </w:r>
            <w:proofErr w:type="spellStart"/>
            <w:r w:rsidRPr="0043565B">
              <w:rPr>
                <w:rFonts w:ascii="Times New Roman" w:hAnsi="Times New Roman" w:cs="Times New Roman"/>
                <w:color w:val="000000"/>
                <w:sz w:val="20"/>
                <w:szCs w:val="20"/>
              </w:rPr>
              <w:t>being</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better</w:t>
            </w:r>
            <w:proofErr w:type="spellEnd"/>
            <w:r w:rsidRPr="0043565B">
              <w:rPr>
                <w:rFonts w:ascii="Times New Roman" w:hAnsi="Times New Roman" w:cs="Times New Roman"/>
                <w:color w:val="000000"/>
                <w:sz w:val="20"/>
                <w:szCs w:val="20"/>
              </w:rPr>
              <w:t xml:space="preserve"> off </w:t>
            </w:r>
            <w:proofErr w:type="spellStart"/>
            <w:r w:rsidRPr="0043565B">
              <w:rPr>
                <w:rFonts w:ascii="Times New Roman" w:hAnsi="Times New Roman" w:cs="Times New Roman"/>
                <w:color w:val="000000"/>
                <w:sz w:val="20"/>
                <w:szCs w:val="20"/>
              </w:rPr>
              <w:t>dead</w:t>
            </w:r>
            <w:proofErr w:type="spellEnd"/>
            <w:r w:rsidRPr="0043565B">
              <w:rPr>
                <w:rFonts w:ascii="Times New Roman" w:hAnsi="Times New Roman" w:cs="Times New Roman"/>
                <w:color w:val="000000"/>
                <w:sz w:val="20"/>
                <w:szCs w:val="20"/>
              </w:rPr>
              <w:t xml:space="preserve"> and </w:t>
            </w:r>
            <w:proofErr w:type="spellStart"/>
            <w:r w:rsidRPr="0043565B">
              <w:rPr>
                <w:rFonts w:ascii="Times New Roman" w:hAnsi="Times New Roman" w:cs="Times New Roman"/>
                <w:color w:val="000000"/>
                <w:sz w:val="20"/>
                <w:szCs w:val="20"/>
              </w:rPr>
              <w:t>thoughts</w:t>
            </w:r>
            <w:proofErr w:type="spellEnd"/>
            <w:r w:rsidRPr="0043565B">
              <w:rPr>
                <w:rFonts w:ascii="Times New Roman" w:hAnsi="Times New Roman" w:cs="Times New Roman"/>
                <w:color w:val="000000"/>
                <w:sz w:val="20"/>
                <w:szCs w:val="20"/>
              </w:rPr>
              <w:t xml:space="preserve"> of </w:t>
            </w:r>
            <w:proofErr w:type="spellStart"/>
            <w:r w:rsidRPr="0043565B">
              <w:rPr>
                <w:rFonts w:ascii="Times New Roman" w:hAnsi="Times New Roman" w:cs="Times New Roman"/>
                <w:color w:val="000000"/>
                <w:sz w:val="20"/>
                <w:szCs w:val="20"/>
              </w:rPr>
              <w:t>wanting</w:t>
            </w:r>
            <w:proofErr w:type="spellEnd"/>
            <w:r w:rsidRPr="0043565B">
              <w:rPr>
                <w:rFonts w:ascii="Times New Roman" w:hAnsi="Times New Roman" w:cs="Times New Roman"/>
                <w:color w:val="000000"/>
                <w:sz w:val="20"/>
                <w:szCs w:val="20"/>
              </w:rPr>
              <w:t xml:space="preserve"> to hurt </w:t>
            </w:r>
            <w:proofErr w:type="spellStart"/>
            <w:r w:rsidRPr="0043565B">
              <w:rPr>
                <w:rFonts w:ascii="Times New Roman" w:hAnsi="Times New Roman" w:cs="Times New Roman"/>
                <w:color w:val="000000"/>
                <w:sz w:val="20"/>
                <w:szCs w:val="20"/>
              </w:rPr>
              <w:t>themselves</w:t>
            </w:r>
            <w:proofErr w:type="spellEnd"/>
            <w:r w:rsidRPr="0043565B">
              <w:rPr>
                <w:rFonts w:ascii="Times New Roman" w:hAnsi="Times New Roman" w:cs="Times New Roman"/>
                <w:color w:val="000000"/>
                <w:sz w:val="20"/>
                <w:szCs w:val="20"/>
              </w:rPr>
              <w:t xml:space="preserve">, but </w:t>
            </w:r>
            <w:proofErr w:type="spellStart"/>
            <w:r w:rsidRPr="0043565B">
              <w:rPr>
                <w:rFonts w:ascii="Times New Roman" w:hAnsi="Times New Roman" w:cs="Times New Roman"/>
                <w:color w:val="000000"/>
                <w:sz w:val="20"/>
                <w:szCs w:val="20"/>
              </w:rPr>
              <w:t>able</w:t>
            </w:r>
            <w:proofErr w:type="spellEnd"/>
            <w:r w:rsidRPr="0043565B">
              <w:rPr>
                <w:rFonts w:ascii="Times New Roman" w:hAnsi="Times New Roman" w:cs="Times New Roman"/>
                <w:color w:val="000000"/>
                <w:sz w:val="20"/>
                <w:szCs w:val="20"/>
              </w:rPr>
              <w:t xml:space="preserve"> to </w:t>
            </w:r>
            <w:proofErr w:type="spellStart"/>
            <w:r w:rsidRPr="0043565B">
              <w:rPr>
                <w:rFonts w:ascii="Times New Roman" w:hAnsi="Times New Roman" w:cs="Times New Roman"/>
                <w:color w:val="000000"/>
                <w:sz w:val="20"/>
                <w:szCs w:val="20"/>
              </w:rPr>
              <w:t>control</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these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impulses</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No</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change</w:t>
            </w:r>
            <w:proofErr w:type="spellEnd"/>
            <w:r w:rsidRPr="0043565B">
              <w:rPr>
                <w:rFonts w:ascii="Times New Roman" w:hAnsi="Times New Roman" w:cs="Times New Roman"/>
                <w:color w:val="000000"/>
                <w:sz w:val="20"/>
                <w:szCs w:val="20"/>
              </w:rPr>
              <w:t xml:space="preserve"> in </w:t>
            </w:r>
            <w:proofErr w:type="spellStart"/>
            <w:r w:rsidRPr="0043565B">
              <w:rPr>
                <w:rFonts w:ascii="Times New Roman" w:hAnsi="Times New Roman" w:cs="Times New Roman"/>
                <w:color w:val="000000"/>
                <w:sz w:val="20"/>
                <w:szCs w:val="20"/>
              </w:rPr>
              <w:t>suicidality</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risk</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since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Visit</w:t>
            </w:r>
            <w:proofErr w:type="spellEnd"/>
            <w:r w:rsidRPr="0043565B">
              <w:rPr>
                <w:rFonts w:ascii="Times New Roman" w:hAnsi="Times New Roman" w:cs="Times New Roman"/>
                <w:color w:val="000000"/>
                <w:sz w:val="20"/>
                <w:szCs w:val="20"/>
              </w:rPr>
              <w:t xml:space="preserve"> 1. Overall </w:t>
            </w:r>
            <w:proofErr w:type="spellStart"/>
            <w:r w:rsidRPr="0043565B">
              <w:rPr>
                <w:rFonts w:ascii="Times New Roman" w:hAnsi="Times New Roman" w:cs="Times New Roman"/>
                <w:color w:val="000000"/>
                <w:sz w:val="20"/>
                <w:szCs w:val="20"/>
              </w:rPr>
              <w:t>low</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suicide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risk</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since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Visit</w:t>
            </w:r>
            <w:proofErr w:type="spellEnd"/>
            <w:r w:rsidRPr="0043565B">
              <w:rPr>
                <w:rFonts w:ascii="Times New Roman" w:hAnsi="Times New Roman" w:cs="Times New Roman"/>
                <w:color w:val="000000"/>
                <w:sz w:val="20"/>
                <w:szCs w:val="20"/>
              </w:rPr>
              <w:t xml:space="preserve"> 1.</w:t>
            </w:r>
          </w:p>
          <w:p w14:paraId="66BFF01E" w14:textId="77777777" w:rsidR="00D47804" w:rsidRPr="0043565B" w:rsidRDefault="00D47804" w:rsidP="000C4962">
            <w:pPr>
              <w:rPr>
                <w:rFonts w:ascii="Times New Roman" w:hAnsi="Times New Roman" w:cs="Times New Roman"/>
                <w:sz w:val="20"/>
                <w:szCs w:val="20"/>
              </w:rPr>
            </w:pPr>
          </w:p>
          <w:p w14:paraId="6C6B8A15"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was </w:t>
            </w:r>
            <w:proofErr w:type="spellStart"/>
            <w:r w:rsidRPr="0043565B">
              <w:rPr>
                <w:rFonts w:ascii="Times New Roman" w:hAnsi="Times New Roman" w:cs="Times New Roman"/>
                <w:sz w:val="20"/>
                <w:szCs w:val="20"/>
              </w:rPr>
              <w:t>advised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that</w:t>
            </w:r>
            <w:proofErr w:type="spellEnd"/>
            <w:r w:rsidRPr="0043565B">
              <w:rPr>
                <w:rFonts w:ascii="Times New Roman" w:hAnsi="Times New Roman" w:cs="Times New Roman"/>
                <w:sz w:val="20"/>
                <w:szCs w:val="20"/>
              </w:rPr>
              <w:t xml:space="preserve"> per </w:t>
            </w:r>
            <w:proofErr w:type="spellStart"/>
            <w:r w:rsidRPr="0043565B">
              <w:rPr>
                <w:rFonts w:ascii="Times New Roman" w:hAnsi="Times New Roman" w:cs="Times New Roman"/>
                <w:sz w:val="20"/>
                <w:szCs w:val="20"/>
              </w:rPr>
              <w:t>protocol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would</w:t>
            </w:r>
            <w:proofErr w:type="spellEnd"/>
            <w:r w:rsidRPr="0043565B">
              <w:rPr>
                <w:rFonts w:ascii="Times New Roman" w:hAnsi="Times New Roman" w:cs="Times New Roman"/>
                <w:sz w:val="20"/>
                <w:szCs w:val="20"/>
              </w:rPr>
              <w:t xml:space="preserve"> not </w:t>
            </w:r>
            <w:proofErr w:type="spellStart"/>
            <w:r w:rsidRPr="0043565B">
              <w:rPr>
                <w:rFonts w:ascii="Times New Roman" w:hAnsi="Times New Roman" w:cs="Times New Roman"/>
                <w:sz w:val="20"/>
                <w:szCs w:val="20"/>
              </w:rPr>
              <w:t>be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able</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continue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with</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felt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upset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about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this</w:t>
            </w:r>
            <w:proofErr w:type="spellEnd"/>
            <w:r w:rsidRPr="0043565B">
              <w:rPr>
                <w:rFonts w:ascii="Times New Roman" w:hAnsi="Times New Roman" w:cs="Times New Roman"/>
                <w:sz w:val="20"/>
                <w:szCs w:val="20"/>
              </w:rPr>
              <w:t xml:space="preserve"> but </w:t>
            </w:r>
            <w:proofErr w:type="spellStart"/>
            <w:r w:rsidRPr="0043565B">
              <w:rPr>
                <w:rFonts w:ascii="Times New Roman" w:hAnsi="Times New Roman" w:cs="Times New Roman"/>
                <w:sz w:val="20"/>
                <w:szCs w:val="20"/>
              </w:rPr>
              <w:t>understanding</w:t>
            </w:r>
            <w:proofErr w:type="spellEnd"/>
            <w:r w:rsidRPr="0043565B">
              <w:rPr>
                <w:rFonts w:ascii="Times New Roman" w:hAnsi="Times New Roman" w:cs="Times New Roman"/>
                <w:sz w:val="20"/>
                <w:szCs w:val="20"/>
              </w:rPr>
              <w:t>.</w:t>
            </w:r>
          </w:p>
          <w:p w14:paraId="749D4A00" w14:textId="77777777" w:rsidR="00D47804" w:rsidRPr="0043565B" w:rsidRDefault="00D47804" w:rsidP="000C4962">
            <w:pPr>
              <w:rPr>
                <w:rFonts w:ascii="Times New Roman" w:hAnsi="Times New Roman" w:cs="Times New Roman"/>
                <w:sz w:val="20"/>
                <w:szCs w:val="20"/>
              </w:rPr>
            </w:pPr>
          </w:p>
          <w:p w14:paraId="512CE44D"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was </w:t>
            </w:r>
            <w:proofErr w:type="spellStart"/>
            <w:r w:rsidRPr="0043565B">
              <w:rPr>
                <w:rFonts w:ascii="Times New Roman" w:hAnsi="Times New Roman" w:cs="Times New Roman"/>
                <w:sz w:val="20"/>
                <w:szCs w:val="20"/>
              </w:rPr>
              <w:t>offered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advice</w:t>
            </w:r>
            <w:proofErr w:type="spellEnd"/>
            <w:r w:rsidRPr="0043565B">
              <w:rPr>
                <w:rFonts w:ascii="Times New Roman" w:hAnsi="Times New Roman" w:cs="Times New Roman"/>
                <w:sz w:val="20"/>
                <w:szCs w:val="20"/>
              </w:rPr>
              <w:t xml:space="preserve"> on </w:t>
            </w:r>
            <w:proofErr w:type="spellStart"/>
            <w:r w:rsidRPr="0043565B">
              <w:rPr>
                <w:rFonts w:ascii="Times New Roman" w:hAnsi="Times New Roman" w:cs="Times New Roman"/>
                <w:sz w:val="20"/>
                <w:szCs w:val="20"/>
              </w:rPr>
              <w:t>other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treatment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options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letter</w:t>
            </w:r>
            <w:proofErr w:type="spellEnd"/>
            <w:r w:rsidRPr="0043565B">
              <w:rPr>
                <w:rFonts w:ascii="Times New Roman" w:hAnsi="Times New Roman" w:cs="Times New Roman"/>
                <w:sz w:val="20"/>
                <w:szCs w:val="20"/>
              </w:rPr>
              <w:t xml:space="preserve"> was </w:t>
            </w:r>
            <w:proofErr w:type="spellStart"/>
            <w:r w:rsidRPr="0043565B">
              <w:rPr>
                <w:rFonts w:ascii="Times New Roman" w:hAnsi="Times New Roman" w:cs="Times New Roman"/>
                <w:sz w:val="20"/>
                <w:szCs w:val="20"/>
              </w:rPr>
              <w:t>sent</w:t>
            </w:r>
            <w:proofErr w:type="spellEnd"/>
            <w:r w:rsidRPr="0043565B">
              <w:rPr>
                <w:rFonts w:ascii="Times New Roman" w:hAnsi="Times New Roman" w:cs="Times New Roman"/>
                <w:sz w:val="20"/>
                <w:szCs w:val="20"/>
              </w:rPr>
              <w:t xml:space="preserve"> to GP, </w:t>
            </w:r>
            <w:proofErr w:type="spellStart"/>
            <w:r w:rsidRPr="0043565B">
              <w:rPr>
                <w:rFonts w:ascii="Times New Roman" w:hAnsi="Times New Roman" w:cs="Times New Roman"/>
                <w:sz w:val="20"/>
                <w:szCs w:val="20"/>
              </w:rPr>
              <w:t>copied</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
          <w:p w14:paraId="423F3304" w14:textId="77777777" w:rsidR="00D47804" w:rsidRPr="0043565B" w:rsidRDefault="00D47804" w:rsidP="000C4962">
            <w:pPr>
              <w:rPr>
                <w:rFonts w:ascii="Times New Roman" w:hAnsi="Times New Roman" w:cs="Times New Roman"/>
                <w:sz w:val="20"/>
                <w:szCs w:val="20"/>
              </w:rPr>
            </w:pPr>
          </w:p>
          <w:p w14:paraId="0D950084"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was </w:t>
            </w:r>
            <w:proofErr w:type="spellStart"/>
            <w:r w:rsidRPr="0043565B">
              <w:rPr>
                <w:rFonts w:ascii="Times New Roman" w:hAnsi="Times New Roman" w:cs="Times New Roman"/>
                <w:sz w:val="20"/>
                <w:szCs w:val="20"/>
              </w:rPr>
              <w:t>excluded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from</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permanently</w:t>
            </w:r>
            <w:proofErr w:type="spellEnd"/>
            <w:r w:rsidRPr="0043565B">
              <w:rPr>
                <w:rFonts w:ascii="Times New Roman" w:hAnsi="Times New Roman" w:cs="Times New Roman"/>
                <w:sz w:val="20"/>
                <w:szCs w:val="20"/>
              </w:rPr>
              <w:t>.</w:t>
            </w:r>
          </w:p>
        </w:tc>
        <w:tc>
          <w:tcPr>
            <w:tcW w:w="588" w:type="pct"/>
          </w:tcPr>
          <w:p w14:paraId="28417630"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We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offered</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be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contacted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for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further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advice</w:t>
            </w:r>
            <w:proofErr w:type="spellEnd"/>
            <w:r w:rsidRPr="0043565B">
              <w:rPr>
                <w:rFonts w:ascii="Times New Roman" w:hAnsi="Times New Roman" w:cs="Times New Roman"/>
                <w:sz w:val="20"/>
                <w:szCs w:val="20"/>
              </w:rPr>
              <w:t>.</w:t>
            </w:r>
          </w:p>
          <w:p w14:paraId="725FC5AF" w14:textId="77777777" w:rsidR="00D47804" w:rsidRPr="0043565B" w:rsidRDefault="00D47804" w:rsidP="000C4962">
            <w:pPr>
              <w:rPr>
                <w:rFonts w:ascii="Times New Roman" w:hAnsi="Times New Roman" w:cs="Times New Roman"/>
                <w:sz w:val="20"/>
                <w:szCs w:val="20"/>
              </w:rPr>
            </w:pPr>
          </w:p>
          <w:p w14:paraId="5F2FB7E5"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PI was </w:t>
            </w:r>
            <w:proofErr w:type="spellStart"/>
            <w:r w:rsidRPr="0043565B">
              <w:rPr>
                <w:rFonts w:ascii="Times New Roman" w:hAnsi="Times New Roman" w:cs="Times New Roman"/>
                <w:sz w:val="20"/>
                <w:szCs w:val="20"/>
              </w:rPr>
              <w:t>notified</w:t>
            </w:r>
            <w:proofErr w:type="spellEnd"/>
            <w:r w:rsidRPr="0043565B">
              <w:rPr>
                <w:rFonts w:ascii="Times New Roman" w:hAnsi="Times New Roman" w:cs="Times New Roman"/>
                <w:sz w:val="20"/>
                <w:szCs w:val="20"/>
              </w:rPr>
              <w:t>.</w:t>
            </w:r>
          </w:p>
          <w:p w14:paraId="44AEA6A1" w14:textId="77777777" w:rsidR="00D47804" w:rsidRPr="0043565B" w:rsidRDefault="00D47804" w:rsidP="000C4962">
            <w:pPr>
              <w:rPr>
                <w:rFonts w:ascii="Times New Roman" w:hAnsi="Times New Roman" w:cs="Times New Roman"/>
                <w:sz w:val="20"/>
                <w:szCs w:val="20"/>
              </w:rPr>
            </w:pPr>
          </w:p>
        </w:tc>
      </w:tr>
      <w:tr w:rsidR="00D47804" w:rsidRPr="0043565B" w14:paraId="49F5860C" w14:textId="77777777" w:rsidTr="000C4962">
        <w:tc>
          <w:tcPr>
            <w:tcW w:w="158" w:type="pct"/>
          </w:tcPr>
          <w:p w14:paraId="2DB42048"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5</w:t>
            </w:r>
          </w:p>
        </w:tc>
        <w:tc>
          <w:tcPr>
            <w:tcW w:w="593" w:type="pct"/>
          </w:tcPr>
          <w:p w14:paraId="72473B73"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Incident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occurred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prior</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4.</w:t>
            </w:r>
          </w:p>
        </w:tc>
        <w:tc>
          <w:tcPr>
            <w:tcW w:w="657" w:type="pct"/>
          </w:tcPr>
          <w:p w14:paraId="31C0AE0E"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Psychological Intervention</w:t>
            </w:r>
          </w:p>
        </w:tc>
        <w:tc>
          <w:tcPr>
            <w:tcW w:w="468" w:type="pct"/>
          </w:tcPr>
          <w:p w14:paraId="47E20B8E"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mild</w:t>
            </w:r>
          </w:p>
        </w:tc>
        <w:tc>
          <w:tcPr>
            <w:tcW w:w="1155" w:type="pct"/>
          </w:tcPr>
          <w:p w14:paraId="45E21077"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withdrew</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from</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before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4) and </w:t>
            </w:r>
            <w:proofErr w:type="spellStart"/>
            <w:r w:rsidRPr="0043565B">
              <w:rPr>
                <w:rFonts w:ascii="Times New Roman" w:hAnsi="Times New Roman" w:cs="Times New Roman"/>
                <w:sz w:val="20"/>
                <w:szCs w:val="20"/>
              </w:rPr>
              <w:t>explained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by</w:t>
            </w:r>
            <w:proofErr w:type="spellEnd"/>
            <w:r w:rsidRPr="0043565B">
              <w:rPr>
                <w:rFonts w:ascii="Times New Roman" w:hAnsi="Times New Roman" w:cs="Times New Roman"/>
                <w:sz w:val="20"/>
                <w:szCs w:val="20"/>
              </w:rPr>
              <w:t xml:space="preserve"> email </w:t>
            </w:r>
            <w:proofErr w:type="spellStart"/>
            <w:r w:rsidRPr="0043565B">
              <w:rPr>
                <w:rFonts w:ascii="Times New Roman" w:hAnsi="Times New Roman" w:cs="Times New Roman"/>
                <w:sz w:val="20"/>
                <w:szCs w:val="20"/>
              </w:rPr>
              <w:t>that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would</w:t>
            </w:r>
            <w:proofErr w:type="spellEnd"/>
            <w:r w:rsidRPr="0043565B">
              <w:rPr>
                <w:rFonts w:ascii="Times New Roman" w:hAnsi="Times New Roman" w:cs="Times New Roman"/>
                <w:sz w:val="20"/>
                <w:szCs w:val="20"/>
              </w:rPr>
              <w:t xml:space="preserve"> not </w:t>
            </w:r>
            <w:proofErr w:type="spellStart"/>
            <w:r w:rsidRPr="0043565B">
              <w:rPr>
                <w:rFonts w:ascii="Times New Roman" w:hAnsi="Times New Roman" w:cs="Times New Roman"/>
                <w:sz w:val="20"/>
                <w:szCs w:val="20"/>
              </w:rPr>
              <w:t>be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able</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afford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further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participation</w:t>
            </w:r>
            <w:proofErr w:type="spellEnd"/>
            <w:r w:rsidRPr="0043565B">
              <w:rPr>
                <w:rFonts w:ascii="Times New Roman" w:hAnsi="Times New Roman" w:cs="Times New Roman"/>
                <w:sz w:val="20"/>
                <w:szCs w:val="20"/>
              </w:rPr>
              <w:t xml:space="preserve"> in the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w:t>
            </w:r>
          </w:p>
          <w:p w14:paraId="0C9E82D2"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explained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that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this</w:t>
            </w:r>
            <w:proofErr w:type="spellEnd"/>
            <w:r w:rsidRPr="0043565B">
              <w:rPr>
                <w:rFonts w:ascii="Times New Roman" w:hAnsi="Times New Roman" w:cs="Times New Roman"/>
                <w:sz w:val="20"/>
                <w:szCs w:val="20"/>
              </w:rPr>
              <w:t xml:space="preserve"> was due to a </w:t>
            </w:r>
            <w:proofErr w:type="spellStart"/>
            <w:r w:rsidRPr="0043565B">
              <w:rPr>
                <w:rFonts w:ascii="Times New Roman" w:hAnsi="Times New Roman" w:cs="Times New Roman"/>
                <w:sz w:val="20"/>
                <w:szCs w:val="20"/>
              </w:rPr>
              <w:t>change</w:t>
            </w:r>
            <w:proofErr w:type="spellEnd"/>
            <w:r w:rsidRPr="0043565B">
              <w:rPr>
                <w:rFonts w:ascii="Times New Roman" w:hAnsi="Times New Roman" w:cs="Times New Roman"/>
                <w:sz w:val="20"/>
                <w:szCs w:val="20"/>
              </w:rPr>
              <w:t xml:space="preserve"> in </w:t>
            </w:r>
            <w:proofErr w:type="spellStart"/>
            <w:r w:rsidRPr="0043565B">
              <w:rPr>
                <w:rFonts w:ascii="Times New Roman" w:hAnsi="Times New Roman" w:cs="Times New Roman"/>
                <w:sz w:val="20"/>
                <w:szCs w:val="20"/>
              </w:rPr>
              <w:t>their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financial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situation</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lastRenderedPageBreak/>
              <w:t>which</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meant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they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could</w:t>
            </w:r>
            <w:proofErr w:type="spellEnd"/>
            <w:r w:rsidRPr="0043565B">
              <w:rPr>
                <w:rFonts w:ascii="Times New Roman" w:hAnsi="Times New Roman" w:cs="Times New Roman"/>
                <w:sz w:val="20"/>
                <w:szCs w:val="20"/>
              </w:rPr>
              <w:t xml:space="preserve"> not </w:t>
            </w:r>
            <w:proofErr w:type="spellStart"/>
            <w:r w:rsidRPr="0043565B">
              <w:rPr>
                <w:rFonts w:ascii="Times New Roman" w:hAnsi="Times New Roman" w:cs="Times New Roman"/>
                <w:sz w:val="20"/>
                <w:szCs w:val="20"/>
              </w:rPr>
              <w:t>afford</w:t>
            </w:r>
            <w:proofErr w:type="spellEnd"/>
            <w:r w:rsidRPr="0043565B">
              <w:rPr>
                <w:rFonts w:ascii="Times New Roman" w:hAnsi="Times New Roman" w:cs="Times New Roman"/>
                <w:sz w:val="20"/>
                <w:szCs w:val="20"/>
              </w:rPr>
              <w:t xml:space="preserve"> to lost time </w:t>
            </w:r>
            <w:proofErr w:type="spellStart"/>
            <w:r w:rsidRPr="0043565B">
              <w:rPr>
                <w:rFonts w:ascii="Times New Roman" w:hAnsi="Times New Roman" w:cs="Times New Roman"/>
                <w:sz w:val="20"/>
                <w:szCs w:val="20"/>
              </w:rPr>
              <w:t>participating</w:t>
            </w:r>
            <w:proofErr w:type="spellEnd"/>
            <w:r w:rsidRPr="0043565B">
              <w:rPr>
                <w:rFonts w:ascii="Times New Roman" w:hAnsi="Times New Roman" w:cs="Times New Roman"/>
                <w:sz w:val="20"/>
                <w:szCs w:val="20"/>
              </w:rPr>
              <w:t xml:space="preserve"> in the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w:t>
            </w:r>
          </w:p>
          <w:p w14:paraId="380D60BF" w14:textId="77777777" w:rsidR="00D47804" w:rsidRPr="0043565B" w:rsidRDefault="00D47804" w:rsidP="000C4962">
            <w:pPr>
              <w:rPr>
                <w:rFonts w:ascii="Times New Roman" w:hAnsi="Times New Roman" w:cs="Times New Roman"/>
                <w:sz w:val="20"/>
                <w:szCs w:val="20"/>
              </w:rPr>
            </w:pPr>
          </w:p>
          <w:p w14:paraId="74454A89" w14:textId="77777777" w:rsidR="00D47804" w:rsidRPr="0043565B" w:rsidRDefault="00D47804" w:rsidP="000C4962">
            <w:pPr>
              <w:rPr>
                <w:rFonts w:ascii="Times New Roman" w:hAnsi="Times New Roman" w:cs="Times New Roman"/>
                <w:i/>
                <w:sz w:val="20"/>
                <w:szCs w:val="20"/>
              </w:rPr>
            </w:pPr>
            <w:r w:rsidRPr="0043565B">
              <w:rPr>
                <w:rFonts w:ascii="Times New Roman" w:hAnsi="Times New Roman" w:cs="Times New Roman"/>
                <w:i/>
                <w:sz w:val="20"/>
                <w:szCs w:val="20"/>
              </w:rPr>
              <w:t>[</w:t>
            </w:r>
            <w:proofErr w:type="spellStart"/>
            <w:r w:rsidRPr="0043565B">
              <w:rPr>
                <w:rFonts w:ascii="Times New Roman" w:hAnsi="Times New Roman" w:cs="Times New Roman"/>
                <w:i/>
                <w:sz w:val="20"/>
                <w:szCs w:val="20"/>
              </w:rPr>
              <w:t>Previously</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participant</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had</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mentioned</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that</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they</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need</w:t>
            </w:r>
            <w:proofErr w:type="spellEnd"/>
            <w:r w:rsidRPr="0043565B">
              <w:rPr>
                <w:rFonts w:ascii="Times New Roman" w:hAnsi="Times New Roman" w:cs="Times New Roman"/>
                <w:i/>
                <w:sz w:val="20"/>
                <w:szCs w:val="20"/>
              </w:rPr>
              <w:t xml:space="preserve"> to </w:t>
            </w:r>
            <w:proofErr w:type="spellStart"/>
            <w:r w:rsidRPr="0043565B">
              <w:rPr>
                <w:rFonts w:ascii="Times New Roman" w:hAnsi="Times New Roman" w:cs="Times New Roman"/>
                <w:i/>
                <w:sz w:val="20"/>
                <w:szCs w:val="20"/>
              </w:rPr>
              <w:t>take</w:t>
            </w:r>
            <w:proofErr w:type="spellEnd"/>
            <w:r w:rsidRPr="0043565B">
              <w:rPr>
                <w:rFonts w:ascii="Times New Roman" w:hAnsi="Times New Roman" w:cs="Times New Roman"/>
                <w:i/>
                <w:sz w:val="20"/>
                <w:szCs w:val="20"/>
              </w:rPr>
              <w:t xml:space="preserve"> off time </w:t>
            </w:r>
            <w:proofErr w:type="spellStart"/>
            <w:r w:rsidRPr="0043565B">
              <w:rPr>
                <w:rFonts w:ascii="Times New Roman" w:hAnsi="Times New Roman" w:cs="Times New Roman"/>
                <w:i/>
                <w:sz w:val="20"/>
                <w:szCs w:val="20"/>
              </w:rPr>
              <w:t>from</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work</w:t>
            </w:r>
            <w:proofErr w:type="spellEnd"/>
            <w:r w:rsidRPr="0043565B">
              <w:rPr>
                <w:rFonts w:ascii="Times New Roman" w:hAnsi="Times New Roman" w:cs="Times New Roman"/>
                <w:i/>
                <w:sz w:val="20"/>
                <w:szCs w:val="20"/>
              </w:rPr>
              <w:t xml:space="preserve"> in </w:t>
            </w:r>
            <w:proofErr w:type="spellStart"/>
            <w:r w:rsidRPr="0043565B">
              <w:rPr>
                <w:rFonts w:ascii="Times New Roman" w:hAnsi="Times New Roman" w:cs="Times New Roman"/>
                <w:i/>
                <w:sz w:val="20"/>
                <w:szCs w:val="20"/>
              </w:rPr>
              <w:t>order</w:t>
            </w:r>
            <w:proofErr w:type="spellEnd"/>
            <w:r w:rsidRPr="0043565B">
              <w:rPr>
                <w:rFonts w:ascii="Times New Roman" w:hAnsi="Times New Roman" w:cs="Times New Roman"/>
                <w:i/>
                <w:sz w:val="20"/>
                <w:szCs w:val="20"/>
              </w:rPr>
              <w:t xml:space="preserve"> to </w:t>
            </w:r>
            <w:proofErr w:type="spellStart"/>
            <w:r w:rsidRPr="0043565B">
              <w:rPr>
                <w:rFonts w:ascii="Times New Roman" w:hAnsi="Times New Roman" w:cs="Times New Roman"/>
                <w:i/>
                <w:sz w:val="20"/>
                <w:szCs w:val="20"/>
              </w:rPr>
              <w:t>attend</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study</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visits</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is</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paid</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by</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hour</w:t>
            </w:r>
            <w:proofErr w:type="spellEnd"/>
            <w:r w:rsidRPr="0043565B">
              <w:rPr>
                <w:rFonts w:ascii="Times New Roman" w:hAnsi="Times New Roman" w:cs="Times New Roman"/>
                <w:i/>
                <w:sz w:val="20"/>
                <w:szCs w:val="20"/>
              </w:rPr>
              <w:t xml:space="preserve">) and </w:t>
            </w:r>
            <w:proofErr w:type="spellStart"/>
            <w:r w:rsidRPr="0043565B">
              <w:rPr>
                <w:rFonts w:ascii="Times New Roman" w:hAnsi="Times New Roman" w:cs="Times New Roman"/>
                <w:i/>
                <w:sz w:val="20"/>
                <w:szCs w:val="20"/>
              </w:rPr>
              <w:t>pointed</w:t>
            </w:r>
            <w:proofErr w:type="spellEnd"/>
            <w:r w:rsidRPr="0043565B">
              <w:rPr>
                <w:rFonts w:ascii="Times New Roman" w:hAnsi="Times New Roman" w:cs="Times New Roman"/>
                <w:i/>
                <w:sz w:val="20"/>
                <w:szCs w:val="20"/>
              </w:rPr>
              <w:t xml:space="preserve"> out </w:t>
            </w:r>
            <w:proofErr w:type="spellStart"/>
            <w:r w:rsidRPr="0043565B">
              <w:rPr>
                <w:rFonts w:ascii="Times New Roman" w:hAnsi="Times New Roman" w:cs="Times New Roman"/>
                <w:i/>
                <w:sz w:val="20"/>
                <w:szCs w:val="20"/>
              </w:rPr>
              <w:t>that</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train</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tickets</w:t>
            </w:r>
            <w:proofErr w:type="spellEnd"/>
            <w:r w:rsidRPr="0043565B">
              <w:rPr>
                <w:rFonts w:ascii="Times New Roman" w:hAnsi="Times New Roman" w:cs="Times New Roman"/>
                <w:i/>
                <w:sz w:val="20"/>
                <w:szCs w:val="20"/>
              </w:rPr>
              <w:t xml:space="preserve"> to </w:t>
            </w:r>
            <w:proofErr w:type="spellStart"/>
            <w:r w:rsidRPr="0043565B">
              <w:rPr>
                <w:rFonts w:ascii="Times New Roman" w:hAnsi="Times New Roman" w:cs="Times New Roman"/>
                <w:i/>
                <w:sz w:val="20"/>
                <w:szCs w:val="20"/>
              </w:rPr>
              <w:t>attend</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study</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appointments</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would</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be</w:t>
            </w:r>
            <w:proofErr w:type="spellEnd"/>
            <w:r w:rsidRPr="0043565B">
              <w:rPr>
                <w:rFonts w:ascii="Times New Roman" w:hAnsi="Times New Roman" w:cs="Times New Roman"/>
                <w:i/>
                <w:sz w:val="20"/>
                <w:szCs w:val="20"/>
              </w:rPr>
              <w:t xml:space="preserve"> expensive.]</w:t>
            </w:r>
          </w:p>
        </w:tc>
        <w:tc>
          <w:tcPr>
            <w:tcW w:w="657" w:type="pct"/>
          </w:tcPr>
          <w:p w14:paraId="21497118"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lastRenderedPageBreak/>
              <w:t>possible</w:t>
            </w:r>
          </w:p>
        </w:tc>
        <w:tc>
          <w:tcPr>
            <w:tcW w:w="723" w:type="pct"/>
          </w:tcPr>
          <w:p w14:paraId="19845AFF"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Monitoring and </w:t>
            </w:r>
            <w:proofErr w:type="spellStart"/>
            <w:r w:rsidRPr="0043565B">
              <w:rPr>
                <w:rFonts w:ascii="Times New Roman" w:hAnsi="Times New Roman" w:cs="Times New Roman"/>
                <w:sz w:val="20"/>
                <w:szCs w:val="20"/>
              </w:rPr>
              <w:t>risk</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assessment</w:t>
            </w:r>
            <w:proofErr w:type="spellEnd"/>
            <w:r w:rsidRPr="0043565B">
              <w:rPr>
                <w:rFonts w:ascii="Times New Roman" w:hAnsi="Times New Roman" w:cs="Times New Roman"/>
                <w:sz w:val="20"/>
                <w:szCs w:val="20"/>
              </w:rPr>
              <w:t xml:space="preserve"> on last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3): BDI </w:t>
            </w:r>
            <w:proofErr w:type="spellStart"/>
            <w:r w:rsidRPr="0043565B">
              <w:rPr>
                <w:rFonts w:ascii="Times New Roman" w:hAnsi="Times New Roman" w:cs="Times New Roman"/>
                <w:sz w:val="20"/>
                <w:szCs w:val="20"/>
              </w:rPr>
              <w:t>had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dropped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from</w:t>
            </w:r>
            <w:proofErr w:type="spellEnd"/>
            <w:r w:rsidRPr="0043565B">
              <w:rPr>
                <w:rFonts w:ascii="Times New Roman" w:hAnsi="Times New Roman" w:cs="Times New Roman"/>
                <w:sz w:val="20"/>
                <w:szCs w:val="20"/>
              </w:rPr>
              <w:t xml:space="preserve"> 24 </w:t>
            </w:r>
            <w:proofErr w:type="spellStart"/>
            <w:r w:rsidRPr="0043565B">
              <w:rPr>
                <w:rFonts w:ascii="Times New Roman" w:hAnsi="Times New Roman" w:cs="Times New Roman"/>
                <w:sz w:val="20"/>
                <w:szCs w:val="20"/>
              </w:rPr>
              <w:t>points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1) to 15 </w:t>
            </w:r>
            <w:proofErr w:type="spellStart"/>
            <w:r w:rsidRPr="0043565B">
              <w:rPr>
                <w:rFonts w:ascii="Times New Roman" w:hAnsi="Times New Roman" w:cs="Times New Roman"/>
                <w:sz w:val="20"/>
                <w:szCs w:val="20"/>
              </w:rPr>
              <w:t>points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3), </w:t>
            </w:r>
            <w:proofErr w:type="spellStart"/>
            <w:r w:rsidRPr="0043565B">
              <w:rPr>
                <w:rFonts w:ascii="Times New Roman" w:hAnsi="Times New Roman" w:cs="Times New Roman"/>
                <w:sz w:val="20"/>
                <w:szCs w:val="20"/>
              </w:rPr>
              <w:t>no</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lastRenderedPageBreak/>
              <w:t>change</w:t>
            </w:r>
            <w:proofErr w:type="spellEnd"/>
            <w:r w:rsidRPr="0043565B">
              <w:rPr>
                <w:rFonts w:ascii="Times New Roman" w:hAnsi="Times New Roman" w:cs="Times New Roman"/>
                <w:sz w:val="20"/>
                <w:szCs w:val="20"/>
              </w:rPr>
              <w:t xml:space="preserve"> in </w:t>
            </w:r>
            <w:proofErr w:type="spellStart"/>
            <w:r w:rsidRPr="0043565B">
              <w:rPr>
                <w:rFonts w:ascii="Times New Roman" w:hAnsi="Times New Roman" w:cs="Times New Roman"/>
                <w:sz w:val="20"/>
                <w:szCs w:val="20"/>
              </w:rPr>
              <w:t>suicidality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risk</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since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1 </w:t>
            </w:r>
          </w:p>
          <w:p w14:paraId="05A3A1BC" w14:textId="77777777" w:rsidR="00D47804" w:rsidRPr="0043565B" w:rsidRDefault="00D47804" w:rsidP="000C4962">
            <w:pPr>
              <w:rPr>
                <w:rFonts w:ascii="Times New Roman" w:hAnsi="Times New Roman" w:cs="Times New Roman"/>
                <w:sz w:val="20"/>
                <w:szCs w:val="20"/>
              </w:rPr>
            </w:pPr>
          </w:p>
          <w:p w14:paraId="71806C81"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withdrew</w:t>
            </w:r>
            <w:proofErr w:type="spellEnd"/>
            <w:r w:rsidRPr="0043565B">
              <w:rPr>
                <w:rFonts w:ascii="Times New Roman" w:hAnsi="Times New Roman" w:cs="Times New Roman"/>
                <w:sz w:val="20"/>
                <w:szCs w:val="20"/>
              </w:rPr>
              <w:t xml:space="preserve">/ was </w:t>
            </w:r>
            <w:proofErr w:type="spellStart"/>
            <w:r w:rsidRPr="0043565B">
              <w:rPr>
                <w:rFonts w:ascii="Times New Roman" w:hAnsi="Times New Roman" w:cs="Times New Roman"/>
                <w:sz w:val="20"/>
                <w:szCs w:val="20"/>
              </w:rPr>
              <w:t>excluded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from</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permanently</w:t>
            </w:r>
            <w:proofErr w:type="spellEnd"/>
            <w:r w:rsidRPr="0043565B">
              <w:rPr>
                <w:rFonts w:ascii="Times New Roman" w:hAnsi="Times New Roman" w:cs="Times New Roman"/>
                <w:sz w:val="20"/>
                <w:szCs w:val="20"/>
              </w:rPr>
              <w:t>.</w:t>
            </w:r>
          </w:p>
          <w:p w14:paraId="66CF8E71" w14:textId="77777777" w:rsidR="00D47804" w:rsidRPr="0043565B" w:rsidRDefault="00D47804" w:rsidP="000C4962">
            <w:pPr>
              <w:rPr>
                <w:rFonts w:ascii="Times New Roman" w:hAnsi="Times New Roman" w:cs="Times New Roman"/>
                <w:sz w:val="20"/>
                <w:szCs w:val="20"/>
              </w:rPr>
            </w:pPr>
          </w:p>
        </w:tc>
        <w:tc>
          <w:tcPr>
            <w:tcW w:w="588" w:type="pct"/>
          </w:tcPr>
          <w:p w14:paraId="43986F60"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lastRenderedPageBreak/>
              <w:t xml:space="preserve">PI was </w:t>
            </w:r>
            <w:proofErr w:type="spellStart"/>
            <w:r w:rsidRPr="0043565B">
              <w:rPr>
                <w:rFonts w:ascii="Times New Roman" w:hAnsi="Times New Roman" w:cs="Times New Roman"/>
                <w:sz w:val="20"/>
                <w:szCs w:val="20"/>
              </w:rPr>
              <w:t>notified</w:t>
            </w:r>
            <w:proofErr w:type="spellEnd"/>
            <w:r w:rsidRPr="0043565B">
              <w:rPr>
                <w:rFonts w:ascii="Times New Roman" w:hAnsi="Times New Roman" w:cs="Times New Roman"/>
                <w:sz w:val="20"/>
                <w:szCs w:val="20"/>
              </w:rPr>
              <w:t>.</w:t>
            </w:r>
          </w:p>
        </w:tc>
      </w:tr>
      <w:tr w:rsidR="00D47804" w:rsidRPr="0043565B" w14:paraId="7D629776" w14:textId="77777777" w:rsidTr="000C4962">
        <w:tc>
          <w:tcPr>
            <w:tcW w:w="158" w:type="pct"/>
          </w:tcPr>
          <w:p w14:paraId="6B2461D5"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6</w:t>
            </w:r>
          </w:p>
        </w:tc>
        <w:tc>
          <w:tcPr>
            <w:tcW w:w="593" w:type="pct"/>
          </w:tcPr>
          <w:p w14:paraId="6DCA22A9"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Before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4</w:t>
            </w:r>
          </w:p>
          <w:p w14:paraId="7EA09804" w14:textId="77777777" w:rsidR="00D47804" w:rsidRPr="0043565B" w:rsidRDefault="00D47804" w:rsidP="000C4962">
            <w:pPr>
              <w:rPr>
                <w:rFonts w:ascii="Times New Roman" w:hAnsi="Times New Roman" w:cs="Times New Roman"/>
                <w:sz w:val="20"/>
                <w:szCs w:val="20"/>
              </w:rPr>
            </w:pPr>
          </w:p>
        </w:tc>
        <w:tc>
          <w:tcPr>
            <w:tcW w:w="657" w:type="pct"/>
          </w:tcPr>
          <w:p w14:paraId="71F4BD92"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Psychological Intervention</w:t>
            </w:r>
          </w:p>
        </w:tc>
        <w:tc>
          <w:tcPr>
            <w:tcW w:w="468" w:type="pct"/>
          </w:tcPr>
          <w:p w14:paraId="55198E70"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mild</w:t>
            </w:r>
          </w:p>
        </w:tc>
        <w:tc>
          <w:tcPr>
            <w:tcW w:w="1155" w:type="pct"/>
          </w:tcPr>
          <w:p w14:paraId="507A3707" w14:textId="77777777" w:rsidR="00D47804" w:rsidRPr="0043565B" w:rsidRDefault="00D47804" w:rsidP="000C4962">
            <w:pPr>
              <w:rPr>
                <w:rFonts w:ascii="Times New Roman" w:hAnsi="Times New Roman" w:cs="Times New Roman"/>
                <w:color w:val="000000"/>
                <w:sz w:val="20"/>
                <w:szCs w:val="20"/>
              </w:rPr>
            </w:pPr>
            <w:r w:rsidRPr="0043565B">
              <w:rPr>
                <w:rFonts w:ascii="Times New Roman" w:hAnsi="Times New Roman" w:cs="Times New Roman"/>
                <w:color w:val="000000"/>
                <w:sz w:val="20"/>
                <w:szCs w:val="20"/>
              </w:rPr>
              <w:t xml:space="preserve">Arguments </w:t>
            </w:r>
            <w:proofErr w:type="spellStart"/>
            <w:r w:rsidRPr="0043565B">
              <w:rPr>
                <w:rFonts w:ascii="Times New Roman" w:hAnsi="Times New Roman" w:cs="Times New Roman"/>
                <w:color w:val="000000"/>
                <w:sz w:val="20"/>
                <w:szCs w:val="20"/>
              </w:rPr>
              <w:t>with</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their</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partner</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triggered</w:t>
            </w:r>
            <w:proofErr w:type="spellEnd"/>
            <w:r w:rsidRPr="0043565B">
              <w:rPr>
                <w:rFonts w:ascii="Times New Roman" w:hAnsi="Times New Roman" w:cs="Times New Roman"/>
                <w:color w:val="000000"/>
                <w:sz w:val="20"/>
                <w:szCs w:val="20"/>
              </w:rPr>
              <w:t xml:space="preserve"> the </w:t>
            </w:r>
            <w:proofErr w:type="spellStart"/>
            <w:r w:rsidRPr="0043565B">
              <w:rPr>
                <w:rFonts w:ascii="Times New Roman" w:hAnsi="Times New Roman" w:cs="Times New Roman"/>
                <w:color w:val="000000"/>
                <w:sz w:val="20"/>
                <w:szCs w:val="20"/>
              </w:rPr>
              <w:t>participant</w:t>
            </w:r>
            <w:proofErr w:type="spellEnd"/>
            <w:r w:rsidRPr="0043565B">
              <w:rPr>
                <w:rFonts w:ascii="Times New Roman" w:hAnsi="Times New Roman" w:cs="Times New Roman"/>
                <w:color w:val="000000"/>
                <w:sz w:val="20"/>
                <w:szCs w:val="20"/>
              </w:rPr>
              <w:t xml:space="preserve"> to </w:t>
            </w:r>
            <w:proofErr w:type="spellStart"/>
            <w:r w:rsidRPr="0043565B">
              <w:rPr>
                <w:rFonts w:ascii="Times New Roman" w:hAnsi="Times New Roman" w:cs="Times New Roman"/>
                <w:color w:val="000000"/>
                <w:sz w:val="20"/>
                <w:szCs w:val="20"/>
              </w:rPr>
              <w:t>have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suicidal</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thoughts</w:t>
            </w:r>
            <w:proofErr w:type="spellEnd"/>
            <w:r w:rsidRPr="0043565B">
              <w:rPr>
                <w:rFonts w:ascii="Times New Roman" w:hAnsi="Times New Roman" w:cs="Times New Roman"/>
                <w:color w:val="000000"/>
                <w:sz w:val="20"/>
                <w:szCs w:val="20"/>
              </w:rPr>
              <w:t xml:space="preserve"> and </w:t>
            </w:r>
            <w:proofErr w:type="spellStart"/>
            <w:r w:rsidRPr="0043565B">
              <w:rPr>
                <w:rFonts w:ascii="Times New Roman" w:hAnsi="Times New Roman" w:cs="Times New Roman"/>
                <w:color w:val="000000"/>
                <w:sz w:val="20"/>
                <w:szCs w:val="20"/>
              </w:rPr>
              <w:t>very</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low</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energy</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Participant</w:t>
            </w:r>
            <w:proofErr w:type="spellEnd"/>
            <w:r w:rsidRPr="0043565B">
              <w:rPr>
                <w:rFonts w:ascii="Times New Roman" w:hAnsi="Times New Roman" w:cs="Times New Roman"/>
                <w:color w:val="000000"/>
                <w:sz w:val="20"/>
                <w:szCs w:val="20"/>
              </w:rPr>
              <w:t xml:space="preserve"> was </w:t>
            </w:r>
            <w:proofErr w:type="spellStart"/>
            <w:r w:rsidRPr="0043565B">
              <w:rPr>
                <w:rFonts w:ascii="Times New Roman" w:hAnsi="Times New Roman" w:cs="Times New Roman"/>
                <w:color w:val="000000"/>
                <w:sz w:val="20"/>
                <w:szCs w:val="20"/>
              </w:rPr>
              <w:t>unable</w:t>
            </w:r>
            <w:proofErr w:type="spellEnd"/>
            <w:r w:rsidRPr="0043565B">
              <w:rPr>
                <w:rFonts w:ascii="Times New Roman" w:hAnsi="Times New Roman" w:cs="Times New Roman"/>
                <w:color w:val="000000"/>
                <w:sz w:val="20"/>
                <w:szCs w:val="20"/>
              </w:rPr>
              <w:t xml:space="preserve"> to </w:t>
            </w:r>
            <w:proofErr w:type="spellStart"/>
            <w:r w:rsidRPr="0043565B">
              <w:rPr>
                <w:rFonts w:ascii="Times New Roman" w:hAnsi="Times New Roman" w:cs="Times New Roman"/>
                <w:color w:val="000000"/>
                <w:sz w:val="20"/>
                <w:szCs w:val="20"/>
              </w:rPr>
              <w:t>go</w:t>
            </w:r>
            <w:proofErr w:type="spellEnd"/>
            <w:r w:rsidRPr="0043565B">
              <w:rPr>
                <w:rFonts w:ascii="Times New Roman" w:hAnsi="Times New Roman" w:cs="Times New Roman"/>
                <w:color w:val="000000"/>
                <w:sz w:val="20"/>
                <w:szCs w:val="20"/>
              </w:rPr>
              <w:t xml:space="preserve"> to </w:t>
            </w:r>
            <w:proofErr w:type="spellStart"/>
            <w:r w:rsidRPr="0043565B">
              <w:rPr>
                <w:rFonts w:ascii="Times New Roman" w:hAnsi="Times New Roman" w:cs="Times New Roman"/>
                <w:color w:val="000000"/>
                <w:sz w:val="20"/>
                <w:szCs w:val="20"/>
              </w:rPr>
              <w:t>work</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one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day</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because</w:t>
            </w:r>
            <w:proofErr w:type="spellEnd"/>
            <w:r w:rsidRPr="0043565B">
              <w:rPr>
                <w:rFonts w:ascii="Times New Roman" w:hAnsi="Times New Roman" w:cs="Times New Roman"/>
                <w:color w:val="000000"/>
                <w:sz w:val="20"/>
                <w:szCs w:val="20"/>
              </w:rPr>
              <w:t xml:space="preserve"> of </w:t>
            </w:r>
            <w:proofErr w:type="spellStart"/>
            <w:r w:rsidRPr="0043565B">
              <w:rPr>
                <w:rFonts w:ascii="Times New Roman" w:hAnsi="Times New Roman" w:cs="Times New Roman"/>
                <w:color w:val="000000"/>
                <w:sz w:val="20"/>
                <w:szCs w:val="20"/>
              </w:rPr>
              <w:t>feeling</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very</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low</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Since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this</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incident</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suicidal</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thoughts</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occurred</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often</w:t>
            </w:r>
            <w:proofErr w:type="spellEnd"/>
            <w:r w:rsidRPr="0043565B">
              <w:rPr>
                <w:rFonts w:ascii="Times New Roman" w:hAnsi="Times New Roman" w:cs="Times New Roman"/>
                <w:color w:val="000000"/>
                <w:sz w:val="20"/>
                <w:szCs w:val="20"/>
              </w:rPr>
              <w:t xml:space="preserve"> and </w:t>
            </w:r>
            <w:proofErr w:type="spellStart"/>
            <w:r w:rsidRPr="0043565B">
              <w:rPr>
                <w:rFonts w:ascii="Times New Roman" w:hAnsi="Times New Roman" w:cs="Times New Roman"/>
                <w:color w:val="000000"/>
                <w:sz w:val="20"/>
                <w:szCs w:val="20"/>
              </w:rPr>
              <w:t>presented</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with</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severe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intensity</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Participant</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made</w:t>
            </w:r>
            <w:proofErr w:type="spellEnd"/>
            <w:r w:rsidRPr="0043565B">
              <w:rPr>
                <w:rFonts w:ascii="Times New Roman" w:hAnsi="Times New Roman" w:cs="Times New Roman"/>
                <w:color w:val="000000"/>
                <w:sz w:val="20"/>
                <w:szCs w:val="20"/>
              </w:rPr>
              <w:t xml:space="preserve"> an </w:t>
            </w:r>
            <w:proofErr w:type="spellStart"/>
            <w:r w:rsidRPr="0043565B">
              <w:rPr>
                <w:rFonts w:ascii="Times New Roman" w:hAnsi="Times New Roman" w:cs="Times New Roman"/>
                <w:color w:val="000000"/>
                <w:sz w:val="20"/>
                <w:szCs w:val="20"/>
              </w:rPr>
              <w:t>agreement</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with</w:t>
            </w:r>
            <w:proofErr w:type="spellEnd"/>
            <w:r w:rsidRPr="0043565B">
              <w:rPr>
                <w:rFonts w:ascii="Times New Roman" w:hAnsi="Times New Roman" w:cs="Times New Roman"/>
                <w:color w:val="000000"/>
                <w:sz w:val="20"/>
                <w:szCs w:val="20"/>
              </w:rPr>
              <w:t xml:space="preserve"> a friend not to </w:t>
            </w:r>
            <w:proofErr w:type="spellStart"/>
            <w:r w:rsidRPr="0043565B">
              <w:rPr>
                <w:rFonts w:ascii="Times New Roman" w:hAnsi="Times New Roman" w:cs="Times New Roman"/>
                <w:color w:val="000000"/>
                <w:sz w:val="20"/>
                <w:szCs w:val="20"/>
              </w:rPr>
              <w:t>act</w:t>
            </w:r>
            <w:proofErr w:type="spellEnd"/>
            <w:r w:rsidRPr="0043565B">
              <w:rPr>
                <w:rFonts w:ascii="Times New Roman" w:hAnsi="Times New Roman" w:cs="Times New Roman"/>
                <w:color w:val="000000"/>
                <w:sz w:val="20"/>
                <w:szCs w:val="20"/>
              </w:rPr>
              <w:t xml:space="preserve"> on </w:t>
            </w:r>
            <w:proofErr w:type="spellStart"/>
            <w:r w:rsidRPr="0043565B">
              <w:rPr>
                <w:rFonts w:ascii="Times New Roman" w:hAnsi="Times New Roman" w:cs="Times New Roman"/>
                <w:color w:val="000000"/>
                <w:sz w:val="20"/>
                <w:szCs w:val="20"/>
              </w:rPr>
              <w:t>suicidal</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impulses</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Participant</w:t>
            </w:r>
            <w:proofErr w:type="spellEnd"/>
            <w:r w:rsidRPr="0043565B">
              <w:rPr>
                <w:rFonts w:ascii="Times New Roman" w:hAnsi="Times New Roman" w:cs="Times New Roman"/>
                <w:color w:val="000000"/>
                <w:sz w:val="20"/>
                <w:szCs w:val="20"/>
              </w:rPr>
              <w:t xml:space="preserve"> also </w:t>
            </w:r>
            <w:proofErr w:type="spellStart"/>
            <w:r w:rsidRPr="0043565B">
              <w:rPr>
                <w:rFonts w:ascii="Times New Roman" w:hAnsi="Times New Roman" w:cs="Times New Roman"/>
                <w:color w:val="000000"/>
                <w:sz w:val="20"/>
                <w:szCs w:val="20"/>
              </w:rPr>
              <w:t>promised</w:t>
            </w:r>
            <w:proofErr w:type="spellEnd"/>
            <w:r w:rsidRPr="0043565B">
              <w:rPr>
                <w:rFonts w:ascii="Times New Roman" w:hAnsi="Times New Roman" w:cs="Times New Roman"/>
                <w:color w:val="000000"/>
                <w:sz w:val="20"/>
                <w:szCs w:val="20"/>
              </w:rPr>
              <w:t xml:space="preserve"> not to </w:t>
            </w:r>
            <w:proofErr w:type="spellStart"/>
            <w:r w:rsidRPr="0043565B">
              <w:rPr>
                <w:rFonts w:ascii="Times New Roman" w:hAnsi="Times New Roman" w:cs="Times New Roman"/>
                <w:color w:val="000000"/>
                <w:sz w:val="20"/>
                <w:szCs w:val="20"/>
              </w:rPr>
              <w:t>act</w:t>
            </w:r>
            <w:proofErr w:type="spellEnd"/>
            <w:r w:rsidRPr="0043565B">
              <w:rPr>
                <w:rFonts w:ascii="Times New Roman" w:hAnsi="Times New Roman" w:cs="Times New Roman"/>
                <w:color w:val="000000"/>
                <w:sz w:val="20"/>
                <w:szCs w:val="20"/>
              </w:rPr>
              <w:t xml:space="preserve"> on </w:t>
            </w:r>
            <w:proofErr w:type="spellStart"/>
            <w:r w:rsidRPr="0043565B">
              <w:rPr>
                <w:rFonts w:ascii="Times New Roman" w:hAnsi="Times New Roman" w:cs="Times New Roman"/>
                <w:color w:val="000000"/>
                <w:sz w:val="20"/>
                <w:szCs w:val="20"/>
              </w:rPr>
              <w:t>their</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thoughts</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while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being</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included</w:t>
            </w:r>
            <w:proofErr w:type="spellEnd"/>
            <w:r w:rsidRPr="0043565B">
              <w:rPr>
                <w:rFonts w:ascii="Times New Roman" w:hAnsi="Times New Roman" w:cs="Times New Roman"/>
                <w:color w:val="000000"/>
                <w:sz w:val="20"/>
                <w:szCs w:val="20"/>
              </w:rPr>
              <w:t xml:space="preserve"> in the </w:t>
            </w:r>
            <w:proofErr w:type="spellStart"/>
            <w:r w:rsidRPr="0043565B">
              <w:rPr>
                <w:rFonts w:ascii="Times New Roman" w:hAnsi="Times New Roman" w:cs="Times New Roman"/>
                <w:color w:val="000000"/>
                <w:sz w:val="20"/>
                <w:szCs w:val="20"/>
              </w:rPr>
              <w:t>study</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Participant</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thinks</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they</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are</w:t>
            </w:r>
            <w:proofErr w:type="spellEnd"/>
            <w:r w:rsidRPr="0043565B">
              <w:rPr>
                <w:rFonts w:ascii="Times New Roman" w:hAnsi="Times New Roman" w:cs="Times New Roman"/>
                <w:color w:val="000000"/>
                <w:sz w:val="20"/>
                <w:szCs w:val="20"/>
              </w:rPr>
              <w:t xml:space="preserve"> in </w:t>
            </w:r>
            <w:proofErr w:type="spellStart"/>
            <w:r w:rsidRPr="0043565B">
              <w:rPr>
                <w:rFonts w:ascii="Times New Roman" w:hAnsi="Times New Roman" w:cs="Times New Roman"/>
                <w:color w:val="000000"/>
                <w:sz w:val="20"/>
                <w:szCs w:val="20"/>
              </w:rPr>
              <w:t>control</w:t>
            </w:r>
            <w:proofErr w:type="spellEnd"/>
            <w:r w:rsidRPr="0043565B">
              <w:rPr>
                <w:rFonts w:ascii="Times New Roman" w:hAnsi="Times New Roman" w:cs="Times New Roman"/>
                <w:color w:val="000000"/>
                <w:sz w:val="20"/>
                <w:szCs w:val="20"/>
              </w:rPr>
              <w:t xml:space="preserve"> of </w:t>
            </w:r>
            <w:proofErr w:type="spellStart"/>
            <w:r w:rsidRPr="0043565B">
              <w:rPr>
                <w:rFonts w:ascii="Times New Roman" w:hAnsi="Times New Roman" w:cs="Times New Roman"/>
                <w:color w:val="000000"/>
                <w:sz w:val="20"/>
                <w:szCs w:val="20"/>
              </w:rPr>
              <w:t>them</w:t>
            </w:r>
            <w:proofErr w:type="spellEnd"/>
            <w:r w:rsidRPr="0043565B">
              <w:rPr>
                <w:rFonts w:ascii="Times New Roman" w:hAnsi="Times New Roman" w:cs="Times New Roman"/>
                <w:color w:val="000000"/>
                <w:sz w:val="20"/>
                <w:szCs w:val="20"/>
              </w:rPr>
              <w:t>.</w:t>
            </w:r>
          </w:p>
          <w:p w14:paraId="7B9DE74C"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color w:val="000000"/>
                <w:sz w:val="20"/>
                <w:szCs w:val="20"/>
              </w:rPr>
              <w:t>Participant</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reported</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thoughts</w:t>
            </w:r>
            <w:proofErr w:type="spellEnd"/>
            <w:r w:rsidRPr="0043565B">
              <w:rPr>
                <w:rFonts w:ascii="Times New Roman" w:hAnsi="Times New Roman" w:cs="Times New Roman"/>
                <w:color w:val="000000"/>
                <w:sz w:val="20"/>
                <w:szCs w:val="20"/>
              </w:rPr>
              <w:t xml:space="preserve"> of </w:t>
            </w:r>
            <w:proofErr w:type="spellStart"/>
            <w:r w:rsidRPr="0043565B">
              <w:rPr>
                <w:rFonts w:ascii="Times New Roman" w:hAnsi="Times New Roman" w:cs="Times New Roman"/>
                <w:color w:val="000000"/>
                <w:sz w:val="20"/>
                <w:szCs w:val="20"/>
              </w:rPr>
              <w:t>wanting</w:t>
            </w:r>
            <w:proofErr w:type="spellEnd"/>
            <w:r w:rsidRPr="0043565B">
              <w:rPr>
                <w:rFonts w:ascii="Times New Roman" w:hAnsi="Times New Roman" w:cs="Times New Roman"/>
                <w:color w:val="000000"/>
                <w:sz w:val="20"/>
                <w:szCs w:val="20"/>
              </w:rPr>
              <w:t xml:space="preserve"> to </w:t>
            </w:r>
            <w:proofErr w:type="spellStart"/>
            <w:r w:rsidRPr="0043565B">
              <w:rPr>
                <w:rFonts w:ascii="Times New Roman" w:hAnsi="Times New Roman" w:cs="Times New Roman"/>
                <w:color w:val="000000"/>
                <w:sz w:val="20"/>
                <w:szCs w:val="20"/>
              </w:rPr>
              <w:t>harm</w:t>
            </w:r>
            <w:proofErr w:type="spellEnd"/>
            <w:r w:rsidRPr="0043565B">
              <w:rPr>
                <w:rFonts w:ascii="Times New Roman" w:hAnsi="Times New Roman" w:cs="Times New Roman"/>
                <w:color w:val="000000"/>
                <w:sz w:val="20"/>
                <w:szCs w:val="20"/>
              </w:rPr>
              <w:t xml:space="preserve"> and </w:t>
            </w:r>
            <w:proofErr w:type="spellStart"/>
            <w:r w:rsidRPr="0043565B">
              <w:rPr>
                <w:rFonts w:ascii="Times New Roman" w:hAnsi="Times New Roman" w:cs="Times New Roman"/>
                <w:color w:val="000000"/>
                <w:sz w:val="20"/>
                <w:szCs w:val="20"/>
              </w:rPr>
              <w:t>injure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themselves</w:t>
            </w:r>
            <w:proofErr w:type="spellEnd"/>
            <w:r w:rsidRPr="0043565B">
              <w:rPr>
                <w:rFonts w:ascii="Times New Roman" w:hAnsi="Times New Roman" w:cs="Times New Roman"/>
                <w:color w:val="000000"/>
                <w:sz w:val="20"/>
                <w:szCs w:val="20"/>
              </w:rPr>
              <w:t xml:space="preserve"> and </w:t>
            </w:r>
            <w:proofErr w:type="spellStart"/>
            <w:r w:rsidRPr="0043565B">
              <w:rPr>
                <w:rFonts w:ascii="Times New Roman" w:hAnsi="Times New Roman" w:cs="Times New Roman"/>
                <w:color w:val="000000"/>
                <w:sz w:val="20"/>
                <w:szCs w:val="20"/>
              </w:rPr>
              <w:t>had</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thoughts</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about</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being</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better</w:t>
            </w:r>
            <w:proofErr w:type="spellEnd"/>
            <w:r w:rsidRPr="0043565B">
              <w:rPr>
                <w:rFonts w:ascii="Times New Roman" w:hAnsi="Times New Roman" w:cs="Times New Roman"/>
                <w:color w:val="000000"/>
                <w:sz w:val="20"/>
                <w:szCs w:val="20"/>
              </w:rPr>
              <w:t xml:space="preserve"> off </w:t>
            </w:r>
            <w:proofErr w:type="spellStart"/>
            <w:r w:rsidRPr="0043565B">
              <w:rPr>
                <w:rFonts w:ascii="Times New Roman" w:hAnsi="Times New Roman" w:cs="Times New Roman"/>
                <w:color w:val="000000"/>
                <w:sz w:val="20"/>
                <w:szCs w:val="20"/>
              </w:rPr>
              <w:t>dead</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Started</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uncontrollably</w:t>
            </w:r>
            <w:proofErr w:type="spellEnd"/>
            <w:r w:rsidRPr="0043565B">
              <w:rPr>
                <w:rFonts w:ascii="Times New Roman" w:hAnsi="Times New Roman" w:cs="Times New Roman"/>
                <w:color w:val="000000"/>
                <w:sz w:val="20"/>
                <w:szCs w:val="20"/>
              </w:rPr>
              <w:t>/</w:t>
            </w:r>
            <w:proofErr w:type="spellStart"/>
            <w:r w:rsidRPr="0043565B">
              <w:rPr>
                <w:rFonts w:ascii="Times New Roman" w:hAnsi="Times New Roman" w:cs="Times New Roman"/>
                <w:color w:val="000000"/>
                <w:sz w:val="20"/>
                <w:szCs w:val="20"/>
              </w:rPr>
              <w:t>involuntarily</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hitting</w:t>
            </w:r>
            <w:proofErr w:type="spellEnd"/>
            <w:r w:rsidRPr="0043565B">
              <w:rPr>
                <w:rFonts w:ascii="Times New Roman" w:hAnsi="Times New Roman" w:cs="Times New Roman"/>
                <w:color w:val="000000"/>
                <w:sz w:val="20"/>
                <w:szCs w:val="20"/>
              </w:rPr>
              <w:t xml:space="preserve"> her </w:t>
            </w:r>
            <w:proofErr w:type="spellStart"/>
            <w:r w:rsidRPr="0043565B">
              <w:rPr>
                <w:rFonts w:ascii="Times New Roman" w:hAnsi="Times New Roman" w:cs="Times New Roman"/>
                <w:color w:val="000000"/>
                <w:sz w:val="20"/>
                <w:szCs w:val="20"/>
              </w:rPr>
              <w:t>head</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with</w:t>
            </w:r>
            <w:proofErr w:type="spellEnd"/>
            <w:r w:rsidRPr="0043565B">
              <w:rPr>
                <w:rFonts w:ascii="Times New Roman" w:hAnsi="Times New Roman" w:cs="Times New Roman"/>
                <w:color w:val="000000"/>
                <w:sz w:val="20"/>
                <w:szCs w:val="20"/>
              </w:rPr>
              <w:t xml:space="preserve"> her flat </w:t>
            </w:r>
            <w:proofErr w:type="spellStart"/>
            <w:r w:rsidRPr="0043565B">
              <w:rPr>
                <w:rFonts w:ascii="Times New Roman" w:hAnsi="Times New Roman" w:cs="Times New Roman"/>
                <w:color w:val="000000"/>
                <w:sz w:val="20"/>
                <w:szCs w:val="20"/>
              </w:rPr>
              <w:t>hand</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for</w:t>
            </w:r>
            <w:proofErr w:type="spellEnd"/>
            <w:r w:rsidRPr="0043565B">
              <w:rPr>
                <w:rFonts w:ascii="Times New Roman" w:hAnsi="Times New Roman" w:cs="Times New Roman"/>
                <w:color w:val="000000"/>
                <w:sz w:val="20"/>
                <w:szCs w:val="20"/>
              </w:rPr>
              <w:t xml:space="preserve"> a </w:t>
            </w:r>
            <w:proofErr w:type="spellStart"/>
            <w:r w:rsidRPr="0043565B">
              <w:rPr>
                <w:rFonts w:ascii="Times New Roman" w:hAnsi="Times New Roman" w:cs="Times New Roman"/>
                <w:color w:val="000000"/>
                <w:sz w:val="20"/>
                <w:szCs w:val="20"/>
              </w:rPr>
              <w:t>couple</w:t>
            </w:r>
            <w:proofErr w:type="spellEnd"/>
            <w:r w:rsidRPr="0043565B">
              <w:rPr>
                <w:rFonts w:ascii="Times New Roman" w:hAnsi="Times New Roman" w:cs="Times New Roman"/>
                <w:color w:val="000000"/>
                <w:sz w:val="20"/>
                <w:szCs w:val="20"/>
              </w:rPr>
              <w:t xml:space="preserve"> of </w:t>
            </w:r>
            <w:proofErr w:type="spellStart"/>
            <w:r w:rsidRPr="0043565B">
              <w:rPr>
                <w:rFonts w:ascii="Times New Roman" w:hAnsi="Times New Roman" w:cs="Times New Roman"/>
                <w:color w:val="000000"/>
                <w:sz w:val="20"/>
                <w:szCs w:val="20"/>
              </w:rPr>
              <w:t>seconds</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during</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arguments</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with</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partner</w:t>
            </w:r>
            <w:proofErr w:type="spellEnd"/>
            <w:r w:rsidRPr="0043565B">
              <w:rPr>
                <w:rFonts w:ascii="Times New Roman" w:hAnsi="Times New Roman" w:cs="Times New Roman"/>
                <w:color w:val="000000"/>
                <w:sz w:val="20"/>
                <w:szCs w:val="20"/>
              </w:rPr>
              <w:t xml:space="preserve">, not </w:t>
            </w:r>
            <w:proofErr w:type="spellStart"/>
            <w:r w:rsidRPr="0043565B">
              <w:rPr>
                <w:rFonts w:ascii="Times New Roman" w:hAnsi="Times New Roman" w:cs="Times New Roman"/>
                <w:color w:val="000000"/>
                <w:sz w:val="20"/>
                <w:szCs w:val="20"/>
              </w:rPr>
              <w:t>causing</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herself</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any</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injuries</w:t>
            </w:r>
            <w:proofErr w:type="spellEnd"/>
            <w:r w:rsidRPr="0043565B">
              <w:rPr>
                <w:rFonts w:ascii="Times New Roman" w:hAnsi="Times New Roman" w:cs="Times New Roman"/>
                <w:color w:val="000000"/>
                <w:sz w:val="20"/>
                <w:szCs w:val="20"/>
              </w:rPr>
              <w:t>.</w:t>
            </w:r>
          </w:p>
        </w:tc>
        <w:tc>
          <w:tcPr>
            <w:tcW w:w="657" w:type="pct"/>
          </w:tcPr>
          <w:p w14:paraId="73BF540E"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none</w:t>
            </w:r>
            <w:proofErr w:type="spellEnd"/>
          </w:p>
          <w:p w14:paraId="0E088A43" w14:textId="77777777" w:rsidR="00D47804" w:rsidRPr="0043565B" w:rsidRDefault="00D47804" w:rsidP="000C4962">
            <w:pPr>
              <w:rPr>
                <w:rFonts w:ascii="Times New Roman" w:hAnsi="Times New Roman" w:cs="Times New Roman"/>
                <w:sz w:val="20"/>
                <w:szCs w:val="20"/>
              </w:rPr>
            </w:pPr>
          </w:p>
          <w:p w14:paraId="78ACD27A" w14:textId="77777777" w:rsidR="00D47804" w:rsidRPr="0043565B" w:rsidRDefault="00D47804" w:rsidP="000C4962">
            <w:pPr>
              <w:rPr>
                <w:rFonts w:ascii="Times New Roman" w:hAnsi="Times New Roman" w:cs="Times New Roman"/>
                <w:i/>
                <w:sz w:val="20"/>
                <w:szCs w:val="20"/>
              </w:rPr>
            </w:pPr>
            <w:r w:rsidRPr="0043565B">
              <w:rPr>
                <w:rFonts w:ascii="Times New Roman" w:hAnsi="Times New Roman" w:cs="Times New Roman"/>
                <w:i/>
                <w:sz w:val="20"/>
                <w:szCs w:val="20"/>
              </w:rPr>
              <w:t>[</w:t>
            </w:r>
            <w:proofErr w:type="spellStart"/>
            <w:r w:rsidRPr="0043565B">
              <w:rPr>
                <w:rFonts w:ascii="Times New Roman" w:hAnsi="Times New Roman" w:cs="Times New Roman"/>
                <w:i/>
                <w:sz w:val="20"/>
                <w:szCs w:val="20"/>
              </w:rPr>
              <w:t>Participant</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reported</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that</w:t>
            </w:r>
            <w:proofErr w:type="spellEnd"/>
            <w:r w:rsidRPr="0043565B">
              <w:rPr>
                <w:rFonts w:ascii="Times New Roman" w:hAnsi="Times New Roman" w:cs="Times New Roman"/>
                <w:i/>
                <w:sz w:val="20"/>
                <w:szCs w:val="20"/>
              </w:rPr>
              <w:t xml:space="preserve"> the </w:t>
            </w:r>
            <w:proofErr w:type="spellStart"/>
            <w:r w:rsidRPr="0043565B">
              <w:rPr>
                <w:rFonts w:ascii="Times New Roman" w:hAnsi="Times New Roman" w:cs="Times New Roman"/>
                <w:i/>
                <w:sz w:val="20"/>
                <w:szCs w:val="20"/>
              </w:rPr>
              <w:t>study</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appointments</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are</w:t>
            </w:r>
            <w:proofErr w:type="spellEnd"/>
            <w:r w:rsidRPr="0043565B">
              <w:rPr>
                <w:rFonts w:ascii="Times New Roman" w:hAnsi="Times New Roman" w:cs="Times New Roman"/>
                <w:i/>
                <w:sz w:val="20"/>
                <w:szCs w:val="20"/>
              </w:rPr>
              <w:t xml:space="preserve"> </w:t>
            </w:r>
            <w:proofErr w:type="spellStart"/>
            <w:r w:rsidRPr="0043565B">
              <w:rPr>
                <w:rFonts w:ascii="Times New Roman" w:hAnsi="Times New Roman" w:cs="Times New Roman"/>
                <w:i/>
                <w:sz w:val="20"/>
                <w:szCs w:val="20"/>
              </w:rPr>
              <w:t>helpful</w:t>
            </w:r>
            <w:proofErr w:type="spellEnd"/>
            <w:r w:rsidRPr="0043565B">
              <w:rPr>
                <w:rFonts w:ascii="Times New Roman" w:hAnsi="Times New Roman" w:cs="Times New Roman"/>
                <w:i/>
                <w:sz w:val="20"/>
                <w:szCs w:val="20"/>
              </w:rPr>
              <w:t>.]</w:t>
            </w:r>
          </w:p>
        </w:tc>
        <w:tc>
          <w:tcPr>
            <w:tcW w:w="723" w:type="pct"/>
          </w:tcPr>
          <w:p w14:paraId="19137D9F"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Risk </w:t>
            </w:r>
            <w:proofErr w:type="spellStart"/>
            <w:r w:rsidRPr="0043565B">
              <w:rPr>
                <w:rFonts w:ascii="Times New Roman" w:hAnsi="Times New Roman" w:cs="Times New Roman"/>
                <w:sz w:val="20"/>
                <w:szCs w:val="20"/>
              </w:rPr>
              <w:t>assessment</w:t>
            </w:r>
            <w:proofErr w:type="spellEnd"/>
            <w:r w:rsidRPr="0043565B">
              <w:rPr>
                <w:rFonts w:ascii="Times New Roman" w:hAnsi="Times New Roman" w:cs="Times New Roman"/>
                <w:sz w:val="20"/>
                <w:szCs w:val="20"/>
              </w:rPr>
              <w:t>:</w:t>
            </w:r>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no</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suicide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plans</w:t>
            </w:r>
            <w:proofErr w:type="spellEnd"/>
            <w:r w:rsidRPr="0043565B">
              <w:rPr>
                <w:rFonts w:ascii="Times New Roman" w:hAnsi="Times New Roman" w:cs="Times New Roman"/>
                <w:color w:val="000000"/>
                <w:sz w:val="20"/>
                <w:szCs w:val="20"/>
              </w:rPr>
              <w:t xml:space="preserve">; BDI-II: 24 </w:t>
            </w:r>
            <w:proofErr w:type="spellStart"/>
            <w:r w:rsidRPr="0043565B">
              <w:rPr>
                <w:rFonts w:ascii="Times New Roman" w:hAnsi="Times New Roman" w:cs="Times New Roman"/>
                <w:color w:val="000000"/>
                <w:sz w:val="20"/>
                <w:szCs w:val="20"/>
              </w:rPr>
              <w:t>points</w:t>
            </w:r>
            <w:proofErr w:type="spellEnd"/>
            <w:r w:rsidRPr="0043565B">
              <w:rPr>
                <w:rFonts w:ascii="Times New Roman" w:hAnsi="Times New Roman" w:cs="Times New Roman"/>
                <w:color w:val="000000"/>
                <w:sz w:val="20"/>
                <w:szCs w:val="20"/>
              </w:rPr>
              <w:t xml:space="preserve"> on the </w:t>
            </w:r>
            <w:proofErr w:type="spellStart"/>
            <w:r w:rsidRPr="0043565B">
              <w:rPr>
                <w:rFonts w:ascii="Times New Roman" w:hAnsi="Times New Roman" w:cs="Times New Roman"/>
                <w:color w:val="000000"/>
                <w:sz w:val="20"/>
                <w:szCs w:val="20"/>
              </w:rPr>
              <w:t>day</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Visit</w:t>
            </w:r>
            <w:proofErr w:type="spellEnd"/>
            <w:r w:rsidRPr="0043565B">
              <w:rPr>
                <w:rFonts w:ascii="Times New Roman" w:hAnsi="Times New Roman" w:cs="Times New Roman"/>
                <w:color w:val="000000"/>
                <w:sz w:val="20"/>
                <w:szCs w:val="20"/>
              </w:rPr>
              <w:t xml:space="preserve"> 4) </w:t>
            </w:r>
            <w:proofErr w:type="spellStart"/>
            <w:r w:rsidRPr="0043565B">
              <w:rPr>
                <w:rFonts w:ascii="Times New Roman" w:hAnsi="Times New Roman" w:cs="Times New Roman"/>
                <w:color w:val="000000"/>
                <w:sz w:val="20"/>
                <w:szCs w:val="20"/>
              </w:rPr>
              <w:t>compared</w:t>
            </w:r>
            <w:proofErr w:type="spellEnd"/>
            <w:r w:rsidRPr="0043565B">
              <w:rPr>
                <w:rFonts w:ascii="Times New Roman" w:hAnsi="Times New Roman" w:cs="Times New Roman"/>
                <w:color w:val="000000"/>
                <w:sz w:val="20"/>
                <w:szCs w:val="20"/>
              </w:rPr>
              <w:t xml:space="preserve"> to 26 </w:t>
            </w:r>
            <w:proofErr w:type="spellStart"/>
            <w:r w:rsidRPr="0043565B">
              <w:rPr>
                <w:rFonts w:ascii="Times New Roman" w:hAnsi="Times New Roman" w:cs="Times New Roman"/>
                <w:color w:val="000000"/>
                <w:sz w:val="20"/>
                <w:szCs w:val="20"/>
              </w:rPr>
              <w:t>points</w:t>
            </w:r>
            <w:proofErr w:type="spellEnd"/>
            <w:r w:rsidRPr="0043565B">
              <w:rPr>
                <w:rFonts w:ascii="Times New Roman" w:hAnsi="Times New Roman" w:cs="Times New Roman"/>
                <w:color w:val="000000"/>
                <w:sz w:val="20"/>
                <w:szCs w:val="20"/>
              </w:rPr>
              <w:t xml:space="preserve"> on </w:t>
            </w:r>
            <w:proofErr w:type="spellStart"/>
            <w:r w:rsidRPr="0043565B">
              <w:rPr>
                <w:rFonts w:ascii="Times New Roman" w:hAnsi="Times New Roman" w:cs="Times New Roman"/>
                <w:color w:val="000000"/>
                <w:sz w:val="20"/>
                <w:szCs w:val="20"/>
              </w:rPr>
              <w:t>Visit</w:t>
            </w:r>
            <w:proofErr w:type="spellEnd"/>
            <w:r w:rsidRPr="0043565B">
              <w:rPr>
                <w:rFonts w:ascii="Times New Roman" w:hAnsi="Times New Roman" w:cs="Times New Roman"/>
                <w:color w:val="000000"/>
                <w:sz w:val="20"/>
                <w:szCs w:val="20"/>
              </w:rPr>
              <w:t xml:space="preserve"> 1.</w:t>
            </w:r>
          </w:p>
          <w:p w14:paraId="1BC6F470" w14:textId="77777777" w:rsidR="00D47804" w:rsidRPr="0043565B" w:rsidRDefault="00D47804" w:rsidP="000C4962">
            <w:pPr>
              <w:ind w:left="-900" w:firstLine="900"/>
              <w:rPr>
                <w:rFonts w:ascii="Times New Roman" w:hAnsi="Times New Roman" w:cs="Times New Roman"/>
                <w:sz w:val="20"/>
                <w:szCs w:val="20"/>
                <w:lang w:val="en-US"/>
              </w:rPr>
            </w:pPr>
          </w:p>
          <w:p w14:paraId="3A9C1E97" w14:textId="77777777" w:rsidR="00D47804" w:rsidRPr="0043565B" w:rsidRDefault="00D47804" w:rsidP="000C4962">
            <w:pPr>
              <w:ind w:left="-900" w:firstLine="900"/>
              <w:rPr>
                <w:rFonts w:ascii="Times New Roman" w:hAnsi="Times New Roman" w:cs="Times New Roman"/>
                <w:sz w:val="20"/>
                <w:szCs w:val="20"/>
                <w:lang w:val="en-US"/>
              </w:rPr>
            </w:pPr>
            <w:r w:rsidRPr="0043565B">
              <w:rPr>
                <w:rFonts w:ascii="Times New Roman" w:hAnsi="Times New Roman" w:cs="Times New Roman"/>
                <w:sz w:val="20"/>
                <w:szCs w:val="20"/>
                <w:lang w:val="en-US"/>
              </w:rPr>
              <w:t>Participant continued</w:t>
            </w:r>
          </w:p>
          <w:p w14:paraId="124E5FA6" w14:textId="77777777" w:rsidR="00D47804" w:rsidRPr="0043565B" w:rsidRDefault="00D47804" w:rsidP="000C4962">
            <w:pPr>
              <w:ind w:left="-900" w:firstLine="900"/>
              <w:rPr>
                <w:rFonts w:ascii="Times New Roman" w:hAnsi="Times New Roman" w:cs="Times New Roman"/>
                <w:sz w:val="20"/>
                <w:szCs w:val="20"/>
                <w:lang w:val="en-US"/>
              </w:rPr>
            </w:pPr>
            <w:r w:rsidRPr="0043565B">
              <w:rPr>
                <w:rFonts w:ascii="Times New Roman" w:hAnsi="Times New Roman" w:cs="Times New Roman"/>
                <w:sz w:val="20"/>
                <w:szCs w:val="20"/>
                <w:lang w:val="en-US"/>
              </w:rPr>
              <w:t>in the study.</w:t>
            </w:r>
          </w:p>
        </w:tc>
        <w:tc>
          <w:tcPr>
            <w:tcW w:w="588" w:type="pct"/>
          </w:tcPr>
          <w:p w14:paraId="63B82025" w14:textId="77777777" w:rsidR="00D47804" w:rsidRPr="0043565B" w:rsidRDefault="00D47804" w:rsidP="000C4962">
            <w:pPr>
              <w:rPr>
                <w:rFonts w:ascii="Times New Roman" w:hAnsi="Times New Roman" w:cs="Times New Roman"/>
                <w:sz w:val="20"/>
                <w:szCs w:val="20"/>
                <w:lang w:val="en-US"/>
              </w:rPr>
            </w:pPr>
            <w:r w:rsidRPr="0043565B">
              <w:rPr>
                <w:rFonts w:ascii="Times New Roman" w:hAnsi="Times New Roman" w:cs="Times New Roman"/>
                <w:sz w:val="20"/>
                <w:szCs w:val="20"/>
                <w:lang w:val="en-US"/>
              </w:rPr>
              <w:t>PI was notified.</w:t>
            </w:r>
          </w:p>
          <w:p w14:paraId="29B6182A" w14:textId="77777777" w:rsidR="00D47804" w:rsidRPr="0043565B" w:rsidRDefault="00D47804" w:rsidP="000C4962">
            <w:pPr>
              <w:rPr>
                <w:rFonts w:ascii="Times New Roman" w:hAnsi="Times New Roman" w:cs="Times New Roman"/>
                <w:sz w:val="20"/>
                <w:szCs w:val="20"/>
                <w:lang w:val="en-US"/>
              </w:rPr>
            </w:pPr>
          </w:p>
          <w:p w14:paraId="49C9CC3D" w14:textId="77777777" w:rsidR="00D47804" w:rsidRPr="0043565B" w:rsidRDefault="00D47804" w:rsidP="000C4962">
            <w:pPr>
              <w:rPr>
                <w:rFonts w:ascii="Times New Roman" w:hAnsi="Times New Roman" w:cs="Times New Roman"/>
                <w:sz w:val="20"/>
                <w:szCs w:val="20"/>
                <w:shd w:val="clear" w:color="auto" w:fill="FFFFFF"/>
              </w:rPr>
            </w:pPr>
            <w:r w:rsidRPr="0043565B">
              <w:rPr>
                <w:rFonts w:ascii="Times New Roman" w:hAnsi="Times New Roman" w:cs="Times New Roman"/>
                <w:sz w:val="20"/>
                <w:szCs w:val="20"/>
              </w:rPr>
              <w:t xml:space="preserve">PI </w:t>
            </w:r>
            <w:proofErr w:type="spellStart"/>
            <w:r w:rsidRPr="0043565B">
              <w:rPr>
                <w:rFonts w:ascii="Times New Roman" w:hAnsi="Times New Roman" w:cs="Times New Roman"/>
                <w:sz w:val="20"/>
                <w:szCs w:val="20"/>
              </w:rPr>
              <w:t>called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for</w:t>
            </w:r>
            <w:proofErr w:type="spellEnd"/>
            <w:r w:rsidRPr="0043565B">
              <w:rPr>
                <w:rFonts w:ascii="Times New Roman" w:hAnsi="Times New Roman" w:cs="Times New Roman"/>
                <w:sz w:val="20"/>
                <w:szCs w:val="20"/>
              </w:rPr>
              <w:t xml:space="preserve"> a </w:t>
            </w:r>
            <w:proofErr w:type="spellStart"/>
            <w:r w:rsidRPr="0043565B">
              <w:rPr>
                <w:rFonts w:ascii="Times New Roman" w:hAnsi="Times New Roman" w:cs="Times New Roman"/>
                <w:sz w:val="20"/>
                <w:szCs w:val="20"/>
              </w:rPr>
              <w:t>phone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consultation</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shd w:val="clear" w:color="auto" w:fill="FFFFFF"/>
              </w:rPr>
              <w:t>Participant</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reported</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that</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suicidal</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thoughts</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are</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under</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control</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Participants</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expressed</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that</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they</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want</w:t>
            </w:r>
            <w:proofErr w:type="spellEnd"/>
            <w:r w:rsidRPr="0043565B">
              <w:rPr>
                <w:rFonts w:ascii="Times New Roman" w:hAnsi="Times New Roman" w:cs="Times New Roman"/>
                <w:sz w:val="20"/>
                <w:szCs w:val="20"/>
                <w:shd w:val="clear" w:color="auto" w:fill="FFFFFF"/>
              </w:rPr>
              <w:t xml:space="preserve"> to </w:t>
            </w:r>
            <w:proofErr w:type="spellStart"/>
            <w:r w:rsidRPr="0043565B">
              <w:rPr>
                <w:rFonts w:ascii="Times New Roman" w:hAnsi="Times New Roman" w:cs="Times New Roman"/>
                <w:sz w:val="20"/>
                <w:szCs w:val="20"/>
                <w:shd w:val="clear" w:color="auto" w:fill="FFFFFF"/>
              </w:rPr>
              <w:t>continue</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with</w:t>
            </w:r>
            <w:proofErr w:type="spellEnd"/>
            <w:r w:rsidRPr="0043565B">
              <w:rPr>
                <w:rFonts w:ascii="Times New Roman" w:hAnsi="Times New Roman" w:cs="Times New Roman"/>
                <w:sz w:val="20"/>
                <w:szCs w:val="20"/>
                <w:shd w:val="clear" w:color="auto" w:fill="FFFFFF"/>
              </w:rPr>
              <w:t xml:space="preserve"> the </w:t>
            </w:r>
            <w:proofErr w:type="spellStart"/>
            <w:r w:rsidRPr="0043565B">
              <w:rPr>
                <w:rFonts w:ascii="Times New Roman" w:hAnsi="Times New Roman" w:cs="Times New Roman"/>
                <w:sz w:val="20"/>
                <w:szCs w:val="20"/>
                <w:shd w:val="clear" w:color="auto" w:fill="FFFFFF"/>
              </w:rPr>
              <w:t>study</w:t>
            </w:r>
            <w:proofErr w:type="spellEnd"/>
            <w:r w:rsidRPr="0043565B">
              <w:rPr>
                <w:rFonts w:ascii="Times New Roman" w:hAnsi="Times New Roman" w:cs="Times New Roman"/>
                <w:sz w:val="20"/>
                <w:szCs w:val="20"/>
                <w:shd w:val="clear" w:color="auto" w:fill="FFFFFF"/>
              </w:rPr>
              <w:t xml:space="preserve">. </w:t>
            </w:r>
          </w:p>
          <w:p w14:paraId="5DAD16DA"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shd w:val="clear" w:color="auto" w:fill="FFFFFF"/>
              </w:rPr>
              <w:t xml:space="preserve">PI </w:t>
            </w:r>
            <w:proofErr w:type="spellStart"/>
            <w:r w:rsidRPr="0043565B">
              <w:rPr>
                <w:rFonts w:ascii="Times New Roman" w:hAnsi="Times New Roman" w:cs="Times New Roman"/>
                <w:sz w:val="20"/>
                <w:szCs w:val="20"/>
                <w:shd w:val="clear" w:color="auto" w:fill="FFFFFF"/>
              </w:rPr>
              <w:t>offered</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that</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participant</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can</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get</w:t>
            </w:r>
            <w:proofErr w:type="spellEnd"/>
            <w:r w:rsidRPr="0043565B">
              <w:rPr>
                <w:rFonts w:ascii="Times New Roman" w:hAnsi="Times New Roman" w:cs="Times New Roman"/>
                <w:sz w:val="20"/>
                <w:szCs w:val="20"/>
                <w:shd w:val="clear" w:color="auto" w:fill="FFFFFF"/>
              </w:rPr>
              <w:t xml:space="preserve"> in </w:t>
            </w:r>
            <w:proofErr w:type="spellStart"/>
            <w:r w:rsidRPr="0043565B">
              <w:rPr>
                <w:rFonts w:ascii="Times New Roman" w:hAnsi="Times New Roman" w:cs="Times New Roman"/>
                <w:sz w:val="20"/>
                <w:szCs w:val="20"/>
                <w:shd w:val="clear" w:color="auto" w:fill="FFFFFF"/>
              </w:rPr>
              <w:t>touch</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with</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him</w:t>
            </w:r>
            <w:proofErr w:type="spellEnd"/>
            <w:r w:rsidRPr="0043565B">
              <w:rPr>
                <w:rFonts w:ascii="Times New Roman" w:hAnsi="Times New Roman" w:cs="Times New Roman"/>
                <w:sz w:val="20"/>
                <w:szCs w:val="20"/>
                <w:shd w:val="clear" w:color="auto" w:fill="FFFFFF"/>
              </w:rPr>
              <w:t xml:space="preserve"> via </w:t>
            </w:r>
            <w:proofErr w:type="spellStart"/>
            <w:r w:rsidRPr="0043565B">
              <w:rPr>
                <w:rFonts w:ascii="Times New Roman" w:hAnsi="Times New Roman" w:cs="Times New Roman"/>
                <w:sz w:val="20"/>
                <w:szCs w:val="20"/>
                <w:shd w:val="clear" w:color="auto" w:fill="FFFFFF"/>
              </w:rPr>
              <w:t>email</w:t>
            </w:r>
            <w:proofErr w:type="spellEnd"/>
            <w:r w:rsidRPr="0043565B">
              <w:rPr>
                <w:rFonts w:ascii="Times New Roman" w:hAnsi="Times New Roman" w:cs="Times New Roman"/>
                <w:sz w:val="20"/>
                <w:szCs w:val="20"/>
                <w:shd w:val="clear" w:color="auto" w:fill="FFFFFF"/>
              </w:rPr>
              <w:t xml:space="preserve"> to </w:t>
            </w:r>
            <w:proofErr w:type="spellStart"/>
            <w:r w:rsidRPr="0043565B">
              <w:rPr>
                <w:rFonts w:ascii="Times New Roman" w:hAnsi="Times New Roman" w:cs="Times New Roman"/>
                <w:sz w:val="20"/>
                <w:szCs w:val="20"/>
                <w:shd w:val="clear" w:color="auto" w:fill="FFFFFF"/>
              </w:rPr>
              <w:t>request</w:t>
            </w:r>
            <w:proofErr w:type="spellEnd"/>
            <w:r w:rsidRPr="0043565B">
              <w:rPr>
                <w:rFonts w:ascii="Times New Roman" w:hAnsi="Times New Roman" w:cs="Times New Roman"/>
                <w:sz w:val="20"/>
                <w:szCs w:val="20"/>
                <w:shd w:val="clear" w:color="auto" w:fill="FFFFFF"/>
              </w:rPr>
              <w:t xml:space="preserve"> a‎ </w:t>
            </w:r>
            <w:proofErr w:type="spellStart"/>
            <w:r w:rsidRPr="0043565B">
              <w:rPr>
                <w:rFonts w:ascii="Times New Roman" w:hAnsi="Times New Roman" w:cs="Times New Roman"/>
                <w:sz w:val="20"/>
                <w:szCs w:val="20"/>
                <w:shd w:val="clear" w:color="auto" w:fill="FFFFFF"/>
              </w:rPr>
              <w:t>call</w:t>
            </w:r>
            <w:proofErr w:type="spellEnd"/>
            <w:r w:rsidRPr="0043565B">
              <w:rPr>
                <w:rFonts w:ascii="Times New Roman" w:hAnsi="Times New Roman" w:cs="Times New Roman"/>
                <w:sz w:val="20"/>
                <w:szCs w:val="20"/>
                <w:shd w:val="clear" w:color="auto" w:fill="FFFFFF"/>
              </w:rPr>
              <w:t xml:space="preserve"> back </w:t>
            </w:r>
            <w:proofErr w:type="spellStart"/>
            <w:r w:rsidRPr="0043565B">
              <w:rPr>
                <w:rFonts w:ascii="Times New Roman" w:hAnsi="Times New Roman" w:cs="Times New Roman"/>
                <w:sz w:val="20"/>
                <w:szCs w:val="20"/>
                <w:shd w:val="clear" w:color="auto" w:fill="FFFFFF"/>
              </w:rPr>
              <w:t>if</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necessary</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participant</w:t>
            </w:r>
            <w:proofErr w:type="spellEnd"/>
            <w:r w:rsidRPr="0043565B">
              <w:rPr>
                <w:rFonts w:ascii="Times New Roman" w:hAnsi="Times New Roman" w:cs="Times New Roman"/>
                <w:sz w:val="20"/>
                <w:szCs w:val="20"/>
                <w:shd w:val="clear" w:color="auto" w:fill="FFFFFF"/>
              </w:rPr>
              <w:t xml:space="preserve"> also </w:t>
            </w:r>
            <w:proofErr w:type="spellStart"/>
            <w:r w:rsidRPr="0043565B">
              <w:rPr>
                <w:rFonts w:ascii="Times New Roman" w:hAnsi="Times New Roman" w:cs="Times New Roman"/>
                <w:sz w:val="20"/>
                <w:szCs w:val="20"/>
                <w:shd w:val="clear" w:color="auto" w:fill="FFFFFF"/>
              </w:rPr>
              <w:t>has</w:t>
            </w:r>
            <w:proofErr w:type="spellEnd"/>
            <w:r w:rsidRPr="0043565B">
              <w:rPr>
                <w:rFonts w:ascii="Times New Roman" w:hAnsi="Times New Roman" w:cs="Times New Roman"/>
                <w:sz w:val="20"/>
                <w:szCs w:val="20"/>
                <w:shd w:val="clear" w:color="auto" w:fill="FFFFFF"/>
              </w:rPr>
              <w:t xml:space="preserve"> a </w:t>
            </w:r>
            <w:proofErr w:type="spellStart"/>
            <w:r w:rsidRPr="0043565B">
              <w:rPr>
                <w:rFonts w:ascii="Times New Roman" w:hAnsi="Times New Roman" w:cs="Times New Roman"/>
                <w:sz w:val="20"/>
                <w:szCs w:val="20"/>
                <w:shd w:val="clear" w:color="auto" w:fill="FFFFFF"/>
              </w:rPr>
              <w:t>former</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therapist</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who</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has</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offered</w:t>
            </w:r>
            <w:proofErr w:type="spellEnd"/>
            <w:r w:rsidRPr="0043565B">
              <w:rPr>
                <w:rFonts w:ascii="Times New Roman" w:hAnsi="Times New Roman" w:cs="Times New Roman"/>
                <w:sz w:val="20"/>
                <w:szCs w:val="20"/>
                <w:shd w:val="clear" w:color="auto" w:fill="FFFFFF"/>
              </w:rPr>
              <w:t xml:space="preserve"> to </w:t>
            </w:r>
            <w:proofErr w:type="spellStart"/>
            <w:r w:rsidRPr="0043565B">
              <w:rPr>
                <w:rFonts w:ascii="Times New Roman" w:hAnsi="Times New Roman" w:cs="Times New Roman"/>
                <w:sz w:val="20"/>
                <w:szCs w:val="20"/>
                <w:shd w:val="clear" w:color="auto" w:fill="FFFFFF"/>
              </w:rPr>
              <w:t>be</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contacted</w:t>
            </w:r>
            <w:proofErr w:type="spellEnd"/>
            <w:r w:rsidRPr="0043565B">
              <w:rPr>
                <w:rFonts w:ascii="Times New Roman" w:hAnsi="Times New Roman" w:cs="Times New Roman"/>
                <w:sz w:val="20"/>
                <w:szCs w:val="20"/>
                <w:shd w:val="clear" w:color="auto" w:fill="FFFFFF"/>
              </w:rPr>
              <w:t xml:space="preserve"> on the </w:t>
            </w:r>
            <w:proofErr w:type="spellStart"/>
            <w:r w:rsidRPr="0043565B">
              <w:rPr>
                <w:rFonts w:ascii="Times New Roman" w:hAnsi="Times New Roman" w:cs="Times New Roman"/>
                <w:sz w:val="20"/>
                <w:szCs w:val="20"/>
                <w:shd w:val="clear" w:color="auto" w:fill="FFFFFF"/>
              </w:rPr>
              <w:t>phone</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should</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participant</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feel</w:t>
            </w:r>
            <w:proofErr w:type="spellEnd"/>
            <w:r w:rsidRPr="0043565B">
              <w:rPr>
                <w:rFonts w:ascii="Times New Roman" w:hAnsi="Times New Roman" w:cs="Times New Roman"/>
                <w:sz w:val="20"/>
                <w:szCs w:val="20"/>
                <w:shd w:val="clear" w:color="auto" w:fill="FFFFFF"/>
              </w:rPr>
              <w:t xml:space="preserve"> </w:t>
            </w:r>
            <w:proofErr w:type="spellStart"/>
            <w:r w:rsidRPr="0043565B">
              <w:rPr>
                <w:rFonts w:ascii="Times New Roman" w:hAnsi="Times New Roman" w:cs="Times New Roman"/>
                <w:sz w:val="20"/>
                <w:szCs w:val="20"/>
                <w:shd w:val="clear" w:color="auto" w:fill="FFFFFF"/>
              </w:rPr>
              <w:t>unwell</w:t>
            </w:r>
            <w:proofErr w:type="spellEnd"/>
            <w:r w:rsidRPr="0043565B">
              <w:rPr>
                <w:rFonts w:ascii="Times New Roman" w:hAnsi="Times New Roman" w:cs="Times New Roman"/>
                <w:sz w:val="20"/>
                <w:szCs w:val="20"/>
                <w:shd w:val="clear" w:color="auto" w:fill="FFFFFF"/>
              </w:rPr>
              <w:t>.</w:t>
            </w:r>
          </w:p>
          <w:p w14:paraId="5452891A" w14:textId="77777777" w:rsidR="00D47804" w:rsidRPr="0043565B" w:rsidRDefault="00D47804" w:rsidP="000C4962">
            <w:pPr>
              <w:rPr>
                <w:rFonts w:ascii="Times New Roman" w:hAnsi="Times New Roman" w:cs="Times New Roman"/>
                <w:sz w:val="20"/>
                <w:szCs w:val="20"/>
              </w:rPr>
            </w:pPr>
          </w:p>
        </w:tc>
      </w:tr>
      <w:tr w:rsidR="00D47804" w:rsidRPr="0043565B" w14:paraId="296F6CAB" w14:textId="77777777" w:rsidTr="000C4962">
        <w:tc>
          <w:tcPr>
            <w:tcW w:w="158" w:type="pct"/>
          </w:tcPr>
          <w:p w14:paraId="4A599515"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lastRenderedPageBreak/>
              <w:t>7</w:t>
            </w:r>
          </w:p>
        </w:tc>
        <w:tc>
          <w:tcPr>
            <w:tcW w:w="593" w:type="pct"/>
          </w:tcPr>
          <w:p w14:paraId="69B93359" w14:textId="77777777" w:rsidR="00D47804" w:rsidRPr="0043565B" w:rsidRDefault="00D47804" w:rsidP="000C4962">
            <w:pPr>
              <w:rPr>
                <w:rFonts w:ascii="Times New Roman" w:hAnsi="Times New Roman" w:cs="Times New Roman"/>
                <w:sz w:val="20"/>
                <w:szCs w:val="20"/>
              </w:rPr>
            </w:pPr>
          </w:p>
          <w:p w14:paraId="00F3CCAE"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After </w:t>
            </w:r>
            <w:proofErr w:type="spellStart"/>
            <w:r w:rsidRPr="0043565B">
              <w:rPr>
                <w:rFonts w:ascii="Times New Roman" w:hAnsi="Times New Roman" w:cs="Times New Roman"/>
                <w:sz w:val="20"/>
                <w:szCs w:val="20"/>
              </w:rPr>
              <w:t>Visit</w:t>
            </w:r>
            <w:proofErr w:type="spellEnd"/>
            <w:r w:rsidRPr="0043565B">
              <w:rPr>
                <w:rFonts w:ascii="Times New Roman" w:hAnsi="Times New Roman" w:cs="Times New Roman"/>
                <w:sz w:val="20"/>
                <w:szCs w:val="20"/>
              </w:rPr>
              <w:t xml:space="preserve"> 2 (</w:t>
            </w:r>
            <w:proofErr w:type="spellStart"/>
            <w:r w:rsidRPr="0043565B">
              <w:rPr>
                <w:rFonts w:ascii="Times New Roman" w:hAnsi="Times New Roman" w:cs="Times New Roman"/>
                <w:sz w:val="20"/>
                <w:szCs w:val="20"/>
              </w:rPr>
              <w:t>first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treatment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session</w:t>
            </w:r>
            <w:proofErr w:type="spellEnd"/>
            <w:r w:rsidRPr="0043565B">
              <w:rPr>
                <w:rFonts w:ascii="Times New Roman" w:hAnsi="Times New Roman" w:cs="Times New Roman"/>
                <w:sz w:val="20"/>
                <w:szCs w:val="20"/>
              </w:rPr>
              <w:t>)</w:t>
            </w:r>
          </w:p>
        </w:tc>
        <w:tc>
          <w:tcPr>
            <w:tcW w:w="657" w:type="pct"/>
          </w:tcPr>
          <w:p w14:paraId="23FFDF8B"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fMRI </w:t>
            </w:r>
            <w:proofErr w:type="spellStart"/>
            <w:r w:rsidRPr="0043565B">
              <w:rPr>
                <w:rFonts w:ascii="Times New Roman" w:hAnsi="Times New Roman" w:cs="Times New Roman"/>
                <w:sz w:val="20"/>
                <w:szCs w:val="20"/>
              </w:rPr>
              <w:t>neurofeedback</w:t>
            </w:r>
            <w:proofErr w:type="spellEnd"/>
          </w:p>
        </w:tc>
        <w:tc>
          <w:tcPr>
            <w:tcW w:w="468" w:type="pct"/>
          </w:tcPr>
          <w:p w14:paraId="2A2F910B"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mild</w:t>
            </w:r>
          </w:p>
        </w:tc>
        <w:tc>
          <w:tcPr>
            <w:tcW w:w="1155" w:type="pct"/>
          </w:tcPr>
          <w:p w14:paraId="7DDC2527" w14:textId="77777777" w:rsidR="00D47804" w:rsidRPr="0043565B" w:rsidRDefault="00D47804" w:rsidP="000C4962">
            <w:pPr>
              <w:rPr>
                <w:rFonts w:ascii="Times New Roman" w:hAnsi="Times New Roman" w:cs="Times New Roman"/>
                <w:color w:val="000000"/>
                <w:sz w:val="20"/>
                <w:szCs w:val="20"/>
              </w:rPr>
            </w:pPr>
            <w:proofErr w:type="spellStart"/>
            <w:r w:rsidRPr="0043565B">
              <w:rPr>
                <w:rFonts w:ascii="Times New Roman" w:hAnsi="Times New Roman" w:cs="Times New Roman"/>
                <w:color w:val="000000"/>
                <w:sz w:val="20"/>
                <w:szCs w:val="20"/>
              </w:rPr>
              <w:t>Participant</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reported</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having</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experienced</w:t>
            </w:r>
            <w:proofErr w:type="spellEnd"/>
            <w:r w:rsidRPr="0043565B">
              <w:rPr>
                <w:rFonts w:ascii="Times New Roman" w:hAnsi="Times New Roman" w:cs="Times New Roman"/>
                <w:color w:val="000000"/>
                <w:sz w:val="20"/>
                <w:szCs w:val="20"/>
              </w:rPr>
              <w:t xml:space="preserve"> ‘intrusive </w:t>
            </w:r>
            <w:proofErr w:type="spellStart"/>
            <w:r w:rsidRPr="0043565B">
              <w:rPr>
                <w:rFonts w:ascii="Times New Roman" w:hAnsi="Times New Roman" w:cs="Times New Roman"/>
                <w:color w:val="000000"/>
                <w:sz w:val="20"/>
                <w:szCs w:val="20"/>
              </w:rPr>
              <w:t>memories</w:t>
            </w:r>
            <w:proofErr w:type="spellEnd"/>
            <w:r w:rsidRPr="0043565B">
              <w:rPr>
                <w:rFonts w:ascii="Times New Roman" w:hAnsi="Times New Roman" w:cs="Times New Roman"/>
                <w:color w:val="000000"/>
                <w:sz w:val="20"/>
                <w:szCs w:val="20"/>
              </w:rPr>
              <w:t xml:space="preserve"> of </w:t>
            </w:r>
            <w:proofErr w:type="spellStart"/>
            <w:r w:rsidRPr="0043565B">
              <w:rPr>
                <w:rFonts w:ascii="Times New Roman" w:hAnsi="Times New Roman" w:cs="Times New Roman"/>
                <w:color w:val="000000"/>
                <w:sz w:val="20"/>
                <w:szCs w:val="20"/>
              </w:rPr>
              <w:t>being</w:t>
            </w:r>
            <w:proofErr w:type="spellEnd"/>
            <w:r w:rsidRPr="0043565B">
              <w:rPr>
                <w:rFonts w:ascii="Times New Roman" w:hAnsi="Times New Roman" w:cs="Times New Roman"/>
                <w:color w:val="000000"/>
                <w:sz w:val="20"/>
                <w:szCs w:val="20"/>
              </w:rPr>
              <w:t xml:space="preserve"> in the </w:t>
            </w:r>
            <w:proofErr w:type="spellStart"/>
            <w:r w:rsidRPr="0043565B">
              <w:rPr>
                <w:rFonts w:ascii="Times New Roman" w:hAnsi="Times New Roman" w:cs="Times New Roman"/>
                <w:color w:val="000000"/>
                <w:sz w:val="20"/>
                <w:szCs w:val="20"/>
              </w:rPr>
              <w:t>scanner</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insomnia</w:t>
            </w:r>
            <w:proofErr w:type="spellEnd"/>
            <w:r w:rsidRPr="0043565B">
              <w:rPr>
                <w:rFonts w:ascii="Times New Roman" w:hAnsi="Times New Roman" w:cs="Times New Roman"/>
                <w:color w:val="000000"/>
                <w:sz w:val="20"/>
                <w:szCs w:val="20"/>
              </w:rPr>
              <w:t xml:space="preserve"> and ‘</w:t>
            </w:r>
            <w:proofErr w:type="spellStart"/>
            <w:r w:rsidRPr="0043565B">
              <w:rPr>
                <w:rFonts w:ascii="Times New Roman" w:hAnsi="Times New Roman" w:cs="Times New Roman"/>
                <w:color w:val="000000"/>
                <w:sz w:val="20"/>
                <w:szCs w:val="20"/>
              </w:rPr>
              <w:t>unpleasant</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feelings</w:t>
            </w:r>
            <w:proofErr w:type="spellEnd"/>
            <w:r w:rsidRPr="0043565B">
              <w:rPr>
                <w:rFonts w:ascii="Times New Roman" w:hAnsi="Times New Roman" w:cs="Times New Roman"/>
                <w:color w:val="000000"/>
                <w:sz w:val="20"/>
                <w:szCs w:val="20"/>
              </w:rPr>
              <w:t xml:space="preserve"> in </w:t>
            </w:r>
            <w:proofErr w:type="spellStart"/>
            <w:r w:rsidRPr="0043565B">
              <w:rPr>
                <w:rFonts w:ascii="Times New Roman" w:hAnsi="Times New Roman" w:cs="Times New Roman"/>
                <w:color w:val="000000"/>
                <w:sz w:val="20"/>
                <w:szCs w:val="20"/>
              </w:rPr>
              <w:t>their</w:t>
            </w:r>
            <w:proofErr w:type="spellEnd"/>
            <w:r w:rsidRPr="0043565B">
              <w:rPr>
                <w:rFonts w:ascii="Times New Roman" w:hAnsi="Times New Roman" w:cs="Times New Roman"/>
                <w:color w:val="000000"/>
                <w:sz w:val="20"/>
                <w:szCs w:val="20"/>
              </w:rPr>
              <w:t xml:space="preserve"> gut’ in the </w:t>
            </w:r>
            <w:proofErr w:type="spellStart"/>
            <w:r w:rsidRPr="0043565B">
              <w:rPr>
                <w:rFonts w:ascii="Times New Roman" w:hAnsi="Times New Roman" w:cs="Times New Roman"/>
                <w:color w:val="000000"/>
                <w:sz w:val="20"/>
                <w:szCs w:val="20"/>
              </w:rPr>
              <w:t>night</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that</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followed</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their</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first</w:t>
            </w:r>
            <w:proofErr w:type="spellEnd"/>
            <w:r w:rsidRPr="0043565B">
              <w:rPr>
                <w:rFonts w:ascii="Times New Roman" w:hAnsi="Times New Roman" w:cs="Times New Roman"/>
                <w:color w:val="000000"/>
                <w:sz w:val="20"/>
                <w:szCs w:val="20"/>
              </w:rPr>
              <w:t xml:space="preserve"> MRI </w:t>
            </w:r>
            <w:proofErr w:type="spellStart"/>
            <w:r w:rsidRPr="0043565B">
              <w:rPr>
                <w:rFonts w:ascii="Times New Roman" w:hAnsi="Times New Roman" w:cs="Times New Roman"/>
                <w:color w:val="000000"/>
                <w:sz w:val="20"/>
                <w:szCs w:val="20"/>
              </w:rPr>
              <w:t>neurofeedback</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treatment</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session</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Visit</w:t>
            </w:r>
            <w:proofErr w:type="spellEnd"/>
            <w:r w:rsidRPr="0043565B">
              <w:rPr>
                <w:rFonts w:ascii="Times New Roman" w:hAnsi="Times New Roman" w:cs="Times New Roman"/>
                <w:color w:val="000000"/>
                <w:sz w:val="20"/>
                <w:szCs w:val="20"/>
              </w:rPr>
              <w:t xml:space="preserve"> 2). </w:t>
            </w:r>
          </w:p>
          <w:p w14:paraId="018A3CAD" w14:textId="77777777" w:rsidR="00D47804" w:rsidRPr="0043565B" w:rsidRDefault="00D47804" w:rsidP="000C4962">
            <w:pPr>
              <w:rPr>
                <w:rFonts w:ascii="Times New Roman" w:hAnsi="Times New Roman" w:cs="Times New Roman"/>
                <w:color w:val="000000"/>
                <w:sz w:val="20"/>
                <w:szCs w:val="20"/>
              </w:rPr>
            </w:pPr>
          </w:p>
          <w:p w14:paraId="2F465925"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color w:val="000000"/>
                <w:sz w:val="20"/>
                <w:szCs w:val="20"/>
              </w:rPr>
              <w:t>Despite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feeling</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better</w:t>
            </w:r>
            <w:proofErr w:type="spellEnd"/>
            <w:r w:rsidRPr="0043565B">
              <w:rPr>
                <w:rFonts w:ascii="Times New Roman" w:hAnsi="Times New Roman" w:cs="Times New Roman"/>
                <w:color w:val="000000"/>
                <w:sz w:val="20"/>
                <w:szCs w:val="20"/>
              </w:rPr>
              <w:t xml:space="preserve"> after </w:t>
            </w:r>
            <w:proofErr w:type="spellStart"/>
            <w:r w:rsidRPr="0043565B">
              <w:rPr>
                <w:rFonts w:ascii="Times New Roman" w:hAnsi="Times New Roman" w:cs="Times New Roman"/>
                <w:color w:val="000000"/>
                <w:sz w:val="20"/>
                <w:szCs w:val="20"/>
              </w:rPr>
              <w:t>one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day</w:t>
            </w:r>
            <w:proofErr w:type="spellEnd"/>
            <w:r w:rsidRPr="0043565B">
              <w:rPr>
                <w:rFonts w:ascii="Times New Roman" w:hAnsi="Times New Roman" w:cs="Times New Roman"/>
                <w:color w:val="000000"/>
                <w:sz w:val="20"/>
                <w:szCs w:val="20"/>
              </w:rPr>
              <w:t xml:space="preserve">, the </w:t>
            </w:r>
            <w:proofErr w:type="spellStart"/>
            <w:r w:rsidRPr="0043565B">
              <w:rPr>
                <w:rFonts w:ascii="Times New Roman" w:hAnsi="Times New Roman" w:cs="Times New Roman"/>
                <w:color w:val="000000"/>
                <w:sz w:val="20"/>
                <w:szCs w:val="20"/>
              </w:rPr>
              <w:t>participant</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withdrew</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from</w:t>
            </w:r>
            <w:proofErr w:type="spellEnd"/>
            <w:r w:rsidRPr="0043565B">
              <w:rPr>
                <w:rFonts w:ascii="Times New Roman" w:hAnsi="Times New Roman" w:cs="Times New Roman"/>
                <w:color w:val="000000"/>
                <w:sz w:val="20"/>
                <w:szCs w:val="20"/>
              </w:rPr>
              <w:t xml:space="preserve"> the </w:t>
            </w:r>
            <w:proofErr w:type="spellStart"/>
            <w:r w:rsidRPr="0043565B">
              <w:rPr>
                <w:rFonts w:ascii="Times New Roman" w:hAnsi="Times New Roman" w:cs="Times New Roman"/>
                <w:color w:val="000000"/>
                <w:sz w:val="20"/>
                <w:szCs w:val="20"/>
              </w:rPr>
              <w:t>study</w:t>
            </w:r>
            <w:proofErr w:type="spellEnd"/>
            <w:r w:rsidRPr="0043565B">
              <w:rPr>
                <w:rFonts w:ascii="Times New Roman" w:hAnsi="Times New Roman" w:cs="Times New Roman"/>
                <w:color w:val="000000"/>
                <w:sz w:val="20"/>
                <w:szCs w:val="20"/>
              </w:rPr>
              <w:t xml:space="preserve"> 5 </w:t>
            </w:r>
            <w:proofErr w:type="spellStart"/>
            <w:r w:rsidRPr="0043565B">
              <w:rPr>
                <w:rFonts w:ascii="Times New Roman" w:hAnsi="Times New Roman" w:cs="Times New Roman"/>
                <w:color w:val="000000"/>
                <w:sz w:val="20"/>
                <w:szCs w:val="20"/>
              </w:rPr>
              <w:t>days</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later</w:t>
            </w:r>
            <w:proofErr w:type="spellEnd"/>
            <w:r w:rsidRPr="0043565B">
              <w:rPr>
                <w:rFonts w:ascii="Times New Roman" w:hAnsi="Times New Roman" w:cs="Times New Roman"/>
                <w:color w:val="000000"/>
                <w:sz w:val="20"/>
                <w:szCs w:val="20"/>
              </w:rPr>
              <w:t>.</w:t>
            </w:r>
          </w:p>
        </w:tc>
        <w:tc>
          <w:tcPr>
            <w:tcW w:w="657" w:type="pct"/>
          </w:tcPr>
          <w:p w14:paraId="38D69EEF"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probable</w:t>
            </w:r>
          </w:p>
          <w:p w14:paraId="1C9C0889" w14:textId="77777777" w:rsidR="00D47804" w:rsidRPr="0043565B" w:rsidRDefault="00D47804" w:rsidP="000C4962">
            <w:pPr>
              <w:rPr>
                <w:rFonts w:ascii="Times New Roman" w:hAnsi="Times New Roman" w:cs="Times New Roman"/>
                <w:sz w:val="20"/>
                <w:szCs w:val="20"/>
              </w:rPr>
            </w:pPr>
          </w:p>
          <w:p w14:paraId="29003980" w14:textId="77777777" w:rsidR="00D47804" w:rsidRPr="0043565B" w:rsidRDefault="00D47804" w:rsidP="000C4962">
            <w:pPr>
              <w:rPr>
                <w:rFonts w:ascii="Times New Roman" w:hAnsi="Times New Roman" w:cs="Times New Roman"/>
                <w:i/>
                <w:sz w:val="20"/>
                <w:szCs w:val="20"/>
              </w:rPr>
            </w:pPr>
            <w:r w:rsidRPr="0043565B">
              <w:rPr>
                <w:rFonts w:ascii="Times New Roman" w:hAnsi="Times New Roman" w:cs="Times New Roman"/>
                <w:i/>
                <w:color w:val="000000"/>
                <w:sz w:val="20"/>
                <w:szCs w:val="20"/>
              </w:rPr>
              <w:t xml:space="preserve">[On </w:t>
            </w:r>
            <w:proofErr w:type="spellStart"/>
            <w:r w:rsidRPr="0043565B">
              <w:rPr>
                <w:rFonts w:ascii="Times New Roman" w:hAnsi="Times New Roman" w:cs="Times New Roman"/>
                <w:i/>
                <w:color w:val="000000"/>
                <w:sz w:val="20"/>
                <w:szCs w:val="20"/>
              </w:rPr>
              <w:t>day</w:t>
            </w:r>
            <w:proofErr w:type="spellEnd"/>
            <w:r w:rsidRPr="0043565B">
              <w:rPr>
                <w:rFonts w:ascii="Times New Roman" w:hAnsi="Times New Roman" w:cs="Times New Roman"/>
                <w:i/>
                <w:color w:val="000000"/>
                <w:sz w:val="20"/>
                <w:szCs w:val="20"/>
              </w:rPr>
              <w:t xml:space="preserve"> of the </w:t>
            </w:r>
            <w:proofErr w:type="spellStart"/>
            <w:r w:rsidRPr="0043565B">
              <w:rPr>
                <w:rFonts w:ascii="Times New Roman" w:hAnsi="Times New Roman" w:cs="Times New Roman"/>
                <w:i/>
                <w:color w:val="000000"/>
                <w:sz w:val="20"/>
                <w:szCs w:val="20"/>
              </w:rPr>
              <w:t>neurofeedback</w:t>
            </w:r>
            <w:proofErr w:type="spellEnd"/>
            <w:r w:rsidRPr="0043565B">
              <w:rPr>
                <w:rFonts w:ascii="Times New Roman" w:hAnsi="Times New Roman" w:cs="Times New Roman"/>
                <w:i/>
                <w:color w:val="000000"/>
                <w:sz w:val="20"/>
                <w:szCs w:val="20"/>
              </w:rPr>
              <w:t xml:space="preserve"> </w:t>
            </w:r>
            <w:proofErr w:type="spellStart"/>
            <w:r w:rsidRPr="0043565B">
              <w:rPr>
                <w:rFonts w:ascii="Times New Roman" w:hAnsi="Times New Roman" w:cs="Times New Roman"/>
                <w:i/>
                <w:color w:val="000000"/>
                <w:sz w:val="20"/>
                <w:szCs w:val="20"/>
              </w:rPr>
              <w:t>treatment</w:t>
            </w:r>
            <w:proofErr w:type="spellEnd"/>
            <w:r w:rsidRPr="0043565B">
              <w:rPr>
                <w:rFonts w:ascii="Times New Roman" w:hAnsi="Times New Roman" w:cs="Times New Roman"/>
                <w:i/>
                <w:color w:val="000000"/>
                <w:sz w:val="20"/>
                <w:szCs w:val="20"/>
              </w:rPr>
              <w:t xml:space="preserve"> </w:t>
            </w:r>
            <w:proofErr w:type="spellStart"/>
            <w:r w:rsidRPr="0043565B">
              <w:rPr>
                <w:rFonts w:ascii="Times New Roman" w:hAnsi="Times New Roman" w:cs="Times New Roman"/>
                <w:i/>
                <w:color w:val="000000"/>
                <w:sz w:val="20"/>
                <w:szCs w:val="20"/>
              </w:rPr>
              <w:t>session</w:t>
            </w:r>
            <w:proofErr w:type="spellEnd"/>
            <w:r w:rsidRPr="0043565B">
              <w:rPr>
                <w:rFonts w:ascii="Times New Roman" w:hAnsi="Times New Roman" w:cs="Times New Roman"/>
                <w:i/>
                <w:color w:val="000000"/>
                <w:sz w:val="20"/>
                <w:szCs w:val="20"/>
              </w:rPr>
              <w:t xml:space="preserve">, the </w:t>
            </w:r>
            <w:proofErr w:type="spellStart"/>
            <w:r w:rsidRPr="0043565B">
              <w:rPr>
                <w:rFonts w:ascii="Times New Roman" w:hAnsi="Times New Roman" w:cs="Times New Roman"/>
                <w:i/>
                <w:color w:val="000000"/>
                <w:sz w:val="20"/>
                <w:szCs w:val="20"/>
              </w:rPr>
              <w:t>participant</w:t>
            </w:r>
            <w:proofErr w:type="spellEnd"/>
            <w:r w:rsidRPr="0043565B">
              <w:rPr>
                <w:rFonts w:ascii="Times New Roman" w:hAnsi="Times New Roman" w:cs="Times New Roman"/>
                <w:i/>
                <w:color w:val="000000"/>
                <w:sz w:val="20"/>
                <w:szCs w:val="20"/>
              </w:rPr>
              <w:t xml:space="preserve"> </w:t>
            </w:r>
            <w:proofErr w:type="spellStart"/>
            <w:r w:rsidRPr="0043565B">
              <w:rPr>
                <w:rFonts w:ascii="Times New Roman" w:hAnsi="Times New Roman" w:cs="Times New Roman"/>
                <w:i/>
                <w:color w:val="000000"/>
                <w:sz w:val="20"/>
                <w:szCs w:val="20"/>
              </w:rPr>
              <w:t>had</w:t>
            </w:r>
            <w:proofErr w:type="spellEnd"/>
            <w:r w:rsidRPr="0043565B">
              <w:rPr>
                <w:rFonts w:ascii="Times New Roman" w:hAnsi="Times New Roman" w:cs="Times New Roman"/>
                <w:i/>
                <w:color w:val="000000"/>
                <w:sz w:val="20"/>
                <w:szCs w:val="20"/>
              </w:rPr>
              <w:t xml:space="preserve"> </w:t>
            </w:r>
            <w:proofErr w:type="spellStart"/>
            <w:r w:rsidRPr="0043565B">
              <w:rPr>
                <w:rFonts w:ascii="Times New Roman" w:hAnsi="Times New Roman" w:cs="Times New Roman"/>
                <w:i/>
                <w:color w:val="000000"/>
                <w:sz w:val="20"/>
                <w:szCs w:val="20"/>
              </w:rPr>
              <w:t>reported</w:t>
            </w:r>
            <w:proofErr w:type="spellEnd"/>
            <w:r w:rsidRPr="0043565B">
              <w:rPr>
                <w:rFonts w:ascii="Times New Roman" w:hAnsi="Times New Roman" w:cs="Times New Roman"/>
                <w:i/>
                <w:color w:val="000000"/>
                <w:sz w:val="20"/>
                <w:szCs w:val="20"/>
              </w:rPr>
              <w:t xml:space="preserve"> to </w:t>
            </w:r>
            <w:proofErr w:type="spellStart"/>
            <w:r w:rsidRPr="0043565B">
              <w:rPr>
                <w:rFonts w:ascii="Times New Roman" w:hAnsi="Times New Roman" w:cs="Times New Roman"/>
                <w:i/>
                <w:color w:val="000000"/>
                <w:sz w:val="20"/>
                <w:szCs w:val="20"/>
              </w:rPr>
              <w:t>feel</w:t>
            </w:r>
            <w:proofErr w:type="spellEnd"/>
            <w:r w:rsidRPr="0043565B">
              <w:rPr>
                <w:rFonts w:ascii="Times New Roman" w:hAnsi="Times New Roman" w:cs="Times New Roman"/>
                <w:i/>
                <w:color w:val="000000"/>
                <w:sz w:val="20"/>
                <w:szCs w:val="20"/>
              </w:rPr>
              <w:t xml:space="preserve"> </w:t>
            </w:r>
            <w:proofErr w:type="spellStart"/>
            <w:r w:rsidRPr="0043565B">
              <w:rPr>
                <w:rFonts w:ascii="Times New Roman" w:hAnsi="Times New Roman" w:cs="Times New Roman"/>
                <w:i/>
                <w:color w:val="000000"/>
                <w:sz w:val="20"/>
                <w:szCs w:val="20"/>
              </w:rPr>
              <w:t>nervous</w:t>
            </w:r>
            <w:proofErr w:type="spellEnd"/>
            <w:r w:rsidRPr="0043565B">
              <w:rPr>
                <w:rFonts w:ascii="Times New Roman" w:hAnsi="Times New Roman" w:cs="Times New Roman"/>
                <w:i/>
                <w:color w:val="000000"/>
                <w:sz w:val="20"/>
                <w:szCs w:val="20"/>
              </w:rPr>
              <w:t xml:space="preserve"> but also </w:t>
            </w:r>
            <w:proofErr w:type="spellStart"/>
            <w:r w:rsidRPr="0043565B">
              <w:rPr>
                <w:rFonts w:ascii="Times New Roman" w:hAnsi="Times New Roman" w:cs="Times New Roman"/>
                <w:i/>
                <w:color w:val="000000"/>
                <w:sz w:val="20"/>
                <w:szCs w:val="20"/>
              </w:rPr>
              <w:t>positively</w:t>
            </w:r>
            <w:proofErr w:type="spellEnd"/>
            <w:r w:rsidRPr="0043565B">
              <w:rPr>
                <w:rFonts w:ascii="Times New Roman" w:hAnsi="Times New Roman" w:cs="Times New Roman"/>
                <w:i/>
                <w:color w:val="000000"/>
                <w:sz w:val="20"/>
                <w:szCs w:val="20"/>
              </w:rPr>
              <w:t xml:space="preserve"> </w:t>
            </w:r>
            <w:proofErr w:type="spellStart"/>
            <w:r w:rsidRPr="0043565B">
              <w:rPr>
                <w:rFonts w:ascii="Times New Roman" w:hAnsi="Times New Roman" w:cs="Times New Roman"/>
                <w:i/>
                <w:color w:val="000000"/>
                <w:sz w:val="20"/>
                <w:szCs w:val="20"/>
              </w:rPr>
              <w:t>excited</w:t>
            </w:r>
            <w:proofErr w:type="spellEnd"/>
            <w:r w:rsidRPr="0043565B">
              <w:rPr>
                <w:rFonts w:ascii="Times New Roman" w:hAnsi="Times New Roman" w:cs="Times New Roman"/>
                <w:i/>
                <w:color w:val="000000"/>
                <w:sz w:val="20"/>
                <w:szCs w:val="20"/>
              </w:rPr>
              <w:t xml:space="preserve"> </w:t>
            </w:r>
            <w:proofErr w:type="spellStart"/>
            <w:r w:rsidRPr="0043565B">
              <w:rPr>
                <w:rFonts w:ascii="Times New Roman" w:hAnsi="Times New Roman" w:cs="Times New Roman"/>
                <w:i/>
                <w:color w:val="000000"/>
                <w:sz w:val="20"/>
                <w:szCs w:val="20"/>
              </w:rPr>
              <w:t>about</w:t>
            </w:r>
            <w:proofErr w:type="spellEnd"/>
            <w:r w:rsidRPr="0043565B">
              <w:rPr>
                <w:rFonts w:ascii="Times New Roman" w:hAnsi="Times New Roman" w:cs="Times New Roman"/>
                <w:i/>
                <w:color w:val="000000"/>
                <w:sz w:val="20"/>
                <w:szCs w:val="20"/>
              </w:rPr>
              <w:t xml:space="preserve"> the </w:t>
            </w:r>
            <w:proofErr w:type="spellStart"/>
            <w:r w:rsidRPr="0043565B">
              <w:rPr>
                <w:rFonts w:ascii="Times New Roman" w:hAnsi="Times New Roman" w:cs="Times New Roman"/>
                <w:i/>
                <w:color w:val="000000"/>
                <w:sz w:val="20"/>
                <w:szCs w:val="20"/>
              </w:rPr>
              <w:t>experience</w:t>
            </w:r>
            <w:proofErr w:type="spellEnd"/>
            <w:r w:rsidRPr="0043565B">
              <w:rPr>
                <w:rFonts w:ascii="Times New Roman" w:hAnsi="Times New Roman" w:cs="Times New Roman"/>
                <w:i/>
                <w:color w:val="000000"/>
                <w:sz w:val="20"/>
                <w:szCs w:val="20"/>
              </w:rPr>
              <w:t xml:space="preserve">. </w:t>
            </w:r>
            <w:proofErr w:type="spellStart"/>
            <w:r w:rsidRPr="0043565B">
              <w:rPr>
                <w:rFonts w:ascii="Times New Roman" w:hAnsi="Times New Roman" w:cs="Times New Roman"/>
                <w:i/>
                <w:color w:val="000000"/>
                <w:sz w:val="20"/>
                <w:szCs w:val="20"/>
              </w:rPr>
              <w:t>Participant</w:t>
            </w:r>
            <w:proofErr w:type="spellEnd"/>
            <w:r w:rsidRPr="0043565B">
              <w:rPr>
                <w:rFonts w:ascii="Times New Roman" w:hAnsi="Times New Roman" w:cs="Times New Roman"/>
                <w:i/>
                <w:color w:val="000000"/>
                <w:sz w:val="20"/>
                <w:szCs w:val="20"/>
              </w:rPr>
              <w:t xml:space="preserve"> </w:t>
            </w:r>
            <w:proofErr w:type="spellStart"/>
            <w:r w:rsidRPr="0043565B">
              <w:rPr>
                <w:rFonts w:ascii="Times New Roman" w:hAnsi="Times New Roman" w:cs="Times New Roman"/>
                <w:i/>
                <w:color w:val="000000"/>
                <w:sz w:val="20"/>
                <w:szCs w:val="20"/>
              </w:rPr>
              <w:t>did</w:t>
            </w:r>
            <w:proofErr w:type="spellEnd"/>
            <w:r w:rsidRPr="0043565B">
              <w:rPr>
                <w:rFonts w:ascii="Times New Roman" w:hAnsi="Times New Roman" w:cs="Times New Roman"/>
                <w:i/>
                <w:color w:val="000000"/>
                <w:sz w:val="20"/>
                <w:szCs w:val="20"/>
              </w:rPr>
              <w:t xml:space="preserve"> not </w:t>
            </w:r>
            <w:proofErr w:type="spellStart"/>
            <w:r w:rsidRPr="0043565B">
              <w:rPr>
                <w:rFonts w:ascii="Times New Roman" w:hAnsi="Times New Roman" w:cs="Times New Roman"/>
                <w:i/>
                <w:color w:val="000000"/>
                <w:sz w:val="20"/>
                <w:szCs w:val="20"/>
              </w:rPr>
              <w:t>report</w:t>
            </w:r>
            <w:proofErr w:type="spellEnd"/>
            <w:r w:rsidRPr="0043565B">
              <w:rPr>
                <w:rFonts w:ascii="Times New Roman" w:hAnsi="Times New Roman" w:cs="Times New Roman"/>
                <w:i/>
                <w:color w:val="000000"/>
                <w:sz w:val="20"/>
                <w:szCs w:val="20"/>
              </w:rPr>
              <w:t xml:space="preserve"> </w:t>
            </w:r>
            <w:proofErr w:type="spellStart"/>
            <w:r w:rsidRPr="0043565B">
              <w:rPr>
                <w:rFonts w:ascii="Times New Roman" w:hAnsi="Times New Roman" w:cs="Times New Roman"/>
                <w:i/>
                <w:color w:val="000000"/>
                <w:sz w:val="20"/>
                <w:szCs w:val="20"/>
              </w:rPr>
              <w:t>any</w:t>
            </w:r>
            <w:proofErr w:type="spellEnd"/>
            <w:r w:rsidRPr="0043565B">
              <w:rPr>
                <w:rFonts w:ascii="Times New Roman" w:hAnsi="Times New Roman" w:cs="Times New Roman"/>
                <w:i/>
                <w:color w:val="000000"/>
                <w:sz w:val="20"/>
                <w:szCs w:val="20"/>
              </w:rPr>
              <w:t xml:space="preserve"> </w:t>
            </w:r>
            <w:proofErr w:type="spellStart"/>
            <w:r w:rsidRPr="0043565B">
              <w:rPr>
                <w:rFonts w:ascii="Times New Roman" w:hAnsi="Times New Roman" w:cs="Times New Roman"/>
                <w:i/>
                <w:color w:val="000000"/>
                <w:sz w:val="20"/>
                <w:szCs w:val="20"/>
              </w:rPr>
              <w:t>unpleasant</w:t>
            </w:r>
            <w:proofErr w:type="spellEnd"/>
            <w:r w:rsidRPr="0043565B">
              <w:rPr>
                <w:rFonts w:ascii="Times New Roman" w:hAnsi="Times New Roman" w:cs="Times New Roman"/>
                <w:i/>
                <w:color w:val="000000"/>
                <w:sz w:val="20"/>
                <w:szCs w:val="20"/>
              </w:rPr>
              <w:t xml:space="preserve"> </w:t>
            </w:r>
            <w:proofErr w:type="spellStart"/>
            <w:r w:rsidRPr="0043565B">
              <w:rPr>
                <w:rFonts w:ascii="Times New Roman" w:hAnsi="Times New Roman" w:cs="Times New Roman"/>
                <w:i/>
                <w:color w:val="000000"/>
                <w:sz w:val="20"/>
                <w:szCs w:val="20"/>
              </w:rPr>
              <w:t>feelings</w:t>
            </w:r>
            <w:proofErr w:type="spellEnd"/>
            <w:r w:rsidRPr="0043565B">
              <w:rPr>
                <w:rFonts w:ascii="Times New Roman" w:hAnsi="Times New Roman" w:cs="Times New Roman"/>
                <w:i/>
                <w:color w:val="000000"/>
                <w:sz w:val="20"/>
                <w:szCs w:val="20"/>
              </w:rPr>
              <w:t xml:space="preserve"> </w:t>
            </w:r>
            <w:proofErr w:type="spellStart"/>
            <w:r w:rsidRPr="0043565B">
              <w:rPr>
                <w:rFonts w:ascii="Times New Roman" w:hAnsi="Times New Roman" w:cs="Times New Roman"/>
                <w:i/>
                <w:color w:val="000000"/>
                <w:sz w:val="20"/>
                <w:szCs w:val="20"/>
              </w:rPr>
              <w:t>immediately</w:t>
            </w:r>
            <w:proofErr w:type="spellEnd"/>
            <w:r w:rsidRPr="0043565B">
              <w:rPr>
                <w:rFonts w:ascii="Times New Roman" w:hAnsi="Times New Roman" w:cs="Times New Roman"/>
                <w:i/>
                <w:color w:val="000000"/>
                <w:sz w:val="20"/>
                <w:szCs w:val="20"/>
              </w:rPr>
              <w:t xml:space="preserve"> after </w:t>
            </w:r>
            <w:proofErr w:type="spellStart"/>
            <w:r w:rsidRPr="0043565B">
              <w:rPr>
                <w:rFonts w:ascii="Times New Roman" w:hAnsi="Times New Roman" w:cs="Times New Roman"/>
                <w:i/>
                <w:color w:val="000000"/>
                <w:sz w:val="20"/>
                <w:szCs w:val="20"/>
              </w:rPr>
              <w:t>having</w:t>
            </w:r>
            <w:proofErr w:type="spellEnd"/>
            <w:r w:rsidRPr="0043565B">
              <w:rPr>
                <w:rFonts w:ascii="Times New Roman" w:hAnsi="Times New Roman" w:cs="Times New Roman"/>
                <w:i/>
                <w:color w:val="000000"/>
                <w:sz w:val="20"/>
                <w:szCs w:val="20"/>
              </w:rPr>
              <w:t xml:space="preserve"> </w:t>
            </w:r>
            <w:proofErr w:type="spellStart"/>
            <w:r w:rsidRPr="0043565B">
              <w:rPr>
                <w:rFonts w:ascii="Times New Roman" w:hAnsi="Times New Roman" w:cs="Times New Roman"/>
                <w:i/>
                <w:color w:val="000000"/>
                <w:sz w:val="20"/>
                <w:szCs w:val="20"/>
              </w:rPr>
              <w:t>completed</w:t>
            </w:r>
            <w:proofErr w:type="spellEnd"/>
            <w:r w:rsidRPr="0043565B">
              <w:rPr>
                <w:rFonts w:ascii="Times New Roman" w:hAnsi="Times New Roman" w:cs="Times New Roman"/>
                <w:i/>
                <w:color w:val="000000"/>
                <w:sz w:val="20"/>
                <w:szCs w:val="20"/>
              </w:rPr>
              <w:t xml:space="preserve"> the </w:t>
            </w:r>
            <w:proofErr w:type="spellStart"/>
            <w:r w:rsidRPr="0043565B">
              <w:rPr>
                <w:rFonts w:ascii="Times New Roman" w:hAnsi="Times New Roman" w:cs="Times New Roman"/>
                <w:i/>
                <w:color w:val="000000"/>
                <w:sz w:val="20"/>
                <w:szCs w:val="20"/>
              </w:rPr>
              <w:t>scanning</w:t>
            </w:r>
            <w:proofErr w:type="spellEnd"/>
            <w:r w:rsidRPr="0043565B">
              <w:rPr>
                <w:rFonts w:ascii="Times New Roman" w:hAnsi="Times New Roman" w:cs="Times New Roman"/>
                <w:i/>
                <w:color w:val="000000"/>
                <w:sz w:val="20"/>
                <w:szCs w:val="20"/>
              </w:rPr>
              <w:t xml:space="preserve"> </w:t>
            </w:r>
            <w:proofErr w:type="spellStart"/>
            <w:r w:rsidRPr="0043565B">
              <w:rPr>
                <w:rFonts w:ascii="Times New Roman" w:hAnsi="Times New Roman" w:cs="Times New Roman"/>
                <w:i/>
                <w:color w:val="000000"/>
                <w:sz w:val="20"/>
                <w:szCs w:val="20"/>
              </w:rPr>
              <w:t>session</w:t>
            </w:r>
            <w:proofErr w:type="spellEnd"/>
            <w:r w:rsidRPr="0043565B">
              <w:rPr>
                <w:rFonts w:ascii="Times New Roman" w:hAnsi="Times New Roman" w:cs="Times New Roman"/>
                <w:i/>
                <w:color w:val="000000"/>
                <w:sz w:val="20"/>
                <w:szCs w:val="20"/>
              </w:rPr>
              <w:t>.]</w:t>
            </w:r>
          </w:p>
        </w:tc>
        <w:tc>
          <w:tcPr>
            <w:tcW w:w="723" w:type="pct"/>
          </w:tcPr>
          <w:p w14:paraId="08AAB327"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Risk </w:t>
            </w:r>
            <w:proofErr w:type="spellStart"/>
            <w:r w:rsidRPr="0043565B">
              <w:rPr>
                <w:rFonts w:ascii="Times New Roman" w:hAnsi="Times New Roman" w:cs="Times New Roman"/>
                <w:sz w:val="20"/>
                <w:szCs w:val="20"/>
              </w:rPr>
              <w:t>assessment</w:t>
            </w:r>
            <w:proofErr w:type="spellEnd"/>
            <w:r w:rsidRPr="0043565B">
              <w:rPr>
                <w:rFonts w:ascii="Times New Roman" w:hAnsi="Times New Roman" w:cs="Times New Roman"/>
                <w:sz w:val="20"/>
                <w:szCs w:val="20"/>
              </w:rPr>
              <w:t>:</w:t>
            </w:r>
          </w:p>
          <w:p w14:paraId="17A795DE"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MINI </w:t>
            </w:r>
            <w:proofErr w:type="spellStart"/>
            <w:r w:rsidRPr="0043565B">
              <w:rPr>
                <w:rFonts w:ascii="Times New Roman" w:hAnsi="Times New Roman" w:cs="Times New Roman"/>
                <w:sz w:val="20"/>
                <w:szCs w:val="20"/>
              </w:rPr>
              <w:t>suicidality</w:t>
            </w:r>
            <w:proofErr w:type="spellEnd"/>
            <w:r w:rsidRPr="0043565B">
              <w:rPr>
                <w:rFonts w:ascii="Times New Roman" w:hAnsi="Times New Roman" w:cs="Times New Roman"/>
                <w:sz w:val="20"/>
                <w:szCs w:val="20"/>
              </w:rPr>
              <w:t xml:space="preserve"> screen: </w:t>
            </w:r>
            <w:proofErr w:type="spellStart"/>
            <w:r w:rsidRPr="0043565B">
              <w:rPr>
                <w:rFonts w:ascii="Times New Roman" w:hAnsi="Times New Roman" w:cs="Times New Roman"/>
                <w:color w:val="000000"/>
                <w:sz w:val="20"/>
                <w:szCs w:val="20"/>
              </w:rPr>
              <w:t>low</w:t>
            </w:r>
            <w:proofErr w:type="spellEnd"/>
            <w:r w:rsidRPr="0043565B">
              <w:rPr>
                <w:rFonts w:ascii="Times New Roman" w:hAnsi="Times New Roman" w:cs="Times New Roman"/>
                <w:color w:val="000000"/>
                <w:sz w:val="20"/>
                <w:szCs w:val="20"/>
              </w:rPr>
              <w:t xml:space="preserve"> (0 </w:t>
            </w:r>
            <w:proofErr w:type="spellStart"/>
            <w:r w:rsidRPr="0043565B">
              <w:rPr>
                <w:rFonts w:ascii="Times New Roman" w:hAnsi="Times New Roman" w:cs="Times New Roman"/>
                <w:color w:val="000000"/>
                <w:sz w:val="20"/>
                <w:szCs w:val="20"/>
              </w:rPr>
              <w:t>points</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since</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Visit</w:t>
            </w:r>
            <w:proofErr w:type="spellEnd"/>
            <w:r w:rsidRPr="0043565B">
              <w:rPr>
                <w:rFonts w:ascii="Times New Roman" w:hAnsi="Times New Roman" w:cs="Times New Roman"/>
                <w:color w:val="000000"/>
                <w:sz w:val="20"/>
                <w:szCs w:val="20"/>
              </w:rPr>
              <w:t xml:space="preserve"> 1); BDI-II: 20 </w:t>
            </w:r>
            <w:proofErr w:type="spellStart"/>
            <w:r w:rsidRPr="0043565B">
              <w:rPr>
                <w:rFonts w:ascii="Times New Roman" w:hAnsi="Times New Roman" w:cs="Times New Roman"/>
                <w:color w:val="000000"/>
                <w:sz w:val="20"/>
                <w:szCs w:val="20"/>
              </w:rPr>
              <w:t>points</w:t>
            </w:r>
            <w:proofErr w:type="spellEnd"/>
            <w:r w:rsidRPr="0043565B">
              <w:rPr>
                <w:rFonts w:ascii="Times New Roman" w:hAnsi="Times New Roman" w:cs="Times New Roman"/>
                <w:color w:val="000000"/>
                <w:sz w:val="20"/>
                <w:szCs w:val="20"/>
              </w:rPr>
              <w:t xml:space="preserve"> (</w:t>
            </w:r>
            <w:proofErr w:type="spellStart"/>
            <w:r w:rsidRPr="0043565B">
              <w:rPr>
                <w:rFonts w:ascii="Times New Roman" w:hAnsi="Times New Roman" w:cs="Times New Roman"/>
                <w:color w:val="000000"/>
                <w:sz w:val="20"/>
                <w:szCs w:val="20"/>
              </w:rPr>
              <w:t>Visit</w:t>
            </w:r>
            <w:proofErr w:type="spellEnd"/>
            <w:r w:rsidRPr="0043565B">
              <w:rPr>
                <w:rFonts w:ascii="Times New Roman" w:hAnsi="Times New Roman" w:cs="Times New Roman"/>
                <w:color w:val="000000"/>
                <w:sz w:val="20"/>
                <w:szCs w:val="20"/>
              </w:rPr>
              <w:t xml:space="preserve"> 2) </w:t>
            </w:r>
            <w:proofErr w:type="spellStart"/>
            <w:r w:rsidRPr="0043565B">
              <w:rPr>
                <w:rFonts w:ascii="Times New Roman" w:hAnsi="Times New Roman" w:cs="Times New Roman"/>
                <w:color w:val="000000"/>
                <w:sz w:val="20"/>
                <w:szCs w:val="20"/>
              </w:rPr>
              <w:t>compared</w:t>
            </w:r>
            <w:proofErr w:type="spellEnd"/>
            <w:r w:rsidRPr="0043565B">
              <w:rPr>
                <w:rFonts w:ascii="Times New Roman" w:hAnsi="Times New Roman" w:cs="Times New Roman"/>
                <w:color w:val="000000"/>
                <w:sz w:val="20"/>
                <w:szCs w:val="20"/>
              </w:rPr>
              <w:t xml:space="preserve"> to 26 </w:t>
            </w:r>
            <w:proofErr w:type="spellStart"/>
            <w:r w:rsidRPr="0043565B">
              <w:rPr>
                <w:rFonts w:ascii="Times New Roman" w:hAnsi="Times New Roman" w:cs="Times New Roman"/>
                <w:color w:val="000000"/>
                <w:sz w:val="20"/>
                <w:szCs w:val="20"/>
              </w:rPr>
              <w:t>points</w:t>
            </w:r>
            <w:proofErr w:type="spellEnd"/>
            <w:r w:rsidRPr="0043565B">
              <w:rPr>
                <w:rFonts w:ascii="Times New Roman" w:hAnsi="Times New Roman" w:cs="Times New Roman"/>
                <w:color w:val="000000"/>
                <w:sz w:val="20"/>
                <w:szCs w:val="20"/>
              </w:rPr>
              <w:t xml:space="preserve"> on </w:t>
            </w:r>
            <w:proofErr w:type="spellStart"/>
            <w:r w:rsidRPr="0043565B">
              <w:rPr>
                <w:rFonts w:ascii="Times New Roman" w:hAnsi="Times New Roman" w:cs="Times New Roman"/>
                <w:color w:val="000000"/>
                <w:sz w:val="20"/>
                <w:szCs w:val="20"/>
              </w:rPr>
              <w:t>Visit</w:t>
            </w:r>
            <w:proofErr w:type="spellEnd"/>
            <w:r w:rsidRPr="0043565B">
              <w:rPr>
                <w:rFonts w:ascii="Times New Roman" w:hAnsi="Times New Roman" w:cs="Times New Roman"/>
                <w:color w:val="000000"/>
                <w:sz w:val="20"/>
                <w:szCs w:val="20"/>
              </w:rPr>
              <w:t xml:space="preserve"> 1.</w:t>
            </w:r>
          </w:p>
          <w:p w14:paraId="132D300E" w14:textId="77777777" w:rsidR="00D47804" w:rsidRPr="0043565B" w:rsidRDefault="00D47804" w:rsidP="000C4962">
            <w:pPr>
              <w:rPr>
                <w:rFonts w:ascii="Times New Roman" w:hAnsi="Times New Roman" w:cs="Times New Roman"/>
                <w:sz w:val="20"/>
                <w:szCs w:val="20"/>
              </w:rPr>
            </w:pPr>
          </w:p>
          <w:p w14:paraId="47994AB9" w14:textId="77777777" w:rsidR="00D47804" w:rsidRPr="0043565B" w:rsidRDefault="00D47804" w:rsidP="000C4962">
            <w:pPr>
              <w:rPr>
                <w:rFonts w:ascii="Times New Roman" w:hAnsi="Times New Roman" w:cs="Times New Roman"/>
                <w:sz w:val="20"/>
                <w:szCs w:val="20"/>
              </w:rPr>
            </w:pP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withdrew</w:t>
            </w:r>
            <w:proofErr w:type="spellEnd"/>
            <w:r w:rsidRPr="0043565B">
              <w:rPr>
                <w:rFonts w:ascii="Times New Roman" w:hAnsi="Times New Roman" w:cs="Times New Roman"/>
                <w:sz w:val="20"/>
                <w:szCs w:val="20"/>
              </w:rPr>
              <w:t xml:space="preserve">/ was </w:t>
            </w:r>
            <w:proofErr w:type="spellStart"/>
            <w:r w:rsidRPr="0043565B">
              <w:rPr>
                <w:rFonts w:ascii="Times New Roman" w:hAnsi="Times New Roman" w:cs="Times New Roman"/>
                <w:sz w:val="20"/>
                <w:szCs w:val="20"/>
              </w:rPr>
              <w:t>excluded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from</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permanently</w:t>
            </w:r>
            <w:proofErr w:type="spellEnd"/>
            <w:r w:rsidRPr="0043565B">
              <w:rPr>
                <w:rFonts w:ascii="Times New Roman" w:hAnsi="Times New Roman" w:cs="Times New Roman"/>
                <w:sz w:val="20"/>
                <w:szCs w:val="20"/>
              </w:rPr>
              <w:t>.</w:t>
            </w:r>
          </w:p>
          <w:p w14:paraId="5ED4798A" w14:textId="77777777" w:rsidR="00D47804" w:rsidRPr="0043565B" w:rsidRDefault="00D47804" w:rsidP="000C4962">
            <w:pPr>
              <w:rPr>
                <w:rFonts w:ascii="Times New Roman" w:hAnsi="Times New Roman" w:cs="Times New Roman"/>
                <w:sz w:val="20"/>
                <w:szCs w:val="20"/>
              </w:rPr>
            </w:pPr>
          </w:p>
          <w:p w14:paraId="18479746" w14:textId="77777777" w:rsidR="00D47804" w:rsidRPr="0043565B" w:rsidRDefault="00D47804" w:rsidP="000C4962">
            <w:pPr>
              <w:rPr>
                <w:rFonts w:ascii="Times New Roman" w:hAnsi="Times New Roman" w:cs="Times New Roman"/>
                <w:sz w:val="20"/>
                <w:szCs w:val="20"/>
              </w:rPr>
            </w:pPr>
          </w:p>
          <w:p w14:paraId="0D8320BD" w14:textId="77777777" w:rsidR="00D47804" w:rsidRPr="0043565B" w:rsidRDefault="00D47804" w:rsidP="000C4962">
            <w:pPr>
              <w:ind w:left="-900"/>
              <w:jc w:val="both"/>
              <w:rPr>
                <w:rFonts w:ascii="Times New Roman" w:hAnsi="Times New Roman" w:cs="Times New Roman"/>
                <w:sz w:val="20"/>
                <w:szCs w:val="20"/>
              </w:rPr>
            </w:pPr>
            <w:r w:rsidRPr="0043565B">
              <w:rPr>
                <w:rFonts w:ascii="Times New Roman" w:hAnsi="Times New Roman" w:cs="Times New Roman"/>
                <w:color w:val="000000"/>
                <w:sz w:val="20"/>
                <w:szCs w:val="20"/>
              </w:rPr>
              <w:t xml:space="preserve">MINI </w:t>
            </w:r>
          </w:p>
        </w:tc>
        <w:tc>
          <w:tcPr>
            <w:tcW w:w="588" w:type="pct"/>
          </w:tcPr>
          <w:p w14:paraId="7A8BB0FF"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PI was </w:t>
            </w:r>
            <w:proofErr w:type="spellStart"/>
            <w:r w:rsidRPr="0043565B">
              <w:rPr>
                <w:rFonts w:ascii="Times New Roman" w:hAnsi="Times New Roman" w:cs="Times New Roman"/>
                <w:sz w:val="20"/>
                <w:szCs w:val="20"/>
              </w:rPr>
              <w:t>notified</w:t>
            </w:r>
            <w:proofErr w:type="spellEnd"/>
            <w:r w:rsidRPr="0043565B">
              <w:rPr>
                <w:rFonts w:ascii="Times New Roman" w:hAnsi="Times New Roman" w:cs="Times New Roman"/>
                <w:sz w:val="20"/>
                <w:szCs w:val="20"/>
              </w:rPr>
              <w:t>.</w:t>
            </w:r>
          </w:p>
          <w:p w14:paraId="5C122BA2" w14:textId="77777777" w:rsidR="00D47804" w:rsidRPr="0043565B" w:rsidRDefault="00D47804" w:rsidP="000C4962">
            <w:pPr>
              <w:rPr>
                <w:rFonts w:ascii="Times New Roman" w:hAnsi="Times New Roman" w:cs="Times New Roman"/>
                <w:sz w:val="20"/>
                <w:szCs w:val="20"/>
              </w:rPr>
            </w:pPr>
          </w:p>
          <w:p w14:paraId="4020CF93" w14:textId="77777777" w:rsidR="00D47804" w:rsidRPr="0043565B" w:rsidRDefault="00D47804" w:rsidP="000C4962">
            <w:pPr>
              <w:rPr>
                <w:rFonts w:ascii="Times New Roman" w:hAnsi="Times New Roman" w:cs="Times New Roman"/>
                <w:sz w:val="20"/>
                <w:szCs w:val="20"/>
              </w:rPr>
            </w:pPr>
            <w:r w:rsidRPr="0043565B">
              <w:rPr>
                <w:rFonts w:ascii="Times New Roman" w:hAnsi="Times New Roman" w:cs="Times New Roman"/>
                <w:sz w:val="20"/>
                <w:szCs w:val="20"/>
              </w:rPr>
              <w:t xml:space="preserve">The </w:t>
            </w:r>
            <w:proofErr w:type="spellStart"/>
            <w:r w:rsidRPr="0043565B">
              <w:rPr>
                <w:rFonts w:ascii="Times New Roman" w:hAnsi="Times New Roman" w:cs="Times New Roman"/>
                <w:sz w:val="20"/>
                <w:szCs w:val="20"/>
              </w:rPr>
              <w:t>participant’s</w:t>
            </w:r>
            <w:proofErr w:type="spellEnd"/>
            <w:r w:rsidRPr="0043565B">
              <w:rPr>
                <w:rFonts w:ascii="Times New Roman" w:hAnsi="Times New Roman" w:cs="Times New Roman"/>
                <w:sz w:val="20"/>
                <w:szCs w:val="20"/>
              </w:rPr>
              <w:t xml:space="preserve"> GP was </w:t>
            </w:r>
            <w:proofErr w:type="spellStart"/>
            <w:r w:rsidRPr="0043565B">
              <w:rPr>
                <w:rFonts w:ascii="Times New Roman" w:hAnsi="Times New Roman" w:cs="Times New Roman"/>
                <w:sz w:val="20"/>
                <w:szCs w:val="20"/>
              </w:rPr>
              <w:t>notified</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about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his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withdrawal</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from</w:t>
            </w:r>
            <w:proofErr w:type="spellEnd"/>
            <w:r w:rsidRPr="0043565B">
              <w:rPr>
                <w:rFonts w:ascii="Times New Roman" w:hAnsi="Times New Roman" w:cs="Times New Roman"/>
                <w:sz w:val="20"/>
                <w:szCs w:val="20"/>
              </w:rPr>
              <w:t xml:space="preserve"> the </w:t>
            </w:r>
            <w:proofErr w:type="spellStart"/>
            <w:r w:rsidRPr="0043565B">
              <w:rPr>
                <w:rFonts w:ascii="Times New Roman" w:hAnsi="Times New Roman" w:cs="Times New Roman"/>
                <w:sz w:val="20"/>
                <w:szCs w:val="20"/>
              </w:rPr>
              <w:t>study</w:t>
            </w:r>
            <w:proofErr w:type="spellEnd"/>
            <w:r w:rsidRPr="0043565B">
              <w:rPr>
                <w:rFonts w:ascii="Times New Roman" w:hAnsi="Times New Roman" w:cs="Times New Roman"/>
                <w:sz w:val="20"/>
                <w:szCs w:val="20"/>
              </w:rPr>
              <w:t xml:space="preserve">. PI </w:t>
            </w:r>
            <w:proofErr w:type="spellStart"/>
            <w:r w:rsidRPr="0043565B">
              <w:rPr>
                <w:rFonts w:ascii="Times New Roman" w:hAnsi="Times New Roman" w:cs="Times New Roman"/>
                <w:sz w:val="20"/>
                <w:szCs w:val="20"/>
              </w:rPr>
              <w:t>offered</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see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participant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again</w:t>
            </w:r>
            <w:proofErr w:type="spellEnd"/>
            <w:r w:rsidRPr="0043565B">
              <w:rPr>
                <w:rFonts w:ascii="Times New Roman" w:hAnsi="Times New Roman" w:cs="Times New Roman"/>
                <w:sz w:val="20"/>
                <w:szCs w:val="20"/>
              </w:rPr>
              <w:t xml:space="preserve"> to </w:t>
            </w:r>
            <w:proofErr w:type="spellStart"/>
            <w:r w:rsidRPr="0043565B">
              <w:rPr>
                <w:rFonts w:ascii="Times New Roman" w:hAnsi="Times New Roman" w:cs="Times New Roman"/>
                <w:sz w:val="20"/>
                <w:szCs w:val="20"/>
              </w:rPr>
              <w:t>make</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further</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treatment</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suggestions</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if</w:t>
            </w:r>
            <w:proofErr w:type="spellEnd"/>
            <w:r w:rsidRPr="0043565B">
              <w:rPr>
                <w:rFonts w:ascii="Times New Roman" w:hAnsi="Times New Roman" w:cs="Times New Roman"/>
                <w:sz w:val="20"/>
                <w:szCs w:val="20"/>
              </w:rPr>
              <w:t xml:space="preserve"> </w:t>
            </w:r>
            <w:proofErr w:type="spellStart"/>
            <w:r w:rsidRPr="0043565B">
              <w:rPr>
                <w:rFonts w:ascii="Times New Roman" w:hAnsi="Times New Roman" w:cs="Times New Roman"/>
                <w:sz w:val="20"/>
                <w:szCs w:val="20"/>
              </w:rPr>
              <w:t>needed</w:t>
            </w:r>
            <w:proofErr w:type="spellEnd"/>
            <w:r w:rsidRPr="0043565B">
              <w:rPr>
                <w:rFonts w:ascii="Times New Roman" w:hAnsi="Times New Roman" w:cs="Times New Roman"/>
                <w:sz w:val="20"/>
                <w:szCs w:val="20"/>
              </w:rPr>
              <w:t>.</w:t>
            </w:r>
          </w:p>
          <w:p w14:paraId="45C81F8E" w14:textId="77777777" w:rsidR="00D47804" w:rsidRPr="0043565B" w:rsidRDefault="00D47804" w:rsidP="000C4962">
            <w:pPr>
              <w:rPr>
                <w:rFonts w:ascii="Times New Roman" w:hAnsi="Times New Roman" w:cs="Times New Roman"/>
                <w:sz w:val="20"/>
                <w:szCs w:val="20"/>
              </w:rPr>
            </w:pPr>
          </w:p>
        </w:tc>
      </w:tr>
    </w:tbl>
    <w:p w14:paraId="32A8AD0B" w14:textId="77777777" w:rsidR="00D47804" w:rsidRDefault="00D47804" w:rsidP="00D47804">
      <w:pPr>
        <w:suppressAutoHyphens/>
        <w:snapToGrid w:val="0"/>
        <w:spacing w:after="0" w:line="480" w:lineRule="auto"/>
        <w:rPr>
          <w:rFonts w:ascii="Times New Roman" w:eastAsia="Times New Roman" w:hAnsi="Times New Roman" w:cs="Times New Roman"/>
          <w:b/>
          <w:sz w:val="24"/>
          <w:szCs w:val="24"/>
        </w:rPr>
      </w:pPr>
    </w:p>
    <w:p w14:paraId="0C035F6F" w14:textId="77777777" w:rsidR="00D47804" w:rsidRDefault="00D47804" w:rsidP="00D47804">
      <w:pPr>
        <w:suppressAutoHyphens/>
        <w:snapToGrid w:val="0"/>
        <w:spacing w:after="0" w:line="480" w:lineRule="auto"/>
        <w:rPr>
          <w:rFonts w:ascii="Times New Roman" w:eastAsia="Times New Roman" w:hAnsi="Times New Roman" w:cs="Times New Roman"/>
          <w:b/>
          <w:sz w:val="24"/>
          <w:szCs w:val="24"/>
        </w:rPr>
      </w:pPr>
    </w:p>
    <w:p w14:paraId="7870D008" w14:textId="77777777" w:rsidR="00D47804" w:rsidRDefault="00D47804" w:rsidP="00D47804">
      <w:pPr>
        <w:suppressAutoHyphens/>
        <w:snapToGrid w:val="0"/>
        <w:spacing w:after="0" w:line="480" w:lineRule="auto"/>
        <w:rPr>
          <w:rFonts w:ascii="Times New Roman" w:eastAsia="Times New Roman" w:hAnsi="Times New Roman" w:cs="Times New Roman"/>
          <w:b/>
          <w:sz w:val="24"/>
          <w:szCs w:val="24"/>
        </w:rPr>
      </w:pPr>
    </w:p>
    <w:p w14:paraId="1AE9B147" w14:textId="77777777" w:rsidR="00D47804" w:rsidRDefault="00D47804" w:rsidP="00D47804">
      <w:pPr>
        <w:suppressAutoHyphens/>
        <w:snapToGrid w:val="0"/>
        <w:spacing w:after="0" w:line="480" w:lineRule="auto"/>
        <w:rPr>
          <w:rFonts w:ascii="Times New Roman" w:eastAsia="Times New Roman" w:hAnsi="Times New Roman" w:cs="Times New Roman"/>
          <w:b/>
          <w:sz w:val="24"/>
          <w:szCs w:val="24"/>
        </w:rPr>
        <w:sectPr w:rsidR="00D47804" w:rsidSect="00E40940">
          <w:pgSz w:w="16838" w:h="11906" w:orient="landscape"/>
          <w:pgMar w:top="1134" w:right="1134" w:bottom="1134" w:left="1134" w:header="709" w:footer="709" w:gutter="0"/>
          <w:cols w:space="708"/>
          <w:docGrid w:linePitch="360"/>
        </w:sectPr>
      </w:pPr>
    </w:p>
    <w:p w14:paraId="1242B9B4" w14:textId="77777777" w:rsidR="00D47804" w:rsidRDefault="00D47804" w:rsidP="00D47804">
      <w:pPr>
        <w:suppressAutoHyphens/>
        <w:snapToGrid w:val="0"/>
        <w:spacing w:after="0" w:line="480" w:lineRule="auto"/>
        <w:rPr>
          <w:rFonts w:ascii="Times New Roman" w:eastAsia="Times New Roman" w:hAnsi="Times New Roman" w:cs="Times New Roman"/>
          <w:b/>
          <w:sz w:val="24"/>
          <w:szCs w:val="24"/>
        </w:rPr>
      </w:pPr>
    </w:p>
    <w:p w14:paraId="24DAD7C1" w14:textId="77777777" w:rsidR="00D47804" w:rsidRDefault="00D47804" w:rsidP="00D47804">
      <w:pPr>
        <w:suppressAutoHyphens/>
        <w:snapToGrid w:val="0"/>
        <w:spacing w:after="0" w:line="480" w:lineRule="auto"/>
        <w:rPr>
          <w:rFonts w:ascii="Times New Roman" w:eastAsia="Times New Roman" w:hAnsi="Times New Roman" w:cs="Times New Roman"/>
          <w:b/>
          <w:sz w:val="24"/>
          <w:szCs w:val="24"/>
        </w:rPr>
      </w:pPr>
    </w:p>
    <w:p w14:paraId="7A93C4C7" w14:textId="77777777" w:rsidR="00D47804" w:rsidRDefault="00D47804" w:rsidP="00D47804">
      <w:pPr>
        <w:suppressAutoHyphens/>
        <w:snapToGrid w:val="0"/>
        <w:spacing w:after="0" w:line="480" w:lineRule="auto"/>
        <w:rPr>
          <w:rFonts w:ascii="Times New Roman" w:eastAsia="Times New Roman" w:hAnsi="Times New Roman" w:cs="Times New Roman"/>
          <w:b/>
          <w:sz w:val="24"/>
          <w:szCs w:val="24"/>
        </w:rPr>
      </w:pPr>
    </w:p>
    <w:p w14:paraId="11F0F2F1" w14:textId="77777777" w:rsidR="00D47804" w:rsidRPr="00BB5F41" w:rsidRDefault="00D47804" w:rsidP="00D47804">
      <w:pPr>
        <w:suppressAutoHyphens/>
        <w:snapToGrid w:val="0"/>
        <w:spacing w:after="0" w:line="480" w:lineRule="auto"/>
        <w:jc w:val="center"/>
        <w:rPr>
          <w:rFonts w:ascii="Times New Roman" w:eastAsia="Times New Roman" w:hAnsi="Times New Roman" w:cs="Times New Roman"/>
          <w:b/>
          <w:sz w:val="24"/>
          <w:szCs w:val="24"/>
        </w:rPr>
      </w:pPr>
      <w:r w:rsidRPr="00BB5F41">
        <w:rPr>
          <w:rFonts w:ascii="Times New Roman" w:eastAsia="Times New Roman" w:hAnsi="Times New Roman" w:cs="Times New Roman"/>
          <w:b/>
          <w:noProof/>
          <w:sz w:val="24"/>
          <w:szCs w:val="24"/>
          <w:lang w:eastAsia="en-GB"/>
        </w:rPr>
        <w:drawing>
          <wp:inline distT="0" distB="0" distL="0" distR="0" wp14:anchorId="7198BA85" wp14:editId="0B3883F8">
            <wp:extent cx="4791075" cy="3123521"/>
            <wp:effectExtent l="0" t="0" r="0" b="1270"/>
            <wp:docPr id="93216" name="Picture 93216" descr="C:\Users\K1461728\Desktop\pixl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1461728\Desktop\pixlr.tif"/>
                    <pic:cNvPicPr>
                      <a:picLocks noChangeAspect="1" noChangeArrowheads="1"/>
                    </pic:cNvPicPr>
                  </pic:nvPicPr>
                  <pic:blipFill rotWithShape="1">
                    <a:blip r:embed="rId16">
                      <a:extLst>
                        <a:ext uri="{28A0092B-C50C-407E-A947-70E740481C1C}">
                          <a14:useLocalDpi xmlns:a14="http://schemas.microsoft.com/office/drawing/2010/main" val="0"/>
                        </a:ext>
                      </a:extLst>
                    </a:blip>
                    <a:srcRect l="2647" t="2289" r="2268" b="35139"/>
                    <a:stretch/>
                  </pic:blipFill>
                  <pic:spPr bwMode="auto">
                    <a:xfrm>
                      <a:off x="0" y="0"/>
                      <a:ext cx="4792289" cy="3124312"/>
                    </a:xfrm>
                    <a:prstGeom prst="rect">
                      <a:avLst/>
                    </a:prstGeom>
                    <a:noFill/>
                    <a:ln>
                      <a:noFill/>
                    </a:ln>
                    <a:extLst>
                      <a:ext uri="{53640926-AAD7-44D8-BBD7-CCE9431645EC}">
                        <a14:shadowObscured xmlns:a14="http://schemas.microsoft.com/office/drawing/2010/main"/>
                      </a:ext>
                    </a:extLst>
                  </pic:spPr>
                </pic:pic>
              </a:graphicData>
            </a:graphic>
          </wp:inline>
        </w:drawing>
      </w:r>
    </w:p>
    <w:p w14:paraId="63A4C9B6" w14:textId="77777777" w:rsidR="00D47804" w:rsidRPr="00EE3BD6" w:rsidRDefault="00D47804" w:rsidP="00D47804">
      <w:pPr>
        <w:spacing w:after="0" w:line="480" w:lineRule="auto"/>
        <w:jc w:val="both"/>
        <w:rPr>
          <w:rFonts w:ascii="Times New Roman" w:eastAsia="Times New Roman" w:hAnsi="Times New Roman" w:cs="Times New Roman"/>
          <w:b/>
          <w:bCs/>
          <w:sz w:val="24"/>
          <w:szCs w:val="24"/>
          <w:lang w:eastAsia="de-DE"/>
        </w:rPr>
      </w:pPr>
      <w:bookmarkStart w:id="8" w:name="_Toc10077045"/>
      <w:r w:rsidRPr="00EE3BD6">
        <w:rPr>
          <w:rFonts w:ascii="Times New Roman" w:eastAsia="Times New Roman" w:hAnsi="Times New Roman" w:cs="Times New Roman"/>
          <w:b/>
          <w:bCs/>
          <w:sz w:val="24"/>
          <w:szCs w:val="24"/>
          <w:lang w:eastAsia="de-DE"/>
        </w:rPr>
        <w:t xml:space="preserve">Supplementary Figure </w:t>
      </w:r>
      <w:r w:rsidRPr="00EE3BD6">
        <w:rPr>
          <w:rFonts w:ascii="Times New Roman" w:eastAsia="Times New Roman" w:hAnsi="Times New Roman" w:cs="Times New Roman"/>
          <w:b/>
          <w:bCs/>
          <w:sz w:val="24"/>
          <w:szCs w:val="24"/>
          <w:lang w:eastAsia="de-DE"/>
        </w:rPr>
        <w:fldChar w:fldCharType="begin"/>
      </w:r>
      <w:r w:rsidRPr="00EE3BD6">
        <w:rPr>
          <w:rFonts w:ascii="Times New Roman" w:eastAsia="Times New Roman" w:hAnsi="Times New Roman" w:cs="Times New Roman"/>
          <w:b/>
          <w:bCs/>
          <w:sz w:val="24"/>
          <w:szCs w:val="24"/>
          <w:lang w:eastAsia="de-DE"/>
        </w:rPr>
        <w:instrText xml:space="preserve"> SEQ Figure_II. \* ARABIC </w:instrText>
      </w:r>
      <w:r w:rsidRPr="00EE3BD6">
        <w:rPr>
          <w:rFonts w:ascii="Times New Roman" w:eastAsia="Times New Roman" w:hAnsi="Times New Roman" w:cs="Times New Roman"/>
          <w:b/>
          <w:bCs/>
          <w:sz w:val="24"/>
          <w:szCs w:val="24"/>
          <w:lang w:eastAsia="de-DE"/>
        </w:rPr>
        <w:fldChar w:fldCharType="separate"/>
      </w:r>
      <w:r w:rsidRPr="00EE3BD6">
        <w:rPr>
          <w:rFonts w:ascii="Times New Roman" w:eastAsia="Times New Roman" w:hAnsi="Times New Roman" w:cs="Times New Roman"/>
          <w:b/>
          <w:bCs/>
          <w:noProof/>
          <w:sz w:val="24"/>
          <w:szCs w:val="24"/>
          <w:lang w:eastAsia="de-DE"/>
        </w:rPr>
        <w:t>1</w:t>
      </w:r>
      <w:r w:rsidRPr="00EE3BD6">
        <w:rPr>
          <w:rFonts w:ascii="Times New Roman" w:eastAsia="Times New Roman" w:hAnsi="Times New Roman" w:cs="Times New Roman"/>
          <w:b/>
          <w:bCs/>
          <w:sz w:val="24"/>
          <w:szCs w:val="24"/>
          <w:lang w:eastAsia="de-DE"/>
        </w:rPr>
        <w:fldChar w:fldCharType="end"/>
      </w:r>
    </w:p>
    <w:p w14:paraId="43DB33DE" w14:textId="1EF35385" w:rsidR="00D47804" w:rsidRPr="00EE3BD6" w:rsidRDefault="00D47804" w:rsidP="00D47804">
      <w:pPr>
        <w:spacing w:after="0" w:line="360" w:lineRule="auto"/>
        <w:jc w:val="both"/>
        <w:rPr>
          <w:rFonts w:ascii="Times New Roman" w:eastAsia="Times New Roman" w:hAnsi="Times New Roman" w:cs="Times New Roman"/>
          <w:bCs/>
        </w:rPr>
      </w:pPr>
      <w:r w:rsidRPr="00EE3BD6">
        <w:rPr>
          <w:rFonts w:ascii="Times New Roman" w:eastAsia="Times New Roman" w:hAnsi="Times New Roman" w:cs="Times New Roman"/>
          <w:bCs/>
        </w:rPr>
        <w:t xml:space="preserve">Display of the interface of the </w:t>
      </w:r>
      <w:r>
        <w:rPr>
          <w:rFonts w:ascii="Times New Roman" w:eastAsia="Times New Roman" w:hAnsi="Times New Roman" w:cs="Times New Roman"/>
          <w:bCs/>
        </w:rPr>
        <w:t>fMRI</w:t>
      </w:r>
      <w:r w:rsidRPr="00EE3BD6">
        <w:rPr>
          <w:rFonts w:ascii="Times New Roman" w:eastAsia="Times New Roman" w:hAnsi="Times New Roman" w:cs="Times New Roman"/>
          <w:bCs/>
        </w:rPr>
        <w:t xml:space="preserve"> neurofeedback software FRIEND during a data acquisition run </w:t>
      </w:r>
      <w:r>
        <w:rPr>
          <w:rFonts w:ascii="Times New Roman" w:eastAsia="Times New Roman" w:hAnsi="Times New Roman" w:cs="Times New Roman"/>
          <w:bCs/>
        </w:rPr>
        <w:fldChar w:fldCharType="begin">
          <w:fldData xml:space="preserve">PEVuZE5vdGU+PENpdGU+PEF1dGhvcj5CYXNpbGlvPC9BdXRob3I+PFllYXI+MjAxNTwvWWVhcj48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</w:fldData>
        </w:fldChar>
      </w:r>
      <w:r w:rsidR="00B01AB8">
        <w:rPr>
          <w:rFonts w:ascii="Times New Roman" w:eastAsia="Times New Roman" w:hAnsi="Times New Roman" w:cs="Times New Roman"/>
          <w:bCs/>
        </w:rPr>
        <w:instrText xml:space="preserve"> ADDIN EN.CITE </w:instrText>
      </w:r>
      <w:r w:rsidR="00B01AB8">
        <w:rPr>
          <w:rFonts w:ascii="Times New Roman" w:eastAsia="Times New Roman" w:hAnsi="Times New Roman" w:cs="Times New Roman"/>
          <w:bCs/>
        </w:rPr>
        <w:fldChar w:fldCharType="begin">
          <w:fldData xml:space="preserve">PEVuZE5vdGU+PENpdGU+PEF1dGhvcj5CYXNpbGlvPC9BdXRob3I+PFllYXI+MjAxNTwvWWVhcj48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</w:fldData>
        </w:fldChar>
      </w:r>
      <w:r w:rsidR="00B01AB8">
        <w:rPr>
          <w:rFonts w:ascii="Times New Roman" w:eastAsia="Times New Roman" w:hAnsi="Times New Roman" w:cs="Times New Roman"/>
          <w:bCs/>
        </w:rPr>
        <w:instrText xml:space="preserve"> ADDIN EN.CITE.DATA </w:instrText>
      </w:r>
      <w:r w:rsidR="00B01AB8">
        <w:rPr>
          <w:rFonts w:ascii="Times New Roman" w:eastAsia="Times New Roman" w:hAnsi="Times New Roman" w:cs="Times New Roman"/>
          <w:bCs/>
        </w:rPr>
      </w:r>
      <w:r w:rsidR="00B01AB8">
        <w:rPr>
          <w:rFonts w:ascii="Times New Roman" w:eastAsia="Times New Roman" w:hAnsi="Times New Roman" w:cs="Times New Roman"/>
          <w:bCs/>
        </w:rPr>
        <w:fldChar w:fldCharType="end"/>
      </w:r>
      <w:r>
        <w:rPr>
          <w:rFonts w:ascii="Times New Roman" w:eastAsia="Times New Roman" w:hAnsi="Times New Roman" w:cs="Times New Roman"/>
          <w:bCs/>
        </w:rPr>
        <w:fldChar w:fldCharType="separate"/>
      </w:r>
      <w:r w:rsidR="00B01AB8">
        <w:rPr>
          <w:rFonts w:ascii="Times New Roman" w:eastAsia="Times New Roman" w:hAnsi="Times New Roman" w:cs="Times New Roman"/>
          <w:bCs/>
          <w:noProof/>
        </w:rPr>
        <w:t>(Basilio et al., 2015; Sato et al., 2013)</w:t>
      </w:r>
      <w:r>
        <w:rPr>
          <w:rFonts w:ascii="Times New Roman" w:eastAsia="Times New Roman" w:hAnsi="Times New Roman" w:cs="Times New Roman"/>
          <w:bCs/>
        </w:rPr>
        <w:fldChar w:fldCharType="end"/>
      </w:r>
      <w:r w:rsidRPr="00EE3BD6">
        <w:rPr>
          <w:rFonts w:ascii="Times New Roman" w:eastAsia="Times New Roman" w:hAnsi="Times New Roman" w:cs="Times New Roman"/>
          <w:bCs/>
        </w:rPr>
        <w:t xml:space="preserve">. During acquisition runs (run 1 and 4), participants </w:t>
      </w:r>
      <w:r w:rsidR="001A48EF">
        <w:rPr>
          <w:rFonts w:ascii="Times New Roman" w:eastAsia="Times New Roman" w:hAnsi="Times New Roman" w:cs="Times New Roman"/>
          <w:bCs/>
          <w:noProof/>
        </w:rPr>
        <w:t>we</w:t>
      </w:r>
      <w:r w:rsidRPr="00EE3BD6">
        <w:rPr>
          <w:rFonts w:ascii="Times New Roman" w:eastAsia="Times New Roman" w:hAnsi="Times New Roman" w:cs="Times New Roman"/>
          <w:bCs/>
          <w:noProof/>
        </w:rPr>
        <w:t>re presented</w:t>
      </w:r>
      <w:r w:rsidRPr="00EE3BD6">
        <w:rPr>
          <w:rFonts w:ascii="Times New Roman" w:eastAsia="Times New Roman" w:hAnsi="Times New Roman" w:cs="Times New Roman"/>
          <w:bCs/>
        </w:rPr>
        <w:t xml:space="preserve"> with their </w:t>
      </w:r>
      <w:r>
        <w:rPr>
          <w:rFonts w:ascii="Times New Roman" w:eastAsia="Times New Roman" w:hAnsi="Times New Roman" w:cs="Times New Roman"/>
          <w:bCs/>
        </w:rPr>
        <w:t>self-blame</w:t>
      </w:r>
      <w:r w:rsidRPr="00EE3BD6">
        <w:rPr>
          <w:rFonts w:ascii="Times New Roman" w:eastAsia="Times New Roman" w:hAnsi="Times New Roman" w:cs="Times New Roman"/>
          <w:bCs/>
        </w:rPr>
        <w:t xml:space="preserve"> and </w:t>
      </w:r>
      <w:r>
        <w:rPr>
          <w:rFonts w:ascii="Times New Roman" w:eastAsia="Times New Roman" w:hAnsi="Times New Roman" w:cs="Times New Roman"/>
          <w:bCs/>
        </w:rPr>
        <w:t>other-blame</w:t>
      </w:r>
      <w:r w:rsidRPr="00EE3BD6">
        <w:rPr>
          <w:rFonts w:ascii="Times New Roman" w:eastAsia="Times New Roman" w:hAnsi="Times New Roman" w:cs="Times New Roman"/>
          <w:bCs/>
        </w:rPr>
        <w:t xml:space="preserve">/anger cue words. Cue words refer to autobiographical memories of events that trigger patients to experience feelings of self-blame or </w:t>
      </w:r>
      <w:r>
        <w:rPr>
          <w:rFonts w:ascii="Times New Roman" w:eastAsia="Times New Roman" w:hAnsi="Times New Roman" w:cs="Times New Roman"/>
          <w:bCs/>
        </w:rPr>
        <w:t>other-blame</w:t>
      </w:r>
      <w:r w:rsidRPr="00EE3BD6">
        <w:rPr>
          <w:rFonts w:ascii="Times New Roman" w:eastAsia="Times New Roman" w:hAnsi="Times New Roman" w:cs="Times New Roman"/>
          <w:bCs/>
        </w:rPr>
        <w:t xml:space="preserve">/anger. During these runs, participants </w:t>
      </w:r>
      <w:r w:rsidR="001A48EF">
        <w:rPr>
          <w:rFonts w:ascii="Times New Roman" w:eastAsia="Times New Roman" w:hAnsi="Times New Roman" w:cs="Times New Roman"/>
          <w:bCs/>
        </w:rPr>
        <w:t>we</w:t>
      </w:r>
      <w:r w:rsidRPr="00EE3BD6">
        <w:rPr>
          <w:rFonts w:ascii="Times New Roman" w:eastAsia="Times New Roman" w:hAnsi="Times New Roman" w:cs="Times New Roman"/>
          <w:bCs/>
        </w:rPr>
        <w:t xml:space="preserve">re solely thinking about these events and are not using any psychological strategies to manage associated feelings of self-blame. In-between the emotional conditions, participants </w:t>
      </w:r>
      <w:r w:rsidR="001A48EF">
        <w:rPr>
          <w:rFonts w:ascii="Times New Roman" w:eastAsia="Times New Roman" w:hAnsi="Times New Roman" w:cs="Times New Roman"/>
          <w:bCs/>
          <w:noProof/>
        </w:rPr>
        <w:t>we</w:t>
      </w:r>
      <w:r w:rsidRPr="00EE3BD6">
        <w:rPr>
          <w:rFonts w:ascii="Times New Roman" w:eastAsia="Times New Roman" w:hAnsi="Times New Roman" w:cs="Times New Roman"/>
          <w:bCs/>
          <w:noProof/>
        </w:rPr>
        <w:t>re presented</w:t>
      </w:r>
      <w:r w:rsidRPr="00EE3BD6">
        <w:rPr>
          <w:rFonts w:ascii="Times New Roman" w:eastAsia="Times New Roman" w:hAnsi="Times New Roman" w:cs="Times New Roman"/>
          <w:bCs/>
        </w:rPr>
        <w:t xml:space="preserve"> with numbers which cue them </w:t>
      </w:r>
      <w:r w:rsidRPr="00EE3BD6">
        <w:rPr>
          <w:rFonts w:ascii="Times New Roman" w:eastAsia="Times New Roman" w:hAnsi="Times New Roman" w:cs="Times New Roman"/>
          <w:bCs/>
          <w:noProof/>
        </w:rPr>
        <w:t>to perform mental subtractions from a number displayed at the screen</w:t>
      </w:r>
      <w:r w:rsidRPr="00EE3BD6">
        <w:rPr>
          <w:rFonts w:ascii="Times New Roman" w:eastAsia="Times New Roman" w:hAnsi="Times New Roman" w:cs="Times New Roman"/>
          <w:bCs/>
        </w:rPr>
        <w:t>.</w:t>
      </w:r>
      <w:bookmarkEnd w:id="8"/>
      <w:r w:rsidRPr="00EE3BD6">
        <w:rPr>
          <w:rFonts w:ascii="Times New Roman" w:eastAsia="Times New Roman" w:hAnsi="Times New Roman" w:cs="Times New Roman"/>
          <w:bCs/>
        </w:rPr>
        <w:t xml:space="preserve"> The right panel displays what the participant sees in the scanner, the left panel displays motion parameters and percent signal change in the regions of interest.</w:t>
      </w:r>
    </w:p>
    <w:p w14:paraId="4B61A2F1" w14:textId="77777777" w:rsidR="00D47804" w:rsidRPr="00BB5F41" w:rsidRDefault="00D47804" w:rsidP="00D47804">
      <w:pPr>
        <w:suppressAutoHyphens/>
        <w:snapToGrid w:val="0"/>
        <w:spacing w:after="0" w:line="480" w:lineRule="auto"/>
        <w:jc w:val="both"/>
        <w:rPr>
          <w:rFonts w:ascii="Times New Roman" w:eastAsia="Times New Roman" w:hAnsi="Times New Roman" w:cs="Times New Roman"/>
          <w:sz w:val="24"/>
          <w:szCs w:val="24"/>
        </w:rPr>
      </w:pPr>
    </w:p>
    <w:p w14:paraId="7BB4C27A" w14:textId="77777777" w:rsidR="00D47804" w:rsidRPr="00BB5F41" w:rsidRDefault="00D47804" w:rsidP="00D47804">
      <w:pPr>
        <w:suppressAutoHyphens/>
        <w:snapToGrid w:val="0"/>
        <w:spacing w:after="0" w:line="480" w:lineRule="auto"/>
        <w:jc w:val="center"/>
        <w:rPr>
          <w:rFonts w:ascii="Times New Roman" w:eastAsia="Times New Roman" w:hAnsi="Times New Roman" w:cs="Times New Roman"/>
          <w:b/>
          <w:sz w:val="24"/>
          <w:szCs w:val="24"/>
        </w:rPr>
      </w:pPr>
      <w:r w:rsidRPr="00BB5F41">
        <w:rPr>
          <w:rFonts w:ascii="Times New Roman" w:eastAsia="Times New Roman" w:hAnsi="Times New Roman" w:cs="Times New Roman"/>
          <w:b/>
          <w:noProof/>
          <w:sz w:val="24"/>
          <w:szCs w:val="24"/>
          <w:lang w:eastAsia="en-GB"/>
        </w:rPr>
        <w:lastRenderedPageBreak/>
        <w:drawing>
          <wp:inline distT="0" distB="0" distL="0" distR="0" wp14:anchorId="122B7A1E" wp14:editId="28F88D24">
            <wp:extent cx="5039360" cy="5039360"/>
            <wp:effectExtent l="0" t="0" r="8890" b="8890"/>
            <wp:docPr id="93219" name="Picture 93219" descr="C:\Users\K1461728\Desktop\pixlr_run2version2_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1461728\Desktop\pixlr_run2version2_tiff.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360" cy="5039360"/>
                    </a:xfrm>
                    <a:prstGeom prst="rect">
                      <a:avLst/>
                    </a:prstGeom>
                    <a:noFill/>
                    <a:ln>
                      <a:noFill/>
                    </a:ln>
                  </pic:spPr>
                </pic:pic>
              </a:graphicData>
            </a:graphic>
          </wp:inline>
        </w:drawing>
      </w:r>
    </w:p>
    <w:p w14:paraId="6095B4BC" w14:textId="77777777" w:rsidR="00D47804" w:rsidRPr="00EE3BD6" w:rsidRDefault="00D47804" w:rsidP="00D47804">
      <w:pPr>
        <w:spacing w:after="0" w:line="480" w:lineRule="auto"/>
        <w:jc w:val="both"/>
        <w:rPr>
          <w:rFonts w:ascii="Times New Roman" w:eastAsia="Times New Roman" w:hAnsi="Times New Roman" w:cs="Times New Roman"/>
          <w:b/>
          <w:bCs/>
          <w:sz w:val="24"/>
          <w:szCs w:val="24"/>
          <w:lang w:eastAsia="de-DE"/>
        </w:rPr>
      </w:pPr>
      <w:bookmarkStart w:id="9" w:name="_Toc10077046"/>
      <w:r w:rsidRPr="00EE3BD6">
        <w:rPr>
          <w:rFonts w:ascii="Times New Roman" w:eastAsia="Times New Roman" w:hAnsi="Times New Roman" w:cs="Times New Roman"/>
          <w:b/>
          <w:bCs/>
          <w:sz w:val="24"/>
          <w:szCs w:val="24"/>
          <w:lang w:eastAsia="de-DE"/>
        </w:rPr>
        <w:t xml:space="preserve">Supplementary Figure </w:t>
      </w:r>
      <w:r w:rsidRPr="00EE3BD6">
        <w:rPr>
          <w:rFonts w:ascii="Times New Roman" w:eastAsia="Times New Roman" w:hAnsi="Times New Roman" w:cs="Times New Roman"/>
          <w:b/>
          <w:bCs/>
          <w:sz w:val="24"/>
          <w:szCs w:val="24"/>
          <w:lang w:eastAsia="de-DE"/>
        </w:rPr>
        <w:fldChar w:fldCharType="begin"/>
      </w:r>
      <w:r w:rsidRPr="00EE3BD6">
        <w:rPr>
          <w:rFonts w:ascii="Times New Roman" w:eastAsia="Times New Roman" w:hAnsi="Times New Roman" w:cs="Times New Roman"/>
          <w:b/>
          <w:bCs/>
          <w:sz w:val="24"/>
          <w:szCs w:val="24"/>
          <w:lang w:eastAsia="de-DE"/>
        </w:rPr>
        <w:instrText xml:space="preserve"> SEQ Figure_II. \* ARABIC </w:instrText>
      </w:r>
      <w:r w:rsidRPr="00EE3BD6">
        <w:rPr>
          <w:rFonts w:ascii="Times New Roman" w:eastAsia="Times New Roman" w:hAnsi="Times New Roman" w:cs="Times New Roman"/>
          <w:b/>
          <w:bCs/>
          <w:sz w:val="24"/>
          <w:szCs w:val="24"/>
          <w:lang w:eastAsia="de-DE"/>
        </w:rPr>
        <w:fldChar w:fldCharType="separate"/>
      </w:r>
      <w:r w:rsidRPr="00EE3BD6">
        <w:rPr>
          <w:rFonts w:ascii="Times New Roman" w:eastAsia="Times New Roman" w:hAnsi="Times New Roman" w:cs="Times New Roman"/>
          <w:b/>
          <w:bCs/>
          <w:sz w:val="24"/>
          <w:szCs w:val="24"/>
          <w:lang w:eastAsia="de-DE"/>
        </w:rPr>
        <w:t>2</w:t>
      </w:r>
      <w:r w:rsidRPr="00EE3BD6">
        <w:rPr>
          <w:rFonts w:ascii="Times New Roman" w:eastAsia="Times New Roman" w:hAnsi="Times New Roman" w:cs="Times New Roman"/>
          <w:b/>
          <w:bCs/>
          <w:sz w:val="24"/>
          <w:szCs w:val="24"/>
          <w:lang w:eastAsia="de-DE"/>
        </w:rPr>
        <w:fldChar w:fldCharType="end"/>
      </w:r>
    </w:p>
    <w:p w14:paraId="6A437838" w14:textId="2F16890A" w:rsidR="00D47804" w:rsidRPr="00EE3BD6" w:rsidRDefault="00D47804" w:rsidP="00D47804">
      <w:pPr>
        <w:spacing w:after="200" w:line="480" w:lineRule="auto"/>
        <w:jc w:val="both"/>
        <w:rPr>
          <w:rFonts w:ascii="Times New Roman" w:eastAsia="Times New Roman" w:hAnsi="Times New Roman" w:cs="Times New Roman"/>
          <w:bCs/>
          <w:lang w:eastAsia="de-DE"/>
        </w:rPr>
      </w:pPr>
      <w:r w:rsidRPr="00EE3BD6">
        <w:rPr>
          <w:rFonts w:ascii="Times New Roman" w:eastAsia="Times New Roman" w:hAnsi="Times New Roman" w:cs="Times New Roman"/>
          <w:bCs/>
          <w:lang w:eastAsia="de-DE"/>
        </w:rPr>
        <w:t xml:space="preserve">Display of the interface of the </w:t>
      </w:r>
      <w:r>
        <w:rPr>
          <w:rFonts w:ascii="Times New Roman" w:eastAsia="Times New Roman" w:hAnsi="Times New Roman" w:cs="Times New Roman"/>
          <w:bCs/>
          <w:lang w:eastAsia="de-DE"/>
        </w:rPr>
        <w:t>fMRI</w:t>
      </w:r>
      <w:r w:rsidRPr="00EE3BD6">
        <w:rPr>
          <w:rFonts w:ascii="Times New Roman" w:eastAsia="Times New Roman" w:hAnsi="Times New Roman" w:cs="Times New Roman"/>
          <w:bCs/>
          <w:lang w:eastAsia="de-DE"/>
        </w:rPr>
        <w:t xml:space="preserve"> neurofeedback software FRIEND during a neurofeedback training run. In the scanner, participants </w:t>
      </w:r>
      <w:r w:rsidR="00772FBB">
        <w:rPr>
          <w:rFonts w:ascii="Times New Roman" w:eastAsia="Times New Roman" w:hAnsi="Times New Roman" w:cs="Times New Roman"/>
          <w:bCs/>
          <w:lang w:eastAsia="de-DE"/>
        </w:rPr>
        <w:t>we</w:t>
      </w:r>
      <w:r w:rsidRPr="00EE3BD6">
        <w:rPr>
          <w:rFonts w:ascii="Times New Roman" w:eastAsia="Times New Roman" w:hAnsi="Times New Roman" w:cs="Times New Roman"/>
          <w:bCs/>
          <w:lang w:eastAsia="de-DE"/>
        </w:rPr>
        <w:t xml:space="preserve">re presented with their individualised </w:t>
      </w:r>
      <w:r>
        <w:rPr>
          <w:rFonts w:ascii="Times New Roman" w:eastAsia="Times New Roman" w:hAnsi="Times New Roman" w:cs="Times New Roman"/>
          <w:bCs/>
          <w:lang w:eastAsia="de-DE"/>
        </w:rPr>
        <w:t>self-blame</w:t>
      </w:r>
      <w:r w:rsidRPr="00EE3BD6">
        <w:rPr>
          <w:rFonts w:ascii="Times New Roman" w:eastAsia="Times New Roman" w:hAnsi="Times New Roman" w:cs="Times New Roman"/>
          <w:bCs/>
          <w:lang w:eastAsia="de-DE"/>
        </w:rPr>
        <w:t xml:space="preserve"> cue words or subtraction blocks. In the </w:t>
      </w:r>
      <w:r>
        <w:rPr>
          <w:rFonts w:ascii="Times New Roman" w:eastAsia="Times New Roman" w:hAnsi="Times New Roman" w:cs="Times New Roman"/>
          <w:bCs/>
          <w:lang w:eastAsia="de-DE"/>
        </w:rPr>
        <w:t>self-blame</w:t>
      </w:r>
      <w:r w:rsidRPr="00EE3BD6">
        <w:rPr>
          <w:rFonts w:ascii="Times New Roman" w:eastAsia="Times New Roman" w:hAnsi="Times New Roman" w:cs="Times New Roman"/>
          <w:bCs/>
          <w:lang w:eastAsia="de-DE"/>
        </w:rPr>
        <w:t xml:space="preserve"> condition, a thermometer display containing a moving colour bar appear</w:t>
      </w:r>
      <w:r w:rsidR="00560B4E">
        <w:rPr>
          <w:rFonts w:ascii="Times New Roman" w:eastAsia="Times New Roman" w:hAnsi="Times New Roman" w:cs="Times New Roman"/>
          <w:bCs/>
          <w:lang w:eastAsia="de-DE"/>
        </w:rPr>
        <w:t>ed</w:t>
      </w:r>
      <w:r w:rsidRPr="00EE3BD6">
        <w:rPr>
          <w:rFonts w:ascii="Times New Roman" w:eastAsia="Times New Roman" w:hAnsi="Times New Roman" w:cs="Times New Roman"/>
          <w:bCs/>
          <w:lang w:eastAsia="de-DE"/>
        </w:rPr>
        <w:t xml:space="preserve"> and represent</w:t>
      </w:r>
      <w:r w:rsidR="00560B4E">
        <w:rPr>
          <w:rFonts w:ascii="Times New Roman" w:eastAsia="Times New Roman" w:hAnsi="Times New Roman" w:cs="Times New Roman"/>
          <w:bCs/>
          <w:lang w:eastAsia="de-DE"/>
        </w:rPr>
        <w:t>ed</w:t>
      </w:r>
      <w:r w:rsidRPr="00EE3BD6">
        <w:rPr>
          <w:rFonts w:ascii="Times New Roman" w:eastAsia="Times New Roman" w:hAnsi="Times New Roman" w:cs="Times New Roman"/>
          <w:bCs/>
          <w:lang w:eastAsia="de-DE"/>
        </w:rPr>
        <w:t xml:space="preserve"> visual feedback of the patient’s functional connectivity patterns in real-time. During the </w:t>
      </w:r>
      <w:r>
        <w:rPr>
          <w:rFonts w:ascii="Times New Roman" w:eastAsia="Times New Roman" w:hAnsi="Times New Roman" w:cs="Times New Roman"/>
          <w:bCs/>
          <w:lang w:eastAsia="de-DE"/>
        </w:rPr>
        <w:t>fMRI</w:t>
      </w:r>
      <w:r w:rsidRPr="00EE3BD6">
        <w:rPr>
          <w:rFonts w:ascii="Times New Roman" w:eastAsia="Times New Roman" w:hAnsi="Times New Roman" w:cs="Times New Roman"/>
          <w:bCs/>
          <w:lang w:eastAsia="de-DE"/>
        </w:rPr>
        <w:t xml:space="preserve"> neurofeedback runs (run 2 and 3), participants </w:t>
      </w:r>
      <w:r w:rsidR="00560B4E">
        <w:rPr>
          <w:rFonts w:ascii="Times New Roman" w:eastAsia="Times New Roman" w:hAnsi="Times New Roman" w:cs="Times New Roman"/>
          <w:bCs/>
          <w:lang w:eastAsia="de-DE"/>
        </w:rPr>
        <w:t>we</w:t>
      </w:r>
      <w:r w:rsidRPr="00EE3BD6">
        <w:rPr>
          <w:rFonts w:ascii="Times New Roman" w:eastAsia="Times New Roman" w:hAnsi="Times New Roman" w:cs="Times New Roman"/>
          <w:bCs/>
          <w:lang w:eastAsia="de-DE"/>
        </w:rPr>
        <w:t xml:space="preserve">re asked to bring up the level of the thermometer by using psychological strategies when thinking about autobiographical </w:t>
      </w:r>
      <w:r>
        <w:rPr>
          <w:rFonts w:ascii="Times New Roman" w:eastAsia="Times New Roman" w:hAnsi="Times New Roman" w:cs="Times New Roman"/>
          <w:bCs/>
          <w:lang w:eastAsia="de-DE"/>
        </w:rPr>
        <w:t>self-blame</w:t>
      </w:r>
      <w:r w:rsidRPr="00EE3BD6">
        <w:rPr>
          <w:rFonts w:ascii="Times New Roman" w:eastAsia="Times New Roman" w:hAnsi="Times New Roman" w:cs="Times New Roman"/>
          <w:bCs/>
          <w:lang w:eastAsia="de-DE"/>
        </w:rPr>
        <w:t xml:space="preserve">-evoking events. The colour bar rises if functional (hyper-)connectivity between the </w:t>
      </w:r>
      <w:proofErr w:type="spellStart"/>
      <w:r w:rsidRPr="00EE3BD6">
        <w:rPr>
          <w:rFonts w:ascii="Times New Roman" w:eastAsia="Times New Roman" w:hAnsi="Times New Roman" w:cs="Times New Roman"/>
          <w:bCs/>
          <w:lang w:eastAsia="de-DE"/>
        </w:rPr>
        <w:t>rSATL</w:t>
      </w:r>
      <w:proofErr w:type="spellEnd"/>
      <w:r w:rsidRPr="00EE3BD6">
        <w:rPr>
          <w:rFonts w:ascii="Times New Roman" w:eastAsia="Times New Roman" w:hAnsi="Times New Roman" w:cs="Times New Roman"/>
          <w:bCs/>
          <w:lang w:eastAsia="de-DE"/>
        </w:rPr>
        <w:t xml:space="preserve"> and posterior SC successfully decreases.</w:t>
      </w:r>
      <w:bookmarkEnd w:id="9"/>
      <w:r w:rsidRPr="00EE3BD6">
        <w:rPr>
          <w:rFonts w:ascii="Times New Roman" w:eastAsia="Times New Roman" w:hAnsi="Times New Roman" w:cs="Times New Roman"/>
          <w:bCs/>
          <w:lang w:eastAsia="de-DE"/>
        </w:rPr>
        <w:t xml:space="preserve"> </w:t>
      </w:r>
    </w:p>
    <w:p w14:paraId="3967FA13" w14:textId="77777777" w:rsidR="00D47804" w:rsidRPr="00BB5F41" w:rsidRDefault="00D47804" w:rsidP="00D47804">
      <w:pPr>
        <w:rPr>
          <w:rFonts w:ascii="Times New Roman" w:hAnsi="Times New Roman" w:cs="Times New Roman"/>
          <w:b/>
          <w:bCs/>
          <w:sz w:val="26"/>
          <w:szCs w:val="26"/>
        </w:rPr>
      </w:pPr>
      <w:r w:rsidRPr="00BB5F41">
        <w:rPr>
          <w:rFonts w:ascii="Times New Roman" w:hAnsi="Times New Roman" w:cs="Times New Roman"/>
          <w:b/>
          <w:bCs/>
          <w:sz w:val="26"/>
          <w:szCs w:val="26"/>
        </w:rPr>
        <w:br w:type="page"/>
      </w:r>
    </w:p>
    <w:p w14:paraId="64F17CCC" w14:textId="77777777" w:rsidR="00D47804" w:rsidRPr="00BB5F41" w:rsidRDefault="00D47804" w:rsidP="00D47804">
      <w:pPr>
        <w:spacing w:after="0" w:line="240" w:lineRule="auto"/>
        <w:rPr>
          <w:rFonts w:ascii="Times New Roman" w:eastAsia="Times New Roman" w:hAnsi="Times New Roman" w:cs="Times New Roman"/>
          <w:b/>
          <w:bCs/>
          <w:sz w:val="24"/>
          <w:szCs w:val="24"/>
          <w:lang w:eastAsia="de-DE"/>
        </w:rPr>
      </w:pPr>
      <w:bookmarkStart w:id="10" w:name="_Toc10079431"/>
      <w:r w:rsidRPr="00BB5F41">
        <w:rPr>
          <w:rFonts w:ascii="Times New Roman" w:eastAsia="Times New Roman" w:hAnsi="Times New Roman" w:cs="Times New Roman"/>
          <w:b/>
          <w:bCs/>
          <w:sz w:val="24"/>
          <w:szCs w:val="24"/>
          <w:lang w:eastAsia="de-DE"/>
        </w:rPr>
        <w:lastRenderedPageBreak/>
        <w:t xml:space="preserve">Supplementary </w:t>
      </w:r>
      <w:r>
        <w:rPr>
          <w:rFonts w:ascii="Times New Roman" w:eastAsia="Times New Roman" w:hAnsi="Times New Roman" w:cs="Times New Roman"/>
          <w:b/>
          <w:bCs/>
          <w:sz w:val="24"/>
          <w:szCs w:val="24"/>
          <w:lang w:eastAsia="de-DE"/>
        </w:rPr>
        <w:t>Figure 3</w:t>
      </w:r>
      <w:r w:rsidRPr="00BB5F41">
        <w:rPr>
          <w:rFonts w:ascii="Times New Roman" w:eastAsia="Times New Roman" w:hAnsi="Times New Roman" w:cs="Times New Roman"/>
          <w:b/>
          <w:bCs/>
          <w:sz w:val="24"/>
          <w:szCs w:val="24"/>
          <w:lang w:eastAsia="de-DE"/>
        </w:rPr>
        <w:t xml:space="preserve">| </w:t>
      </w:r>
      <w:r w:rsidRPr="00EE3BD6">
        <w:rPr>
          <w:rFonts w:ascii="Times New Roman" w:eastAsia="Times New Roman" w:hAnsi="Times New Roman" w:cs="Times New Roman"/>
          <w:sz w:val="24"/>
          <w:szCs w:val="24"/>
          <w:lang w:eastAsia="de-DE"/>
        </w:rPr>
        <w:t>Consort Trial flow diagram</w:t>
      </w:r>
      <w:bookmarkEnd w:id="10"/>
    </w:p>
    <w:p w14:paraId="1F4D8C68"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r w:rsidRPr="00BB5F41">
        <w:rPr>
          <w:rFonts w:ascii="Times New Roman" w:eastAsia="Times New Roman" w:hAnsi="Times New Roman" w:cs="Times New Roman"/>
          <w:b/>
          <w:noProof/>
          <w:sz w:val="28"/>
          <w:szCs w:val="28"/>
          <w:lang w:eastAsia="en-GB"/>
        </w:rPr>
        <mc:AlternateContent>
          <mc:Choice Requires="wps">
            <w:drawing>
              <wp:anchor distT="0" distB="0" distL="114300" distR="114300" simplePos="0" relativeHeight="251658259" behindDoc="0" locked="0" layoutInCell="1" allowOverlap="1" wp14:anchorId="624B796A" wp14:editId="047DC176">
                <wp:simplePos x="0" y="0"/>
                <wp:positionH relativeFrom="column">
                  <wp:posOffset>659130</wp:posOffset>
                </wp:positionH>
                <wp:positionV relativeFrom="paragraph">
                  <wp:posOffset>315907</wp:posOffset>
                </wp:positionV>
                <wp:extent cx="324000" cy="2509200"/>
                <wp:effectExtent l="0" t="0" r="19050" b="2476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000" cy="2509200"/>
                        </a:xfrm>
                        <a:prstGeom prst="roundRect">
                          <a:avLst>
                            <a:gd name="adj" fmla="val 16667"/>
                          </a:avLst>
                        </a:prstGeom>
                        <a:solidFill>
                          <a:srgbClr val="4F81BD">
                            <a:lumMod val="20000"/>
                            <a:lumOff val="80000"/>
                            <a:alpha val="82000"/>
                          </a:srgbClr>
                        </a:solidFill>
                        <a:ln w="9525">
                          <a:solidFill>
                            <a:srgbClr val="000000"/>
                          </a:solidFill>
                          <a:round/>
                          <a:headEnd/>
                          <a:tailEnd/>
                        </a:ln>
                      </wps:spPr>
                      <wps:txbx>
                        <w:txbxContent>
                          <w:p w14:paraId="1C58FC1A" w14:textId="77777777" w:rsidR="000C4962" w:rsidRPr="009602BA" w:rsidRDefault="000C4962" w:rsidP="00D47804">
                            <w:pPr>
                              <w:jc w:val="center"/>
                              <w:rPr>
                                <w:b/>
                              </w:rPr>
                            </w:pPr>
                            <w:r w:rsidRPr="009602BA">
                              <w:rPr>
                                <w:b/>
                              </w:rPr>
                              <w:t>E</w:t>
                            </w:r>
                          </w:p>
                          <w:p w14:paraId="1CCC2B24" w14:textId="77777777" w:rsidR="000C4962" w:rsidRPr="009602BA" w:rsidRDefault="000C4962" w:rsidP="00D47804">
                            <w:pPr>
                              <w:jc w:val="center"/>
                              <w:rPr>
                                <w:b/>
                              </w:rPr>
                            </w:pPr>
                            <w:r w:rsidRPr="009602BA">
                              <w:rPr>
                                <w:b/>
                              </w:rPr>
                              <w:t>N</w:t>
                            </w:r>
                          </w:p>
                          <w:p w14:paraId="5F9FD8AC" w14:textId="77777777" w:rsidR="000C4962" w:rsidRPr="009602BA" w:rsidRDefault="000C4962" w:rsidP="00D47804">
                            <w:pPr>
                              <w:jc w:val="center"/>
                              <w:rPr>
                                <w:b/>
                              </w:rPr>
                            </w:pPr>
                            <w:r w:rsidRPr="009602BA">
                              <w:rPr>
                                <w:b/>
                              </w:rPr>
                              <w:t>R</w:t>
                            </w:r>
                          </w:p>
                          <w:p w14:paraId="12481B19" w14:textId="77777777" w:rsidR="000C4962" w:rsidRPr="009602BA" w:rsidRDefault="000C4962" w:rsidP="00D47804">
                            <w:pPr>
                              <w:jc w:val="center"/>
                              <w:rPr>
                                <w:b/>
                              </w:rPr>
                            </w:pPr>
                            <w:r w:rsidRPr="009602BA">
                              <w:rPr>
                                <w:b/>
                              </w:rPr>
                              <w:t>O</w:t>
                            </w:r>
                          </w:p>
                          <w:p w14:paraId="73445509" w14:textId="77777777" w:rsidR="000C4962" w:rsidRPr="009602BA" w:rsidRDefault="000C4962" w:rsidP="00D47804">
                            <w:pPr>
                              <w:jc w:val="center"/>
                              <w:rPr>
                                <w:b/>
                              </w:rPr>
                            </w:pPr>
                            <w:r w:rsidRPr="009602BA">
                              <w:rPr>
                                <w:b/>
                              </w:rPr>
                              <w:t>L</w:t>
                            </w:r>
                          </w:p>
                          <w:p w14:paraId="1F7F3B00" w14:textId="77777777" w:rsidR="000C4962" w:rsidRPr="009602BA" w:rsidRDefault="000C4962" w:rsidP="00D47804">
                            <w:pPr>
                              <w:jc w:val="center"/>
                              <w:rPr>
                                <w:b/>
                              </w:rPr>
                            </w:pPr>
                            <w:r w:rsidRPr="009602BA">
                              <w:rPr>
                                <w:b/>
                              </w:rPr>
                              <w:t>M</w:t>
                            </w:r>
                          </w:p>
                          <w:p w14:paraId="6F0724DF" w14:textId="77777777" w:rsidR="000C4962" w:rsidRPr="009602BA" w:rsidRDefault="000C4962" w:rsidP="00D47804">
                            <w:pPr>
                              <w:jc w:val="center"/>
                              <w:rPr>
                                <w:b/>
                              </w:rPr>
                            </w:pPr>
                            <w:r w:rsidRPr="009602BA">
                              <w:rPr>
                                <w:b/>
                              </w:rPr>
                              <w:t>E</w:t>
                            </w:r>
                          </w:p>
                          <w:p w14:paraId="001E6FDC" w14:textId="77777777" w:rsidR="000C4962" w:rsidRPr="009602BA" w:rsidRDefault="000C4962" w:rsidP="00D47804">
                            <w:pPr>
                              <w:jc w:val="center"/>
                              <w:rPr>
                                <w:b/>
                              </w:rPr>
                            </w:pPr>
                            <w:r w:rsidRPr="009602BA">
                              <w:rPr>
                                <w:b/>
                              </w:rPr>
                              <w:t>N</w:t>
                            </w:r>
                          </w:p>
                          <w:p w14:paraId="2AB5ED51" w14:textId="77777777" w:rsidR="000C4962" w:rsidRPr="009602BA" w:rsidRDefault="000C4962" w:rsidP="00D47804">
                            <w:pPr>
                              <w:jc w:val="center"/>
                              <w:rPr>
                                <w:b/>
                              </w:rPr>
                            </w:pPr>
                            <w:r w:rsidRPr="009602BA">
                              <w:rPr>
                                <w:b/>
                              </w:rPr>
                              <w:t>T</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B796A" id="Rounded Rectangle 9" o:spid="_x0000_s1026" style="position:absolute;margin-left:51.9pt;margin-top:24.85pt;width:25.5pt;height:197.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" fillcolor="#dce6f2">
                <v:fill opacity="53713f"/>
                <v:textbox inset="3.6pt,,3.6pt">
                  <w:txbxContent>
                    <w:p w14:paraId="1C58FC1A" w14:textId="77777777" w:rsidR="000C4962" w:rsidRPr="009602BA" w:rsidRDefault="000C4962" w:rsidP="00D47804">
                      <w:pPr>
                        <w:jc w:val="center"/>
                        <w:rPr>
                          <w:b/>
                        </w:rPr>
                      </w:pPr>
                      <w:r w:rsidRPr="009602BA">
                        <w:rPr>
                          <w:b/>
                        </w:rPr>
                        <w:t>E</w:t>
                      </w:r>
                    </w:p>
                    <w:p w14:paraId="1CCC2B24" w14:textId="77777777" w:rsidR="000C4962" w:rsidRPr="009602BA" w:rsidRDefault="000C4962" w:rsidP="00D47804">
                      <w:pPr>
                        <w:jc w:val="center"/>
                        <w:rPr>
                          <w:b/>
                        </w:rPr>
                      </w:pPr>
                      <w:r w:rsidRPr="009602BA">
                        <w:rPr>
                          <w:b/>
                        </w:rPr>
                        <w:t>N</w:t>
                      </w:r>
                    </w:p>
                    <w:p w14:paraId="5F9FD8AC" w14:textId="77777777" w:rsidR="000C4962" w:rsidRPr="009602BA" w:rsidRDefault="000C4962" w:rsidP="00D47804">
                      <w:pPr>
                        <w:jc w:val="center"/>
                        <w:rPr>
                          <w:b/>
                        </w:rPr>
                      </w:pPr>
                      <w:r w:rsidRPr="009602BA">
                        <w:rPr>
                          <w:b/>
                        </w:rPr>
                        <w:t>R</w:t>
                      </w:r>
                    </w:p>
                    <w:p w14:paraId="12481B19" w14:textId="77777777" w:rsidR="000C4962" w:rsidRPr="009602BA" w:rsidRDefault="000C4962" w:rsidP="00D47804">
                      <w:pPr>
                        <w:jc w:val="center"/>
                        <w:rPr>
                          <w:b/>
                        </w:rPr>
                      </w:pPr>
                      <w:r w:rsidRPr="009602BA">
                        <w:rPr>
                          <w:b/>
                        </w:rPr>
                        <w:t>O</w:t>
                      </w:r>
                    </w:p>
                    <w:p w14:paraId="73445509" w14:textId="77777777" w:rsidR="000C4962" w:rsidRPr="009602BA" w:rsidRDefault="000C4962" w:rsidP="00D47804">
                      <w:pPr>
                        <w:jc w:val="center"/>
                        <w:rPr>
                          <w:b/>
                        </w:rPr>
                      </w:pPr>
                      <w:r w:rsidRPr="009602BA">
                        <w:rPr>
                          <w:b/>
                        </w:rPr>
                        <w:t>L</w:t>
                      </w:r>
                    </w:p>
                    <w:p w14:paraId="1F7F3B00" w14:textId="77777777" w:rsidR="000C4962" w:rsidRPr="009602BA" w:rsidRDefault="000C4962" w:rsidP="00D47804">
                      <w:pPr>
                        <w:jc w:val="center"/>
                        <w:rPr>
                          <w:b/>
                        </w:rPr>
                      </w:pPr>
                      <w:r w:rsidRPr="009602BA">
                        <w:rPr>
                          <w:b/>
                        </w:rPr>
                        <w:t>M</w:t>
                      </w:r>
                    </w:p>
                    <w:p w14:paraId="6F0724DF" w14:textId="77777777" w:rsidR="000C4962" w:rsidRPr="009602BA" w:rsidRDefault="000C4962" w:rsidP="00D47804">
                      <w:pPr>
                        <w:jc w:val="center"/>
                        <w:rPr>
                          <w:b/>
                        </w:rPr>
                      </w:pPr>
                      <w:r w:rsidRPr="009602BA">
                        <w:rPr>
                          <w:b/>
                        </w:rPr>
                        <w:t>E</w:t>
                      </w:r>
                    </w:p>
                    <w:p w14:paraId="001E6FDC" w14:textId="77777777" w:rsidR="000C4962" w:rsidRPr="009602BA" w:rsidRDefault="000C4962" w:rsidP="00D47804">
                      <w:pPr>
                        <w:jc w:val="center"/>
                        <w:rPr>
                          <w:b/>
                        </w:rPr>
                      </w:pPr>
                      <w:r w:rsidRPr="009602BA">
                        <w:rPr>
                          <w:b/>
                        </w:rPr>
                        <w:t>N</w:t>
                      </w:r>
                    </w:p>
                    <w:p w14:paraId="2AB5ED51" w14:textId="77777777" w:rsidR="000C4962" w:rsidRPr="009602BA" w:rsidRDefault="000C4962" w:rsidP="00D47804">
                      <w:pPr>
                        <w:jc w:val="center"/>
                        <w:rPr>
                          <w:b/>
                        </w:rPr>
                      </w:pPr>
                      <w:r w:rsidRPr="009602BA">
                        <w:rPr>
                          <w:b/>
                        </w:rPr>
                        <w:t>T</w:t>
                      </w:r>
                    </w:p>
                  </w:txbxContent>
                </v:textbox>
              </v:roundrect>
            </w:pict>
          </mc:Fallback>
        </mc:AlternateContent>
      </w:r>
      <w:r w:rsidRPr="00BB5F41">
        <w:rPr>
          <w:rFonts w:ascii="Calibri" w:eastAsia="Times New Roman" w:hAnsi="Calibri" w:cs="Calibri"/>
          <w:b/>
          <w:noProof/>
          <w:sz w:val="28"/>
          <w:szCs w:val="28"/>
          <w:lang w:eastAsia="en-GB"/>
        </w:rPr>
        <mc:AlternateContent>
          <mc:Choice Requires="wps">
            <w:drawing>
              <wp:anchor distT="0" distB="0" distL="114300" distR="114300" simplePos="0" relativeHeight="251658241" behindDoc="0" locked="0" layoutInCell="1" allowOverlap="1" wp14:anchorId="67737932" wp14:editId="53FD6F3F">
                <wp:simplePos x="0" y="0"/>
                <wp:positionH relativeFrom="column">
                  <wp:posOffset>1346835</wp:posOffset>
                </wp:positionH>
                <wp:positionV relativeFrom="paragraph">
                  <wp:posOffset>99002</wp:posOffset>
                </wp:positionV>
                <wp:extent cx="2329200" cy="385200"/>
                <wp:effectExtent l="0" t="0" r="13970" b="2032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200" cy="385200"/>
                        </a:xfrm>
                        <a:prstGeom prst="rect">
                          <a:avLst/>
                        </a:prstGeom>
                        <a:solidFill>
                          <a:srgbClr val="FFFFFF"/>
                        </a:solidFill>
                        <a:ln w="9525">
                          <a:solidFill>
                            <a:srgbClr val="000000"/>
                          </a:solidFill>
                          <a:miter lim="800000"/>
                          <a:headEnd/>
                          <a:tailEnd/>
                        </a:ln>
                      </wps:spPr>
                      <wps:txbx>
                        <w:txbxContent>
                          <w:p w14:paraId="50EE5846" w14:textId="77777777" w:rsidR="000C4962" w:rsidRPr="00AD4C83" w:rsidRDefault="000C4962" w:rsidP="00D47804">
                            <w:pPr>
                              <w:jc w:val="center"/>
                              <w:rPr>
                                <w:lang w:val="en-CA"/>
                              </w:rPr>
                            </w:pPr>
                            <w:r w:rsidRPr="00AD4C83">
                              <w:rPr>
                                <w:lang w:val="en-CA"/>
                              </w:rPr>
                              <w:t>Phone screened for eligibility</w:t>
                            </w:r>
                          </w:p>
                          <w:p w14:paraId="62BD5C87" w14:textId="77777777" w:rsidR="000C4962" w:rsidRPr="00920F7B" w:rsidRDefault="000C4962" w:rsidP="00D47804">
                            <w:pPr>
                              <w:jc w:val="center"/>
                            </w:pPr>
                            <w:r w:rsidRPr="00AD4C83">
                              <w:rPr>
                                <w:lang w:val="en-CA"/>
                              </w:rPr>
                              <w:t>(n=311)</w:t>
                            </w:r>
                          </w:p>
                        </w:txbxContent>
                      </wps:txbx>
                      <wps:bodyPr rot="0" vert="horz" wrap="square" lIns="91440" tIns="91440" rIns="9144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7737932" id="Rectangle 10" o:spid="_x0000_s1027" style="position:absolute;margin-left:106.05pt;margin-top:7.8pt;width:183.4pt;height:30.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">
                <v:textbox style="mso-fit-shape-to-text:t" inset=",7.2pt,,7.2pt">
                  <w:txbxContent>
                    <w:p w14:paraId="50EE5846" w14:textId="77777777" w:rsidR="000C4962" w:rsidRPr="00AD4C83" w:rsidRDefault="000C4962" w:rsidP="00D47804">
                      <w:pPr>
                        <w:jc w:val="center"/>
                        <w:rPr>
                          <w:lang w:val="en-CA"/>
                        </w:rPr>
                      </w:pPr>
                      <w:r w:rsidRPr="00AD4C83">
                        <w:rPr>
                          <w:lang w:val="en-CA"/>
                        </w:rPr>
                        <w:t>Phone screened for eligibility</w:t>
                      </w:r>
                    </w:p>
                    <w:p w14:paraId="62BD5C87" w14:textId="77777777" w:rsidR="000C4962" w:rsidRPr="00920F7B" w:rsidRDefault="000C4962" w:rsidP="00D47804">
                      <w:pPr>
                        <w:jc w:val="center"/>
                      </w:pPr>
                      <w:r w:rsidRPr="00AD4C83">
                        <w:rPr>
                          <w:lang w:val="en-CA"/>
                        </w:rPr>
                        <w:t>(n=311)</w:t>
                      </w:r>
                    </w:p>
                  </w:txbxContent>
                </v:textbox>
              </v:rect>
            </w:pict>
          </mc:Fallback>
        </mc:AlternateContent>
      </w:r>
    </w:p>
    <w:p w14:paraId="7D1033A4"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r w:rsidRPr="00BB5F41">
        <w:rPr>
          <w:rFonts w:ascii="Calibri" w:eastAsia="Times New Roman" w:hAnsi="Calibri" w:cs="Calibri"/>
          <w:b/>
          <w:noProof/>
          <w:sz w:val="28"/>
          <w:szCs w:val="28"/>
          <w:lang w:eastAsia="en-GB"/>
        </w:rPr>
        <mc:AlternateContent>
          <mc:Choice Requires="wps">
            <w:drawing>
              <wp:anchor distT="36576" distB="36576" distL="36576" distR="36576" simplePos="0" relativeHeight="251658256" behindDoc="0" locked="0" layoutInCell="1" allowOverlap="1" wp14:anchorId="3CA195EF" wp14:editId="1E01C7B2">
                <wp:simplePos x="0" y="0"/>
                <wp:positionH relativeFrom="column">
                  <wp:posOffset>2475230</wp:posOffset>
                </wp:positionH>
                <wp:positionV relativeFrom="paragraph">
                  <wp:posOffset>262890</wp:posOffset>
                </wp:positionV>
                <wp:extent cx="0" cy="313200"/>
                <wp:effectExtent l="76200" t="0" r="57150" b="4889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B74111" id="_x0000_t32" coordsize="21600,21600" o:spt="32" o:oned="t" path="m,l21600,21600e" filled="f">
                <v:path arrowok="t" fillok="f" o:connecttype="none"/>
                <o:lock v:ext="edit" shapetype="t"/>
              </v:shapetype>
              <v:shape id="Straight Arrow Connector 11" o:spid="_x0000_s1026" type="#_x0000_t32" style="position:absolute;margin-left:194.9pt;margin-top:20.7pt;width:0;height:24.6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">
                <v:stroke endarrow="block"/>
                <v:shadow color="#ccc"/>
              </v:shape>
            </w:pict>
          </mc:Fallback>
        </mc:AlternateContent>
      </w:r>
    </w:p>
    <w:p w14:paraId="719A0DD1"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r w:rsidRPr="00BB5F41">
        <w:rPr>
          <w:rFonts w:ascii="Calibri" w:eastAsia="Times New Roman" w:hAnsi="Calibri" w:cs="Calibri"/>
          <w:b/>
          <w:noProof/>
          <w:sz w:val="28"/>
          <w:szCs w:val="28"/>
          <w:lang w:eastAsia="en-GB"/>
        </w:rPr>
        <mc:AlternateContent>
          <mc:Choice Requires="wps">
            <w:drawing>
              <wp:anchor distT="0" distB="0" distL="114300" distR="114300" simplePos="0" relativeHeight="251658242" behindDoc="0" locked="0" layoutInCell="1" allowOverlap="1" wp14:anchorId="4556B149" wp14:editId="29DC0B26">
                <wp:simplePos x="0" y="0"/>
                <wp:positionH relativeFrom="column">
                  <wp:posOffset>1351915</wp:posOffset>
                </wp:positionH>
                <wp:positionV relativeFrom="paragraph">
                  <wp:posOffset>209723</wp:posOffset>
                </wp:positionV>
                <wp:extent cx="2327275" cy="384810"/>
                <wp:effectExtent l="0" t="0" r="15875" b="2032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7275" cy="384810"/>
                        </a:xfrm>
                        <a:prstGeom prst="rect">
                          <a:avLst/>
                        </a:prstGeom>
                        <a:solidFill>
                          <a:srgbClr val="FFFFFF"/>
                        </a:solidFill>
                        <a:ln w="9525">
                          <a:solidFill>
                            <a:srgbClr val="000000"/>
                          </a:solidFill>
                          <a:miter lim="800000"/>
                          <a:headEnd/>
                          <a:tailEnd/>
                        </a:ln>
                      </wps:spPr>
                      <wps:txbx>
                        <w:txbxContent>
                          <w:p w14:paraId="5C27F1B2" w14:textId="77777777" w:rsidR="000C4962" w:rsidRPr="00AD4C83" w:rsidRDefault="000C4962" w:rsidP="00D47804">
                            <w:pPr>
                              <w:jc w:val="center"/>
                              <w:rPr>
                                <w:lang w:val="en-CA"/>
                              </w:rPr>
                            </w:pPr>
                            <w:r w:rsidRPr="00AD4C83">
                              <w:rPr>
                                <w:lang w:val="en-CA"/>
                              </w:rPr>
                              <w:t xml:space="preserve">Assessed for eligibility at visit 1 </w:t>
                            </w:r>
                          </w:p>
                          <w:p w14:paraId="037023D7" w14:textId="77777777" w:rsidR="000C4962" w:rsidRPr="00920F7B" w:rsidRDefault="000C4962" w:rsidP="00D47804">
                            <w:pPr>
                              <w:jc w:val="center"/>
                            </w:pPr>
                            <w:r>
                              <w:rPr>
                                <w:lang w:val="en-CA"/>
                              </w:rPr>
                              <w:t>(n=</w:t>
                            </w:r>
                            <w:r w:rsidRPr="00AD4C83">
                              <w:rPr>
                                <w:lang w:val="en-CA"/>
                              </w:rPr>
                              <w:t>71)</w:t>
                            </w:r>
                          </w:p>
                        </w:txbxContent>
                      </wps:txbx>
                      <wps:bodyPr rot="0" vert="horz" wrap="square" lIns="91440" tIns="91440" rIns="9144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556B149" id="Rectangle 12" o:spid="_x0000_s1028" style="position:absolute;margin-left:106.45pt;margin-top:16.5pt;width:183.25pt;height:30.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">
                <v:textbox style="mso-fit-shape-to-text:t" inset=",7.2pt,,7.2pt">
                  <w:txbxContent>
                    <w:p w14:paraId="5C27F1B2" w14:textId="77777777" w:rsidR="000C4962" w:rsidRPr="00AD4C83" w:rsidRDefault="000C4962" w:rsidP="00D47804">
                      <w:pPr>
                        <w:jc w:val="center"/>
                        <w:rPr>
                          <w:lang w:val="en-CA"/>
                        </w:rPr>
                      </w:pPr>
                      <w:r w:rsidRPr="00AD4C83">
                        <w:rPr>
                          <w:lang w:val="en-CA"/>
                        </w:rPr>
                        <w:t xml:space="preserve">Assessed for eligibility at visit 1 </w:t>
                      </w:r>
                    </w:p>
                    <w:p w14:paraId="037023D7" w14:textId="77777777" w:rsidR="000C4962" w:rsidRPr="00920F7B" w:rsidRDefault="000C4962" w:rsidP="00D47804">
                      <w:pPr>
                        <w:jc w:val="center"/>
                      </w:pPr>
                      <w:r>
                        <w:rPr>
                          <w:lang w:val="en-CA"/>
                        </w:rPr>
                        <w:t>(n=</w:t>
                      </w:r>
                      <w:r w:rsidRPr="00AD4C83">
                        <w:rPr>
                          <w:lang w:val="en-CA"/>
                        </w:rPr>
                        <w:t>71)</w:t>
                      </w:r>
                    </w:p>
                  </w:txbxContent>
                </v:textbox>
              </v:rect>
            </w:pict>
          </mc:Fallback>
        </mc:AlternateContent>
      </w:r>
    </w:p>
    <w:p w14:paraId="3E10F2DA"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r w:rsidRPr="00BB5F41">
        <w:rPr>
          <w:rFonts w:ascii="Calibri" w:eastAsia="Times New Roman" w:hAnsi="Calibri" w:cs="Calibri"/>
          <w:b/>
          <w:noProof/>
          <w:sz w:val="28"/>
          <w:szCs w:val="28"/>
          <w:lang w:eastAsia="en-GB"/>
        </w:rPr>
        <mc:AlternateContent>
          <mc:Choice Requires="wps">
            <w:drawing>
              <wp:anchor distT="36576" distB="36576" distL="36576" distR="36576" simplePos="0" relativeHeight="251658240" behindDoc="0" locked="0" layoutInCell="1" allowOverlap="1" wp14:anchorId="79A46B2C" wp14:editId="33B063EE">
                <wp:simplePos x="0" y="0"/>
                <wp:positionH relativeFrom="column">
                  <wp:posOffset>2510790</wp:posOffset>
                </wp:positionH>
                <wp:positionV relativeFrom="paragraph">
                  <wp:posOffset>203835</wp:posOffset>
                </wp:positionV>
                <wp:extent cx="3810" cy="2040890"/>
                <wp:effectExtent l="76200" t="0" r="72390" b="5461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0408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40C262" id="Straight Arrow Connector 14" o:spid="_x0000_s1026" type="#_x0000_t32" style="position:absolute;margin-left:197.7pt;margin-top:16.05pt;width:.3pt;height:160.7pt;flip:x;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">
                <v:stroke endarrow="block"/>
                <v:shadow color="#ccc"/>
              </v:shape>
            </w:pict>
          </mc:Fallback>
        </mc:AlternateContent>
      </w:r>
    </w:p>
    <w:p w14:paraId="2B416CA3"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r w:rsidRPr="00BB5F41">
        <w:rPr>
          <w:rFonts w:ascii="Times New Roman" w:eastAsia="Times New Roman" w:hAnsi="Times New Roman" w:cs="Times New Roman"/>
          <w:b/>
          <w:noProof/>
          <w:sz w:val="28"/>
          <w:szCs w:val="28"/>
          <w:lang w:eastAsia="en-GB"/>
        </w:rPr>
        <mc:AlternateContent>
          <mc:Choice Requires="wps">
            <w:drawing>
              <wp:anchor distT="0" distB="0" distL="114300" distR="114300" simplePos="0" relativeHeight="251658258" behindDoc="0" locked="0" layoutInCell="1" allowOverlap="1" wp14:anchorId="10F67F80" wp14:editId="5B860367">
                <wp:simplePos x="0" y="0"/>
                <wp:positionH relativeFrom="column">
                  <wp:align>right</wp:align>
                </wp:positionH>
                <wp:positionV relativeFrom="paragraph">
                  <wp:posOffset>135384</wp:posOffset>
                </wp:positionV>
                <wp:extent cx="2070100" cy="384810"/>
                <wp:effectExtent l="0" t="0" r="25400" b="1460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384810"/>
                        </a:xfrm>
                        <a:prstGeom prst="rect">
                          <a:avLst/>
                        </a:prstGeom>
                        <a:solidFill>
                          <a:srgbClr val="FFFFFF"/>
                        </a:solidFill>
                        <a:ln w="9525">
                          <a:solidFill>
                            <a:srgbClr val="000000"/>
                          </a:solidFill>
                          <a:miter lim="800000"/>
                          <a:headEnd/>
                          <a:tailEnd/>
                        </a:ln>
                      </wps:spPr>
                      <wps:txbx>
                        <w:txbxContent>
                          <w:p w14:paraId="416F4653" w14:textId="77777777" w:rsidR="000C4962" w:rsidRDefault="000C4962" w:rsidP="00D47804">
                            <w:pPr>
                              <w:rPr>
                                <w:lang w:val="en-CA"/>
                              </w:rPr>
                            </w:pPr>
                            <w:r>
                              <w:rPr>
                                <w:lang w:val="en-CA"/>
                              </w:rPr>
                              <w:t>Excluded (n=28)</w:t>
                            </w:r>
                          </w:p>
                          <w:p w14:paraId="64E9B153" w14:textId="77777777" w:rsidR="000C4962" w:rsidRDefault="000C4962" w:rsidP="00D47804">
                            <w:pPr>
                              <w:pStyle w:val="ListParagraph1"/>
                              <w:numPr>
                                <w:ilvl w:val="2"/>
                                <w:numId w:val="2"/>
                              </w:numPr>
                              <w:spacing w:after="0" w:line="240" w:lineRule="auto"/>
                              <w:ind w:left="142" w:hanging="142"/>
                              <w:rPr>
                                <w:rFonts w:ascii="Times New Roman" w:hAnsi="Times New Roman" w:cs="Times New Roman"/>
                              </w:rPr>
                            </w:pPr>
                            <w:r w:rsidRPr="00DE05C3">
                              <w:rPr>
                                <w:rFonts w:ascii="Times New Roman" w:hAnsi="Times New Roman" w:cs="Times New Roman"/>
                              </w:rPr>
                              <w:t>Not meeting inclusion criteria (n=28)</w:t>
                            </w:r>
                          </w:p>
                          <w:p w14:paraId="744496D7" w14:textId="77777777" w:rsidR="000C4962" w:rsidRDefault="000C4962" w:rsidP="00D47804">
                            <w:pPr>
                              <w:pStyle w:val="ListParagraph1"/>
                              <w:numPr>
                                <w:ilvl w:val="2"/>
                                <w:numId w:val="2"/>
                              </w:numPr>
                              <w:spacing w:after="0" w:line="240" w:lineRule="auto"/>
                              <w:ind w:left="142" w:hanging="142"/>
                              <w:rPr>
                                <w:rFonts w:ascii="Times New Roman" w:hAnsi="Times New Roman" w:cs="Times New Roman"/>
                              </w:rPr>
                            </w:pPr>
                            <w:r w:rsidRPr="00652D96">
                              <w:rPr>
                                <w:rFonts w:ascii="Times New Roman" w:hAnsi="Times New Roman" w:cs="Times New Roman"/>
                              </w:rPr>
                              <w:t>Declined to participate (n=0)</w:t>
                            </w:r>
                          </w:p>
                          <w:p w14:paraId="065BA035" w14:textId="77777777" w:rsidR="000C4962" w:rsidRPr="00652D96" w:rsidRDefault="000C4962" w:rsidP="00D47804">
                            <w:pPr>
                              <w:pStyle w:val="ListParagraph1"/>
                              <w:numPr>
                                <w:ilvl w:val="2"/>
                                <w:numId w:val="2"/>
                              </w:numPr>
                              <w:spacing w:after="0" w:line="240" w:lineRule="auto"/>
                              <w:ind w:left="142" w:hanging="142"/>
                              <w:rPr>
                                <w:rFonts w:ascii="Times New Roman" w:hAnsi="Times New Roman" w:cs="Times New Roman"/>
                              </w:rPr>
                            </w:pPr>
                            <w:r w:rsidRPr="00652D96">
                              <w:rPr>
                                <w:rFonts w:ascii="Times New Roman" w:hAnsi="Times New Roman" w:cs="Times New Roman"/>
                              </w:rPr>
                              <w:t>Other reasons (n=0)</w:t>
                            </w:r>
                          </w:p>
                        </w:txbxContent>
                      </wps:txbx>
                      <wps:bodyPr rot="0" vert="horz" wrap="square" lIns="91440" tIns="91440" rIns="9144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0F67F80" id="Rectangle 15" o:spid="_x0000_s1029" style="position:absolute;margin-left:111.8pt;margin-top:10.65pt;width:163pt;height:30.3pt;z-index:25165825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">
                <v:textbox style="mso-fit-shape-to-text:t" inset=",7.2pt,,7.2pt">
                  <w:txbxContent>
                    <w:p w14:paraId="416F4653" w14:textId="77777777" w:rsidR="000C4962" w:rsidRDefault="000C4962" w:rsidP="00D47804">
                      <w:pPr>
                        <w:rPr>
                          <w:lang w:val="en-CA"/>
                        </w:rPr>
                      </w:pPr>
                      <w:r>
                        <w:rPr>
                          <w:lang w:val="en-CA"/>
                        </w:rPr>
                        <w:t>Excluded (n=28)</w:t>
                      </w:r>
                    </w:p>
                    <w:p w14:paraId="64E9B153" w14:textId="77777777" w:rsidR="000C4962" w:rsidRDefault="000C4962" w:rsidP="00D47804">
                      <w:pPr>
                        <w:pStyle w:val="ListParagraph1"/>
                        <w:numPr>
                          <w:ilvl w:val="2"/>
                          <w:numId w:val="2"/>
                        </w:numPr>
                        <w:spacing w:after="0" w:line="240" w:lineRule="auto"/>
                        <w:ind w:left="142" w:hanging="142"/>
                        <w:rPr>
                          <w:rFonts w:ascii="Times New Roman" w:hAnsi="Times New Roman" w:cs="Times New Roman"/>
                        </w:rPr>
                      </w:pPr>
                      <w:r w:rsidRPr="00DE05C3">
                        <w:rPr>
                          <w:rFonts w:ascii="Times New Roman" w:hAnsi="Times New Roman" w:cs="Times New Roman"/>
                        </w:rPr>
                        <w:t>Not meeting inclusion criteria (n=28)</w:t>
                      </w:r>
                    </w:p>
                    <w:p w14:paraId="744496D7" w14:textId="77777777" w:rsidR="000C4962" w:rsidRDefault="000C4962" w:rsidP="00D47804">
                      <w:pPr>
                        <w:pStyle w:val="ListParagraph1"/>
                        <w:numPr>
                          <w:ilvl w:val="2"/>
                          <w:numId w:val="2"/>
                        </w:numPr>
                        <w:spacing w:after="0" w:line="240" w:lineRule="auto"/>
                        <w:ind w:left="142" w:hanging="142"/>
                        <w:rPr>
                          <w:rFonts w:ascii="Times New Roman" w:hAnsi="Times New Roman" w:cs="Times New Roman"/>
                        </w:rPr>
                      </w:pPr>
                      <w:r w:rsidRPr="00652D96">
                        <w:rPr>
                          <w:rFonts w:ascii="Times New Roman" w:hAnsi="Times New Roman" w:cs="Times New Roman"/>
                        </w:rPr>
                        <w:t>Declined to participate (n=0)</w:t>
                      </w:r>
                    </w:p>
                    <w:p w14:paraId="065BA035" w14:textId="77777777" w:rsidR="000C4962" w:rsidRPr="00652D96" w:rsidRDefault="000C4962" w:rsidP="00D47804">
                      <w:pPr>
                        <w:pStyle w:val="ListParagraph1"/>
                        <w:numPr>
                          <w:ilvl w:val="2"/>
                          <w:numId w:val="2"/>
                        </w:numPr>
                        <w:spacing w:after="0" w:line="240" w:lineRule="auto"/>
                        <w:ind w:left="142" w:hanging="142"/>
                        <w:rPr>
                          <w:rFonts w:ascii="Times New Roman" w:hAnsi="Times New Roman" w:cs="Times New Roman"/>
                        </w:rPr>
                      </w:pPr>
                      <w:r w:rsidRPr="00652D96">
                        <w:rPr>
                          <w:rFonts w:ascii="Times New Roman" w:hAnsi="Times New Roman" w:cs="Times New Roman"/>
                        </w:rPr>
                        <w:t>Other reasons (n=0)</w:t>
                      </w:r>
                    </w:p>
                  </w:txbxContent>
                </v:textbox>
              </v:rect>
            </w:pict>
          </mc:Fallback>
        </mc:AlternateContent>
      </w:r>
    </w:p>
    <w:p w14:paraId="07F18215"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r w:rsidRPr="00BB5F41">
        <w:rPr>
          <w:rFonts w:ascii="Calibri" w:eastAsia="Times New Roman" w:hAnsi="Calibri" w:cs="Calibri"/>
          <w:b/>
          <w:noProof/>
          <w:sz w:val="28"/>
          <w:szCs w:val="28"/>
          <w:lang w:eastAsia="en-GB"/>
        </w:rPr>
        <mc:AlternateContent>
          <mc:Choice Requires="wps">
            <w:drawing>
              <wp:anchor distT="36576" distB="36576" distL="36576" distR="36576" simplePos="0" relativeHeight="251658257" behindDoc="0" locked="0" layoutInCell="1" allowOverlap="1" wp14:anchorId="3F3D5F35" wp14:editId="307A5776">
                <wp:simplePos x="0" y="0"/>
                <wp:positionH relativeFrom="column">
                  <wp:posOffset>2513965</wp:posOffset>
                </wp:positionH>
                <wp:positionV relativeFrom="paragraph">
                  <wp:posOffset>279271</wp:posOffset>
                </wp:positionV>
                <wp:extent cx="413385" cy="0"/>
                <wp:effectExtent l="0" t="76200" r="24765" b="952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30DD72" id="Straight Arrow Connector 16" o:spid="_x0000_s1026" type="#_x0000_t32" style="position:absolute;margin-left:197.95pt;margin-top:22pt;width:32.55pt;height:0;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">
                <v:stroke endarrow="block"/>
                <v:shadow color="#ccc"/>
              </v:shape>
            </w:pict>
          </mc:Fallback>
        </mc:AlternateContent>
      </w:r>
    </w:p>
    <w:p w14:paraId="57182370"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p>
    <w:p w14:paraId="54146849"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r w:rsidRPr="00BB5F41">
        <w:rPr>
          <w:rFonts w:ascii="Times New Roman" w:eastAsia="Times New Roman" w:hAnsi="Times New Roman" w:cs="Times New Roman"/>
          <w:b/>
          <w:noProof/>
          <w:sz w:val="28"/>
          <w:szCs w:val="28"/>
          <w:lang w:eastAsia="en-GB"/>
        </w:rPr>
        <mc:AlternateContent>
          <mc:Choice Requires="wps">
            <w:drawing>
              <wp:anchor distT="0" distB="0" distL="114300" distR="114300" simplePos="0" relativeHeight="251658243" behindDoc="0" locked="0" layoutInCell="1" allowOverlap="1" wp14:anchorId="607A1039" wp14:editId="45CD4A0D">
                <wp:simplePos x="0" y="0"/>
                <wp:positionH relativeFrom="column">
                  <wp:posOffset>1454785</wp:posOffset>
                </wp:positionH>
                <wp:positionV relativeFrom="paragraph">
                  <wp:posOffset>182303</wp:posOffset>
                </wp:positionV>
                <wp:extent cx="2327275" cy="384810"/>
                <wp:effectExtent l="0" t="0" r="15875"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7275" cy="384810"/>
                        </a:xfrm>
                        <a:prstGeom prst="rect">
                          <a:avLst/>
                        </a:prstGeom>
                        <a:solidFill>
                          <a:srgbClr val="FFFFFF"/>
                        </a:solidFill>
                        <a:ln w="9525">
                          <a:solidFill>
                            <a:srgbClr val="000000"/>
                          </a:solidFill>
                          <a:miter lim="800000"/>
                          <a:headEnd/>
                          <a:tailEnd/>
                        </a:ln>
                      </wps:spPr>
                      <wps:txbx>
                        <w:txbxContent>
                          <w:p w14:paraId="063BFE29" w14:textId="77777777" w:rsidR="000C4962" w:rsidRPr="007B1D57" w:rsidRDefault="000C4962" w:rsidP="00D47804">
                            <w:pPr>
                              <w:jc w:val="center"/>
                              <w:rPr>
                                <w:lang w:val="en-CA"/>
                              </w:rPr>
                            </w:pPr>
                            <w:r>
                              <w:rPr>
                                <w:lang w:val="en-CA"/>
                              </w:rPr>
                              <w:t>Randomised (n=43)</w:t>
                            </w:r>
                          </w:p>
                        </w:txbxContent>
                      </wps:txbx>
                      <wps:bodyPr rot="0" vert="horz" wrap="square" lIns="91440" tIns="91440" rIns="9144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07A1039" id="Rectangle 17" o:spid="_x0000_s1030" style="position:absolute;margin-left:114.55pt;margin-top:14.35pt;width:183.25pt;height:30.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">
                <v:textbox style="mso-fit-shape-to-text:t" inset=",7.2pt,,7.2pt">
                  <w:txbxContent>
                    <w:p w14:paraId="063BFE29" w14:textId="77777777" w:rsidR="000C4962" w:rsidRPr="007B1D57" w:rsidRDefault="000C4962" w:rsidP="00D47804">
                      <w:pPr>
                        <w:jc w:val="center"/>
                        <w:rPr>
                          <w:lang w:val="en-CA"/>
                        </w:rPr>
                      </w:pPr>
                      <w:r>
                        <w:rPr>
                          <w:lang w:val="en-CA"/>
                        </w:rPr>
                        <w:t>Randomised (n=43)</w:t>
                      </w:r>
                    </w:p>
                  </w:txbxContent>
                </v:textbox>
              </v:rect>
            </w:pict>
          </mc:Fallback>
        </mc:AlternateContent>
      </w:r>
    </w:p>
    <w:p w14:paraId="2DF1A83D"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p>
    <w:p w14:paraId="2ACFFF55" w14:textId="77777777" w:rsidR="00D47804" w:rsidRPr="00BB5F41" w:rsidRDefault="00D47804" w:rsidP="00D47804">
      <w:pPr>
        <w:tabs>
          <w:tab w:val="center" w:pos="3968"/>
        </w:tabs>
        <w:suppressAutoHyphens/>
        <w:snapToGrid w:val="0"/>
        <w:spacing w:after="0" w:line="480" w:lineRule="auto"/>
        <w:rPr>
          <w:rFonts w:ascii="Times New Roman" w:eastAsia="Times New Roman" w:hAnsi="Times New Roman" w:cs="Times New Roman"/>
          <w:b/>
          <w:sz w:val="24"/>
          <w:szCs w:val="24"/>
          <w:lang w:eastAsia="ar-SA"/>
        </w:rPr>
      </w:pPr>
      <w:r w:rsidRPr="00BB5F41">
        <w:rPr>
          <w:rFonts w:ascii="Times New Roman" w:eastAsia="Times New Roman" w:hAnsi="Times New Roman" w:cs="Times New Roman"/>
          <w:b/>
          <w:noProof/>
          <w:sz w:val="28"/>
          <w:szCs w:val="28"/>
          <w:lang w:eastAsia="en-GB"/>
        </w:rPr>
        <mc:AlternateContent>
          <mc:Choice Requires="wps">
            <w:drawing>
              <wp:anchor distT="0" distB="0" distL="114300" distR="114300" simplePos="0" relativeHeight="251658253" behindDoc="0" locked="0" layoutInCell="1" allowOverlap="1" wp14:anchorId="6F9EAB6A" wp14:editId="3522E16B">
                <wp:simplePos x="0" y="0"/>
                <wp:positionH relativeFrom="column">
                  <wp:posOffset>1732280</wp:posOffset>
                </wp:positionH>
                <wp:positionV relativeFrom="paragraph">
                  <wp:posOffset>240665</wp:posOffset>
                </wp:positionV>
                <wp:extent cx="1547495" cy="323850"/>
                <wp:effectExtent l="0" t="0" r="14605" b="1905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323850"/>
                        </a:xfrm>
                        <a:prstGeom prst="roundRect">
                          <a:avLst>
                            <a:gd name="adj" fmla="val 16667"/>
                          </a:avLst>
                        </a:prstGeom>
                        <a:solidFill>
                          <a:srgbClr val="4F81BD">
                            <a:lumMod val="20000"/>
                            <a:lumOff val="80000"/>
                            <a:alpha val="82000"/>
                          </a:srgbClr>
                        </a:solidFill>
                        <a:ln w="9525">
                          <a:solidFill>
                            <a:srgbClr val="000000"/>
                          </a:solidFill>
                          <a:round/>
                          <a:headEnd/>
                          <a:tailEnd/>
                        </a:ln>
                      </wps:spPr>
                      <wps:txbx>
                        <w:txbxContent>
                          <w:p w14:paraId="6D95C056" w14:textId="77777777" w:rsidR="000C4962" w:rsidRPr="009602BA" w:rsidRDefault="000C4962" w:rsidP="00D47804">
                            <w:pPr>
                              <w:jc w:val="center"/>
                              <w:rPr>
                                <w:b/>
                              </w:rPr>
                            </w:pPr>
                            <w:r w:rsidRPr="009602BA">
                              <w:rPr>
                                <w:b/>
                              </w:rPr>
                              <w:t>ALLOCATION</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9EAB6A" id="Rounded Rectangle 20" o:spid="_x0000_s1031" style="position:absolute;margin-left:136.4pt;margin-top:18.95pt;width:121.85pt;height:2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" fillcolor="#dce6f2">
                <v:fill opacity="53713f"/>
                <v:textbox inset="3.6pt,,3.6pt">
                  <w:txbxContent>
                    <w:p w14:paraId="6D95C056" w14:textId="77777777" w:rsidR="000C4962" w:rsidRPr="009602BA" w:rsidRDefault="000C4962" w:rsidP="00D47804">
                      <w:pPr>
                        <w:jc w:val="center"/>
                        <w:rPr>
                          <w:b/>
                        </w:rPr>
                      </w:pPr>
                      <w:r w:rsidRPr="009602BA">
                        <w:rPr>
                          <w:b/>
                        </w:rPr>
                        <w:t>ALLOCATION</w:t>
                      </w:r>
                    </w:p>
                  </w:txbxContent>
                </v:textbox>
              </v:roundrect>
            </w:pict>
          </mc:Fallback>
        </mc:AlternateContent>
      </w:r>
      <w:r w:rsidRPr="00BB5F41">
        <w:rPr>
          <w:rFonts w:ascii="Calibri" w:eastAsia="Times New Roman" w:hAnsi="Calibri" w:cs="Calibri"/>
          <w:b/>
          <w:noProof/>
          <w:sz w:val="28"/>
          <w:szCs w:val="28"/>
          <w:lang w:eastAsia="en-GB"/>
        </w:rPr>
        <mc:AlternateContent>
          <mc:Choice Requires="wps">
            <w:drawing>
              <wp:anchor distT="36576" distB="36576" distL="36576" distR="36576" simplePos="0" relativeHeight="251658244" behindDoc="0" locked="0" layoutInCell="1" allowOverlap="1" wp14:anchorId="162E8C88" wp14:editId="12D1FBE6">
                <wp:simplePos x="0" y="0"/>
                <wp:positionH relativeFrom="column">
                  <wp:posOffset>2520950</wp:posOffset>
                </wp:positionH>
                <wp:positionV relativeFrom="paragraph">
                  <wp:posOffset>144145</wp:posOffset>
                </wp:positionV>
                <wp:extent cx="1865630" cy="499110"/>
                <wp:effectExtent l="0" t="0" r="77470" b="53340"/>
                <wp:wrapNone/>
                <wp:docPr id="18" name="Elb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5630" cy="499110"/>
                        </a:xfrm>
                        <a:prstGeom prst="bentConnector3">
                          <a:avLst>
                            <a:gd name="adj1" fmla="val 99837"/>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FF360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6" type="#_x0000_t34" style="position:absolute;margin-left:198.5pt;margin-top:11.35pt;width:146.9pt;height:39.3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" adj="21565">
                <v:stroke endarrow="block"/>
                <v:shadow color="#ccc"/>
              </v:shape>
            </w:pict>
          </mc:Fallback>
        </mc:AlternateContent>
      </w:r>
      <w:r w:rsidRPr="00BB5F41">
        <w:rPr>
          <w:rFonts w:ascii="Calibri" w:eastAsia="Times New Roman" w:hAnsi="Calibri" w:cs="Calibri"/>
          <w:b/>
          <w:noProof/>
          <w:sz w:val="28"/>
          <w:szCs w:val="28"/>
          <w:lang w:eastAsia="en-GB"/>
        </w:rPr>
        <mc:AlternateContent>
          <mc:Choice Requires="wps">
            <w:drawing>
              <wp:anchor distT="36576" distB="36576" distL="36576" distR="36576" simplePos="0" relativeHeight="251658245" behindDoc="0" locked="0" layoutInCell="1" allowOverlap="1" wp14:anchorId="1CB96CC4" wp14:editId="108E5640">
                <wp:simplePos x="0" y="0"/>
                <wp:positionH relativeFrom="leftMargin">
                  <wp:posOffset>2205318</wp:posOffset>
                </wp:positionH>
                <wp:positionV relativeFrom="paragraph">
                  <wp:posOffset>144716</wp:posOffset>
                </wp:positionV>
                <wp:extent cx="1933324" cy="499462"/>
                <wp:effectExtent l="76200" t="0" r="10160" b="53340"/>
                <wp:wrapNone/>
                <wp:docPr id="19" name="Elb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933324" cy="499462"/>
                        </a:xfrm>
                        <a:prstGeom prst="bentConnector3">
                          <a:avLst>
                            <a:gd name="adj1" fmla="val 100069"/>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64A1E2" id="Elbow Connector 19" o:spid="_x0000_s1026" type="#_x0000_t34" style="position:absolute;margin-left:173.65pt;margin-top:11.4pt;width:152.25pt;height:39.35pt;rotation:180;flip:y;z-index:251658245;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" adj="21615">
                <v:stroke endarrow="block"/>
                <v:shadow color="#ccc"/>
                <w10:wrap anchorx="margin"/>
              </v:shape>
            </w:pict>
          </mc:Fallback>
        </mc:AlternateContent>
      </w:r>
      <w:r w:rsidRPr="00BB5F41">
        <w:rPr>
          <w:rFonts w:ascii="Times New Roman" w:eastAsia="Times New Roman" w:hAnsi="Times New Roman" w:cs="Times New Roman"/>
          <w:b/>
          <w:sz w:val="24"/>
          <w:szCs w:val="24"/>
          <w:lang w:eastAsia="ar-SA"/>
        </w:rPr>
        <w:tab/>
      </w:r>
    </w:p>
    <w:p w14:paraId="08832B30"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r w:rsidRPr="00BB5F41">
        <w:rPr>
          <w:rFonts w:ascii="Times New Roman" w:eastAsia="Times New Roman" w:hAnsi="Times New Roman" w:cs="Times New Roman"/>
          <w:b/>
          <w:noProof/>
          <w:sz w:val="28"/>
          <w:szCs w:val="28"/>
          <w:lang w:eastAsia="en-GB"/>
        </w:rPr>
        <mc:AlternateContent>
          <mc:Choice Requires="wps">
            <w:drawing>
              <wp:anchor distT="0" distB="0" distL="114300" distR="114300" simplePos="0" relativeHeight="251658247" behindDoc="0" locked="0" layoutInCell="1" allowOverlap="1" wp14:anchorId="3F8F8DD2" wp14:editId="01409074">
                <wp:simplePos x="0" y="0"/>
                <wp:positionH relativeFrom="column">
                  <wp:posOffset>2560320</wp:posOffset>
                </wp:positionH>
                <wp:positionV relativeFrom="paragraph">
                  <wp:posOffset>302202</wp:posOffset>
                </wp:positionV>
                <wp:extent cx="2423795" cy="384810"/>
                <wp:effectExtent l="0" t="0" r="14605" b="196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384810"/>
                        </a:xfrm>
                        <a:prstGeom prst="rect">
                          <a:avLst/>
                        </a:prstGeom>
                        <a:solidFill>
                          <a:srgbClr val="FFFFFF"/>
                        </a:solidFill>
                        <a:ln w="9525">
                          <a:solidFill>
                            <a:srgbClr val="000000"/>
                          </a:solidFill>
                          <a:miter lim="800000"/>
                          <a:headEnd/>
                          <a:tailEnd/>
                        </a:ln>
                      </wps:spPr>
                      <wps:txbx>
                        <w:txbxContent>
                          <w:p w14:paraId="25099879" w14:textId="77777777" w:rsidR="000C4962" w:rsidRDefault="000C4962" w:rsidP="00D47804">
                            <w:pPr>
                              <w:rPr>
                                <w:lang w:val="en-CA"/>
                              </w:rPr>
                            </w:pPr>
                            <w:r>
                              <w:rPr>
                                <w:lang w:val="en-CA"/>
                              </w:rPr>
                              <w:t>Allocated to psychological intervention (n=21)</w:t>
                            </w:r>
                          </w:p>
                          <w:p w14:paraId="7C2B1E70" w14:textId="77777777" w:rsidR="000C4962" w:rsidRDefault="000C4962" w:rsidP="00D47804">
                            <w:pPr>
                              <w:pStyle w:val="ListParagraph1"/>
                              <w:numPr>
                                <w:ilvl w:val="2"/>
                                <w:numId w:val="2"/>
                              </w:numPr>
                              <w:spacing w:after="0" w:line="240" w:lineRule="auto"/>
                              <w:ind w:left="142" w:hanging="142"/>
                              <w:rPr>
                                <w:rFonts w:ascii="Times New Roman" w:hAnsi="Times New Roman" w:cs="Times New Roman"/>
                              </w:rPr>
                            </w:pPr>
                            <w:r>
                              <w:rPr>
                                <w:rFonts w:ascii="Times New Roman" w:hAnsi="Times New Roman" w:cs="Times New Roman"/>
                              </w:rPr>
                              <w:t>Received allocated intervention (n=18</w:t>
                            </w:r>
                            <w:r w:rsidRPr="00DE05C3">
                              <w:rPr>
                                <w:rFonts w:ascii="Times New Roman" w:hAnsi="Times New Roman" w:cs="Times New Roman"/>
                              </w:rPr>
                              <w:t>)</w:t>
                            </w:r>
                          </w:p>
                          <w:p w14:paraId="1D3BAFA4" w14:textId="77777777" w:rsidR="000C4962" w:rsidRPr="00896C3E" w:rsidRDefault="000C4962" w:rsidP="00D47804">
                            <w:pPr>
                              <w:pStyle w:val="ListParagraph1"/>
                              <w:numPr>
                                <w:ilvl w:val="2"/>
                                <w:numId w:val="2"/>
                              </w:numPr>
                              <w:spacing w:after="0" w:line="240" w:lineRule="auto"/>
                              <w:ind w:left="142" w:hanging="142"/>
                              <w:rPr>
                                <w:rFonts w:ascii="Times New Roman" w:hAnsi="Times New Roman" w:cs="Times New Roman"/>
                              </w:rPr>
                            </w:pPr>
                            <w:r>
                              <w:rPr>
                                <w:rFonts w:ascii="Times New Roman" w:hAnsi="Times New Roman" w:cs="Times New Roman"/>
                              </w:rPr>
                              <w:t>Did not receive allocated intervention (n=3; 2 withdrawals before visit 2 because of feeling too unwell to participate, 1 withdrawal before visit 2 due to time constraints)</w:t>
                            </w:r>
                          </w:p>
                        </w:txbxContent>
                      </wps:txbx>
                      <wps:bodyPr rot="0" vert="horz" wrap="square" lIns="91440" tIns="91440" rIns="9144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F8F8DD2" id="Rectangle 21" o:spid="_x0000_s1032" style="position:absolute;margin-left:201.6pt;margin-top:23.8pt;width:190.85pt;height:30.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">
                <v:textbox style="mso-fit-shape-to-text:t" inset=",7.2pt,,7.2pt">
                  <w:txbxContent>
                    <w:p w14:paraId="25099879" w14:textId="77777777" w:rsidR="000C4962" w:rsidRDefault="000C4962" w:rsidP="00D47804">
                      <w:pPr>
                        <w:rPr>
                          <w:lang w:val="en-CA"/>
                        </w:rPr>
                      </w:pPr>
                      <w:r>
                        <w:rPr>
                          <w:lang w:val="en-CA"/>
                        </w:rPr>
                        <w:t>Allocated to psychological intervention (n=21)</w:t>
                      </w:r>
                    </w:p>
                    <w:p w14:paraId="7C2B1E70" w14:textId="77777777" w:rsidR="000C4962" w:rsidRDefault="000C4962" w:rsidP="00D47804">
                      <w:pPr>
                        <w:pStyle w:val="ListParagraph1"/>
                        <w:numPr>
                          <w:ilvl w:val="2"/>
                          <w:numId w:val="2"/>
                        </w:numPr>
                        <w:spacing w:after="0" w:line="240" w:lineRule="auto"/>
                        <w:ind w:left="142" w:hanging="142"/>
                        <w:rPr>
                          <w:rFonts w:ascii="Times New Roman" w:hAnsi="Times New Roman" w:cs="Times New Roman"/>
                        </w:rPr>
                      </w:pPr>
                      <w:r>
                        <w:rPr>
                          <w:rFonts w:ascii="Times New Roman" w:hAnsi="Times New Roman" w:cs="Times New Roman"/>
                        </w:rPr>
                        <w:t>Received allocated intervention (n=18</w:t>
                      </w:r>
                      <w:r w:rsidRPr="00DE05C3">
                        <w:rPr>
                          <w:rFonts w:ascii="Times New Roman" w:hAnsi="Times New Roman" w:cs="Times New Roman"/>
                        </w:rPr>
                        <w:t>)</w:t>
                      </w:r>
                    </w:p>
                    <w:p w14:paraId="1D3BAFA4" w14:textId="77777777" w:rsidR="000C4962" w:rsidRPr="00896C3E" w:rsidRDefault="000C4962" w:rsidP="00D47804">
                      <w:pPr>
                        <w:pStyle w:val="ListParagraph1"/>
                        <w:numPr>
                          <w:ilvl w:val="2"/>
                          <w:numId w:val="2"/>
                        </w:numPr>
                        <w:spacing w:after="0" w:line="240" w:lineRule="auto"/>
                        <w:ind w:left="142" w:hanging="142"/>
                        <w:rPr>
                          <w:rFonts w:ascii="Times New Roman" w:hAnsi="Times New Roman" w:cs="Times New Roman"/>
                        </w:rPr>
                      </w:pPr>
                      <w:r>
                        <w:rPr>
                          <w:rFonts w:ascii="Times New Roman" w:hAnsi="Times New Roman" w:cs="Times New Roman"/>
                        </w:rPr>
                        <w:t>Did not receive allocated intervention (n=3; 2 withdrawals before visit 2 because of feeling too unwell to participate, 1 withdrawal before visit 2 due to time constraints)</w:t>
                      </w:r>
                    </w:p>
                  </w:txbxContent>
                </v:textbox>
              </v:rect>
            </w:pict>
          </mc:Fallback>
        </mc:AlternateContent>
      </w:r>
      <w:r w:rsidRPr="00BB5F41">
        <w:rPr>
          <w:rFonts w:ascii="Times New Roman" w:eastAsia="Times New Roman" w:hAnsi="Times New Roman" w:cs="Times New Roman"/>
          <w:b/>
          <w:noProof/>
          <w:sz w:val="28"/>
          <w:szCs w:val="28"/>
          <w:lang w:eastAsia="en-GB"/>
        </w:rPr>
        <mc:AlternateContent>
          <mc:Choice Requires="wps">
            <w:drawing>
              <wp:anchor distT="0" distB="0" distL="114300" distR="114300" simplePos="0" relativeHeight="251658246" behindDoc="0" locked="0" layoutInCell="1" allowOverlap="1" wp14:anchorId="24F2597B" wp14:editId="005F8507">
                <wp:simplePos x="0" y="0"/>
                <wp:positionH relativeFrom="column">
                  <wp:posOffset>-39370</wp:posOffset>
                </wp:positionH>
                <wp:positionV relativeFrom="paragraph">
                  <wp:posOffset>292100</wp:posOffset>
                </wp:positionV>
                <wp:extent cx="2423795" cy="384810"/>
                <wp:effectExtent l="0" t="0" r="14605" b="1968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384810"/>
                        </a:xfrm>
                        <a:prstGeom prst="rect">
                          <a:avLst/>
                        </a:prstGeom>
                        <a:solidFill>
                          <a:srgbClr val="FFFFFF"/>
                        </a:solidFill>
                        <a:ln w="9525">
                          <a:solidFill>
                            <a:srgbClr val="000000"/>
                          </a:solidFill>
                          <a:miter lim="800000"/>
                          <a:headEnd/>
                          <a:tailEnd/>
                        </a:ln>
                      </wps:spPr>
                      <wps:txbx>
                        <w:txbxContent>
                          <w:p w14:paraId="18AE34AB" w14:textId="77777777" w:rsidR="000C4962" w:rsidRPr="00F528FE" w:rsidRDefault="000C4962" w:rsidP="00D47804">
                            <w:pPr>
                              <w:rPr>
                                <w:lang w:val="en-CA"/>
                              </w:rPr>
                            </w:pPr>
                            <w:r>
                              <w:rPr>
                                <w:lang w:val="en-CA"/>
                              </w:rPr>
                              <w:t xml:space="preserve">Allocated to fMRI NF intervention (n=22); </w:t>
                            </w:r>
                            <w:r>
                              <w:t>‘</w:t>
                            </w:r>
                            <w:r w:rsidRPr="00390F50">
                              <w:t>Intervention</w:t>
                            </w:r>
                            <w:r>
                              <w:t>’ refers to a minimum of 1of 3 allocated treatment sessions</w:t>
                            </w:r>
                          </w:p>
                          <w:p w14:paraId="6E2751F8" w14:textId="77777777" w:rsidR="000C4962" w:rsidRDefault="000C4962" w:rsidP="00D47804">
                            <w:pPr>
                              <w:pStyle w:val="ListParagraph1"/>
                              <w:numPr>
                                <w:ilvl w:val="2"/>
                                <w:numId w:val="2"/>
                              </w:numPr>
                              <w:spacing w:after="0" w:line="240" w:lineRule="auto"/>
                              <w:ind w:left="142" w:hanging="142"/>
                              <w:rPr>
                                <w:rFonts w:ascii="Times New Roman" w:hAnsi="Times New Roman" w:cs="Times New Roman"/>
                              </w:rPr>
                            </w:pPr>
                            <w:r>
                              <w:rPr>
                                <w:rFonts w:ascii="Times New Roman" w:hAnsi="Times New Roman" w:cs="Times New Roman"/>
                              </w:rPr>
                              <w:t>Received allocated intervention (n=21</w:t>
                            </w:r>
                            <w:r w:rsidRPr="00DE05C3">
                              <w:rPr>
                                <w:rFonts w:ascii="Times New Roman" w:hAnsi="Times New Roman" w:cs="Times New Roman"/>
                              </w:rPr>
                              <w:t>)</w:t>
                            </w:r>
                          </w:p>
                          <w:p w14:paraId="75808CBA" w14:textId="77777777" w:rsidR="000C4962" w:rsidRDefault="000C4962" w:rsidP="00D47804">
                            <w:pPr>
                              <w:pStyle w:val="ListParagraph1"/>
                              <w:numPr>
                                <w:ilvl w:val="2"/>
                                <w:numId w:val="2"/>
                              </w:numPr>
                              <w:spacing w:after="0" w:line="240" w:lineRule="auto"/>
                              <w:ind w:left="142" w:hanging="142"/>
                              <w:rPr>
                                <w:rFonts w:ascii="Times New Roman" w:hAnsi="Times New Roman" w:cs="Times New Roman"/>
                              </w:rPr>
                            </w:pPr>
                            <w:r>
                              <w:rPr>
                                <w:rFonts w:ascii="Times New Roman" w:hAnsi="Times New Roman" w:cs="Times New Roman"/>
                              </w:rPr>
                              <w:t>Did not receive allocated intervention (n=1; withdrew before visit 2 because of feeling too unwell to participate)</w:t>
                            </w:r>
                          </w:p>
                        </w:txbxContent>
                      </wps:txbx>
                      <wps:bodyPr rot="0" vert="horz" wrap="square" lIns="91440" tIns="91440" rIns="9144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4F2597B" id="Rectangle 22" o:spid="_x0000_s1033" style="position:absolute;margin-left:-3.1pt;margin-top:23pt;width:190.85pt;height:30.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">
                <v:textbox style="mso-fit-shape-to-text:t" inset=",7.2pt,,7.2pt">
                  <w:txbxContent>
                    <w:p w14:paraId="18AE34AB" w14:textId="77777777" w:rsidR="000C4962" w:rsidRPr="00F528FE" w:rsidRDefault="000C4962" w:rsidP="00D47804">
                      <w:pPr>
                        <w:rPr>
                          <w:lang w:val="en-CA"/>
                        </w:rPr>
                      </w:pPr>
                      <w:r>
                        <w:rPr>
                          <w:lang w:val="en-CA"/>
                        </w:rPr>
                        <w:t xml:space="preserve">Allocated to fMRI NF intervention (n=22); </w:t>
                      </w:r>
                      <w:r>
                        <w:t>‘</w:t>
                      </w:r>
                      <w:r w:rsidRPr="00390F50">
                        <w:t>Intervention</w:t>
                      </w:r>
                      <w:r>
                        <w:t>’ refers to a minimum of 1of 3 allocated treatment sessions</w:t>
                      </w:r>
                    </w:p>
                    <w:p w14:paraId="6E2751F8" w14:textId="77777777" w:rsidR="000C4962" w:rsidRDefault="000C4962" w:rsidP="00D47804">
                      <w:pPr>
                        <w:pStyle w:val="ListParagraph1"/>
                        <w:numPr>
                          <w:ilvl w:val="2"/>
                          <w:numId w:val="2"/>
                        </w:numPr>
                        <w:spacing w:after="0" w:line="240" w:lineRule="auto"/>
                        <w:ind w:left="142" w:hanging="142"/>
                        <w:rPr>
                          <w:rFonts w:ascii="Times New Roman" w:hAnsi="Times New Roman" w:cs="Times New Roman"/>
                        </w:rPr>
                      </w:pPr>
                      <w:r>
                        <w:rPr>
                          <w:rFonts w:ascii="Times New Roman" w:hAnsi="Times New Roman" w:cs="Times New Roman"/>
                        </w:rPr>
                        <w:t>Received allocated intervention (n=21</w:t>
                      </w:r>
                      <w:r w:rsidRPr="00DE05C3">
                        <w:rPr>
                          <w:rFonts w:ascii="Times New Roman" w:hAnsi="Times New Roman" w:cs="Times New Roman"/>
                        </w:rPr>
                        <w:t>)</w:t>
                      </w:r>
                    </w:p>
                    <w:p w14:paraId="75808CBA" w14:textId="77777777" w:rsidR="000C4962" w:rsidRDefault="000C4962" w:rsidP="00D47804">
                      <w:pPr>
                        <w:pStyle w:val="ListParagraph1"/>
                        <w:numPr>
                          <w:ilvl w:val="2"/>
                          <w:numId w:val="2"/>
                        </w:numPr>
                        <w:spacing w:after="0" w:line="240" w:lineRule="auto"/>
                        <w:ind w:left="142" w:hanging="142"/>
                        <w:rPr>
                          <w:rFonts w:ascii="Times New Roman" w:hAnsi="Times New Roman" w:cs="Times New Roman"/>
                        </w:rPr>
                      </w:pPr>
                      <w:r>
                        <w:rPr>
                          <w:rFonts w:ascii="Times New Roman" w:hAnsi="Times New Roman" w:cs="Times New Roman"/>
                        </w:rPr>
                        <w:t>Did not receive allocated intervention (n=1; withdrew before visit 2 because of feeling too unwell to participate)</w:t>
                      </w:r>
                    </w:p>
                  </w:txbxContent>
                </v:textbox>
              </v:rect>
            </w:pict>
          </mc:Fallback>
        </mc:AlternateContent>
      </w:r>
    </w:p>
    <w:p w14:paraId="2B1C729B"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p>
    <w:p w14:paraId="7D65778D"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p>
    <w:p w14:paraId="38A854DC"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p>
    <w:p w14:paraId="2CCC407C"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p>
    <w:p w14:paraId="32D2903E" w14:textId="77777777" w:rsidR="00D47804" w:rsidRPr="00BB5F41" w:rsidRDefault="00D47804" w:rsidP="00D47804">
      <w:pPr>
        <w:suppressAutoHyphens/>
        <w:snapToGrid w:val="0"/>
        <w:spacing w:after="0" w:line="480" w:lineRule="auto"/>
        <w:rPr>
          <w:rFonts w:ascii="Times New Roman" w:eastAsia="Times New Roman" w:hAnsi="Times New Roman" w:cs="Times New Roman"/>
          <w:b/>
          <w:i/>
          <w:sz w:val="24"/>
          <w:szCs w:val="24"/>
          <w:lang w:eastAsia="ar-SA"/>
        </w:rPr>
      </w:pPr>
      <w:r w:rsidRPr="00BB5F41">
        <w:rPr>
          <w:rFonts w:ascii="Times New Roman" w:eastAsia="Times New Roman" w:hAnsi="Times New Roman" w:cs="Times New Roman"/>
          <w:b/>
          <w:noProof/>
          <w:sz w:val="28"/>
          <w:szCs w:val="28"/>
          <w:lang w:eastAsia="en-GB"/>
        </w:rPr>
        <mc:AlternateContent>
          <mc:Choice Requires="wps">
            <w:drawing>
              <wp:anchor distT="0" distB="0" distL="114300" distR="114300" simplePos="0" relativeHeight="251658254" behindDoc="0" locked="0" layoutInCell="1" allowOverlap="1" wp14:anchorId="6B7F0524" wp14:editId="02F522FE">
                <wp:simplePos x="0" y="0"/>
                <wp:positionH relativeFrom="column">
                  <wp:posOffset>1806575</wp:posOffset>
                </wp:positionH>
                <wp:positionV relativeFrom="paragraph">
                  <wp:posOffset>296603</wp:posOffset>
                </wp:positionV>
                <wp:extent cx="1547495" cy="323215"/>
                <wp:effectExtent l="0" t="0" r="14605" b="1968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323215"/>
                        </a:xfrm>
                        <a:prstGeom prst="roundRect">
                          <a:avLst>
                            <a:gd name="adj" fmla="val 16667"/>
                          </a:avLst>
                        </a:prstGeom>
                        <a:solidFill>
                          <a:srgbClr val="4F81BD">
                            <a:lumMod val="20000"/>
                            <a:lumOff val="80000"/>
                            <a:alpha val="82000"/>
                          </a:srgbClr>
                        </a:solidFill>
                        <a:ln w="9525">
                          <a:solidFill>
                            <a:srgbClr val="000000"/>
                          </a:solidFill>
                          <a:round/>
                          <a:headEnd/>
                          <a:tailEnd/>
                        </a:ln>
                      </wps:spPr>
                      <wps:txbx>
                        <w:txbxContent>
                          <w:p w14:paraId="286FE0C8" w14:textId="77777777" w:rsidR="000C4962" w:rsidRPr="009602BA" w:rsidRDefault="000C4962" w:rsidP="00D47804">
                            <w:pPr>
                              <w:jc w:val="center"/>
                              <w:rPr>
                                <w:b/>
                              </w:rPr>
                            </w:pPr>
                            <w:r w:rsidRPr="009602BA">
                              <w:rPr>
                                <w:b/>
                              </w:rPr>
                              <w:t>FOLLOW-UP</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7F0524" id="Rounded Rectangle 27" o:spid="_x0000_s1034" style="position:absolute;margin-left:142.25pt;margin-top:23.35pt;width:121.85pt;height:25.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" fillcolor="#dce6f2">
                <v:fill opacity="53713f"/>
                <v:textbox inset="3.6pt,,3.6pt">
                  <w:txbxContent>
                    <w:p w14:paraId="286FE0C8" w14:textId="77777777" w:rsidR="000C4962" w:rsidRPr="009602BA" w:rsidRDefault="000C4962" w:rsidP="00D47804">
                      <w:pPr>
                        <w:jc w:val="center"/>
                        <w:rPr>
                          <w:b/>
                        </w:rPr>
                      </w:pPr>
                      <w:r w:rsidRPr="009602BA">
                        <w:rPr>
                          <w:b/>
                        </w:rPr>
                        <w:t>FOLLOW-UP</w:t>
                      </w:r>
                    </w:p>
                  </w:txbxContent>
                </v:textbox>
              </v:roundrect>
            </w:pict>
          </mc:Fallback>
        </mc:AlternateContent>
      </w:r>
      <w:r w:rsidRPr="00BB5F41">
        <w:rPr>
          <w:rFonts w:ascii="Calibri" w:eastAsia="Times New Roman" w:hAnsi="Calibri" w:cs="Calibri"/>
          <w:b/>
          <w:noProof/>
          <w:sz w:val="28"/>
          <w:szCs w:val="28"/>
          <w:lang w:eastAsia="en-GB"/>
        </w:rPr>
        <mc:AlternateContent>
          <mc:Choice Requires="wps">
            <w:drawing>
              <wp:anchor distT="36576" distB="36576" distL="36576" distR="36576" simplePos="0" relativeHeight="251658260" behindDoc="0" locked="0" layoutInCell="1" allowOverlap="1" wp14:anchorId="114C198E" wp14:editId="2F7D27AB">
                <wp:simplePos x="0" y="0"/>
                <wp:positionH relativeFrom="column">
                  <wp:posOffset>4386580</wp:posOffset>
                </wp:positionH>
                <wp:positionV relativeFrom="paragraph">
                  <wp:posOffset>247073</wp:posOffset>
                </wp:positionV>
                <wp:extent cx="0" cy="400050"/>
                <wp:effectExtent l="76200" t="0" r="57150" b="57150"/>
                <wp:wrapNone/>
                <wp:docPr id="93232" name="Straight Arrow Connector 93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6EED6F" id="Straight Arrow Connector 93232" o:spid="_x0000_s1026" type="#_x0000_t32" style="position:absolute;margin-left:345.4pt;margin-top:19.45pt;width:0;height:31.5pt;z-index:2516582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">
                <v:stroke endarrow="block"/>
                <v:shadow color="#ccc"/>
              </v:shape>
            </w:pict>
          </mc:Fallback>
        </mc:AlternateContent>
      </w:r>
      <w:r w:rsidRPr="00BB5F41">
        <w:rPr>
          <w:rFonts w:ascii="Calibri" w:eastAsia="Times New Roman" w:hAnsi="Calibri" w:cs="Calibri"/>
          <w:b/>
          <w:noProof/>
          <w:sz w:val="28"/>
          <w:szCs w:val="28"/>
          <w:lang w:eastAsia="en-GB"/>
        </w:rPr>
        <mc:AlternateContent>
          <mc:Choice Requires="wps">
            <w:drawing>
              <wp:anchor distT="36576" distB="36576" distL="36576" distR="36576" simplePos="0" relativeHeight="251658248" behindDoc="0" locked="0" layoutInCell="1" allowOverlap="1" wp14:anchorId="6F6795BF" wp14:editId="73E8BD4A">
                <wp:simplePos x="0" y="0"/>
                <wp:positionH relativeFrom="column">
                  <wp:posOffset>631825</wp:posOffset>
                </wp:positionH>
                <wp:positionV relativeFrom="paragraph">
                  <wp:posOffset>269240</wp:posOffset>
                </wp:positionV>
                <wp:extent cx="0" cy="400050"/>
                <wp:effectExtent l="76200" t="0" r="57150" b="571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4D3A45" id="Straight Arrow Connector 24" o:spid="_x0000_s1026" type="#_x0000_t32" style="position:absolute;margin-left:49.75pt;margin-top:21.2pt;width:0;height:31.5pt;z-index:251658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">
                <v:stroke endarrow="block"/>
                <v:shadow color="#ccc"/>
              </v:shape>
            </w:pict>
          </mc:Fallback>
        </mc:AlternateContent>
      </w:r>
    </w:p>
    <w:p w14:paraId="52F46108"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r w:rsidRPr="00BB5F41">
        <w:rPr>
          <w:rFonts w:ascii="Times New Roman" w:eastAsia="Times New Roman" w:hAnsi="Times New Roman" w:cs="Times New Roman"/>
          <w:b/>
          <w:noProof/>
          <w:sz w:val="28"/>
          <w:szCs w:val="28"/>
          <w:lang w:eastAsia="en-GB"/>
        </w:rPr>
        <mc:AlternateContent>
          <mc:Choice Requires="wps">
            <w:drawing>
              <wp:anchor distT="0" distB="0" distL="114300" distR="114300" simplePos="0" relativeHeight="251658251" behindDoc="0" locked="0" layoutInCell="1" allowOverlap="1" wp14:anchorId="42B2B84B" wp14:editId="5D54EB30">
                <wp:simplePos x="0" y="0"/>
                <wp:positionH relativeFrom="column">
                  <wp:posOffset>2583180</wp:posOffset>
                </wp:positionH>
                <wp:positionV relativeFrom="paragraph">
                  <wp:posOffset>317436</wp:posOffset>
                </wp:positionV>
                <wp:extent cx="2423795" cy="384810"/>
                <wp:effectExtent l="0" t="0" r="14605" b="2540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384810"/>
                        </a:xfrm>
                        <a:prstGeom prst="rect">
                          <a:avLst/>
                        </a:prstGeom>
                        <a:solidFill>
                          <a:srgbClr val="FFFFFF"/>
                        </a:solidFill>
                        <a:ln w="9525">
                          <a:solidFill>
                            <a:srgbClr val="000000"/>
                          </a:solidFill>
                          <a:miter lim="800000"/>
                          <a:headEnd/>
                          <a:tailEnd/>
                        </a:ln>
                      </wps:spPr>
                      <wps:txbx>
                        <w:txbxContent>
                          <w:p w14:paraId="48F7D303" w14:textId="77777777" w:rsidR="000C4962" w:rsidRDefault="000C4962" w:rsidP="00D47804">
                            <w:pPr>
                              <w:rPr>
                                <w:lang w:val="en-CA"/>
                              </w:rPr>
                            </w:pPr>
                            <w:r>
                              <w:rPr>
                                <w:lang w:val="en-CA"/>
                              </w:rPr>
                              <w:t>Lost to follow-up (n=0)</w:t>
                            </w:r>
                          </w:p>
                          <w:p w14:paraId="6666FB7F" w14:textId="77777777" w:rsidR="000C4962" w:rsidRPr="007B4254" w:rsidRDefault="000C4962" w:rsidP="00D47804">
                            <w:pPr>
                              <w:rPr>
                                <w:sz w:val="16"/>
                                <w:szCs w:val="16"/>
                                <w:lang w:val="en-CA"/>
                              </w:rPr>
                            </w:pPr>
                          </w:p>
                          <w:p w14:paraId="17CB1613" w14:textId="77777777" w:rsidR="000C4962" w:rsidRDefault="000C4962" w:rsidP="00D47804">
                            <w:pPr>
                              <w:rPr>
                                <w:lang w:val="en-CA"/>
                              </w:rPr>
                            </w:pPr>
                            <w:r>
                              <w:rPr>
                                <w:lang w:val="en-CA"/>
                              </w:rPr>
                              <w:t>Discontinued intervention (n=2; 1 exclusion after visit 2 due to worsening of symptoms; 1 withdrawal after visit 3 due to financial reasons)</w:t>
                            </w:r>
                          </w:p>
                        </w:txbxContent>
                      </wps:txbx>
                      <wps:bodyPr rot="0" vert="horz" wrap="square" lIns="91440" tIns="91440" rIns="9144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2B2B84B" id="Rectangle 28" o:spid="_x0000_s1035" style="position:absolute;margin-left:203.4pt;margin-top:25pt;width:190.85pt;height:30.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">
                <v:textbox style="mso-fit-shape-to-text:t" inset=",7.2pt,,7.2pt">
                  <w:txbxContent>
                    <w:p w14:paraId="48F7D303" w14:textId="77777777" w:rsidR="000C4962" w:rsidRDefault="000C4962" w:rsidP="00D47804">
                      <w:pPr>
                        <w:rPr>
                          <w:lang w:val="en-CA"/>
                        </w:rPr>
                      </w:pPr>
                      <w:r>
                        <w:rPr>
                          <w:lang w:val="en-CA"/>
                        </w:rPr>
                        <w:t>Lost to follow-up (n=0)</w:t>
                      </w:r>
                    </w:p>
                    <w:p w14:paraId="6666FB7F" w14:textId="77777777" w:rsidR="000C4962" w:rsidRPr="007B4254" w:rsidRDefault="000C4962" w:rsidP="00D47804">
                      <w:pPr>
                        <w:rPr>
                          <w:sz w:val="16"/>
                          <w:szCs w:val="16"/>
                          <w:lang w:val="en-CA"/>
                        </w:rPr>
                      </w:pPr>
                    </w:p>
                    <w:p w14:paraId="17CB1613" w14:textId="77777777" w:rsidR="000C4962" w:rsidRDefault="000C4962" w:rsidP="00D47804">
                      <w:pPr>
                        <w:rPr>
                          <w:lang w:val="en-CA"/>
                        </w:rPr>
                      </w:pPr>
                      <w:r>
                        <w:rPr>
                          <w:lang w:val="en-CA"/>
                        </w:rPr>
                        <w:t>Discontinued intervention (n=2; 1 exclusion after visit 2 due to worsening of symptoms; 1 withdrawal after visit 3 due to financial reasons)</w:t>
                      </w:r>
                    </w:p>
                  </w:txbxContent>
                </v:textbox>
              </v:rect>
            </w:pict>
          </mc:Fallback>
        </mc:AlternateContent>
      </w:r>
      <w:r w:rsidRPr="00BB5F41">
        <w:rPr>
          <w:rFonts w:ascii="Times New Roman" w:eastAsia="Times New Roman" w:hAnsi="Times New Roman" w:cs="Times New Roman"/>
          <w:b/>
          <w:noProof/>
          <w:sz w:val="28"/>
          <w:szCs w:val="28"/>
          <w:lang w:eastAsia="en-GB"/>
        </w:rPr>
        <mc:AlternateContent>
          <mc:Choice Requires="wps">
            <w:drawing>
              <wp:anchor distT="0" distB="0" distL="114300" distR="114300" simplePos="0" relativeHeight="251658249" behindDoc="0" locked="0" layoutInCell="1" allowOverlap="1" wp14:anchorId="1DCF7764" wp14:editId="3B2400D5">
                <wp:simplePos x="0" y="0"/>
                <wp:positionH relativeFrom="column">
                  <wp:posOffset>-46355</wp:posOffset>
                </wp:positionH>
                <wp:positionV relativeFrom="paragraph">
                  <wp:posOffset>314383</wp:posOffset>
                </wp:positionV>
                <wp:extent cx="2423795" cy="384810"/>
                <wp:effectExtent l="0" t="0" r="14605" b="2540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384810"/>
                        </a:xfrm>
                        <a:prstGeom prst="rect">
                          <a:avLst/>
                        </a:prstGeom>
                        <a:solidFill>
                          <a:srgbClr val="FFFFFF"/>
                        </a:solidFill>
                        <a:ln w="9525">
                          <a:solidFill>
                            <a:srgbClr val="000000"/>
                          </a:solidFill>
                          <a:miter lim="800000"/>
                          <a:headEnd/>
                          <a:tailEnd/>
                        </a:ln>
                      </wps:spPr>
                      <wps:txbx>
                        <w:txbxContent>
                          <w:p w14:paraId="470793BA" w14:textId="77777777" w:rsidR="000C4962" w:rsidRDefault="000C4962" w:rsidP="00D47804">
                            <w:pPr>
                              <w:rPr>
                                <w:lang w:val="en-CA"/>
                              </w:rPr>
                            </w:pPr>
                            <w:r>
                              <w:rPr>
                                <w:lang w:val="en-CA"/>
                              </w:rPr>
                              <w:t>Lost to follow-up (n=0)</w:t>
                            </w:r>
                          </w:p>
                          <w:p w14:paraId="08BB2E46" w14:textId="77777777" w:rsidR="000C4962" w:rsidRPr="007B4254" w:rsidRDefault="000C4962" w:rsidP="00D47804">
                            <w:pPr>
                              <w:rPr>
                                <w:sz w:val="16"/>
                                <w:szCs w:val="16"/>
                                <w:lang w:val="en-CA"/>
                              </w:rPr>
                            </w:pPr>
                          </w:p>
                          <w:p w14:paraId="0FEAF5E5" w14:textId="77777777" w:rsidR="000C4962" w:rsidRDefault="000C4962" w:rsidP="00D47804">
                            <w:pPr>
                              <w:rPr>
                                <w:lang w:val="en-CA"/>
                              </w:rPr>
                            </w:pPr>
                            <w:r>
                              <w:rPr>
                                <w:lang w:val="en-CA"/>
                              </w:rPr>
                              <w:t>Discontinued intervention (n=2; 2 withdrawals after visit 2, 1 due to familial reasons, 1 due to occurrence of insomnia after fMRI NF session)</w:t>
                            </w:r>
                          </w:p>
                        </w:txbxContent>
                      </wps:txbx>
                      <wps:bodyPr rot="0" vert="horz" wrap="square" lIns="91440" tIns="91440" rIns="9144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DCF7764" id="Rectangle 29" o:spid="_x0000_s1036" style="position:absolute;margin-left:-3.65pt;margin-top:24.75pt;width:190.85pt;height:30.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">
                <v:textbox style="mso-fit-shape-to-text:t" inset=",7.2pt,,7.2pt">
                  <w:txbxContent>
                    <w:p w14:paraId="470793BA" w14:textId="77777777" w:rsidR="000C4962" w:rsidRDefault="000C4962" w:rsidP="00D47804">
                      <w:pPr>
                        <w:rPr>
                          <w:lang w:val="en-CA"/>
                        </w:rPr>
                      </w:pPr>
                      <w:r>
                        <w:rPr>
                          <w:lang w:val="en-CA"/>
                        </w:rPr>
                        <w:t>Lost to follow-up (n=0)</w:t>
                      </w:r>
                    </w:p>
                    <w:p w14:paraId="08BB2E46" w14:textId="77777777" w:rsidR="000C4962" w:rsidRPr="007B4254" w:rsidRDefault="000C4962" w:rsidP="00D47804">
                      <w:pPr>
                        <w:rPr>
                          <w:sz w:val="16"/>
                          <w:szCs w:val="16"/>
                          <w:lang w:val="en-CA"/>
                        </w:rPr>
                      </w:pPr>
                    </w:p>
                    <w:p w14:paraId="0FEAF5E5" w14:textId="77777777" w:rsidR="000C4962" w:rsidRDefault="000C4962" w:rsidP="00D47804">
                      <w:pPr>
                        <w:rPr>
                          <w:lang w:val="en-CA"/>
                        </w:rPr>
                      </w:pPr>
                      <w:r>
                        <w:rPr>
                          <w:lang w:val="en-CA"/>
                        </w:rPr>
                        <w:t>Discontinued intervention (n=2; 2 withdrawals after visit 2, 1 due to familial reasons, 1 due to occurrence of insomnia after fMRI NF session)</w:t>
                      </w:r>
                    </w:p>
                  </w:txbxContent>
                </v:textbox>
              </v:rect>
            </w:pict>
          </mc:Fallback>
        </mc:AlternateContent>
      </w:r>
    </w:p>
    <w:p w14:paraId="043B46D4"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p>
    <w:p w14:paraId="7118DB19"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p>
    <w:p w14:paraId="619A551A"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p>
    <w:p w14:paraId="78BFAC92"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r w:rsidRPr="00BB5F41">
        <w:rPr>
          <w:rFonts w:ascii="Calibri" w:eastAsia="Times New Roman" w:hAnsi="Calibri" w:cs="Calibri"/>
          <w:b/>
          <w:noProof/>
          <w:sz w:val="28"/>
          <w:szCs w:val="28"/>
          <w:lang w:eastAsia="en-GB"/>
        </w:rPr>
        <mc:AlternateContent>
          <mc:Choice Requires="wps">
            <w:drawing>
              <wp:anchor distT="36576" distB="36576" distL="36576" distR="36576" simplePos="0" relativeHeight="251658262" behindDoc="0" locked="0" layoutInCell="1" allowOverlap="1" wp14:anchorId="6F40CC7C" wp14:editId="23F19A79">
                <wp:simplePos x="0" y="0"/>
                <wp:positionH relativeFrom="column">
                  <wp:posOffset>4438650</wp:posOffset>
                </wp:positionH>
                <wp:positionV relativeFrom="paragraph">
                  <wp:posOffset>309245</wp:posOffset>
                </wp:positionV>
                <wp:extent cx="0" cy="400050"/>
                <wp:effectExtent l="76200" t="0" r="57150" b="57150"/>
                <wp:wrapNone/>
                <wp:docPr id="93234" name="Straight Arrow Connector 93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BF3D91" id="Straight Arrow Connector 93234" o:spid="_x0000_s1026" type="#_x0000_t32" style="position:absolute;margin-left:349.5pt;margin-top:24.35pt;width:0;height:31.5pt;z-index:2516582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">
                <v:stroke endarrow="block"/>
                <v:shadow color="#ccc"/>
              </v:shape>
            </w:pict>
          </mc:Fallback>
        </mc:AlternateContent>
      </w:r>
      <w:r w:rsidRPr="00BB5F41">
        <w:rPr>
          <w:rFonts w:ascii="Calibri" w:eastAsia="Times New Roman" w:hAnsi="Calibri" w:cs="Calibri"/>
          <w:b/>
          <w:noProof/>
          <w:sz w:val="28"/>
          <w:szCs w:val="28"/>
          <w:lang w:eastAsia="en-GB"/>
        </w:rPr>
        <mc:AlternateContent>
          <mc:Choice Requires="wps">
            <w:drawing>
              <wp:anchor distT="36576" distB="36576" distL="36576" distR="36576" simplePos="0" relativeHeight="251658261" behindDoc="0" locked="0" layoutInCell="1" allowOverlap="1" wp14:anchorId="06BFDD51" wp14:editId="099A193D">
                <wp:simplePos x="0" y="0"/>
                <wp:positionH relativeFrom="column">
                  <wp:posOffset>634365</wp:posOffset>
                </wp:positionH>
                <wp:positionV relativeFrom="paragraph">
                  <wp:posOffset>313690</wp:posOffset>
                </wp:positionV>
                <wp:extent cx="0" cy="400050"/>
                <wp:effectExtent l="76200" t="0" r="57150" b="57150"/>
                <wp:wrapNone/>
                <wp:docPr id="93233" name="Straight Arrow Connector 93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648D5C" id="Straight Arrow Connector 93233" o:spid="_x0000_s1026" type="#_x0000_t32" style="position:absolute;margin-left:49.95pt;margin-top:24.7pt;width:0;height:31.5pt;z-index:2516582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">
                <v:stroke endarrow="block"/>
                <v:shadow color="#ccc"/>
              </v:shape>
            </w:pict>
          </mc:Fallback>
        </mc:AlternateContent>
      </w:r>
      <w:r w:rsidRPr="00BB5F41">
        <w:rPr>
          <w:rFonts w:ascii="Times New Roman" w:eastAsia="Times New Roman" w:hAnsi="Times New Roman" w:cs="Times New Roman"/>
          <w:b/>
          <w:noProof/>
          <w:sz w:val="28"/>
          <w:szCs w:val="28"/>
          <w:lang w:eastAsia="en-GB"/>
        </w:rPr>
        <mc:AlternateContent>
          <mc:Choice Requires="wps">
            <w:drawing>
              <wp:anchor distT="0" distB="0" distL="114300" distR="114300" simplePos="0" relativeHeight="251658255" behindDoc="0" locked="0" layoutInCell="1" allowOverlap="1" wp14:anchorId="77C6DE19" wp14:editId="234353FA">
                <wp:simplePos x="0" y="0"/>
                <wp:positionH relativeFrom="column">
                  <wp:posOffset>1811655</wp:posOffset>
                </wp:positionH>
                <wp:positionV relativeFrom="paragraph">
                  <wp:posOffset>336608</wp:posOffset>
                </wp:positionV>
                <wp:extent cx="1547495" cy="323850"/>
                <wp:effectExtent l="0" t="0" r="14605" b="19050"/>
                <wp:wrapNone/>
                <wp:docPr id="93186" name="Rounded Rectangle 93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323850"/>
                        </a:xfrm>
                        <a:prstGeom prst="roundRect">
                          <a:avLst>
                            <a:gd name="adj" fmla="val 16667"/>
                          </a:avLst>
                        </a:prstGeom>
                        <a:solidFill>
                          <a:srgbClr val="4F81BD">
                            <a:lumMod val="20000"/>
                            <a:lumOff val="80000"/>
                            <a:alpha val="82000"/>
                          </a:srgbClr>
                        </a:solidFill>
                        <a:ln w="9525">
                          <a:solidFill>
                            <a:srgbClr val="000000"/>
                          </a:solidFill>
                          <a:round/>
                          <a:headEnd/>
                          <a:tailEnd/>
                        </a:ln>
                      </wps:spPr>
                      <wps:txbx>
                        <w:txbxContent>
                          <w:p w14:paraId="37D7DB2A" w14:textId="77777777" w:rsidR="000C4962" w:rsidRPr="009602BA" w:rsidRDefault="000C4962" w:rsidP="00D47804">
                            <w:pPr>
                              <w:jc w:val="center"/>
                              <w:rPr>
                                <w:b/>
                              </w:rPr>
                            </w:pPr>
                            <w:r w:rsidRPr="009602BA">
                              <w:rPr>
                                <w:b/>
                              </w:rPr>
                              <w:t>ANALYSIS</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7C6DE19" id="Rounded Rectangle 93186" o:spid="_x0000_s1037" style="position:absolute;margin-left:142.65pt;margin-top:26.5pt;width:121.85pt;height:2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" fillcolor="#dce6f2">
                <v:fill opacity="53713f"/>
                <v:textbox inset="3.6pt,,3.6pt">
                  <w:txbxContent>
                    <w:p w14:paraId="37D7DB2A" w14:textId="77777777" w:rsidR="000C4962" w:rsidRPr="009602BA" w:rsidRDefault="000C4962" w:rsidP="00D47804">
                      <w:pPr>
                        <w:jc w:val="center"/>
                        <w:rPr>
                          <w:b/>
                        </w:rPr>
                      </w:pPr>
                      <w:r w:rsidRPr="009602BA">
                        <w:rPr>
                          <w:b/>
                        </w:rPr>
                        <w:t>ANALYSIS</w:t>
                      </w:r>
                    </w:p>
                  </w:txbxContent>
                </v:textbox>
              </v:roundrect>
            </w:pict>
          </mc:Fallback>
        </mc:AlternateContent>
      </w:r>
    </w:p>
    <w:p w14:paraId="6C4C4CFB"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p>
    <w:p w14:paraId="46322169" w14:textId="77777777" w:rsidR="00D47804" w:rsidRPr="00BB5F41" w:rsidRDefault="00D47804" w:rsidP="00D47804">
      <w:pPr>
        <w:suppressAutoHyphens/>
        <w:snapToGrid w:val="0"/>
        <w:spacing w:after="0" w:line="480" w:lineRule="auto"/>
        <w:rPr>
          <w:rFonts w:ascii="Times New Roman" w:eastAsia="Times New Roman" w:hAnsi="Times New Roman" w:cs="Times New Roman"/>
          <w:b/>
          <w:sz w:val="24"/>
          <w:szCs w:val="24"/>
          <w:lang w:eastAsia="ar-SA"/>
        </w:rPr>
      </w:pPr>
      <w:r w:rsidRPr="00BB5F41">
        <w:rPr>
          <w:rFonts w:ascii="Times New Roman" w:eastAsia="Times New Roman" w:hAnsi="Times New Roman" w:cs="Times New Roman"/>
          <w:b/>
          <w:noProof/>
          <w:sz w:val="28"/>
          <w:szCs w:val="28"/>
          <w:lang w:eastAsia="en-GB"/>
        </w:rPr>
        <mc:AlternateContent>
          <mc:Choice Requires="wps">
            <w:drawing>
              <wp:anchor distT="0" distB="0" distL="114300" distR="114300" simplePos="0" relativeHeight="251658252" behindDoc="0" locked="0" layoutInCell="1" allowOverlap="1" wp14:anchorId="68F97110" wp14:editId="44736B72">
                <wp:simplePos x="0" y="0"/>
                <wp:positionH relativeFrom="column">
                  <wp:posOffset>2584450</wp:posOffset>
                </wp:positionH>
                <wp:positionV relativeFrom="paragraph">
                  <wp:posOffset>30079</wp:posOffset>
                </wp:positionV>
                <wp:extent cx="2423795" cy="384810"/>
                <wp:effectExtent l="0" t="0" r="14605" b="25400"/>
                <wp:wrapNone/>
                <wp:docPr id="93188" name="Rectangle 93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384810"/>
                        </a:xfrm>
                        <a:prstGeom prst="rect">
                          <a:avLst/>
                        </a:prstGeom>
                        <a:solidFill>
                          <a:srgbClr val="FFFFFF"/>
                        </a:solidFill>
                        <a:ln w="9525">
                          <a:solidFill>
                            <a:srgbClr val="000000"/>
                          </a:solidFill>
                          <a:miter lim="800000"/>
                          <a:headEnd/>
                          <a:tailEnd/>
                        </a:ln>
                      </wps:spPr>
                      <wps:txbx>
                        <w:txbxContent>
                          <w:p w14:paraId="60AA6BE7" w14:textId="77777777" w:rsidR="000C4962" w:rsidRDefault="000C4962" w:rsidP="00D47804">
                            <w:pPr>
                              <w:rPr>
                                <w:lang w:val="en-CA"/>
                              </w:rPr>
                            </w:pPr>
                            <w:r>
                              <w:rPr>
                                <w:lang w:val="en-CA"/>
                              </w:rPr>
                              <w:t>Analysed (n=16)</w:t>
                            </w:r>
                          </w:p>
                          <w:p w14:paraId="04FA5F27" w14:textId="77777777" w:rsidR="000C4962" w:rsidRPr="0035546E" w:rsidRDefault="000C4962" w:rsidP="00D47804">
                            <w:pPr>
                              <w:rPr>
                                <w:sz w:val="8"/>
                                <w:szCs w:val="8"/>
                                <w:lang w:val="en-CA"/>
                              </w:rPr>
                            </w:pPr>
                          </w:p>
                          <w:p w14:paraId="142113AB" w14:textId="77777777" w:rsidR="000C4962" w:rsidRDefault="000C4962" w:rsidP="00D47804">
                            <w:pPr>
                              <w:rPr>
                                <w:lang w:val="en-CA"/>
                              </w:rPr>
                            </w:pPr>
                            <w:r>
                              <w:rPr>
                                <w:lang w:val="en-CA"/>
                              </w:rPr>
                              <w:t>Excluded from analysis of primary outcome measure (n=0)</w:t>
                            </w:r>
                          </w:p>
                        </w:txbxContent>
                      </wps:txbx>
                      <wps:bodyPr rot="0" vert="horz" wrap="square" lIns="91440" tIns="91440" rIns="9144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8F97110" id="Rectangle 93188" o:spid="_x0000_s1038" style="position:absolute;margin-left:203.5pt;margin-top:2.35pt;width:190.85pt;height:30.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">
                <v:textbox style="mso-fit-shape-to-text:t" inset=",7.2pt,,7.2pt">
                  <w:txbxContent>
                    <w:p w14:paraId="60AA6BE7" w14:textId="77777777" w:rsidR="000C4962" w:rsidRDefault="000C4962" w:rsidP="00D47804">
                      <w:pPr>
                        <w:rPr>
                          <w:lang w:val="en-CA"/>
                        </w:rPr>
                      </w:pPr>
                      <w:r>
                        <w:rPr>
                          <w:lang w:val="en-CA"/>
                        </w:rPr>
                        <w:t>Analysed (n=16)</w:t>
                      </w:r>
                    </w:p>
                    <w:p w14:paraId="04FA5F27" w14:textId="77777777" w:rsidR="000C4962" w:rsidRPr="0035546E" w:rsidRDefault="000C4962" w:rsidP="00D47804">
                      <w:pPr>
                        <w:rPr>
                          <w:sz w:val="8"/>
                          <w:szCs w:val="8"/>
                          <w:lang w:val="en-CA"/>
                        </w:rPr>
                      </w:pPr>
                    </w:p>
                    <w:p w14:paraId="142113AB" w14:textId="77777777" w:rsidR="000C4962" w:rsidRDefault="000C4962" w:rsidP="00D47804">
                      <w:pPr>
                        <w:rPr>
                          <w:lang w:val="en-CA"/>
                        </w:rPr>
                      </w:pPr>
                      <w:r>
                        <w:rPr>
                          <w:lang w:val="en-CA"/>
                        </w:rPr>
                        <w:t>Excluded from analysis of primary outcome measure (n=0)</w:t>
                      </w:r>
                    </w:p>
                  </w:txbxContent>
                </v:textbox>
              </v:rect>
            </w:pict>
          </mc:Fallback>
        </mc:AlternateContent>
      </w:r>
      <w:r w:rsidRPr="00BB5F41">
        <w:rPr>
          <w:rFonts w:ascii="Times New Roman" w:eastAsia="Times New Roman" w:hAnsi="Times New Roman" w:cs="Times New Roman"/>
          <w:b/>
          <w:noProof/>
          <w:sz w:val="28"/>
          <w:szCs w:val="28"/>
          <w:lang w:eastAsia="en-GB"/>
        </w:rPr>
        <mc:AlternateContent>
          <mc:Choice Requires="wps">
            <w:drawing>
              <wp:anchor distT="0" distB="0" distL="114300" distR="114300" simplePos="0" relativeHeight="251658250" behindDoc="0" locked="0" layoutInCell="1" allowOverlap="1" wp14:anchorId="1AEDDF31" wp14:editId="3298080F">
                <wp:simplePos x="0" y="0"/>
                <wp:positionH relativeFrom="column">
                  <wp:posOffset>-45085</wp:posOffset>
                </wp:positionH>
                <wp:positionV relativeFrom="paragraph">
                  <wp:posOffset>28633</wp:posOffset>
                </wp:positionV>
                <wp:extent cx="2423795" cy="384810"/>
                <wp:effectExtent l="0" t="0" r="14605" b="25400"/>
                <wp:wrapNone/>
                <wp:docPr id="93189" name="Rectangle 93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384810"/>
                        </a:xfrm>
                        <a:prstGeom prst="rect">
                          <a:avLst/>
                        </a:prstGeom>
                        <a:solidFill>
                          <a:srgbClr val="FFFFFF"/>
                        </a:solidFill>
                        <a:ln w="9525">
                          <a:solidFill>
                            <a:srgbClr val="000000"/>
                          </a:solidFill>
                          <a:miter lim="800000"/>
                          <a:headEnd/>
                          <a:tailEnd/>
                        </a:ln>
                      </wps:spPr>
                      <wps:txbx>
                        <w:txbxContent>
                          <w:p w14:paraId="0E21941A" w14:textId="77777777" w:rsidR="000C4962" w:rsidRDefault="000C4962" w:rsidP="00D47804">
                            <w:pPr>
                              <w:rPr>
                                <w:lang w:val="en-CA"/>
                              </w:rPr>
                            </w:pPr>
                            <w:r>
                              <w:rPr>
                                <w:lang w:val="en-CA"/>
                              </w:rPr>
                              <w:t>Analysed (n=19)</w:t>
                            </w:r>
                          </w:p>
                          <w:p w14:paraId="393B6A69" w14:textId="77777777" w:rsidR="000C4962" w:rsidRPr="0035546E" w:rsidRDefault="000C4962" w:rsidP="00D47804">
                            <w:pPr>
                              <w:rPr>
                                <w:sz w:val="8"/>
                                <w:szCs w:val="8"/>
                                <w:lang w:val="en-CA"/>
                              </w:rPr>
                            </w:pPr>
                          </w:p>
                          <w:p w14:paraId="376E0421" w14:textId="77777777" w:rsidR="000C4962" w:rsidRDefault="000C4962" w:rsidP="00D47804">
                            <w:pPr>
                              <w:rPr>
                                <w:lang w:val="en-CA"/>
                              </w:rPr>
                            </w:pPr>
                            <w:r>
                              <w:rPr>
                                <w:lang w:val="en-CA"/>
                              </w:rPr>
                              <w:t>Excluded from analysis of primary outcome measure (n=0)</w:t>
                            </w:r>
                          </w:p>
                        </w:txbxContent>
                      </wps:txbx>
                      <wps:bodyPr rot="0" vert="horz" wrap="square" lIns="91440" tIns="91440" rIns="9144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AEDDF31" id="Rectangle 93189" o:spid="_x0000_s1039" style="position:absolute;margin-left:-3.55pt;margin-top:2.25pt;width:190.85pt;height:30.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">
                <v:textbox style="mso-fit-shape-to-text:t" inset=",7.2pt,,7.2pt">
                  <w:txbxContent>
                    <w:p w14:paraId="0E21941A" w14:textId="77777777" w:rsidR="000C4962" w:rsidRDefault="000C4962" w:rsidP="00D47804">
                      <w:pPr>
                        <w:rPr>
                          <w:lang w:val="en-CA"/>
                        </w:rPr>
                      </w:pPr>
                      <w:r>
                        <w:rPr>
                          <w:lang w:val="en-CA"/>
                        </w:rPr>
                        <w:t>Analysed (n=19)</w:t>
                      </w:r>
                    </w:p>
                    <w:p w14:paraId="393B6A69" w14:textId="77777777" w:rsidR="000C4962" w:rsidRPr="0035546E" w:rsidRDefault="000C4962" w:rsidP="00D47804">
                      <w:pPr>
                        <w:rPr>
                          <w:sz w:val="8"/>
                          <w:szCs w:val="8"/>
                          <w:lang w:val="en-CA"/>
                        </w:rPr>
                      </w:pPr>
                    </w:p>
                    <w:p w14:paraId="376E0421" w14:textId="77777777" w:rsidR="000C4962" w:rsidRDefault="000C4962" w:rsidP="00D47804">
                      <w:pPr>
                        <w:rPr>
                          <w:lang w:val="en-CA"/>
                        </w:rPr>
                      </w:pPr>
                      <w:r>
                        <w:rPr>
                          <w:lang w:val="en-CA"/>
                        </w:rPr>
                        <w:t>Excluded from analysis of primary outcome measure (n=0)</w:t>
                      </w:r>
                    </w:p>
                  </w:txbxContent>
                </v:textbox>
              </v:rect>
            </w:pict>
          </mc:Fallback>
        </mc:AlternateContent>
      </w:r>
    </w:p>
    <w:p w14:paraId="0C388619" w14:textId="77777777" w:rsidR="00D47804" w:rsidRPr="00BB5F41" w:rsidRDefault="00D47804" w:rsidP="00D47804">
      <w:pPr>
        <w:spacing w:after="0" w:line="240" w:lineRule="auto"/>
        <w:rPr>
          <w:rFonts w:ascii="Times New Roman" w:eastAsia="Times New Roman" w:hAnsi="Times New Roman" w:cs="Times New Roman"/>
          <w:b/>
          <w:sz w:val="28"/>
          <w:szCs w:val="28"/>
          <w:lang w:eastAsia="de-DE"/>
        </w:rPr>
      </w:pPr>
    </w:p>
    <w:p w14:paraId="6F7D3576" w14:textId="77777777" w:rsidR="00D47804" w:rsidRPr="00BB5F41" w:rsidRDefault="00D47804" w:rsidP="00D47804">
      <w:pPr>
        <w:spacing w:after="200" w:line="276" w:lineRule="auto"/>
        <w:rPr>
          <w:rFonts w:ascii="Times New Roman" w:eastAsia="Times New Roman" w:hAnsi="Times New Roman" w:cs="Times New Roman"/>
          <w:sz w:val="24"/>
          <w:szCs w:val="24"/>
          <w:lang w:eastAsia="de-DE"/>
        </w:rPr>
      </w:pPr>
    </w:p>
    <w:p w14:paraId="3178DB8A" w14:textId="77777777" w:rsidR="00D47804" w:rsidRPr="00BB5F41" w:rsidRDefault="00D47804" w:rsidP="00D47804">
      <w:pPr>
        <w:spacing w:after="0" w:line="240" w:lineRule="auto"/>
        <w:rPr>
          <w:rFonts w:ascii="Times New Roman" w:eastAsia="Times New Roman" w:hAnsi="Times New Roman" w:cs="Times New Roman"/>
          <w:b/>
          <w:bCs/>
          <w:sz w:val="24"/>
          <w:szCs w:val="24"/>
          <w:lang w:eastAsia="de-DE"/>
        </w:rPr>
      </w:pPr>
      <w:r w:rsidRPr="00BB5F41">
        <w:rPr>
          <w:rFonts w:ascii="Times New Roman" w:eastAsia="Times New Roman" w:hAnsi="Times New Roman" w:cs="Times New Roman"/>
          <w:b/>
          <w:bCs/>
          <w:sz w:val="24"/>
          <w:szCs w:val="24"/>
          <w:lang w:eastAsia="de-DE"/>
        </w:rPr>
        <w:t xml:space="preserve">Supplementary </w:t>
      </w:r>
      <w:r>
        <w:rPr>
          <w:rFonts w:ascii="Times New Roman" w:eastAsia="Times New Roman" w:hAnsi="Times New Roman" w:cs="Times New Roman"/>
          <w:b/>
          <w:bCs/>
          <w:sz w:val="24"/>
          <w:szCs w:val="24"/>
          <w:lang w:eastAsia="de-DE"/>
        </w:rPr>
        <w:t>Figure 4</w:t>
      </w:r>
      <w:r w:rsidRPr="00BB5F41">
        <w:rPr>
          <w:rFonts w:ascii="Times New Roman" w:eastAsia="Times New Roman" w:hAnsi="Times New Roman" w:cs="Times New Roman"/>
          <w:b/>
          <w:bCs/>
          <w:sz w:val="24"/>
          <w:szCs w:val="24"/>
          <w:lang w:eastAsia="de-DE"/>
        </w:rPr>
        <w:t xml:space="preserve">| </w:t>
      </w:r>
      <w:r w:rsidRPr="00EE3BD6">
        <w:rPr>
          <w:rFonts w:ascii="Times New Roman" w:eastAsia="Times New Roman" w:hAnsi="Times New Roman" w:cs="Times New Roman"/>
          <w:sz w:val="24"/>
          <w:szCs w:val="24"/>
          <w:lang w:eastAsia="de-DE"/>
        </w:rPr>
        <w:t>Neurofeedback Success: Thermometer Scale Position</w:t>
      </w:r>
      <w:r w:rsidRPr="00BB5F41">
        <w:rPr>
          <w:rFonts w:ascii="Times New Roman" w:eastAsia="Times New Roman" w:hAnsi="Times New Roman" w:cs="Times New Roman"/>
          <w:b/>
          <w:bCs/>
          <w:sz w:val="24"/>
          <w:szCs w:val="24"/>
          <w:lang w:eastAsia="de-DE"/>
        </w:rPr>
        <w:t xml:space="preserve"> </w:t>
      </w:r>
    </w:p>
    <w:p w14:paraId="048B17BA" w14:textId="77777777" w:rsidR="00D47804" w:rsidRPr="00BB5F41" w:rsidRDefault="00D47804" w:rsidP="00D47804">
      <w:pPr>
        <w:spacing w:after="0" w:line="480" w:lineRule="auto"/>
        <w:jc w:val="center"/>
        <w:rPr>
          <w:rFonts w:ascii="Times New Roman" w:eastAsia="Times New Roman" w:hAnsi="Times New Roman" w:cs="Times New Roman"/>
          <w:sz w:val="24"/>
          <w:szCs w:val="24"/>
          <w:lang w:eastAsia="de-DE"/>
        </w:rPr>
      </w:pPr>
      <w:r w:rsidRPr="00BB5F41">
        <w:rPr>
          <w:rFonts w:ascii="Times New Roman" w:eastAsia="Times New Roman" w:hAnsi="Times New Roman" w:cs="Times New Roman"/>
          <w:noProof/>
          <w:sz w:val="24"/>
          <w:szCs w:val="24"/>
          <w:lang w:eastAsia="en-GB"/>
        </w:rPr>
        <w:lastRenderedPageBreak/>
        <w:drawing>
          <wp:inline distT="0" distB="0" distL="0" distR="0" wp14:anchorId="0D79F634" wp14:editId="1AE6D8B3">
            <wp:extent cx="4572000" cy="2788920"/>
            <wp:effectExtent l="0" t="0" r="0" b="0"/>
            <wp:docPr id="93185" name="Chart 93185">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19DED5" w14:textId="1FEC0DE3" w:rsidR="00D47804" w:rsidRPr="00BB5F41" w:rsidRDefault="00D47804" w:rsidP="00D47804">
      <w:pPr>
        <w:spacing w:after="200" w:line="480" w:lineRule="auto"/>
        <w:jc w:val="both"/>
        <w:rPr>
          <w:rFonts w:ascii="Times New Roman" w:eastAsia="Times New Roman" w:hAnsi="Times New Roman" w:cs="Times New Roman"/>
          <w:b/>
          <w:sz w:val="20"/>
          <w:szCs w:val="20"/>
          <w:lang w:eastAsia="de-DE"/>
        </w:rPr>
      </w:pPr>
      <w:bookmarkStart w:id="11" w:name="_Toc10077049"/>
      <w:r w:rsidRPr="00EE3BD6">
        <w:rPr>
          <w:rFonts w:ascii="Times New Roman" w:eastAsia="Times New Roman" w:hAnsi="Times New Roman" w:cs="Times New Roman"/>
          <w:b/>
          <w:bCs/>
          <w:lang w:eastAsia="de-DE"/>
        </w:rPr>
        <w:t>Supplementary Figure 4|</w:t>
      </w:r>
      <w:r w:rsidRPr="00BB5F41">
        <w:rPr>
          <w:rFonts w:ascii="Times New Roman" w:eastAsia="Times New Roman" w:hAnsi="Times New Roman" w:cs="Times New Roman"/>
          <w:b/>
          <w:bCs/>
          <w:sz w:val="20"/>
          <w:szCs w:val="20"/>
          <w:lang w:eastAsia="de-DE"/>
        </w:rPr>
        <w:t xml:space="preserve"> </w:t>
      </w:r>
      <w:r w:rsidR="00DA651C">
        <w:rPr>
          <w:rFonts w:ascii="Times New Roman" w:eastAsia="Times New Roman" w:hAnsi="Times New Roman" w:cs="Times New Roman"/>
          <w:bCs/>
          <w:lang w:eastAsia="de-DE"/>
        </w:rPr>
        <w:t>P</w:t>
      </w:r>
      <w:r w:rsidRPr="00EE3BD6">
        <w:rPr>
          <w:rFonts w:ascii="Times New Roman" w:eastAsia="Times New Roman" w:hAnsi="Times New Roman" w:cs="Times New Roman"/>
          <w:bCs/>
          <w:lang w:eastAsia="de-DE"/>
        </w:rPr>
        <w:t xml:space="preserve">articipants were successful in controlling the </w:t>
      </w:r>
      <w:r w:rsidRPr="00EE3BD6">
        <w:rPr>
          <w:rFonts w:ascii="Times New Roman" w:eastAsia="Calibri" w:hAnsi="Times New Roman" w:cs="Times New Roman"/>
          <w:bCs/>
          <w:lang w:eastAsia="en-GB"/>
        </w:rPr>
        <w:t xml:space="preserve">neurofeedback thermometer on average with positive feedback around the 50% mark of the thermometer scale (0-100% range). Participants’ neurofeedback success occurred already in the first session and was stable throughout further sessions with a slight drop in the final active run. FRIEND’s moving target algorithm means that after successfully reducing </w:t>
      </w:r>
      <w:proofErr w:type="spellStart"/>
      <w:r w:rsidRPr="00EE3BD6">
        <w:rPr>
          <w:rFonts w:ascii="Times New Roman" w:eastAsia="Calibri" w:hAnsi="Times New Roman" w:cs="Times New Roman"/>
          <w:bCs/>
          <w:lang w:eastAsia="en-GB"/>
        </w:rPr>
        <w:t>rSATL</w:t>
      </w:r>
      <w:proofErr w:type="spellEnd"/>
      <w:r w:rsidRPr="00EE3BD6">
        <w:rPr>
          <w:rFonts w:ascii="Times New Roman" w:eastAsia="Calibri" w:hAnsi="Times New Roman" w:cs="Times New Roman"/>
          <w:bCs/>
          <w:lang w:eastAsia="en-GB"/>
        </w:rPr>
        <w:t xml:space="preserve">-posterior SC connectivity, it </w:t>
      </w:r>
      <w:r w:rsidR="00D10ADB">
        <w:rPr>
          <w:rFonts w:ascii="Times New Roman" w:eastAsia="Calibri" w:hAnsi="Times New Roman" w:cs="Times New Roman"/>
          <w:bCs/>
          <w:lang w:eastAsia="en-GB"/>
        </w:rPr>
        <w:t>may</w:t>
      </w:r>
      <w:r w:rsidR="00660E0A">
        <w:rPr>
          <w:rFonts w:ascii="Times New Roman" w:eastAsia="Calibri" w:hAnsi="Times New Roman" w:cs="Times New Roman"/>
          <w:bCs/>
          <w:lang w:eastAsia="en-GB"/>
        </w:rPr>
        <w:t xml:space="preserve"> </w:t>
      </w:r>
      <w:r w:rsidRPr="00EE3BD6">
        <w:rPr>
          <w:rFonts w:ascii="Times New Roman" w:eastAsia="Calibri" w:hAnsi="Times New Roman" w:cs="Times New Roman"/>
          <w:bCs/>
          <w:lang w:eastAsia="en-GB"/>
        </w:rPr>
        <w:t>be increasingly difficult to further successfully reduce it in subsequent training runs.</w:t>
      </w:r>
      <w:r w:rsidRPr="00BB5F41">
        <w:rPr>
          <w:rFonts w:ascii="Times New Roman" w:eastAsia="Calibri" w:hAnsi="Times New Roman" w:cs="Times New Roman"/>
          <w:bCs/>
          <w:sz w:val="20"/>
          <w:szCs w:val="20"/>
          <w:lang w:eastAsia="en-GB"/>
        </w:rPr>
        <w:t xml:space="preserve"> </w:t>
      </w:r>
      <w:bookmarkEnd w:id="11"/>
    </w:p>
    <w:p w14:paraId="66868E48" w14:textId="77777777" w:rsidR="00D47804" w:rsidRPr="00BB5F41" w:rsidRDefault="00D47804" w:rsidP="00D47804">
      <w:pPr>
        <w:rPr>
          <w:rFonts w:ascii="Times New Roman" w:eastAsia="Times New Roman" w:hAnsi="Times New Roman" w:cs="Times New Roman"/>
          <w:sz w:val="24"/>
          <w:szCs w:val="24"/>
          <w:lang w:eastAsia="de-DE"/>
        </w:rPr>
      </w:pPr>
      <w:r w:rsidRPr="00BB5F41">
        <w:rPr>
          <w:rFonts w:ascii="Times New Roman" w:eastAsia="Times New Roman" w:hAnsi="Times New Roman" w:cs="Times New Roman"/>
          <w:sz w:val="24"/>
          <w:szCs w:val="24"/>
          <w:lang w:eastAsia="de-DE"/>
        </w:rPr>
        <w:br w:type="page"/>
      </w:r>
    </w:p>
    <w:p w14:paraId="530D587E" w14:textId="77777777" w:rsidR="00D47804" w:rsidRPr="00BB5F41" w:rsidRDefault="00D47804" w:rsidP="00D47804">
      <w:pPr>
        <w:spacing w:after="0" w:line="240" w:lineRule="auto"/>
        <w:rPr>
          <w:rFonts w:ascii="Times New Roman" w:eastAsia="Times New Roman" w:hAnsi="Times New Roman" w:cs="Times New Roman"/>
          <w:b/>
          <w:bCs/>
          <w:sz w:val="24"/>
          <w:szCs w:val="24"/>
          <w:lang w:eastAsia="de-DE"/>
        </w:rPr>
      </w:pPr>
      <w:r w:rsidRPr="00BB5F41">
        <w:rPr>
          <w:rFonts w:ascii="Times New Roman" w:eastAsia="Times New Roman" w:hAnsi="Times New Roman" w:cs="Times New Roman"/>
          <w:b/>
          <w:bCs/>
          <w:sz w:val="24"/>
          <w:szCs w:val="24"/>
          <w:lang w:eastAsia="de-DE"/>
        </w:rPr>
        <w:lastRenderedPageBreak/>
        <w:t xml:space="preserve">Supplementary </w:t>
      </w:r>
      <w:r>
        <w:rPr>
          <w:rFonts w:ascii="Times New Roman" w:eastAsia="Times New Roman" w:hAnsi="Times New Roman" w:cs="Times New Roman"/>
          <w:b/>
          <w:bCs/>
          <w:sz w:val="24"/>
          <w:szCs w:val="24"/>
          <w:lang w:eastAsia="de-DE"/>
        </w:rPr>
        <w:t>Figure 5</w:t>
      </w:r>
      <w:r w:rsidRPr="00BB5F41">
        <w:rPr>
          <w:rFonts w:ascii="Times New Roman" w:eastAsia="Times New Roman" w:hAnsi="Times New Roman" w:cs="Times New Roman"/>
          <w:b/>
          <w:bCs/>
          <w:sz w:val="24"/>
          <w:szCs w:val="24"/>
          <w:lang w:eastAsia="de-DE"/>
        </w:rPr>
        <w:t xml:space="preserve">| </w:t>
      </w:r>
      <w:r w:rsidRPr="00EE3BD6">
        <w:rPr>
          <w:rFonts w:ascii="Times New Roman" w:eastAsia="Times New Roman" w:hAnsi="Times New Roman" w:cs="Times New Roman"/>
          <w:sz w:val="24"/>
          <w:szCs w:val="24"/>
          <w:lang w:eastAsia="de-DE"/>
        </w:rPr>
        <w:t xml:space="preserve">Functional connectivity changes over training sessions </w:t>
      </w:r>
    </w:p>
    <w:p w14:paraId="4208A8AC" w14:textId="77777777" w:rsidR="00D47804" w:rsidRPr="00BB5F41" w:rsidRDefault="00D47804" w:rsidP="00D47804">
      <w:pPr>
        <w:spacing w:after="0" w:line="480" w:lineRule="auto"/>
        <w:jc w:val="center"/>
        <w:rPr>
          <w:rFonts w:ascii="Times New Roman" w:eastAsia="Times New Roman" w:hAnsi="Times New Roman" w:cs="Times New Roman"/>
          <w:sz w:val="24"/>
          <w:szCs w:val="24"/>
          <w:lang w:eastAsia="de-DE"/>
        </w:rPr>
      </w:pPr>
      <w:r w:rsidRPr="00BB5F41">
        <w:rPr>
          <w:rFonts w:ascii="Times New Roman" w:eastAsia="Calibri" w:hAnsi="Times New Roman" w:cs="Times New Roman"/>
          <w:noProof/>
          <w:sz w:val="20"/>
          <w:szCs w:val="20"/>
          <w:lang w:eastAsia="en-GB"/>
        </w:rPr>
        <w:drawing>
          <wp:inline distT="0" distB="0" distL="0" distR="0" wp14:anchorId="2513FA29" wp14:editId="0A70B40A">
            <wp:extent cx="4827600" cy="2934000"/>
            <wp:effectExtent l="0" t="0" r="0" b="0"/>
            <wp:docPr id="931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4827600" cy="2934000"/>
                    </a:xfrm>
                    <a:prstGeom prst="rect">
                      <a:avLst/>
                    </a:prstGeom>
                  </pic:spPr>
                </pic:pic>
              </a:graphicData>
            </a:graphic>
          </wp:inline>
        </w:drawing>
      </w:r>
    </w:p>
    <w:p w14:paraId="613BB296" w14:textId="77777777" w:rsidR="00D47804" w:rsidRPr="00A24A29" w:rsidRDefault="00D47804" w:rsidP="00D47804">
      <w:pPr>
        <w:spacing w:after="200" w:line="480" w:lineRule="auto"/>
        <w:jc w:val="both"/>
        <w:rPr>
          <w:rFonts w:ascii="Times New Roman" w:eastAsia="Times New Roman" w:hAnsi="Times New Roman" w:cs="Times New Roman"/>
          <w:lang w:eastAsia="de-DE"/>
        </w:rPr>
      </w:pPr>
      <w:bookmarkStart w:id="12" w:name="_Toc10077050"/>
      <w:r w:rsidRPr="00EE3BD6">
        <w:rPr>
          <w:rFonts w:ascii="Times New Roman" w:eastAsia="Times New Roman" w:hAnsi="Times New Roman" w:cs="Times New Roman"/>
          <w:b/>
          <w:bCs/>
          <w:lang w:eastAsia="de-DE"/>
        </w:rPr>
        <w:t xml:space="preserve">Supplementary Figure 5| </w:t>
      </w:r>
      <w:r w:rsidRPr="00EE3BD6">
        <w:rPr>
          <w:rFonts w:ascii="Times New Roman" w:eastAsia="Times New Roman" w:hAnsi="Times New Roman" w:cs="Times New Roman"/>
          <w:lang w:eastAsia="de-DE"/>
        </w:rPr>
        <w:t xml:space="preserve">Change in functional connectivity between </w:t>
      </w:r>
      <w:r w:rsidRPr="00EE3BD6">
        <w:rPr>
          <w:rFonts w:ascii="Times New Roman" w:eastAsia="Times New Roman" w:hAnsi="Times New Roman" w:cs="Times New Roman"/>
          <w:noProof/>
          <w:lang w:eastAsia="de-DE"/>
        </w:rPr>
        <w:t>rSATL</w:t>
      </w:r>
      <w:r w:rsidRPr="00EE3BD6">
        <w:rPr>
          <w:rFonts w:ascii="Times New Roman" w:eastAsia="Times New Roman" w:hAnsi="Times New Roman" w:cs="Times New Roman"/>
          <w:lang w:eastAsia="de-DE"/>
        </w:rPr>
        <w:t xml:space="preserve"> and posterior SC in the </w:t>
      </w:r>
      <w:r>
        <w:rPr>
          <w:rFonts w:ascii="Times New Roman" w:eastAsia="Times New Roman" w:hAnsi="Times New Roman" w:cs="Times New Roman"/>
          <w:lang w:eastAsia="de-DE"/>
        </w:rPr>
        <w:t>self-blame</w:t>
      </w:r>
      <w:r w:rsidRPr="00EE3BD6">
        <w:rPr>
          <w:rFonts w:ascii="Times New Roman" w:eastAsia="Times New Roman" w:hAnsi="Times New Roman" w:cs="Times New Roman"/>
          <w:lang w:eastAsia="de-DE"/>
        </w:rPr>
        <w:t xml:space="preserve"> vs </w:t>
      </w:r>
      <w:r>
        <w:rPr>
          <w:rFonts w:ascii="Times New Roman" w:eastAsia="Times New Roman" w:hAnsi="Times New Roman" w:cs="Times New Roman"/>
          <w:lang w:eastAsia="de-DE"/>
        </w:rPr>
        <w:t>other-blame</w:t>
      </w:r>
      <w:r w:rsidRPr="00EE3BD6">
        <w:rPr>
          <w:rFonts w:ascii="Times New Roman" w:eastAsia="Times New Roman" w:hAnsi="Times New Roman" w:cs="Times New Roman"/>
          <w:lang w:eastAsia="de-DE"/>
        </w:rPr>
        <w:t xml:space="preserve"> condition, measured as Cohen’s D for regression coefficient means with standard errors for time series pre- and post-</w:t>
      </w:r>
      <w:r>
        <w:rPr>
          <w:rFonts w:ascii="Times New Roman" w:eastAsia="Times New Roman" w:hAnsi="Times New Roman" w:cs="Times New Roman"/>
          <w:lang w:eastAsia="de-DE"/>
        </w:rPr>
        <w:t>fMRI</w:t>
      </w:r>
      <w:r w:rsidRPr="00EE3BD6">
        <w:rPr>
          <w:rFonts w:ascii="Times New Roman" w:eastAsia="Times New Roman" w:hAnsi="Times New Roman" w:cs="Times New Roman"/>
          <w:lang w:eastAsia="de-DE"/>
        </w:rPr>
        <w:t xml:space="preserve"> neurofeedback training in n=18 participants plotted for each neurofeedback session.</w:t>
      </w:r>
      <w:bookmarkEnd w:id="12"/>
      <w:r w:rsidRPr="00EE3BD6">
        <w:rPr>
          <w:rFonts w:ascii="Times New Roman" w:eastAsia="Times New Roman" w:hAnsi="Times New Roman" w:cs="Times New Roman"/>
          <w:lang w:eastAsia="de-DE"/>
        </w:rPr>
        <w:t xml:space="preserve"> </w:t>
      </w:r>
      <w:r w:rsidRPr="000203E4">
        <w:rPr>
          <w:rFonts w:ascii="Times New Roman" w:eastAsia="Times New Roman" w:hAnsi="Times New Roman" w:cs="Times New Roman"/>
          <w:lang w:eastAsia="de-DE"/>
        </w:rPr>
        <w:t xml:space="preserve">A repeated measures ANOVA was conducted to investigate differences in </w:t>
      </w:r>
      <w:proofErr w:type="spellStart"/>
      <w:r w:rsidRPr="000203E4">
        <w:rPr>
          <w:rFonts w:ascii="Times New Roman" w:eastAsia="Times New Roman" w:hAnsi="Times New Roman" w:cs="Times New Roman"/>
          <w:lang w:eastAsia="de-DE"/>
        </w:rPr>
        <w:t>rSATL</w:t>
      </w:r>
      <w:proofErr w:type="spellEnd"/>
      <w:r w:rsidRPr="000203E4">
        <w:rPr>
          <w:rFonts w:ascii="Times New Roman" w:eastAsia="Times New Roman" w:hAnsi="Times New Roman" w:cs="Times New Roman"/>
          <w:lang w:eastAsia="de-DE"/>
        </w:rPr>
        <w:t xml:space="preserve">-posterior SC functional connectivity pre- vs post-intervention in the </w:t>
      </w:r>
      <w:r>
        <w:rPr>
          <w:rFonts w:ascii="Times New Roman" w:eastAsia="Times New Roman" w:hAnsi="Times New Roman" w:cs="Times New Roman"/>
          <w:lang w:eastAsia="de-DE"/>
        </w:rPr>
        <w:t>self-blame</w:t>
      </w:r>
      <w:r w:rsidRPr="000203E4">
        <w:rPr>
          <w:rFonts w:ascii="Times New Roman" w:eastAsia="Times New Roman" w:hAnsi="Times New Roman" w:cs="Times New Roman"/>
          <w:lang w:eastAsia="de-DE"/>
        </w:rPr>
        <w:t xml:space="preserve"> vs </w:t>
      </w:r>
      <w:r>
        <w:rPr>
          <w:rFonts w:ascii="Times New Roman" w:eastAsia="Times New Roman" w:hAnsi="Times New Roman" w:cs="Times New Roman"/>
          <w:lang w:eastAsia="de-DE"/>
        </w:rPr>
        <w:t>other-blame</w:t>
      </w:r>
      <w:r w:rsidRPr="000203E4">
        <w:rPr>
          <w:rFonts w:ascii="Times New Roman" w:eastAsia="Times New Roman" w:hAnsi="Times New Roman" w:cs="Times New Roman"/>
          <w:lang w:eastAsia="de-DE"/>
        </w:rPr>
        <w:t xml:space="preserve"> condition over the course of all three treatment sessions. This analysis approach was chosen to contrast the two psychological conditions and thereby control for non-specific correlations, which make up a large fraction of the signal when considering each condition in isolation. While a significant main effect was found for pre- vs post-intervention (F(1,17)=4.5, p=.049, Wilks’ Lambda=.79, ηp²=.21), there was only a </w:t>
      </w:r>
      <w:proofErr w:type="spellStart"/>
      <w:r w:rsidRPr="000203E4">
        <w:rPr>
          <w:rFonts w:ascii="Times New Roman" w:eastAsia="Times New Roman" w:hAnsi="Times New Roman" w:cs="Times New Roman"/>
          <w:lang w:eastAsia="de-DE"/>
        </w:rPr>
        <w:t>trendwise</w:t>
      </w:r>
      <w:proofErr w:type="spellEnd"/>
      <w:r w:rsidRPr="000203E4">
        <w:rPr>
          <w:rFonts w:ascii="Times New Roman" w:eastAsia="Times New Roman" w:hAnsi="Times New Roman" w:cs="Times New Roman"/>
          <w:lang w:eastAsia="de-DE"/>
        </w:rPr>
        <w:t xml:space="preserve"> interaction between session and pre- vs post-interventional </w:t>
      </w:r>
      <w:proofErr w:type="spellStart"/>
      <w:r w:rsidRPr="000203E4">
        <w:rPr>
          <w:rFonts w:ascii="Times New Roman" w:eastAsia="Times New Roman" w:hAnsi="Times New Roman" w:cs="Times New Roman"/>
          <w:lang w:eastAsia="de-DE"/>
        </w:rPr>
        <w:t>rSATL</w:t>
      </w:r>
      <w:proofErr w:type="spellEnd"/>
      <w:r w:rsidRPr="000203E4">
        <w:rPr>
          <w:rFonts w:ascii="Times New Roman" w:eastAsia="Times New Roman" w:hAnsi="Times New Roman" w:cs="Times New Roman"/>
          <w:lang w:eastAsia="de-DE"/>
        </w:rPr>
        <w:t>- posterior SC connectivity (F(2,16)=2.79, p=.091, Wilks’ Lam</w:t>
      </w:r>
      <w:r>
        <w:rPr>
          <w:rFonts w:ascii="Times New Roman" w:eastAsia="Times New Roman" w:hAnsi="Times New Roman" w:cs="Times New Roman"/>
          <w:lang w:eastAsia="de-DE"/>
        </w:rPr>
        <w:t>b</w:t>
      </w:r>
      <w:r w:rsidRPr="000203E4">
        <w:rPr>
          <w:rFonts w:ascii="Times New Roman" w:eastAsia="Times New Roman" w:hAnsi="Times New Roman" w:cs="Times New Roman"/>
          <w:lang w:eastAsia="de-DE"/>
        </w:rPr>
        <w:t xml:space="preserve">da=.74, ηp²=.26).  </w:t>
      </w:r>
      <w:r>
        <w:rPr>
          <w:rFonts w:ascii="Times New Roman" w:eastAsia="Times New Roman" w:hAnsi="Times New Roman" w:cs="Times New Roman"/>
          <w:lang w:eastAsia="de-DE"/>
        </w:rPr>
        <w:t xml:space="preserve">As one can see in the plot above, </w:t>
      </w:r>
      <w:r w:rsidRPr="000203E4">
        <w:rPr>
          <w:rFonts w:ascii="Times New Roman" w:eastAsia="Times New Roman" w:hAnsi="Times New Roman" w:cs="Times New Roman"/>
          <w:lang w:eastAsia="de-DE"/>
        </w:rPr>
        <w:t xml:space="preserve"> </w:t>
      </w:r>
      <w:r>
        <w:rPr>
          <w:rFonts w:ascii="Times New Roman" w:eastAsia="Times New Roman" w:hAnsi="Times New Roman" w:cs="Times New Roman"/>
          <w:lang w:eastAsia="de-DE"/>
        </w:rPr>
        <w:t>self-blame</w:t>
      </w:r>
      <w:r w:rsidRPr="000203E4">
        <w:rPr>
          <w:rFonts w:ascii="Times New Roman" w:eastAsia="Times New Roman" w:hAnsi="Times New Roman" w:cs="Times New Roman"/>
          <w:lang w:eastAsia="de-DE"/>
        </w:rPr>
        <w:t xml:space="preserve"> connectivity was indeed reduced after the neurofeedback training relative to </w:t>
      </w:r>
      <w:r>
        <w:rPr>
          <w:rFonts w:ascii="Times New Roman" w:eastAsia="Times New Roman" w:hAnsi="Times New Roman" w:cs="Times New Roman"/>
          <w:lang w:eastAsia="de-DE"/>
        </w:rPr>
        <w:t>other-blame</w:t>
      </w:r>
      <w:r w:rsidRPr="000203E4">
        <w:rPr>
          <w:rFonts w:ascii="Times New Roman" w:eastAsia="Times New Roman" w:hAnsi="Times New Roman" w:cs="Times New Roman"/>
          <w:lang w:eastAsia="de-DE"/>
        </w:rPr>
        <w:t xml:space="preserve"> in concordance with our main analysis.</w:t>
      </w:r>
      <w:r w:rsidRPr="00A24A29">
        <w:rPr>
          <w:rFonts w:ascii="Times New Roman" w:eastAsia="Times New Roman" w:hAnsi="Times New Roman" w:cs="Times New Roman"/>
          <w:lang w:eastAsia="de-DE"/>
        </w:rPr>
        <w:t xml:space="preserve"> It appears that most of this training effect occurred already after the first session (Session A), but this observation was only supported by a </w:t>
      </w:r>
      <w:proofErr w:type="spellStart"/>
      <w:r w:rsidRPr="00A24A29">
        <w:rPr>
          <w:rFonts w:ascii="Times New Roman" w:eastAsia="Times New Roman" w:hAnsi="Times New Roman" w:cs="Times New Roman"/>
          <w:lang w:eastAsia="de-DE"/>
        </w:rPr>
        <w:t>trendwise</w:t>
      </w:r>
      <w:proofErr w:type="spellEnd"/>
      <w:r w:rsidRPr="00A24A29">
        <w:rPr>
          <w:rFonts w:ascii="Times New Roman" w:eastAsia="Times New Roman" w:hAnsi="Times New Roman" w:cs="Times New Roman"/>
          <w:lang w:eastAsia="de-DE"/>
        </w:rPr>
        <w:t xml:space="preserve"> interaction between session and intervention effect (see above).</w:t>
      </w:r>
    </w:p>
    <w:p w14:paraId="4A3F181B" w14:textId="77777777" w:rsidR="00D47804" w:rsidRPr="00BB5F41" w:rsidRDefault="00D47804" w:rsidP="00D47804">
      <w:pPr>
        <w:spacing w:after="200" w:line="276" w:lineRule="auto"/>
        <w:rPr>
          <w:rFonts w:ascii="Times New Roman" w:eastAsia="Times New Roman" w:hAnsi="Times New Roman" w:cs="Times New Roman"/>
          <w:sz w:val="24"/>
          <w:szCs w:val="24"/>
          <w:lang w:eastAsia="de-DE"/>
        </w:rPr>
        <w:sectPr w:rsidR="00D47804" w:rsidRPr="00BB5F41" w:rsidSect="0097708D">
          <w:pgSz w:w="11906" w:h="16838"/>
          <w:pgMar w:top="1134" w:right="1134" w:bottom="1134" w:left="1134" w:header="709" w:footer="709" w:gutter="0"/>
          <w:cols w:space="708"/>
          <w:docGrid w:linePitch="360"/>
        </w:sectPr>
      </w:pPr>
    </w:p>
    <w:p w14:paraId="54774933" w14:textId="77777777" w:rsidR="00A24A29" w:rsidRDefault="00D47804" w:rsidP="00A24A29">
      <w:pPr>
        <w:rPr>
          <w:rFonts w:ascii="Times New Roman" w:hAnsi="Times New Roman" w:cs="Times New Roman"/>
          <w:b/>
          <w:bCs/>
          <w:sz w:val="26"/>
          <w:szCs w:val="26"/>
        </w:rPr>
      </w:pPr>
      <w:r w:rsidRPr="00396390">
        <w:rPr>
          <w:rFonts w:ascii="Times New Roman" w:hAnsi="Times New Roman" w:cs="Times New Roman"/>
          <w:b/>
          <w:bCs/>
          <w:sz w:val="26"/>
          <w:szCs w:val="26"/>
        </w:rPr>
        <w:lastRenderedPageBreak/>
        <w:t>Supplementary Referenc</w:t>
      </w:r>
      <w:r w:rsidR="00A24A29">
        <w:rPr>
          <w:rFonts w:ascii="Times New Roman" w:hAnsi="Times New Roman" w:cs="Times New Roman"/>
          <w:b/>
          <w:bCs/>
          <w:sz w:val="26"/>
          <w:szCs w:val="26"/>
        </w:rPr>
        <w:t>e</w:t>
      </w:r>
    </w:p>
    <w:p w14:paraId="05FA1483" w14:textId="4A8A9A48" w:rsidR="00B01AB8" w:rsidRPr="00B01AB8" w:rsidRDefault="00A24A29" w:rsidP="00B01AB8">
      <w:pPr>
        <w:pStyle w:val="EndNoteBibliography"/>
        <w:ind w:left="720" w:hanging="720"/>
      </w:pPr>
      <w:r>
        <w:rPr>
          <w:rFonts w:ascii="Times New Roman" w:eastAsia="Times New Roman" w:hAnsi="Times New Roman" w:cs="Times New Roman"/>
          <w:sz w:val="24"/>
          <w:szCs w:val="24"/>
          <w:lang w:eastAsia="de-DE"/>
        </w:rPr>
        <w:fldChar w:fldCharType="begin"/>
      </w:r>
      <w:r>
        <w:rPr>
          <w:rFonts w:ascii="Times New Roman" w:eastAsia="Times New Roman" w:hAnsi="Times New Roman" w:cs="Times New Roman"/>
          <w:sz w:val="24"/>
          <w:szCs w:val="24"/>
          <w:lang w:eastAsia="de-DE"/>
        </w:rPr>
        <w:instrText xml:space="preserve"> ADDIN EN.REFLIST </w:instrText>
      </w:r>
      <w:r>
        <w:rPr>
          <w:rFonts w:ascii="Times New Roman" w:eastAsia="Times New Roman" w:hAnsi="Times New Roman" w:cs="Times New Roman"/>
          <w:sz w:val="24"/>
          <w:szCs w:val="24"/>
          <w:lang w:eastAsia="de-DE"/>
        </w:rPr>
        <w:fldChar w:fldCharType="separate"/>
      </w:r>
      <w:r w:rsidR="00B01AB8" w:rsidRPr="00B01AB8">
        <w:t xml:space="preserve">Altman, E. G., Hedeker, D., Peterson, J. L., &amp; Davis, J. M. (1997, Nov 15). The Altman Self-Rating Mania Scale. </w:t>
      </w:r>
      <w:r w:rsidR="00B01AB8" w:rsidRPr="00B01AB8">
        <w:rPr>
          <w:i/>
        </w:rPr>
        <w:t>Biological Psychiatry, 42</w:t>
      </w:r>
      <w:r w:rsidR="00B01AB8" w:rsidRPr="00B01AB8">
        <w:t xml:space="preserve">(10), 948-955. </w:t>
      </w:r>
      <w:hyperlink r:id="rId20" w:history="1">
        <w:r w:rsidR="00B01AB8" w:rsidRPr="00B01AB8">
          <w:rPr>
            <w:rStyle w:val="Hyperlink"/>
          </w:rPr>
          <w:t>https://doi.org/10.1016/S0006-3223(96)00548-3</w:t>
        </w:r>
      </w:hyperlink>
      <w:r w:rsidR="00B01AB8" w:rsidRPr="00B01AB8">
        <w:t xml:space="preserve"> </w:t>
      </w:r>
    </w:p>
    <w:p w14:paraId="7E36ED9D" w14:textId="77777777" w:rsidR="00B01AB8" w:rsidRPr="00B01AB8" w:rsidRDefault="00B01AB8" w:rsidP="00B01AB8">
      <w:pPr>
        <w:pStyle w:val="EndNoteBibliography"/>
        <w:spacing w:after="0"/>
      </w:pPr>
    </w:p>
    <w:p w14:paraId="75BFB6EF" w14:textId="035812F1" w:rsidR="00B01AB8" w:rsidRPr="00B01AB8" w:rsidRDefault="00B01AB8" w:rsidP="00B01AB8">
      <w:pPr>
        <w:pStyle w:val="EndNoteBibliography"/>
        <w:ind w:left="720" w:hanging="720"/>
      </w:pPr>
      <w:r w:rsidRPr="00B01AB8">
        <w:t xml:space="preserve">Basilio, R., Garrido, G. J., Sato, J. R., Hoefle, S., Melo, B. R., Pamplona, F. A., Zahn, R., &amp; Moll, J. (2015). FRIEND Engine Framework: a real time neurofeedback client-server system for neuroimaging studies. </w:t>
      </w:r>
      <w:r w:rsidRPr="00B01AB8">
        <w:rPr>
          <w:i/>
        </w:rPr>
        <w:t>Frontiers in Behavioral Neuroscience, 9</w:t>
      </w:r>
      <w:r w:rsidRPr="00B01AB8">
        <w:t xml:space="preserve">, 3. </w:t>
      </w:r>
      <w:hyperlink r:id="rId21" w:history="1">
        <w:r w:rsidRPr="00B01AB8">
          <w:rPr>
            <w:rStyle w:val="Hyperlink"/>
          </w:rPr>
          <w:t>https://doi.org/10.3389/fnbeh.2015.00003</w:t>
        </w:r>
      </w:hyperlink>
      <w:r w:rsidRPr="00B01AB8">
        <w:t xml:space="preserve"> </w:t>
      </w:r>
    </w:p>
    <w:p w14:paraId="7F6F0B69" w14:textId="77777777" w:rsidR="00B01AB8" w:rsidRPr="00B01AB8" w:rsidRDefault="00B01AB8" w:rsidP="00B01AB8">
      <w:pPr>
        <w:pStyle w:val="EndNoteBibliography"/>
        <w:spacing w:after="0"/>
      </w:pPr>
    </w:p>
    <w:p w14:paraId="0C2EA415" w14:textId="77777777" w:rsidR="00B01AB8" w:rsidRPr="00B01AB8" w:rsidRDefault="00B01AB8" w:rsidP="00B01AB8">
      <w:pPr>
        <w:pStyle w:val="EndNoteBibliography"/>
        <w:ind w:left="720" w:hanging="720"/>
      </w:pPr>
      <w:r w:rsidRPr="00B01AB8">
        <w:t xml:space="preserve">Beck, A. T., Steer, R. A., &amp; Brown, G. K. (1996). </w:t>
      </w:r>
      <w:r w:rsidRPr="00B01AB8">
        <w:rPr>
          <w:i/>
        </w:rPr>
        <w:t>Beck Depression Inventory-II</w:t>
      </w:r>
      <w:r w:rsidRPr="00B01AB8">
        <w:t xml:space="preserve">. Psychological Corporation. </w:t>
      </w:r>
    </w:p>
    <w:p w14:paraId="26007361" w14:textId="77777777" w:rsidR="00B01AB8" w:rsidRPr="00B01AB8" w:rsidRDefault="00B01AB8" w:rsidP="00B01AB8">
      <w:pPr>
        <w:pStyle w:val="EndNoteBibliography"/>
        <w:spacing w:after="0"/>
      </w:pPr>
    </w:p>
    <w:p w14:paraId="4CBD4387" w14:textId="5ADB261E" w:rsidR="00B01AB8" w:rsidRPr="00B01AB8" w:rsidRDefault="00B01AB8" w:rsidP="00B01AB8">
      <w:pPr>
        <w:pStyle w:val="EndNoteBibliography"/>
        <w:ind w:left="720" w:hanging="720"/>
      </w:pPr>
      <w:r w:rsidRPr="00B01AB8">
        <w:t xml:space="preserve">Bernstein, D. P., Stein, J. A., Newcomb, M. D., Walker, E., Pogge, D., Ahluvalia, T., Stokes, J., Handelsman, L., Medrano, M., Desmond, D., &amp; Zule, W. (2003, Feb). Development and validation of a brief screening version of the Childhood Trauma Questionnaire. </w:t>
      </w:r>
      <w:r w:rsidRPr="00B01AB8">
        <w:rPr>
          <w:i/>
        </w:rPr>
        <w:t>Child Abuse and Neglect, 27</w:t>
      </w:r>
      <w:r w:rsidRPr="00B01AB8">
        <w:t xml:space="preserve">(2), 169-190. </w:t>
      </w:r>
      <w:hyperlink r:id="rId22" w:history="1">
        <w:r w:rsidRPr="00B01AB8">
          <w:rPr>
            <w:rStyle w:val="Hyperlink"/>
          </w:rPr>
          <w:t>http://www.ncbi.nlm.nih.gov/pubmed/12615092</w:t>
        </w:r>
      </w:hyperlink>
      <w:r w:rsidRPr="00B01AB8">
        <w:t xml:space="preserve"> </w:t>
      </w:r>
    </w:p>
    <w:p w14:paraId="57FF05FA" w14:textId="77777777" w:rsidR="00B01AB8" w:rsidRPr="00B01AB8" w:rsidRDefault="00B01AB8" w:rsidP="00B01AB8">
      <w:pPr>
        <w:pStyle w:val="EndNoteBibliography"/>
        <w:spacing w:after="0"/>
      </w:pPr>
    </w:p>
    <w:p w14:paraId="2821854D" w14:textId="320B85FB" w:rsidR="00B01AB8" w:rsidRPr="00B01AB8" w:rsidRDefault="00B01AB8" w:rsidP="00B01AB8">
      <w:pPr>
        <w:pStyle w:val="EndNoteBibliography"/>
        <w:ind w:left="720" w:hanging="720"/>
      </w:pPr>
      <w:r w:rsidRPr="00B01AB8">
        <w:t xml:space="preserve">Brugha, T., Bebbington, P., Tennant, C., &amp; Hurry, J. (1985, Feb). The List of Threatening Experiences: a subset of 12 life event categories with considerable long-term contextual threat. </w:t>
      </w:r>
      <w:r w:rsidRPr="00B01AB8">
        <w:rPr>
          <w:i/>
        </w:rPr>
        <w:t>Psychol Med, 15</w:t>
      </w:r>
      <w:r w:rsidRPr="00B01AB8">
        <w:t xml:space="preserve">(1), 189-194. </w:t>
      </w:r>
      <w:hyperlink r:id="rId23" w:history="1">
        <w:r w:rsidRPr="00B01AB8">
          <w:rPr>
            <w:rStyle w:val="Hyperlink"/>
          </w:rPr>
          <w:t>http://www.ncbi.nlm.nih.gov/pubmed/3991833</w:t>
        </w:r>
      </w:hyperlink>
      <w:r w:rsidRPr="00B01AB8">
        <w:t xml:space="preserve"> </w:t>
      </w:r>
    </w:p>
    <w:p w14:paraId="09263BD3" w14:textId="77777777" w:rsidR="00B01AB8" w:rsidRPr="00B01AB8" w:rsidRDefault="00B01AB8" w:rsidP="00B01AB8">
      <w:pPr>
        <w:pStyle w:val="EndNoteBibliography"/>
        <w:spacing w:after="0"/>
      </w:pPr>
    </w:p>
    <w:p w14:paraId="617D825B" w14:textId="4959B397" w:rsidR="00B01AB8" w:rsidRPr="00B01AB8" w:rsidRDefault="00B01AB8" w:rsidP="00B01AB8">
      <w:pPr>
        <w:pStyle w:val="EndNoteBibliography"/>
        <w:ind w:left="720" w:hanging="720"/>
      </w:pPr>
      <w:r w:rsidRPr="00B01AB8">
        <w:t xml:space="preserve">Busner, J., Targum, S. D., &amp; Miller, D. S. (2009, May-Jun). The Clinical Global Impressions scale: errors in understanding and use. </w:t>
      </w:r>
      <w:r w:rsidRPr="00B01AB8">
        <w:rPr>
          <w:i/>
        </w:rPr>
        <w:t>Comprehensive Psychiatry, 50</w:t>
      </w:r>
      <w:r w:rsidRPr="00B01AB8">
        <w:t xml:space="preserve">(3), 257-262. </w:t>
      </w:r>
      <w:hyperlink r:id="rId24" w:history="1">
        <w:r w:rsidRPr="00B01AB8">
          <w:rPr>
            <w:rStyle w:val="Hyperlink"/>
          </w:rPr>
          <w:t>https://doi.org/10.1016/j.comppsych.2008.08.005</w:t>
        </w:r>
      </w:hyperlink>
      <w:r w:rsidRPr="00B01AB8">
        <w:t xml:space="preserve"> </w:t>
      </w:r>
    </w:p>
    <w:p w14:paraId="14766A55" w14:textId="77777777" w:rsidR="00B01AB8" w:rsidRPr="00B01AB8" w:rsidRDefault="00B01AB8" w:rsidP="00B01AB8">
      <w:pPr>
        <w:pStyle w:val="EndNoteBibliography"/>
        <w:spacing w:after="0"/>
      </w:pPr>
    </w:p>
    <w:p w14:paraId="3289F99E" w14:textId="77777777" w:rsidR="00B01AB8" w:rsidRPr="00B01AB8" w:rsidRDefault="00B01AB8" w:rsidP="00B01AB8">
      <w:pPr>
        <w:pStyle w:val="EndNoteBibliography"/>
        <w:ind w:left="720" w:hanging="720"/>
      </w:pPr>
      <w:r w:rsidRPr="00B01AB8">
        <w:t xml:space="preserve">Faehndrich, E., &amp; Stieglitz, R. D. (1997). </w:t>
      </w:r>
      <w:r w:rsidRPr="00B01AB8">
        <w:rPr>
          <w:i/>
        </w:rPr>
        <w:t>Das AMDP-System, Manual zur Dokumentation psychiatrischer Befunde</w:t>
      </w:r>
      <w:r w:rsidRPr="00B01AB8">
        <w:t xml:space="preserve"> (6th ed.). Hogrefe Verlag. </w:t>
      </w:r>
    </w:p>
    <w:p w14:paraId="32D9C100" w14:textId="77777777" w:rsidR="00B01AB8" w:rsidRPr="00B01AB8" w:rsidRDefault="00B01AB8" w:rsidP="00B01AB8">
      <w:pPr>
        <w:pStyle w:val="EndNoteBibliography"/>
        <w:spacing w:after="0"/>
      </w:pPr>
    </w:p>
    <w:p w14:paraId="05D12FCD" w14:textId="77777777" w:rsidR="00B01AB8" w:rsidRPr="00B01AB8" w:rsidRDefault="00B01AB8" w:rsidP="00B01AB8">
      <w:pPr>
        <w:pStyle w:val="EndNoteBibliography"/>
        <w:ind w:left="720" w:hanging="720"/>
      </w:pPr>
      <w:r w:rsidRPr="00B01AB8">
        <w:t xml:space="preserve">Faehndrich, E., &amp; Stieglitz, R. D. (2007). </w:t>
      </w:r>
      <w:r w:rsidRPr="00B01AB8">
        <w:rPr>
          <w:i/>
        </w:rPr>
        <w:t>Leitfaden zur Erfassung des psychopathologischen Befundes, Halbstrukturiertes Interview anhand des AMDP-Systems</w:t>
      </w:r>
      <w:r w:rsidRPr="00B01AB8">
        <w:t xml:space="preserve"> (3rd ed.). Hogrefe Verlag. </w:t>
      </w:r>
    </w:p>
    <w:p w14:paraId="7BC49939" w14:textId="77777777" w:rsidR="00B01AB8" w:rsidRPr="00B01AB8" w:rsidRDefault="00B01AB8" w:rsidP="00B01AB8">
      <w:pPr>
        <w:pStyle w:val="EndNoteBibliography"/>
        <w:spacing w:after="0"/>
      </w:pPr>
    </w:p>
    <w:p w14:paraId="512E2989" w14:textId="77777777" w:rsidR="00B01AB8" w:rsidRPr="00B01AB8" w:rsidRDefault="00B01AB8" w:rsidP="00B01AB8">
      <w:pPr>
        <w:pStyle w:val="EndNoteBibliography"/>
        <w:ind w:left="720" w:hanging="720"/>
      </w:pPr>
      <w:r w:rsidRPr="00B01AB8">
        <w:t xml:space="preserve">First, M. B., Spitzer, R. L., Gibbon, M., &amp; Williams, J. B. W. (2002). </w:t>
      </w:r>
      <w:r w:rsidRPr="00B01AB8">
        <w:rPr>
          <w:i/>
        </w:rPr>
        <w:t>Structured Clinical Interview for DSM-IV-TR Axis I Disorders, Research Version, Patient Edition. (SCID-I/P)</w:t>
      </w:r>
      <w:r w:rsidRPr="00B01AB8">
        <w:t xml:space="preserve">. Biometrics Research, New York State Psychiatric Institute. </w:t>
      </w:r>
    </w:p>
    <w:p w14:paraId="54641260" w14:textId="77777777" w:rsidR="00B01AB8" w:rsidRPr="00B01AB8" w:rsidRDefault="00B01AB8" w:rsidP="00B01AB8">
      <w:pPr>
        <w:pStyle w:val="EndNoteBibliography"/>
        <w:spacing w:after="0"/>
      </w:pPr>
    </w:p>
    <w:p w14:paraId="4088BDBA" w14:textId="14CC32C9" w:rsidR="00B01AB8" w:rsidRPr="00B01AB8" w:rsidRDefault="00B01AB8" w:rsidP="00B01AB8">
      <w:pPr>
        <w:pStyle w:val="EndNoteBibliography"/>
        <w:ind w:left="720" w:hanging="720"/>
      </w:pPr>
      <w:r w:rsidRPr="00B01AB8">
        <w:t xml:space="preserve">Forty, L., Kelly, M., Jones, L., Jones, I., Barnes, E., Caesar, S., Fraser, C., Gordon-Smith, K., Griffiths, E., Craddock, N., &amp; Smith, D. J. (2010, 2010/08/01/). Reducing the Hypomania Checklist (HCL-32) to a 16-item version. </w:t>
      </w:r>
      <w:r w:rsidRPr="00B01AB8">
        <w:rPr>
          <w:i/>
        </w:rPr>
        <w:t>Journal of Affective Disorders, 124</w:t>
      </w:r>
      <w:r w:rsidRPr="00B01AB8">
        <w:t xml:space="preserve">(3), 351-356. </w:t>
      </w:r>
      <w:hyperlink r:id="rId25" w:history="1">
        <w:r w:rsidRPr="00B01AB8">
          <w:rPr>
            <w:rStyle w:val="Hyperlink"/>
          </w:rPr>
          <w:t>https://doi.org/https://doi.org/10.1016/j.jad.2010.01.004</w:t>
        </w:r>
      </w:hyperlink>
      <w:r w:rsidRPr="00B01AB8">
        <w:t xml:space="preserve"> </w:t>
      </w:r>
    </w:p>
    <w:p w14:paraId="27D595B6" w14:textId="77777777" w:rsidR="00B01AB8" w:rsidRPr="00B01AB8" w:rsidRDefault="00B01AB8" w:rsidP="00B01AB8">
      <w:pPr>
        <w:pStyle w:val="EndNoteBibliography"/>
        <w:spacing w:after="0"/>
      </w:pPr>
    </w:p>
    <w:p w14:paraId="2825AD15" w14:textId="24341BD8" w:rsidR="00B01AB8" w:rsidRPr="00B01AB8" w:rsidRDefault="00B01AB8" w:rsidP="00B01AB8">
      <w:pPr>
        <w:pStyle w:val="EndNoteBibliography"/>
        <w:ind w:left="720" w:hanging="720"/>
      </w:pPr>
      <w:r w:rsidRPr="00B01AB8">
        <w:t xml:space="preserve">Green, S., Moll, J., Deakin, J. F., Hulleman, J., &amp; Zahn, R. (2013). Proneness to decreased negative emotions in major depressive disorder when blaming others rather than oneself. </w:t>
      </w:r>
      <w:r w:rsidRPr="00B01AB8">
        <w:rPr>
          <w:i/>
        </w:rPr>
        <w:t>Psychopathology, 46</w:t>
      </w:r>
      <w:r w:rsidRPr="00B01AB8">
        <w:t xml:space="preserve">(1), 34-44. </w:t>
      </w:r>
      <w:hyperlink r:id="rId26" w:history="1">
        <w:r w:rsidRPr="00B01AB8">
          <w:rPr>
            <w:rStyle w:val="Hyperlink"/>
          </w:rPr>
          <w:t>https://doi.org/10.1159/000338632</w:t>
        </w:r>
      </w:hyperlink>
      <w:r w:rsidRPr="00B01AB8">
        <w:t xml:space="preserve"> </w:t>
      </w:r>
    </w:p>
    <w:p w14:paraId="35E30A20" w14:textId="77777777" w:rsidR="00B01AB8" w:rsidRPr="00B01AB8" w:rsidRDefault="00B01AB8" w:rsidP="00B01AB8">
      <w:pPr>
        <w:pStyle w:val="EndNoteBibliography"/>
        <w:spacing w:after="0"/>
      </w:pPr>
    </w:p>
    <w:p w14:paraId="1E0A8C81" w14:textId="1AAED4F7" w:rsidR="00B01AB8" w:rsidRPr="00B01AB8" w:rsidRDefault="00B01AB8" w:rsidP="00B01AB8">
      <w:pPr>
        <w:pStyle w:val="EndNoteBibliography"/>
        <w:ind w:left="720" w:hanging="720"/>
      </w:pPr>
      <w:r w:rsidRPr="00B01AB8">
        <w:t xml:space="preserve">Greenwald, A. G., &amp; Farnham, S. D. (2000, Dec). Using the implicit association test to measure self-esteem and self-concept. </w:t>
      </w:r>
      <w:r w:rsidRPr="00B01AB8">
        <w:rPr>
          <w:i/>
        </w:rPr>
        <w:t>Journal of Personality and Social Psychology, 79</w:t>
      </w:r>
      <w:r w:rsidRPr="00B01AB8">
        <w:t xml:space="preserve">(6), 1022-1038. </w:t>
      </w:r>
      <w:hyperlink r:id="rId27" w:history="1">
        <w:r w:rsidRPr="00B01AB8">
          <w:rPr>
            <w:rStyle w:val="Hyperlink"/>
          </w:rPr>
          <w:t>https://www.ncbi.nlm.nih.gov/pubmed/11138752</w:t>
        </w:r>
      </w:hyperlink>
      <w:r w:rsidRPr="00B01AB8">
        <w:t xml:space="preserve"> </w:t>
      </w:r>
    </w:p>
    <w:p w14:paraId="0EB27FB0" w14:textId="77777777" w:rsidR="00B01AB8" w:rsidRPr="00B01AB8" w:rsidRDefault="00B01AB8" w:rsidP="00B01AB8">
      <w:pPr>
        <w:pStyle w:val="EndNoteBibliography"/>
        <w:spacing w:after="0"/>
      </w:pPr>
    </w:p>
    <w:p w14:paraId="44FF5284" w14:textId="747B0CA8" w:rsidR="00B01AB8" w:rsidRPr="00B01AB8" w:rsidRDefault="00B01AB8" w:rsidP="00B01AB8">
      <w:pPr>
        <w:pStyle w:val="EndNoteBibliography"/>
        <w:ind w:left="720" w:hanging="720"/>
      </w:pPr>
      <w:r w:rsidRPr="00B01AB8">
        <w:t xml:space="preserve">Greenwald, A. G., McGhee, D. E., &amp; Schwartz, J. L. (1998, Jun). Measuring individual differences in implicit cognition: the implicit association test. </w:t>
      </w:r>
      <w:r w:rsidRPr="00B01AB8">
        <w:rPr>
          <w:i/>
        </w:rPr>
        <w:t>Journal of Personality and Social Psychology, 74</w:t>
      </w:r>
      <w:r w:rsidRPr="00B01AB8">
        <w:t xml:space="preserve">(6), 1464-1480. </w:t>
      </w:r>
      <w:hyperlink r:id="rId28" w:history="1">
        <w:r w:rsidRPr="00B01AB8">
          <w:rPr>
            <w:rStyle w:val="Hyperlink"/>
          </w:rPr>
          <w:t>https://www.ncbi.nlm.nih.gov/pubmed/9654756</w:t>
        </w:r>
      </w:hyperlink>
      <w:r w:rsidRPr="00B01AB8">
        <w:t xml:space="preserve"> </w:t>
      </w:r>
    </w:p>
    <w:p w14:paraId="27D33D95" w14:textId="77777777" w:rsidR="00B01AB8" w:rsidRPr="00B01AB8" w:rsidRDefault="00B01AB8" w:rsidP="00B01AB8">
      <w:pPr>
        <w:pStyle w:val="EndNoteBibliography"/>
        <w:spacing w:after="0"/>
      </w:pPr>
    </w:p>
    <w:p w14:paraId="6EE06A2E" w14:textId="2E4491FA" w:rsidR="00B01AB8" w:rsidRPr="00B01AB8" w:rsidRDefault="00B01AB8" w:rsidP="00B01AB8">
      <w:pPr>
        <w:pStyle w:val="EndNoteBibliography"/>
        <w:ind w:left="720" w:hanging="720"/>
      </w:pPr>
      <w:r w:rsidRPr="00B01AB8">
        <w:t xml:space="preserve">Hsieh, S., Schubert, S., Hoon, C., Mioshi, E., &amp; Hodges, J. R. (2013). Validation of the Addenbrooke's Cognitive Examination III in frontotemporal dementia and Alzheimer's disease. </w:t>
      </w:r>
      <w:r w:rsidRPr="00B01AB8">
        <w:rPr>
          <w:i/>
        </w:rPr>
        <w:t>Dementia and Geriatric Cognitive Disorders, 36</w:t>
      </w:r>
      <w:r w:rsidRPr="00B01AB8">
        <w:t xml:space="preserve">(3-4), 242-250. </w:t>
      </w:r>
      <w:hyperlink r:id="rId29" w:history="1">
        <w:r w:rsidRPr="00B01AB8">
          <w:rPr>
            <w:rStyle w:val="Hyperlink"/>
          </w:rPr>
          <w:t>https://doi.org/10.1159/000351671</w:t>
        </w:r>
      </w:hyperlink>
      <w:r w:rsidRPr="00B01AB8">
        <w:t xml:space="preserve"> </w:t>
      </w:r>
    </w:p>
    <w:p w14:paraId="35BD0784" w14:textId="77777777" w:rsidR="00B01AB8" w:rsidRPr="00B01AB8" w:rsidRDefault="00B01AB8" w:rsidP="00B01AB8">
      <w:pPr>
        <w:pStyle w:val="EndNoteBibliography"/>
        <w:spacing w:after="0"/>
      </w:pPr>
    </w:p>
    <w:p w14:paraId="333EB8FF" w14:textId="72644393" w:rsidR="00B01AB8" w:rsidRPr="00B01AB8" w:rsidRDefault="00B01AB8" w:rsidP="00B01AB8">
      <w:pPr>
        <w:pStyle w:val="EndNoteBibliography"/>
        <w:ind w:left="720" w:hanging="720"/>
      </w:pPr>
      <w:r w:rsidRPr="00B01AB8">
        <w:t xml:space="preserve">Keller, M. B., Lavori, P. W., Friedman, B., Nielsen, E., Endicott, J., McDonald-Scott, P., &amp; Andreasen, N. C. (1987, Jun). The Longitudinal Interval Follow-up Evaluation. A comprehensive method for assessing outcome in prospective longitudinal studies. </w:t>
      </w:r>
      <w:r w:rsidRPr="00B01AB8">
        <w:rPr>
          <w:i/>
        </w:rPr>
        <w:t>Archives of General Psychiatry, 44</w:t>
      </w:r>
      <w:r w:rsidRPr="00B01AB8">
        <w:t xml:space="preserve">(6), 540-548. </w:t>
      </w:r>
      <w:hyperlink r:id="rId30" w:history="1">
        <w:r w:rsidRPr="00B01AB8">
          <w:rPr>
            <w:rStyle w:val="Hyperlink"/>
          </w:rPr>
          <w:t>https://www.ncbi.nlm.nih.gov/pubmed/3579500</w:t>
        </w:r>
      </w:hyperlink>
      <w:r w:rsidRPr="00B01AB8">
        <w:t xml:space="preserve"> </w:t>
      </w:r>
    </w:p>
    <w:p w14:paraId="63955CD1" w14:textId="77777777" w:rsidR="00B01AB8" w:rsidRPr="00B01AB8" w:rsidRDefault="00B01AB8" w:rsidP="00B01AB8">
      <w:pPr>
        <w:pStyle w:val="EndNoteBibliography"/>
        <w:spacing w:after="0"/>
      </w:pPr>
    </w:p>
    <w:p w14:paraId="3637D70F" w14:textId="12E28F0C" w:rsidR="00B01AB8" w:rsidRPr="00B01AB8" w:rsidRDefault="00B01AB8" w:rsidP="00B01AB8">
      <w:pPr>
        <w:pStyle w:val="EndNoteBibliography"/>
        <w:ind w:left="720" w:hanging="720"/>
      </w:pPr>
      <w:r w:rsidRPr="00B01AB8">
        <w:t xml:space="preserve">Lythe, K. E., Moll, J., Gethin, J. A., Workman, C. I., Green, S., Lambon Ralph, M. A., Deakin, J. F., &amp; Zahn, R. (2015, Nov). Self-blame-Selective Hyperconnectivity Between Anterior Temporal and Subgenual Cortices and Prediction of Recurrent Depressive Episodes. </w:t>
      </w:r>
      <w:r w:rsidRPr="00B01AB8">
        <w:rPr>
          <w:i/>
        </w:rPr>
        <w:t>JAMA Psychiatry, 72</w:t>
      </w:r>
      <w:r w:rsidRPr="00B01AB8">
        <w:t xml:space="preserve">(11), 1119-1126. </w:t>
      </w:r>
      <w:hyperlink r:id="rId31" w:history="1">
        <w:r w:rsidRPr="00B01AB8">
          <w:rPr>
            <w:rStyle w:val="Hyperlink"/>
          </w:rPr>
          <w:t>https://doi.org/10.1001/jamapsychiatry.2015.1813</w:t>
        </w:r>
      </w:hyperlink>
      <w:r w:rsidRPr="00B01AB8">
        <w:t xml:space="preserve"> </w:t>
      </w:r>
    </w:p>
    <w:p w14:paraId="62BFE256" w14:textId="77777777" w:rsidR="00B01AB8" w:rsidRPr="00B01AB8" w:rsidRDefault="00B01AB8" w:rsidP="00B01AB8">
      <w:pPr>
        <w:pStyle w:val="EndNoteBibliography"/>
        <w:spacing w:after="0"/>
      </w:pPr>
    </w:p>
    <w:p w14:paraId="6A4D3B56" w14:textId="77777777" w:rsidR="00B01AB8" w:rsidRPr="00B01AB8" w:rsidRDefault="00B01AB8" w:rsidP="00B01AB8">
      <w:pPr>
        <w:pStyle w:val="EndNoteBibliography"/>
        <w:ind w:left="720" w:hanging="720"/>
      </w:pPr>
      <w:r w:rsidRPr="00B01AB8">
        <w:t xml:space="preserve">McNair, D., Lorr, M., &amp; Doppleman, L. (1971). </w:t>
      </w:r>
      <w:r w:rsidRPr="00B01AB8">
        <w:rPr>
          <w:i/>
        </w:rPr>
        <w:t>POMS Manual for the Profile of Mood States.</w:t>
      </w:r>
      <w:r w:rsidRPr="00B01AB8">
        <w:t xml:space="preserve"> Educational and Industrial Testing Service. </w:t>
      </w:r>
    </w:p>
    <w:p w14:paraId="47E5F991" w14:textId="77777777" w:rsidR="00B01AB8" w:rsidRPr="00B01AB8" w:rsidRDefault="00B01AB8" w:rsidP="00B01AB8">
      <w:pPr>
        <w:pStyle w:val="EndNoteBibliography"/>
        <w:spacing w:after="0"/>
      </w:pPr>
    </w:p>
    <w:p w14:paraId="22662946" w14:textId="77777777" w:rsidR="00B01AB8" w:rsidRPr="00B01AB8" w:rsidRDefault="00B01AB8" w:rsidP="00B01AB8">
      <w:pPr>
        <w:pStyle w:val="EndNoteBibliography"/>
        <w:ind w:left="720" w:hanging="720"/>
      </w:pPr>
      <w:r w:rsidRPr="00B01AB8">
        <w:t xml:space="preserve">Montgomery, S. A., &amp; Åsberg, M. (1979). A new depression scale designed to be sensitive to change. </w:t>
      </w:r>
      <w:r w:rsidRPr="00B01AB8">
        <w:rPr>
          <w:i/>
        </w:rPr>
        <w:t>British Journal of Psychiatry, 134</w:t>
      </w:r>
      <w:r w:rsidRPr="00B01AB8">
        <w:t xml:space="preserve">(4), 382-389. </w:t>
      </w:r>
    </w:p>
    <w:p w14:paraId="6D8CC508" w14:textId="77777777" w:rsidR="00B01AB8" w:rsidRPr="00B01AB8" w:rsidRDefault="00B01AB8" w:rsidP="00B01AB8">
      <w:pPr>
        <w:pStyle w:val="EndNoteBibliography"/>
        <w:spacing w:after="0"/>
      </w:pPr>
    </w:p>
    <w:p w14:paraId="7405D779" w14:textId="08FE6B68" w:rsidR="00B01AB8" w:rsidRPr="00B01AB8" w:rsidRDefault="00B01AB8" w:rsidP="00B01AB8">
      <w:pPr>
        <w:pStyle w:val="EndNoteBibliography"/>
        <w:ind w:left="720" w:hanging="720"/>
      </w:pPr>
      <w:r w:rsidRPr="00B01AB8">
        <w:t xml:space="preserve">Nosek, B. A. (2005). </w:t>
      </w:r>
      <w:r w:rsidRPr="00B01AB8">
        <w:rPr>
          <w:i/>
        </w:rPr>
        <w:t xml:space="preserve">SAS MACRO FOR SCORING THE IMPLICIT ASSOCIATION TEST. </w:t>
      </w:r>
      <w:r w:rsidRPr="00B01AB8">
        <w:t xml:space="preserve">In </w:t>
      </w:r>
      <w:hyperlink r:id="rId32" w:history="1">
        <w:r w:rsidRPr="00B01AB8">
          <w:rPr>
            <w:rStyle w:val="Hyperlink"/>
          </w:rPr>
          <w:t>http://projectimplicit.net/nosek/papers/scoringalgorithm.sas.txt</w:t>
        </w:r>
      </w:hyperlink>
    </w:p>
    <w:p w14:paraId="622FE8B6" w14:textId="77777777" w:rsidR="00B01AB8" w:rsidRPr="00B01AB8" w:rsidRDefault="00B01AB8" w:rsidP="00B01AB8">
      <w:pPr>
        <w:pStyle w:val="EndNoteBibliography"/>
        <w:spacing w:after="0"/>
      </w:pPr>
    </w:p>
    <w:p w14:paraId="23D7AC9B" w14:textId="636C66FE" w:rsidR="00B01AB8" w:rsidRPr="00B01AB8" w:rsidRDefault="00B01AB8" w:rsidP="00B01AB8">
      <w:pPr>
        <w:pStyle w:val="EndNoteBibliography"/>
        <w:ind w:left="720" w:hanging="720"/>
      </w:pPr>
      <w:r w:rsidRPr="00B01AB8">
        <w:t xml:space="preserve">Roseman, I. J., Wiest, C., &amp; Swartz, T. S. (1994). Phenomenology, behaviors, and goals differentiate discrete emotions. </w:t>
      </w:r>
      <w:r w:rsidRPr="00B01AB8">
        <w:rPr>
          <w:i/>
        </w:rPr>
        <w:t>Journal of Personality and Social Psychology, 67</w:t>
      </w:r>
      <w:r w:rsidRPr="00B01AB8">
        <w:t xml:space="preserve">(2), 206-221. </w:t>
      </w:r>
      <w:hyperlink r:id="rId33" w:history="1">
        <w:r w:rsidRPr="00B01AB8">
          <w:rPr>
            <w:rStyle w:val="Hyperlink"/>
          </w:rPr>
          <w:t>https://doi.org/10.1037/0022-3514.67.2.206</w:t>
        </w:r>
      </w:hyperlink>
      <w:r w:rsidRPr="00B01AB8">
        <w:t xml:space="preserve"> </w:t>
      </w:r>
    </w:p>
    <w:p w14:paraId="02D9E61A" w14:textId="77777777" w:rsidR="00B01AB8" w:rsidRPr="00B01AB8" w:rsidRDefault="00B01AB8" w:rsidP="00B01AB8">
      <w:pPr>
        <w:pStyle w:val="EndNoteBibliography"/>
        <w:spacing w:after="0"/>
      </w:pPr>
    </w:p>
    <w:p w14:paraId="1F4B9F26" w14:textId="77777777" w:rsidR="00B01AB8" w:rsidRPr="00B01AB8" w:rsidRDefault="00B01AB8" w:rsidP="00B01AB8">
      <w:pPr>
        <w:pStyle w:val="EndNoteBibliography"/>
        <w:ind w:left="720" w:hanging="720"/>
      </w:pPr>
      <w:r w:rsidRPr="00B01AB8">
        <w:t xml:space="preserve">Rosenberg, M. (1965). </w:t>
      </w:r>
      <w:r w:rsidRPr="00B01AB8">
        <w:rPr>
          <w:i/>
        </w:rPr>
        <w:t>Society and the Adolescent Self-Image</w:t>
      </w:r>
      <w:r w:rsidRPr="00B01AB8">
        <w:t xml:space="preserve">. Princeton University Press. </w:t>
      </w:r>
    </w:p>
    <w:p w14:paraId="362205D3" w14:textId="77777777" w:rsidR="00B01AB8" w:rsidRPr="00B01AB8" w:rsidRDefault="00B01AB8" w:rsidP="00B01AB8">
      <w:pPr>
        <w:pStyle w:val="EndNoteBibliography"/>
        <w:spacing w:after="0"/>
      </w:pPr>
    </w:p>
    <w:p w14:paraId="45F3C208" w14:textId="58EF73BC" w:rsidR="00B01AB8" w:rsidRPr="00B01AB8" w:rsidRDefault="00B01AB8" w:rsidP="00B01AB8">
      <w:pPr>
        <w:pStyle w:val="EndNoteBibliography"/>
        <w:ind w:left="720" w:hanging="720"/>
      </w:pPr>
      <w:r w:rsidRPr="00B01AB8">
        <w:t xml:space="preserve">Rush, A. J., Trivedi, M. H., Ibrahim, H. M., Carmody, T. J., Arnow, B., Klein, D. N., Markowitz, J. C., Ninan, P. T., Kornstein, S., Manber, R., Thase, M. E., Kocsis, J. H., &amp; Keller, M. B. (2003, Sep 01). The 16-Item Quick Inventory of Depressive Symptomatology (QIDS), clinician rating (QIDS-C), and self-report (QIDS-SR): a psychometric evaluation in patients with chronic major depression. </w:t>
      </w:r>
      <w:r w:rsidRPr="00B01AB8">
        <w:rPr>
          <w:i/>
        </w:rPr>
        <w:t>Biological Psychiatry, 54</w:t>
      </w:r>
      <w:r w:rsidRPr="00B01AB8">
        <w:t xml:space="preserve">(5), 573-583. </w:t>
      </w:r>
      <w:hyperlink r:id="rId34" w:history="1">
        <w:r w:rsidRPr="00B01AB8">
          <w:rPr>
            <w:rStyle w:val="Hyperlink"/>
          </w:rPr>
          <w:t>http://www.ncbi.nlm.nih.gov/pubmed/12946886</w:t>
        </w:r>
      </w:hyperlink>
      <w:r w:rsidRPr="00B01AB8">
        <w:t xml:space="preserve"> </w:t>
      </w:r>
    </w:p>
    <w:p w14:paraId="23E5D35D" w14:textId="77777777" w:rsidR="00B01AB8" w:rsidRPr="00B01AB8" w:rsidRDefault="00B01AB8" w:rsidP="00B01AB8">
      <w:pPr>
        <w:pStyle w:val="EndNoteBibliography"/>
        <w:spacing w:after="0"/>
      </w:pPr>
    </w:p>
    <w:p w14:paraId="4DCC14B3" w14:textId="40991213" w:rsidR="00B01AB8" w:rsidRPr="00B01AB8" w:rsidRDefault="00B01AB8" w:rsidP="00B01AB8">
      <w:pPr>
        <w:pStyle w:val="EndNoteBibliography"/>
        <w:ind w:left="720" w:hanging="720"/>
      </w:pPr>
      <w:r w:rsidRPr="00B01AB8">
        <w:lastRenderedPageBreak/>
        <w:t xml:space="preserve">Sato, J. R., Basilio, R., Paiva, F. F., Garrido, G. J., Bramati, I. E., Bado, P., Tovar-Moll, F., Zahn, R., &amp; Moll, J. (2013). Real-time fMRI pattern decoding and neurofeedback using FRIEND: an FSL-integrated BCI toolbox. </w:t>
      </w:r>
      <w:r w:rsidRPr="00B01AB8">
        <w:rPr>
          <w:i/>
        </w:rPr>
        <w:t>PloS One, 8</w:t>
      </w:r>
      <w:r w:rsidRPr="00B01AB8">
        <w:t xml:space="preserve">(12), e81658. </w:t>
      </w:r>
      <w:hyperlink r:id="rId35" w:history="1">
        <w:r w:rsidRPr="00B01AB8">
          <w:rPr>
            <w:rStyle w:val="Hyperlink"/>
          </w:rPr>
          <w:t>https://doi.org/10.1371/journal.pone.0081658</w:t>
        </w:r>
      </w:hyperlink>
      <w:r w:rsidRPr="00B01AB8">
        <w:t xml:space="preserve"> </w:t>
      </w:r>
    </w:p>
    <w:p w14:paraId="07EB88A7" w14:textId="77777777" w:rsidR="00B01AB8" w:rsidRPr="00B01AB8" w:rsidRDefault="00B01AB8" w:rsidP="00B01AB8">
      <w:pPr>
        <w:pStyle w:val="EndNoteBibliography"/>
        <w:spacing w:after="0"/>
      </w:pPr>
    </w:p>
    <w:p w14:paraId="36F105F4" w14:textId="0CB9C975" w:rsidR="00B01AB8" w:rsidRPr="00B01AB8" w:rsidRDefault="00B01AB8" w:rsidP="00B01AB8">
      <w:pPr>
        <w:pStyle w:val="EndNoteBibliography"/>
        <w:ind w:left="720" w:hanging="720"/>
      </w:pPr>
      <w:r w:rsidRPr="00B01AB8">
        <w:t xml:space="preserve">Sheehan, D. V., Lecrubier, Y., Sheehan, K. H., Amorim, P., Janavs, J., Weiller, E., Hergueta, T., Baker, R., &amp; Dunbar, G. C. (1998). The Mini-International Neuropsychiatric Interview (M.I.N.I.): the development and validation of a structured diagnostic psychiatric interview for DSM-IV and ICD-10. </w:t>
      </w:r>
      <w:r w:rsidRPr="00B01AB8">
        <w:rPr>
          <w:i/>
        </w:rPr>
        <w:t>Journal of Clinical Psychiatry, 59 Suppl 20</w:t>
      </w:r>
      <w:r w:rsidRPr="00B01AB8">
        <w:t xml:space="preserve">, 22-33;quiz 34-57. </w:t>
      </w:r>
      <w:hyperlink r:id="rId36" w:history="1">
        <w:r w:rsidRPr="00B01AB8">
          <w:rPr>
            <w:rStyle w:val="Hyperlink"/>
          </w:rPr>
          <w:t>https://www.ncbi.nlm.nih.gov/pubmed/9881538</w:t>
        </w:r>
      </w:hyperlink>
      <w:r w:rsidRPr="00B01AB8">
        <w:t xml:space="preserve"> </w:t>
      </w:r>
    </w:p>
    <w:p w14:paraId="2140E969" w14:textId="77777777" w:rsidR="00B01AB8" w:rsidRPr="00B01AB8" w:rsidRDefault="00B01AB8" w:rsidP="00B01AB8">
      <w:pPr>
        <w:pStyle w:val="EndNoteBibliography"/>
        <w:spacing w:after="0"/>
      </w:pPr>
    </w:p>
    <w:p w14:paraId="3E180E17" w14:textId="384E3641" w:rsidR="00B01AB8" w:rsidRPr="00B01AB8" w:rsidRDefault="00B01AB8" w:rsidP="00B01AB8">
      <w:pPr>
        <w:pStyle w:val="EndNoteBibliography"/>
        <w:ind w:left="720" w:hanging="720"/>
      </w:pPr>
      <w:r w:rsidRPr="00B01AB8">
        <w:t xml:space="preserve">Sriram, N., &amp; Greenwald, A. G. (2009). The Brief Implicit Association Test. </w:t>
      </w:r>
      <w:r w:rsidRPr="00B01AB8">
        <w:rPr>
          <w:i/>
        </w:rPr>
        <w:t>Experimental Psychology, 56</w:t>
      </w:r>
      <w:r w:rsidRPr="00B01AB8">
        <w:t xml:space="preserve">(4), 283-294. </w:t>
      </w:r>
      <w:hyperlink r:id="rId37" w:history="1">
        <w:r w:rsidRPr="00B01AB8">
          <w:rPr>
            <w:rStyle w:val="Hyperlink"/>
          </w:rPr>
          <w:t>https://doi.org/10.1027/1618-3169.56.4.283</w:t>
        </w:r>
      </w:hyperlink>
      <w:r w:rsidRPr="00B01AB8">
        <w:t xml:space="preserve"> </w:t>
      </w:r>
    </w:p>
    <w:p w14:paraId="501C4E5D" w14:textId="77777777" w:rsidR="00B01AB8" w:rsidRPr="00B01AB8" w:rsidRDefault="00B01AB8" w:rsidP="00B01AB8">
      <w:pPr>
        <w:pStyle w:val="EndNoteBibliography"/>
        <w:spacing w:after="0"/>
      </w:pPr>
    </w:p>
    <w:p w14:paraId="591A259A" w14:textId="47B62E0A" w:rsidR="00B01AB8" w:rsidRPr="00B01AB8" w:rsidRDefault="00B01AB8" w:rsidP="00B01AB8">
      <w:pPr>
        <w:pStyle w:val="EndNoteBibliography"/>
        <w:ind w:left="720" w:hanging="720"/>
      </w:pPr>
      <w:r w:rsidRPr="00B01AB8">
        <w:t xml:space="preserve">Wastling, S. J., &amp; Barker, G. J. (2015, Sep). Designing hyperbolic secant excitation pulses to reduce signal dropout in gradient-echo echo-planar imaging. </w:t>
      </w:r>
      <w:r w:rsidRPr="00B01AB8">
        <w:rPr>
          <w:i/>
        </w:rPr>
        <w:t>Magnetic Resonance in Medicine, 74</w:t>
      </w:r>
      <w:r w:rsidRPr="00B01AB8">
        <w:t xml:space="preserve">(3), 661-672. </w:t>
      </w:r>
      <w:hyperlink r:id="rId38" w:history="1">
        <w:r w:rsidRPr="00B01AB8">
          <w:rPr>
            <w:rStyle w:val="Hyperlink"/>
          </w:rPr>
          <w:t>https://doi.org/10.1002/mrm.25444</w:t>
        </w:r>
      </w:hyperlink>
      <w:r w:rsidRPr="00B01AB8">
        <w:t xml:space="preserve"> </w:t>
      </w:r>
    </w:p>
    <w:p w14:paraId="2CC1F9B9" w14:textId="77777777" w:rsidR="00B01AB8" w:rsidRPr="00B01AB8" w:rsidRDefault="00B01AB8" w:rsidP="00B01AB8">
      <w:pPr>
        <w:pStyle w:val="EndNoteBibliography"/>
        <w:spacing w:after="0"/>
      </w:pPr>
    </w:p>
    <w:p w14:paraId="56120273" w14:textId="77B2FF93" w:rsidR="00B01AB8" w:rsidRPr="00B01AB8" w:rsidRDefault="00B01AB8" w:rsidP="00B01AB8">
      <w:pPr>
        <w:pStyle w:val="EndNoteBibliography"/>
        <w:ind w:left="720" w:hanging="720"/>
      </w:pPr>
      <w:r w:rsidRPr="00B01AB8">
        <w:t xml:space="preserve">Weissman, M. M., Wickramaratne, P., Adams, P., Wolk, S., Verdeli, H., &amp; Olfson, M. (2000). Brief screening for family psychiatric history: The family history screen. </w:t>
      </w:r>
      <w:r w:rsidRPr="00B01AB8">
        <w:rPr>
          <w:i/>
        </w:rPr>
        <w:t>Archives of General Psychiatry, 57</w:t>
      </w:r>
      <w:r w:rsidRPr="00B01AB8">
        <w:t xml:space="preserve">(7), 675-682. </w:t>
      </w:r>
      <w:hyperlink r:id="rId39" w:history="1">
        <w:r w:rsidRPr="00B01AB8">
          <w:rPr>
            <w:rStyle w:val="Hyperlink"/>
          </w:rPr>
          <w:t>https://doi.org/10-1001/pubs.Arch</w:t>
        </w:r>
      </w:hyperlink>
      <w:r w:rsidRPr="00B01AB8">
        <w:t xml:space="preserve"> Gen Psychiatry-ISSN-0003-990x-57-7-yoa8214 </w:t>
      </w:r>
    </w:p>
    <w:p w14:paraId="4BADBC79" w14:textId="77777777" w:rsidR="00B01AB8" w:rsidRPr="00B01AB8" w:rsidRDefault="00B01AB8" w:rsidP="00B01AB8">
      <w:pPr>
        <w:pStyle w:val="EndNoteBibliography"/>
        <w:spacing w:after="0"/>
      </w:pPr>
    </w:p>
    <w:p w14:paraId="4866DF50" w14:textId="3964988E" w:rsidR="00B01AB8" w:rsidRPr="00B01AB8" w:rsidRDefault="00B01AB8" w:rsidP="00B01AB8">
      <w:pPr>
        <w:pStyle w:val="EndNoteBibliography"/>
        <w:ind w:left="720" w:hanging="720"/>
      </w:pPr>
      <w:r w:rsidRPr="00B01AB8">
        <w:t xml:space="preserve">Zahn, R., Lythe, K. E., Gethin, J. A., Green, S., Deakin, J. F., Workman, C., &amp; Moll, J. (2015, Jun). Negative emotions towards others are diminished in remitted major depression. </w:t>
      </w:r>
      <w:r w:rsidRPr="00B01AB8">
        <w:rPr>
          <w:i/>
        </w:rPr>
        <w:t>European Psychiatry, 30</w:t>
      </w:r>
      <w:r w:rsidRPr="00B01AB8">
        <w:t xml:space="preserve">(4), 448-453. </w:t>
      </w:r>
      <w:hyperlink r:id="rId40" w:history="1">
        <w:r w:rsidRPr="00B01AB8">
          <w:rPr>
            <w:rStyle w:val="Hyperlink"/>
          </w:rPr>
          <w:t>https://doi.org/10.1016/j.eurpsy.2015.02.005</w:t>
        </w:r>
      </w:hyperlink>
      <w:r w:rsidRPr="00B01AB8">
        <w:t xml:space="preserve"> </w:t>
      </w:r>
    </w:p>
    <w:p w14:paraId="4F0B1F79" w14:textId="77777777" w:rsidR="00B01AB8" w:rsidRPr="00B01AB8" w:rsidRDefault="00B01AB8" w:rsidP="00B01AB8">
      <w:pPr>
        <w:pStyle w:val="EndNoteBibliography"/>
        <w:spacing w:after="0"/>
      </w:pPr>
    </w:p>
    <w:p w14:paraId="091E168C" w14:textId="557107D9" w:rsidR="00B01AB8" w:rsidRPr="00B01AB8" w:rsidRDefault="00B01AB8" w:rsidP="00B01AB8">
      <w:pPr>
        <w:pStyle w:val="EndNoteBibliography"/>
        <w:ind w:left="720" w:hanging="720"/>
      </w:pPr>
      <w:r w:rsidRPr="00B01AB8">
        <w:t xml:space="preserve">Zahn, R., Lythe, K. E., Gethin, J. A., Green, S., Deakin, J. F., Young, A. H., &amp; Moll, J. (2015b, Nov 1). The role of self-blame and worthlessness in the psychopathology of major depressive disorder. </w:t>
      </w:r>
      <w:r w:rsidRPr="00B01AB8">
        <w:rPr>
          <w:i/>
        </w:rPr>
        <w:t>Journal of Affective Disorders, 186</w:t>
      </w:r>
      <w:r w:rsidRPr="00B01AB8">
        <w:t xml:space="preserve">, 337-341. </w:t>
      </w:r>
      <w:hyperlink r:id="rId41" w:history="1">
        <w:r w:rsidRPr="00B01AB8">
          <w:rPr>
            <w:rStyle w:val="Hyperlink"/>
          </w:rPr>
          <w:t>https://doi.org/10.1016/j.jad.2015.08.001</w:t>
        </w:r>
      </w:hyperlink>
      <w:r w:rsidRPr="00B01AB8">
        <w:t xml:space="preserve"> </w:t>
      </w:r>
    </w:p>
    <w:p w14:paraId="3D9D0136" w14:textId="77777777" w:rsidR="00B01AB8" w:rsidRPr="00B01AB8" w:rsidRDefault="00B01AB8" w:rsidP="00B01AB8">
      <w:pPr>
        <w:pStyle w:val="EndNoteBibliography"/>
      </w:pPr>
    </w:p>
    <w:p w14:paraId="6450E0CB" w14:textId="6253A2E4" w:rsidR="005A10D0" w:rsidRDefault="00A24A29" w:rsidP="00A24A29">
      <w:pPr>
        <w:spacing w:before="1" w:after="1" w:line="48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fldChar w:fldCharType="end"/>
      </w:r>
    </w:p>
    <w:sectPr w:rsidR="005A10D0" w:rsidSect="00D47804">
      <w:headerReference w:type="default" r:id="rId4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1CFF4" w14:textId="77777777" w:rsidR="004639FE" w:rsidRDefault="004639FE">
      <w:pPr>
        <w:spacing w:after="0" w:line="240" w:lineRule="auto"/>
      </w:pPr>
      <w:r>
        <w:separator/>
      </w:r>
    </w:p>
  </w:endnote>
  <w:endnote w:type="continuationSeparator" w:id="0">
    <w:p w14:paraId="5D5EDF99" w14:textId="77777777" w:rsidR="004639FE" w:rsidRDefault="004639FE">
      <w:pPr>
        <w:spacing w:after="0" w:line="240" w:lineRule="auto"/>
      </w:pPr>
      <w:r>
        <w:continuationSeparator/>
      </w:r>
    </w:p>
  </w:endnote>
  <w:endnote w:type="continuationNotice" w:id="1">
    <w:p w14:paraId="04728421" w14:textId="77777777" w:rsidR="004639FE" w:rsidRDefault="004639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4D94A" w14:textId="5B8D9A6D" w:rsidR="000C4962" w:rsidRDefault="000C4962">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r>
      <w:rPr>
        <w:caps/>
        <w:noProof/>
        <w:color w:val="4472C4" w:themeColor="accent1"/>
      </w:rPr>
      <w:t xml:space="preserve">                                                   </w:t>
    </w:r>
  </w:p>
  <w:p w14:paraId="79A53E6D" w14:textId="77777777" w:rsidR="000C4962" w:rsidRDefault="000C49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7F011" w14:textId="77777777" w:rsidR="004639FE" w:rsidRDefault="004639FE">
      <w:pPr>
        <w:spacing w:after="0" w:line="240" w:lineRule="auto"/>
      </w:pPr>
      <w:r>
        <w:separator/>
      </w:r>
    </w:p>
  </w:footnote>
  <w:footnote w:type="continuationSeparator" w:id="0">
    <w:p w14:paraId="28246258" w14:textId="77777777" w:rsidR="004639FE" w:rsidRDefault="004639FE">
      <w:pPr>
        <w:spacing w:after="0" w:line="240" w:lineRule="auto"/>
      </w:pPr>
      <w:r>
        <w:continuationSeparator/>
      </w:r>
    </w:p>
  </w:footnote>
  <w:footnote w:type="continuationNotice" w:id="1">
    <w:p w14:paraId="4F833223" w14:textId="77777777" w:rsidR="004639FE" w:rsidRDefault="004639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79F81" w14:textId="113E3C69" w:rsidR="000C4962" w:rsidRPr="00FB2CCC" w:rsidRDefault="000C4962" w:rsidP="002F2EF5">
    <w:pPr>
      <w:pStyle w:val="Header"/>
      <w:jc w:val="right"/>
      <w:rPr>
        <w:sz w:val="20"/>
        <w:szCs w:val="20"/>
        <w:lang w:val="en-US"/>
      </w:rPr>
    </w:pPr>
    <w:proofErr w:type="spellStart"/>
    <w:r>
      <w:rPr>
        <w:sz w:val="20"/>
        <w:szCs w:val="20"/>
        <w:lang w:val="en-US"/>
      </w:rPr>
      <w:t>NeuroMooD</w:t>
    </w:r>
    <w:proofErr w:type="spellEnd"/>
    <w:r>
      <w:rPr>
        <w:sz w:val="20"/>
        <w:szCs w:val="20"/>
        <w:lang w:val="en-US"/>
      </w:rPr>
      <w:t xml:space="preserve"> Supplement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BF7E" w14:textId="77777777" w:rsidR="000C4962" w:rsidRPr="0093330D" w:rsidRDefault="000C4962" w:rsidP="002F2EF5">
    <w:pPr>
      <w:pStyle w:val="Header"/>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584692"/>
    <w:multiLevelType w:val="hybridMultilevel"/>
    <w:tmpl w:val="5D56295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1050A2"/>
    <w:multiLevelType w:val="hybridMultilevel"/>
    <w:tmpl w:val="DC8A15D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D0761E3"/>
    <w:multiLevelType w:val="hybridMultilevel"/>
    <w:tmpl w:val="0DAA9C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8360BE6"/>
    <w:multiLevelType w:val="hybridMultilevel"/>
    <w:tmpl w:val="D66A1F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9ewewv9eprwweaefsvfzplrtefv59re9s9&quot;&gt;NeuroMooD_psychmed&lt;record-ids&gt;&lt;item&gt;1108&lt;/item&gt;&lt;item&gt;1132&lt;/item&gt;&lt;item&gt;1187&lt;/item&gt;&lt;item&gt;1189&lt;/item&gt;&lt;item&gt;1192&lt;/item&gt;&lt;item&gt;1193&lt;/item&gt;&lt;item&gt;1194&lt;/item&gt;&lt;item&gt;1223&lt;/item&gt;&lt;item&gt;1225&lt;/item&gt;&lt;item&gt;1237&lt;/item&gt;&lt;item&gt;1240&lt;/item&gt;&lt;item&gt;1241&lt;/item&gt;&lt;item&gt;1251&lt;/item&gt;&lt;item&gt;1282&lt;/item&gt;&lt;item&gt;1284&lt;/item&gt;&lt;item&gt;1285&lt;/item&gt;&lt;item&gt;1290&lt;/item&gt;&lt;item&gt;1291&lt;/item&gt;&lt;item&gt;1292&lt;/item&gt;&lt;item&gt;1293&lt;/item&gt;&lt;item&gt;1294&lt;/item&gt;&lt;item&gt;1301&lt;/item&gt;&lt;item&gt;1302&lt;/item&gt;&lt;item&gt;1303&lt;/item&gt;&lt;item&gt;1305&lt;/item&gt;&lt;item&gt;1306&lt;/item&gt;&lt;item&gt;1307&lt;/item&gt;&lt;item&gt;1308&lt;/item&gt;&lt;/record-ids&gt;&lt;/item&gt;&lt;/Libraries&gt;"/>
  </w:docVars>
  <w:rsids>
    <w:rsidRoot w:val="005A10D0"/>
    <w:rsid w:val="00013A4C"/>
    <w:rsid w:val="000203E4"/>
    <w:rsid w:val="00025293"/>
    <w:rsid w:val="00036F7C"/>
    <w:rsid w:val="00056DA5"/>
    <w:rsid w:val="000B1156"/>
    <w:rsid w:val="000C4962"/>
    <w:rsid w:val="000C64C2"/>
    <w:rsid w:val="000E726D"/>
    <w:rsid w:val="00140A9D"/>
    <w:rsid w:val="00175E77"/>
    <w:rsid w:val="0018679A"/>
    <w:rsid w:val="001A48EF"/>
    <w:rsid w:val="001B0FA2"/>
    <w:rsid w:val="001B1EDD"/>
    <w:rsid w:val="001D779D"/>
    <w:rsid w:val="001E106E"/>
    <w:rsid w:val="001E1BD7"/>
    <w:rsid w:val="001F23F8"/>
    <w:rsid w:val="001F7C09"/>
    <w:rsid w:val="002341BD"/>
    <w:rsid w:val="002764BC"/>
    <w:rsid w:val="002B075E"/>
    <w:rsid w:val="002D1247"/>
    <w:rsid w:val="002F2EF5"/>
    <w:rsid w:val="00300BDB"/>
    <w:rsid w:val="003146D9"/>
    <w:rsid w:val="00323955"/>
    <w:rsid w:val="00335B19"/>
    <w:rsid w:val="00336CAB"/>
    <w:rsid w:val="003444AA"/>
    <w:rsid w:val="00354F5B"/>
    <w:rsid w:val="00376BDA"/>
    <w:rsid w:val="00383359"/>
    <w:rsid w:val="003939F4"/>
    <w:rsid w:val="00395235"/>
    <w:rsid w:val="00396390"/>
    <w:rsid w:val="003E3D78"/>
    <w:rsid w:val="00402704"/>
    <w:rsid w:val="0043565B"/>
    <w:rsid w:val="004454B5"/>
    <w:rsid w:val="004518D0"/>
    <w:rsid w:val="004639FE"/>
    <w:rsid w:val="004D1BDB"/>
    <w:rsid w:val="005209B8"/>
    <w:rsid w:val="005350D7"/>
    <w:rsid w:val="00537CF7"/>
    <w:rsid w:val="00546F51"/>
    <w:rsid w:val="00560B4E"/>
    <w:rsid w:val="00572C80"/>
    <w:rsid w:val="005A10D0"/>
    <w:rsid w:val="005D4DA0"/>
    <w:rsid w:val="00604646"/>
    <w:rsid w:val="00604839"/>
    <w:rsid w:val="00617885"/>
    <w:rsid w:val="00620B17"/>
    <w:rsid w:val="0063247E"/>
    <w:rsid w:val="00636377"/>
    <w:rsid w:val="00654F7B"/>
    <w:rsid w:val="00657AC9"/>
    <w:rsid w:val="00660E0A"/>
    <w:rsid w:val="00677042"/>
    <w:rsid w:val="006779F7"/>
    <w:rsid w:val="00695C09"/>
    <w:rsid w:val="006A4366"/>
    <w:rsid w:val="006B02DB"/>
    <w:rsid w:val="006B7804"/>
    <w:rsid w:val="006D334C"/>
    <w:rsid w:val="006D3682"/>
    <w:rsid w:val="00744A63"/>
    <w:rsid w:val="00763D68"/>
    <w:rsid w:val="00772FBB"/>
    <w:rsid w:val="007A5F09"/>
    <w:rsid w:val="007E17D4"/>
    <w:rsid w:val="007E701E"/>
    <w:rsid w:val="007E7132"/>
    <w:rsid w:val="007F4446"/>
    <w:rsid w:val="007F7375"/>
    <w:rsid w:val="008055C6"/>
    <w:rsid w:val="0086488E"/>
    <w:rsid w:val="00876C96"/>
    <w:rsid w:val="00892C04"/>
    <w:rsid w:val="008A2EAA"/>
    <w:rsid w:val="008A4090"/>
    <w:rsid w:val="008C7E12"/>
    <w:rsid w:val="00900CFC"/>
    <w:rsid w:val="00907E37"/>
    <w:rsid w:val="0091367B"/>
    <w:rsid w:val="00915BB1"/>
    <w:rsid w:val="009430EC"/>
    <w:rsid w:val="0095430D"/>
    <w:rsid w:val="0096054F"/>
    <w:rsid w:val="00963EF4"/>
    <w:rsid w:val="0097708D"/>
    <w:rsid w:val="009A3F7B"/>
    <w:rsid w:val="009C07C1"/>
    <w:rsid w:val="009D13D3"/>
    <w:rsid w:val="009F17C2"/>
    <w:rsid w:val="009F5132"/>
    <w:rsid w:val="009F5827"/>
    <w:rsid w:val="00A03934"/>
    <w:rsid w:val="00A2306E"/>
    <w:rsid w:val="00A24A29"/>
    <w:rsid w:val="00A43D58"/>
    <w:rsid w:val="00A6350E"/>
    <w:rsid w:val="00A71F54"/>
    <w:rsid w:val="00A73EA8"/>
    <w:rsid w:val="00AB4F97"/>
    <w:rsid w:val="00AB71F1"/>
    <w:rsid w:val="00AC12E9"/>
    <w:rsid w:val="00AE3EFC"/>
    <w:rsid w:val="00AE46E1"/>
    <w:rsid w:val="00AF1BC1"/>
    <w:rsid w:val="00B01AB8"/>
    <w:rsid w:val="00B13070"/>
    <w:rsid w:val="00B13A26"/>
    <w:rsid w:val="00B32F07"/>
    <w:rsid w:val="00B579B0"/>
    <w:rsid w:val="00B606F0"/>
    <w:rsid w:val="00B633E0"/>
    <w:rsid w:val="00B77E58"/>
    <w:rsid w:val="00B80926"/>
    <w:rsid w:val="00B821A6"/>
    <w:rsid w:val="00B87F9B"/>
    <w:rsid w:val="00BA440B"/>
    <w:rsid w:val="00BA652D"/>
    <w:rsid w:val="00BC09CD"/>
    <w:rsid w:val="00BE2274"/>
    <w:rsid w:val="00C207C6"/>
    <w:rsid w:val="00C409CA"/>
    <w:rsid w:val="00C62609"/>
    <w:rsid w:val="00C7641D"/>
    <w:rsid w:val="00C95BDF"/>
    <w:rsid w:val="00C96ADA"/>
    <w:rsid w:val="00CA1C15"/>
    <w:rsid w:val="00CC1CCF"/>
    <w:rsid w:val="00CC5109"/>
    <w:rsid w:val="00CD106F"/>
    <w:rsid w:val="00CD33BC"/>
    <w:rsid w:val="00CE7C89"/>
    <w:rsid w:val="00CF7CC3"/>
    <w:rsid w:val="00D004AC"/>
    <w:rsid w:val="00D10ADB"/>
    <w:rsid w:val="00D16C41"/>
    <w:rsid w:val="00D211E2"/>
    <w:rsid w:val="00D30E4F"/>
    <w:rsid w:val="00D36DAF"/>
    <w:rsid w:val="00D47804"/>
    <w:rsid w:val="00D666F9"/>
    <w:rsid w:val="00D722EC"/>
    <w:rsid w:val="00D9235A"/>
    <w:rsid w:val="00DA651C"/>
    <w:rsid w:val="00DB22DC"/>
    <w:rsid w:val="00DC5537"/>
    <w:rsid w:val="00DC5EDC"/>
    <w:rsid w:val="00DD0FB2"/>
    <w:rsid w:val="00DD38CE"/>
    <w:rsid w:val="00DF073D"/>
    <w:rsid w:val="00E04422"/>
    <w:rsid w:val="00E045EC"/>
    <w:rsid w:val="00E07B06"/>
    <w:rsid w:val="00E40940"/>
    <w:rsid w:val="00E601AC"/>
    <w:rsid w:val="00E722C1"/>
    <w:rsid w:val="00E908AA"/>
    <w:rsid w:val="00ED51EB"/>
    <w:rsid w:val="00EE3BD6"/>
    <w:rsid w:val="00F05B44"/>
    <w:rsid w:val="00F15DD2"/>
    <w:rsid w:val="00F42329"/>
    <w:rsid w:val="00F65469"/>
    <w:rsid w:val="00F65580"/>
    <w:rsid w:val="00F76B7C"/>
    <w:rsid w:val="00F97F34"/>
    <w:rsid w:val="00FB2CCC"/>
    <w:rsid w:val="00FC254F"/>
    <w:rsid w:val="00FD3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4E23A"/>
  <w15:chartTrackingRefBased/>
  <w15:docId w15:val="{58528972-E702-488B-B9A0-70C1C7273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0D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rsid w:val="005A10D0"/>
    <w:pPr>
      <w:spacing w:after="200" w:line="276" w:lineRule="auto"/>
      <w:ind w:left="720"/>
      <w:contextualSpacing/>
    </w:pPr>
  </w:style>
  <w:style w:type="table" w:styleId="TableGrid">
    <w:name w:val="Table Grid"/>
    <w:basedOn w:val="TableNormal"/>
    <w:uiPriority w:val="59"/>
    <w:rsid w:val="005A10D0"/>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10D0"/>
    <w:pPr>
      <w:ind w:left="720"/>
      <w:contextualSpacing/>
    </w:pPr>
  </w:style>
  <w:style w:type="paragraph" w:styleId="BodyText">
    <w:name w:val="Body Text"/>
    <w:basedOn w:val="Normal"/>
    <w:link w:val="BodyTextChar"/>
    <w:rsid w:val="0018679A"/>
    <w:pPr>
      <w:spacing w:after="0" w:line="240" w:lineRule="auto"/>
      <w:jc w:val="both"/>
    </w:pPr>
    <w:rPr>
      <w:rFonts w:ascii="Arial" w:eastAsia="Times New Roman" w:hAnsi="Arial" w:cs="Times New Roman"/>
      <w:color w:val="000080"/>
      <w:szCs w:val="20"/>
    </w:rPr>
  </w:style>
  <w:style w:type="character" w:customStyle="1" w:styleId="BodyTextChar">
    <w:name w:val="Body Text Char"/>
    <w:basedOn w:val="DefaultParagraphFont"/>
    <w:link w:val="BodyText"/>
    <w:rsid w:val="0018679A"/>
    <w:rPr>
      <w:rFonts w:ascii="Arial" w:eastAsia="Times New Roman" w:hAnsi="Arial" w:cs="Times New Roman"/>
      <w:color w:val="000080"/>
      <w:szCs w:val="20"/>
    </w:rPr>
  </w:style>
  <w:style w:type="character" w:styleId="Hyperlink">
    <w:name w:val="Hyperlink"/>
    <w:basedOn w:val="DefaultParagraphFont"/>
    <w:uiPriority w:val="99"/>
    <w:unhideWhenUsed/>
    <w:rsid w:val="0018679A"/>
    <w:rPr>
      <w:color w:val="0563C1" w:themeColor="hyperlink"/>
      <w:u w:val="single"/>
    </w:rPr>
  </w:style>
  <w:style w:type="paragraph" w:styleId="Header">
    <w:name w:val="header"/>
    <w:basedOn w:val="Normal"/>
    <w:link w:val="HeaderChar"/>
    <w:uiPriority w:val="99"/>
    <w:unhideWhenUsed/>
    <w:rsid w:val="00D004AC"/>
    <w:pPr>
      <w:tabs>
        <w:tab w:val="center" w:pos="4513"/>
        <w:tab w:val="right" w:pos="9026"/>
      </w:tabs>
      <w:spacing w:after="0" w:line="240" w:lineRule="auto"/>
    </w:pPr>
    <w:rPr>
      <w:rFonts w:ascii="Times New Roman" w:eastAsia="Times New Roman" w:hAnsi="Times New Roman" w:cs="Times New Roman"/>
      <w:sz w:val="24"/>
      <w:szCs w:val="24"/>
      <w:lang w:eastAsia="de-DE"/>
    </w:rPr>
  </w:style>
  <w:style w:type="character" w:customStyle="1" w:styleId="HeaderChar">
    <w:name w:val="Header Char"/>
    <w:basedOn w:val="DefaultParagraphFont"/>
    <w:link w:val="Header"/>
    <w:uiPriority w:val="99"/>
    <w:rsid w:val="00D004AC"/>
    <w:rPr>
      <w:rFonts w:ascii="Times New Roman" w:eastAsia="Times New Roman" w:hAnsi="Times New Roman" w:cs="Times New Roman"/>
      <w:sz w:val="24"/>
      <w:szCs w:val="24"/>
      <w:lang w:eastAsia="de-DE"/>
    </w:rPr>
  </w:style>
  <w:style w:type="paragraph" w:styleId="BalloonText">
    <w:name w:val="Balloon Text"/>
    <w:basedOn w:val="Normal"/>
    <w:link w:val="BalloonTextChar"/>
    <w:uiPriority w:val="99"/>
    <w:semiHidden/>
    <w:unhideWhenUsed/>
    <w:rsid w:val="00F655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580"/>
    <w:rPr>
      <w:rFonts w:ascii="Segoe UI" w:hAnsi="Segoe UI" w:cs="Segoe UI"/>
      <w:sz w:val="18"/>
      <w:szCs w:val="18"/>
    </w:rPr>
  </w:style>
  <w:style w:type="paragraph" w:customStyle="1" w:styleId="EndNoteBibliographyTitle">
    <w:name w:val="EndNote Bibliography Title"/>
    <w:basedOn w:val="Normal"/>
    <w:link w:val="EndNoteBibliographyTitleChar"/>
    <w:rsid w:val="002341B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341BD"/>
    <w:rPr>
      <w:rFonts w:ascii="Calibri" w:hAnsi="Calibri" w:cs="Calibri"/>
      <w:noProof/>
      <w:lang w:val="en-US"/>
    </w:rPr>
  </w:style>
  <w:style w:type="paragraph" w:customStyle="1" w:styleId="EndNoteBibliography">
    <w:name w:val="EndNote Bibliography"/>
    <w:basedOn w:val="Normal"/>
    <w:link w:val="EndNoteBibliographyChar"/>
    <w:rsid w:val="002341B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341BD"/>
    <w:rPr>
      <w:rFonts w:ascii="Calibri" w:hAnsi="Calibri" w:cs="Calibri"/>
      <w:noProof/>
      <w:lang w:val="en-US"/>
    </w:rPr>
  </w:style>
  <w:style w:type="character" w:styleId="CommentReference">
    <w:name w:val="annotation reference"/>
    <w:basedOn w:val="DefaultParagraphFont"/>
    <w:uiPriority w:val="99"/>
    <w:semiHidden/>
    <w:unhideWhenUsed/>
    <w:rsid w:val="00383359"/>
    <w:rPr>
      <w:sz w:val="16"/>
      <w:szCs w:val="16"/>
    </w:rPr>
  </w:style>
  <w:style w:type="paragraph" w:styleId="CommentText">
    <w:name w:val="annotation text"/>
    <w:basedOn w:val="Normal"/>
    <w:link w:val="CommentTextChar"/>
    <w:uiPriority w:val="99"/>
    <w:semiHidden/>
    <w:unhideWhenUsed/>
    <w:rsid w:val="00383359"/>
    <w:pPr>
      <w:spacing w:line="240" w:lineRule="auto"/>
    </w:pPr>
    <w:rPr>
      <w:sz w:val="20"/>
      <w:szCs w:val="20"/>
    </w:rPr>
  </w:style>
  <w:style w:type="character" w:customStyle="1" w:styleId="CommentTextChar">
    <w:name w:val="Comment Text Char"/>
    <w:basedOn w:val="DefaultParagraphFont"/>
    <w:link w:val="CommentText"/>
    <w:uiPriority w:val="99"/>
    <w:semiHidden/>
    <w:rsid w:val="00383359"/>
    <w:rPr>
      <w:sz w:val="20"/>
      <w:szCs w:val="20"/>
    </w:rPr>
  </w:style>
  <w:style w:type="paragraph" w:styleId="Footer">
    <w:name w:val="footer"/>
    <w:basedOn w:val="Normal"/>
    <w:link w:val="FooterChar"/>
    <w:uiPriority w:val="99"/>
    <w:unhideWhenUsed/>
    <w:rsid w:val="00E40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940"/>
  </w:style>
  <w:style w:type="paragraph" w:styleId="Revision">
    <w:name w:val="Revision"/>
    <w:hidden/>
    <w:uiPriority w:val="99"/>
    <w:semiHidden/>
    <w:rsid w:val="00BC09CD"/>
    <w:pPr>
      <w:spacing w:after="0" w:line="240" w:lineRule="auto"/>
    </w:pPr>
  </w:style>
  <w:style w:type="character" w:styleId="UnresolvedMention">
    <w:name w:val="Unresolved Mention"/>
    <w:basedOn w:val="DefaultParagraphFont"/>
    <w:uiPriority w:val="99"/>
    <w:semiHidden/>
    <w:unhideWhenUsed/>
    <w:rsid w:val="00B01A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hyperlink" Target="https://doi.org/10.1159/000338632" TargetMode="External"/><Relationship Id="rId39" Type="http://schemas.openxmlformats.org/officeDocument/2006/relationships/hyperlink" Target="https://doi.org/10-1001/pubs.Arch" TargetMode="External"/><Relationship Id="rId21" Type="http://schemas.openxmlformats.org/officeDocument/2006/relationships/hyperlink" Target="https://doi.org/10.3389/fnbeh.2015.00003" TargetMode="External"/><Relationship Id="rId34" Type="http://schemas.openxmlformats.org/officeDocument/2006/relationships/hyperlink" Target="http://www.ncbi.nlm.nih.gov/pubmed/12946886"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hyperlink" Target="https://doi.org/10.1016/S0006-3223(96)00548-3" TargetMode="External"/><Relationship Id="rId29" Type="http://schemas.openxmlformats.org/officeDocument/2006/relationships/hyperlink" Target="https://doi.org/10.1159/000351671" TargetMode="External"/><Relationship Id="rId41" Type="http://schemas.openxmlformats.org/officeDocument/2006/relationships/hyperlink" Target="https://doi.org/10.1016/j.jad.2015.08.0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land.zahn@kcl.ac.uk" TargetMode="External"/><Relationship Id="rId24" Type="http://schemas.openxmlformats.org/officeDocument/2006/relationships/hyperlink" Target="https://doi.org/10.1016/j.comppsych.2008.08.005" TargetMode="External"/><Relationship Id="rId32" Type="http://schemas.openxmlformats.org/officeDocument/2006/relationships/hyperlink" Target="http://projectimplicit.net/nosek/papers/scoringalgorithm.sas.txt" TargetMode="External"/><Relationship Id="rId37" Type="http://schemas.openxmlformats.org/officeDocument/2006/relationships/hyperlink" Target="https://doi.org/10.1027/1618-3169.56.4.283" TargetMode="External"/><Relationship Id="rId40" Type="http://schemas.openxmlformats.org/officeDocument/2006/relationships/hyperlink" Target="https://doi.org/10.1016/j.eurpsy.2015.02.005" TargetMode="Externa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yperlink" Target="http://www.ncbi.nlm.nih.gov/pubmed/3991833" TargetMode="External"/><Relationship Id="rId28" Type="http://schemas.openxmlformats.org/officeDocument/2006/relationships/hyperlink" Target="https://www.ncbi.nlm.nih.gov/pubmed/9654756" TargetMode="External"/><Relationship Id="rId36" Type="http://schemas.openxmlformats.org/officeDocument/2006/relationships/hyperlink" Target="https://www.ncbi.nlm.nih.gov/pubmed/9881538"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doi.org/10.1001/jamapsychiatry.2015.1813"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ncbi.nlm.nih.gov/pubmed/12615092" TargetMode="External"/><Relationship Id="rId27" Type="http://schemas.openxmlformats.org/officeDocument/2006/relationships/hyperlink" Target="https://www.ncbi.nlm.nih.gov/pubmed/11138752" TargetMode="External"/><Relationship Id="rId30" Type="http://schemas.openxmlformats.org/officeDocument/2006/relationships/hyperlink" Target="https://www.ncbi.nlm.nih.gov/pubmed/3579500" TargetMode="External"/><Relationship Id="rId35" Type="http://schemas.openxmlformats.org/officeDocument/2006/relationships/hyperlink" Target="https://doi.org/10.1371/journal.pone.0081658"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ibm.com/analytics/spss-statistics-software" TargetMode="External"/><Relationship Id="rId17" Type="http://schemas.openxmlformats.org/officeDocument/2006/relationships/image" Target="media/image3.tiff"/><Relationship Id="rId25" Type="http://schemas.openxmlformats.org/officeDocument/2006/relationships/hyperlink" Target="https://doi.org/https://doi.org/10.1016/j.jad.2010.01.004" TargetMode="External"/><Relationship Id="rId33" Type="http://schemas.openxmlformats.org/officeDocument/2006/relationships/hyperlink" Target="https://doi.org/10.1037/0022-3514.67.2.206" TargetMode="External"/><Relationship Id="rId38" Type="http://schemas.openxmlformats.org/officeDocument/2006/relationships/hyperlink" Target="https://doi.org/10.1002/mrm.25444"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GB" sz="1100" baseline="0">
                <a:latin typeface="Times New Roman" panose="02020603050405020304" pitchFamily="18" charset="0"/>
                <a:cs typeface="Times New Roman" panose="02020603050405020304" pitchFamily="18" charset="0"/>
              </a:rPr>
              <a:t> THERMOMETER VALUE MEANS OF NEUROFEEDBACK RUNS IN EACH SESSION</a:t>
            </a:r>
            <a:endParaRPr lang="en-GB"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rgbClr val="002060"/>
            </a:solidFill>
            <a:ln>
              <a:noFill/>
            </a:ln>
            <a:effectLst/>
          </c:spPr>
          <c:invertIfNegative val="0"/>
          <c:errBars>
            <c:errBarType val="plus"/>
            <c:errValType val="cust"/>
            <c:noEndCap val="0"/>
            <c:plus>
              <c:numRef>
                <c:f>[ThermometerValueMeans_RepeatedMeasures_MainEffects_v2.xlsx]Sheet2!$E$8:$E$13</c:f>
                <c:numCache>
                  <c:formatCode>General</c:formatCode>
                  <c:ptCount val="6"/>
                  <c:pt idx="0">
                    <c:v>1.9529209816135276E-2</c:v>
                  </c:pt>
                  <c:pt idx="1">
                    <c:v>2.0706080802074957E-2</c:v>
                  </c:pt>
                  <c:pt idx="2">
                    <c:v>2.1803004612139895E-2</c:v>
                  </c:pt>
                  <c:pt idx="3">
                    <c:v>2.570577393742984E-2</c:v>
                  </c:pt>
                  <c:pt idx="4">
                    <c:v>2.2435913736876062E-2</c:v>
                  </c:pt>
                  <c:pt idx="5">
                    <c:v>2.6629250327998732E-2</c:v>
                  </c:pt>
                </c:numCache>
              </c:numRef>
            </c:plus>
            <c:minus>
              <c:numRef>
                <c:f>[ThermometerValueMeans_RepeatedMeasures_MainEffects_v2.xlsx]Sheet2!$E$8:$E$13</c:f>
                <c:numCache>
                  <c:formatCode>General</c:formatCode>
                  <c:ptCount val="6"/>
                  <c:pt idx="0">
                    <c:v>1.9529209816135276E-2</c:v>
                  </c:pt>
                  <c:pt idx="1">
                    <c:v>2.0706080802074957E-2</c:v>
                  </c:pt>
                  <c:pt idx="2">
                    <c:v>2.1803004612139895E-2</c:v>
                  </c:pt>
                  <c:pt idx="3">
                    <c:v>2.570577393742984E-2</c:v>
                  </c:pt>
                  <c:pt idx="4">
                    <c:v>2.2435913736876062E-2</c:v>
                  </c:pt>
                  <c:pt idx="5">
                    <c:v>2.6629250327998732E-2</c:v>
                  </c:pt>
                </c:numCache>
              </c:numRef>
            </c:minus>
            <c:spPr>
              <a:solidFill>
                <a:schemeClr val="tx1"/>
              </a:solidFill>
              <a:ln w="9525" cap="flat" cmpd="sng" algn="ctr">
                <a:solidFill>
                  <a:schemeClr val="tx1">
                    <a:shade val="95000"/>
                    <a:satMod val="105000"/>
                  </a:schemeClr>
                </a:solidFill>
                <a:prstDash val="solid"/>
                <a:round/>
              </a:ln>
              <a:effectLst/>
            </c:spPr>
          </c:errBars>
          <c:cat>
            <c:strRef>
              <c:f>[ThermometerValueMeans_RepeatedMeasures_MainEffects_v2.xlsx]Sheet2!$C$8:$C$13</c:f>
              <c:strCache>
                <c:ptCount val="6"/>
                <c:pt idx="0">
                  <c:v>Session A Run 2</c:v>
                </c:pt>
                <c:pt idx="1">
                  <c:v>Session A Run 3</c:v>
                </c:pt>
                <c:pt idx="2">
                  <c:v>Session B Run 2</c:v>
                </c:pt>
                <c:pt idx="3">
                  <c:v>Session B Run 3</c:v>
                </c:pt>
                <c:pt idx="4">
                  <c:v>Session C Run 2</c:v>
                </c:pt>
                <c:pt idx="5">
                  <c:v>Session C Run 3</c:v>
                </c:pt>
              </c:strCache>
            </c:strRef>
          </c:cat>
          <c:val>
            <c:numRef>
              <c:f>[ThermometerValueMeans_RepeatedMeasures_MainEffects_v2.xlsx]Sheet2!$D$8:$D$13</c:f>
              <c:numCache>
                <c:formatCode>0.00</c:formatCode>
                <c:ptCount val="6"/>
                <c:pt idx="0">
                  <c:v>0.51637257720118679</c:v>
                </c:pt>
                <c:pt idx="1">
                  <c:v>0.54613864968221471</c:v>
                </c:pt>
                <c:pt idx="2">
                  <c:v>0.54703309391235921</c:v>
                </c:pt>
                <c:pt idx="3">
                  <c:v>0.54564682658582586</c:v>
                </c:pt>
                <c:pt idx="4">
                  <c:v>0.54036088786262271</c:v>
                </c:pt>
                <c:pt idx="5">
                  <c:v>0.47323118431325639</c:v>
                </c:pt>
              </c:numCache>
            </c:numRef>
          </c:val>
          <c:extLst>
            <c:ext xmlns:c16="http://schemas.microsoft.com/office/drawing/2014/chart" uri="{C3380CC4-5D6E-409C-BE32-E72D297353CC}">
              <c16:uniqueId val="{00000000-CF7B-49E8-AB12-F68CD86FB50E}"/>
            </c:ext>
          </c:extLst>
        </c:ser>
        <c:dLbls>
          <c:showLegendKey val="0"/>
          <c:showVal val="0"/>
          <c:showCatName val="0"/>
          <c:showSerName val="0"/>
          <c:showPercent val="0"/>
          <c:showBubbleSize val="0"/>
        </c:dLbls>
        <c:gapWidth val="75"/>
        <c:axId val="67412736"/>
        <c:axId val="67414272"/>
      </c:barChart>
      <c:catAx>
        <c:axId val="6741273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7414272"/>
        <c:crosses val="autoZero"/>
        <c:auto val="1"/>
        <c:lblAlgn val="ctr"/>
        <c:lblOffset val="100"/>
        <c:noMultiLvlLbl val="0"/>
      </c:catAx>
      <c:valAx>
        <c:axId val="67414272"/>
        <c:scaling>
          <c:orientation val="minMax"/>
        </c:scaling>
        <c:delete val="0"/>
        <c:axPos val="l"/>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741273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nchor="ctr" anchorCtr="1"/>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FB71DD82BB444680CE3585B8255FDF" ma:contentTypeVersion="13" ma:contentTypeDescription="Create a new document." ma:contentTypeScope="" ma:versionID="588a7143be0b42b75db850996175a929">
  <xsd:schema xmlns:xsd="http://www.w3.org/2001/XMLSchema" xmlns:xs="http://www.w3.org/2001/XMLSchema" xmlns:p="http://schemas.microsoft.com/office/2006/metadata/properties" xmlns:ns3="8e9f50f6-8eec-41bc-bac0-d3642939c655" xmlns:ns4="6a3defe1-6e2d-499e-8f83-db8c0650f602" targetNamespace="http://schemas.microsoft.com/office/2006/metadata/properties" ma:root="true" ma:fieldsID="952d93e8d8f80a5b814dacfd0784a7b5" ns3:_="" ns4:_="">
    <xsd:import namespace="8e9f50f6-8eec-41bc-bac0-d3642939c655"/>
    <xsd:import namespace="6a3defe1-6e2d-499e-8f83-db8c0650f60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f50f6-8eec-41bc-bac0-d3642939c6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3defe1-6e2d-499e-8f83-db8c0650f60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0C216C-D3D6-4D05-A959-D371CC182B4C}">
  <ds:schemaRefs>
    <ds:schemaRef ds:uri="http://schemas.openxmlformats.org/officeDocument/2006/bibliography"/>
  </ds:schemaRefs>
</ds:datastoreItem>
</file>

<file path=customXml/itemProps2.xml><?xml version="1.0" encoding="utf-8"?>
<ds:datastoreItem xmlns:ds="http://schemas.openxmlformats.org/officeDocument/2006/customXml" ds:itemID="{E2542925-0851-4F38-B563-10E5F7266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9f50f6-8eec-41bc-bac0-d3642939c655"/>
    <ds:schemaRef ds:uri="6a3defe1-6e2d-499e-8f83-db8c0650f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F7D26A-4C42-4065-8EC5-9DEB355C5C06}">
  <ds:schemaRefs>
    <ds:schemaRef ds:uri="http://schemas.microsoft.com/sharepoint/v3/contenttype/forms"/>
  </ds:schemaRefs>
</ds:datastoreItem>
</file>

<file path=customXml/itemProps4.xml><?xml version="1.0" encoding="utf-8"?>
<ds:datastoreItem xmlns:ds="http://schemas.openxmlformats.org/officeDocument/2006/customXml" ds:itemID="{33DE9762-A18E-4B9C-8410-92187659B2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13916</Words>
  <Characters>79327</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Zahn</dc:creator>
  <cp:keywords/>
  <dc:description/>
  <cp:lastModifiedBy>Zahn, Roland</cp:lastModifiedBy>
  <cp:revision>81</cp:revision>
  <dcterms:created xsi:type="dcterms:W3CDTF">2020-04-07T10:28:00Z</dcterms:created>
  <dcterms:modified xsi:type="dcterms:W3CDTF">2021-11-01T21:13:00Z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0x01010028FB71DD82BB444680CE3585B8255FDF</vt:lpwstr>
  </property>
</Properties>
</file>