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0271" w14:textId="6911FF90" w:rsidR="007C578C" w:rsidRPr="00F860E9" w:rsidRDefault="007C578C" w:rsidP="001F5FFD">
      <w:pPr>
        <w:spacing w:line="360" w:lineRule="auto"/>
        <w:jc w:val="center"/>
        <w:rPr>
          <w:rFonts w:ascii="Arial" w:hAnsi="Arial" w:cs="Arial"/>
          <w:b/>
          <w:sz w:val="22"/>
          <w:szCs w:val="22"/>
        </w:rPr>
      </w:pPr>
      <w:r>
        <w:rPr>
          <w:rFonts w:ascii="Arial" w:hAnsi="Arial" w:cs="Arial"/>
          <w:b/>
          <w:sz w:val="22"/>
        </w:rPr>
        <w:t xml:space="preserve">Supplemental Note: </w:t>
      </w:r>
      <w:r w:rsidR="001F5FFD">
        <w:rPr>
          <w:rFonts w:ascii="Arial" w:hAnsi="Arial" w:cs="Arial"/>
          <w:b/>
          <w:sz w:val="22"/>
          <w:szCs w:val="22"/>
        </w:rPr>
        <w:t>Investigation of convergent and divergent genetic influences underlying schizophrenia and alcohol use disorder</w:t>
      </w:r>
    </w:p>
    <w:p w14:paraId="4B996F09" w14:textId="77777777" w:rsidR="007C578C" w:rsidRPr="00B85F30" w:rsidRDefault="007C578C" w:rsidP="007C578C">
      <w:pPr>
        <w:spacing w:line="360" w:lineRule="auto"/>
        <w:jc w:val="center"/>
        <w:rPr>
          <w:rFonts w:ascii="Arial" w:hAnsi="Arial" w:cs="Arial"/>
          <w:sz w:val="22"/>
          <w:szCs w:val="22"/>
        </w:rPr>
      </w:pPr>
    </w:p>
    <w:p w14:paraId="68C770DE" w14:textId="7B98318B" w:rsidR="00834A0D" w:rsidRPr="00834A0D" w:rsidRDefault="00834A0D" w:rsidP="00834A0D">
      <w:pPr>
        <w:spacing w:line="360" w:lineRule="auto"/>
        <w:jc w:val="center"/>
        <w:rPr>
          <w:rFonts w:ascii="Arial" w:hAnsi="Arial" w:cs="Arial"/>
          <w:sz w:val="22"/>
          <w:szCs w:val="22"/>
        </w:rPr>
      </w:pPr>
      <w:r w:rsidRPr="00834A0D">
        <w:rPr>
          <w:rFonts w:ascii="Arial" w:hAnsi="Arial" w:cs="Arial"/>
          <w:sz w:val="22"/>
          <w:szCs w:val="22"/>
        </w:rPr>
        <w:t>Emma C. Johnson, Manav Kapoor</w:t>
      </w:r>
      <w:r>
        <w:rPr>
          <w:rFonts w:ascii="Arial" w:hAnsi="Arial" w:cs="Arial"/>
          <w:sz w:val="22"/>
          <w:szCs w:val="22"/>
        </w:rPr>
        <w:t xml:space="preserve">, </w:t>
      </w:r>
      <w:r w:rsidRPr="00834A0D">
        <w:rPr>
          <w:rFonts w:ascii="Arial" w:hAnsi="Arial" w:cs="Arial"/>
          <w:sz w:val="22"/>
          <w:szCs w:val="22"/>
        </w:rPr>
        <w:t xml:space="preserve">Alexander S. </w:t>
      </w:r>
      <w:proofErr w:type="spellStart"/>
      <w:r w:rsidRPr="00834A0D">
        <w:rPr>
          <w:rFonts w:ascii="Arial" w:hAnsi="Arial" w:cs="Arial"/>
          <w:sz w:val="22"/>
          <w:szCs w:val="22"/>
        </w:rPr>
        <w:t>Hatoum</w:t>
      </w:r>
      <w:proofErr w:type="spellEnd"/>
      <w:r w:rsidRPr="00834A0D">
        <w:rPr>
          <w:rFonts w:ascii="Arial" w:hAnsi="Arial" w:cs="Arial"/>
          <w:sz w:val="22"/>
          <w:szCs w:val="22"/>
        </w:rPr>
        <w:t xml:space="preserve">, Hang Zhou, Renato </w:t>
      </w:r>
      <w:proofErr w:type="spellStart"/>
      <w:r w:rsidRPr="00834A0D">
        <w:rPr>
          <w:rFonts w:ascii="Arial" w:hAnsi="Arial" w:cs="Arial"/>
          <w:sz w:val="22"/>
          <w:szCs w:val="22"/>
        </w:rPr>
        <w:t>Polimanti</w:t>
      </w:r>
      <w:proofErr w:type="spellEnd"/>
      <w:r w:rsidRPr="00834A0D">
        <w:rPr>
          <w:rFonts w:ascii="Arial" w:hAnsi="Arial" w:cs="Arial"/>
          <w:sz w:val="22"/>
          <w:szCs w:val="22"/>
        </w:rPr>
        <w:t>, Frank R. Wendt, Raymond K. Walters</w:t>
      </w:r>
      <w:r>
        <w:rPr>
          <w:rFonts w:ascii="Arial" w:hAnsi="Arial" w:cs="Arial"/>
          <w:sz w:val="22"/>
          <w:szCs w:val="22"/>
        </w:rPr>
        <w:t xml:space="preserve">, </w:t>
      </w:r>
      <w:proofErr w:type="spellStart"/>
      <w:r w:rsidRPr="00834A0D">
        <w:rPr>
          <w:rFonts w:ascii="Arial" w:hAnsi="Arial" w:cs="Arial"/>
          <w:sz w:val="22"/>
          <w:szCs w:val="22"/>
        </w:rPr>
        <w:t>Dongbing</w:t>
      </w:r>
      <w:proofErr w:type="spellEnd"/>
      <w:r w:rsidRPr="00834A0D">
        <w:rPr>
          <w:rFonts w:ascii="Arial" w:hAnsi="Arial" w:cs="Arial"/>
          <w:sz w:val="22"/>
          <w:szCs w:val="22"/>
        </w:rPr>
        <w:t xml:space="preserve"> Lai, Rachel L. </w:t>
      </w:r>
      <w:proofErr w:type="spellStart"/>
      <w:r w:rsidRPr="00834A0D">
        <w:rPr>
          <w:rFonts w:ascii="Arial" w:hAnsi="Arial" w:cs="Arial"/>
          <w:sz w:val="22"/>
          <w:szCs w:val="22"/>
        </w:rPr>
        <w:t>Kember</w:t>
      </w:r>
      <w:proofErr w:type="spellEnd"/>
      <w:r w:rsidRPr="00834A0D">
        <w:rPr>
          <w:rFonts w:ascii="Arial" w:hAnsi="Arial" w:cs="Arial"/>
          <w:sz w:val="22"/>
          <w:szCs w:val="22"/>
        </w:rPr>
        <w:t xml:space="preserve">, Sarah Hartz, Jacquelyn L. Meyers, Roseann E. Peterson, Stephan </w:t>
      </w:r>
      <w:proofErr w:type="spellStart"/>
      <w:r w:rsidRPr="00834A0D">
        <w:rPr>
          <w:rFonts w:ascii="Arial" w:hAnsi="Arial" w:cs="Arial"/>
          <w:sz w:val="22"/>
          <w:szCs w:val="22"/>
        </w:rPr>
        <w:t>Ripke</w:t>
      </w:r>
      <w:proofErr w:type="spellEnd"/>
      <w:r w:rsidRPr="00834A0D">
        <w:rPr>
          <w:rFonts w:ascii="Arial" w:hAnsi="Arial" w:cs="Arial"/>
          <w:sz w:val="22"/>
          <w:szCs w:val="22"/>
        </w:rPr>
        <w:t xml:space="preserve">, Tim B. </w:t>
      </w:r>
      <w:proofErr w:type="spellStart"/>
      <w:r w:rsidRPr="00834A0D">
        <w:rPr>
          <w:rFonts w:ascii="Arial" w:hAnsi="Arial" w:cs="Arial"/>
          <w:sz w:val="22"/>
          <w:szCs w:val="22"/>
        </w:rPr>
        <w:t>Bigdeli</w:t>
      </w:r>
      <w:proofErr w:type="spellEnd"/>
      <w:r w:rsidRPr="00834A0D">
        <w:rPr>
          <w:rFonts w:ascii="Arial" w:hAnsi="Arial" w:cs="Arial"/>
          <w:sz w:val="22"/>
          <w:szCs w:val="22"/>
        </w:rPr>
        <w:t xml:space="preserve">, Ayman H. </w:t>
      </w:r>
      <w:proofErr w:type="spellStart"/>
      <w:r w:rsidRPr="00834A0D">
        <w:rPr>
          <w:rFonts w:ascii="Arial" w:hAnsi="Arial" w:cs="Arial"/>
          <w:sz w:val="22"/>
          <w:szCs w:val="22"/>
        </w:rPr>
        <w:t>Fanous</w:t>
      </w:r>
      <w:proofErr w:type="spellEnd"/>
      <w:r w:rsidRPr="00834A0D">
        <w:rPr>
          <w:rFonts w:ascii="Arial" w:hAnsi="Arial" w:cs="Arial"/>
          <w:sz w:val="22"/>
          <w:szCs w:val="22"/>
        </w:rPr>
        <w:t xml:space="preserve">, Carlos N. </w:t>
      </w:r>
      <w:proofErr w:type="spellStart"/>
      <w:r w:rsidRPr="00834A0D">
        <w:rPr>
          <w:rFonts w:ascii="Arial" w:hAnsi="Arial" w:cs="Arial"/>
          <w:sz w:val="22"/>
          <w:szCs w:val="22"/>
        </w:rPr>
        <w:t>Pato</w:t>
      </w:r>
      <w:proofErr w:type="spellEnd"/>
      <w:r w:rsidRPr="00834A0D">
        <w:rPr>
          <w:rFonts w:ascii="Arial" w:hAnsi="Arial" w:cs="Arial"/>
          <w:sz w:val="22"/>
          <w:szCs w:val="22"/>
        </w:rPr>
        <w:t xml:space="preserve">, Michele T. </w:t>
      </w:r>
      <w:proofErr w:type="spellStart"/>
      <w:r w:rsidRPr="00834A0D">
        <w:rPr>
          <w:rFonts w:ascii="Arial" w:hAnsi="Arial" w:cs="Arial"/>
          <w:sz w:val="22"/>
          <w:szCs w:val="22"/>
        </w:rPr>
        <w:t>Pato</w:t>
      </w:r>
      <w:proofErr w:type="spellEnd"/>
      <w:r w:rsidRPr="00834A0D">
        <w:rPr>
          <w:rFonts w:ascii="Arial" w:hAnsi="Arial" w:cs="Arial"/>
          <w:sz w:val="22"/>
          <w:szCs w:val="22"/>
        </w:rPr>
        <w:t xml:space="preserve">, Alison M. </w:t>
      </w:r>
      <w:proofErr w:type="spellStart"/>
      <w:r w:rsidRPr="00834A0D">
        <w:rPr>
          <w:rFonts w:ascii="Arial" w:hAnsi="Arial" w:cs="Arial"/>
          <w:sz w:val="22"/>
          <w:szCs w:val="22"/>
        </w:rPr>
        <w:t>Goate</w:t>
      </w:r>
      <w:proofErr w:type="spellEnd"/>
      <w:r w:rsidRPr="00834A0D">
        <w:rPr>
          <w:rFonts w:ascii="Arial" w:hAnsi="Arial" w:cs="Arial"/>
          <w:sz w:val="22"/>
          <w:szCs w:val="22"/>
        </w:rPr>
        <w:t xml:space="preserve">, Henry R. </w:t>
      </w:r>
      <w:proofErr w:type="spellStart"/>
      <w:r w:rsidRPr="00834A0D">
        <w:rPr>
          <w:rFonts w:ascii="Arial" w:hAnsi="Arial" w:cs="Arial"/>
          <w:sz w:val="22"/>
          <w:szCs w:val="22"/>
        </w:rPr>
        <w:t>Kranzler</w:t>
      </w:r>
      <w:proofErr w:type="spellEnd"/>
      <w:r w:rsidRPr="00834A0D">
        <w:rPr>
          <w:rFonts w:ascii="Arial" w:hAnsi="Arial" w:cs="Arial"/>
          <w:sz w:val="22"/>
          <w:szCs w:val="22"/>
        </w:rPr>
        <w:t xml:space="preserve">, Michael C. O’Donovan, James T.R. Walters, Joel Gelernter, Howard J. </w:t>
      </w:r>
      <w:proofErr w:type="spellStart"/>
      <w:r w:rsidRPr="00834A0D">
        <w:rPr>
          <w:rFonts w:ascii="Arial" w:hAnsi="Arial" w:cs="Arial"/>
          <w:sz w:val="22"/>
          <w:szCs w:val="22"/>
        </w:rPr>
        <w:t>Edenberg</w:t>
      </w:r>
      <w:proofErr w:type="spellEnd"/>
      <w:r w:rsidRPr="00834A0D">
        <w:rPr>
          <w:rFonts w:ascii="Arial" w:hAnsi="Arial" w:cs="Arial"/>
          <w:sz w:val="22"/>
          <w:szCs w:val="22"/>
        </w:rPr>
        <w:t xml:space="preserve">, </w:t>
      </w:r>
      <w:proofErr w:type="spellStart"/>
      <w:r w:rsidRPr="00834A0D">
        <w:rPr>
          <w:rFonts w:ascii="Arial" w:hAnsi="Arial" w:cs="Arial"/>
          <w:sz w:val="22"/>
          <w:szCs w:val="22"/>
        </w:rPr>
        <w:t>Arpana</w:t>
      </w:r>
      <w:proofErr w:type="spellEnd"/>
      <w:r w:rsidRPr="00834A0D">
        <w:rPr>
          <w:rFonts w:ascii="Arial" w:hAnsi="Arial" w:cs="Arial"/>
          <w:sz w:val="22"/>
          <w:szCs w:val="22"/>
        </w:rPr>
        <w:t xml:space="preserve"> Agrawal</w:t>
      </w:r>
    </w:p>
    <w:p w14:paraId="5AB085D2" w14:textId="2EC72952" w:rsidR="000B2E8F" w:rsidRDefault="000B2E8F" w:rsidP="007C578C">
      <w:pPr>
        <w:spacing w:line="360" w:lineRule="auto"/>
        <w:jc w:val="center"/>
        <w:rPr>
          <w:rFonts w:ascii="Arial" w:hAnsi="Arial" w:cs="Arial"/>
          <w:b/>
          <w:sz w:val="22"/>
        </w:rPr>
      </w:pPr>
    </w:p>
    <w:p w14:paraId="2988E7E3" w14:textId="59D60549" w:rsidR="007C578C" w:rsidRDefault="007C578C" w:rsidP="007C578C">
      <w:pPr>
        <w:spacing w:line="360" w:lineRule="auto"/>
        <w:rPr>
          <w:rFonts w:ascii="Arial" w:hAnsi="Arial" w:cs="Arial"/>
          <w:b/>
          <w:sz w:val="22"/>
        </w:rPr>
      </w:pPr>
      <w:r>
        <w:rPr>
          <w:rFonts w:ascii="Arial" w:hAnsi="Arial" w:cs="Arial"/>
          <w:b/>
          <w:sz w:val="22"/>
        </w:rPr>
        <w:t>Methods</w:t>
      </w:r>
    </w:p>
    <w:p w14:paraId="0295B224" w14:textId="77777777" w:rsidR="0023712B" w:rsidRDefault="0023712B" w:rsidP="007C578C">
      <w:pPr>
        <w:spacing w:line="360" w:lineRule="auto"/>
        <w:rPr>
          <w:rFonts w:ascii="Arial" w:hAnsi="Arial" w:cs="Arial"/>
          <w:b/>
          <w:sz w:val="22"/>
        </w:rPr>
      </w:pPr>
    </w:p>
    <w:p w14:paraId="20E57333" w14:textId="60B096DE" w:rsidR="008D7A0F" w:rsidRPr="0023712B" w:rsidRDefault="008D7A0F" w:rsidP="007C578C">
      <w:pPr>
        <w:spacing w:line="360" w:lineRule="auto"/>
        <w:rPr>
          <w:rFonts w:ascii="Arial" w:hAnsi="Arial" w:cs="Arial"/>
          <w:b/>
          <w:i/>
          <w:sz w:val="22"/>
        </w:rPr>
      </w:pPr>
      <w:r w:rsidRPr="0023712B">
        <w:rPr>
          <w:rFonts w:ascii="Arial" w:hAnsi="Arial" w:cs="Arial"/>
          <w:b/>
          <w:i/>
          <w:sz w:val="22"/>
        </w:rPr>
        <w:t xml:space="preserve">Meta-analysis of PGC </w:t>
      </w:r>
      <w:proofErr w:type="spellStart"/>
      <w:r w:rsidRPr="0023712B">
        <w:rPr>
          <w:rFonts w:ascii="Arial" w:hAnsi="Arial" w:cs="Arial"/>
          <w:b/>
          <w:i/>
          <w:sz w:val="22"/>
        </w:rPr>
        <w:t>Alcdep</w:t>
      </w:r>
      <w:proofErr w:type="spellEnd"/>
      <w:r w:rsidRPr="0023712B">
        <w:rPr>
          <w:rFonts w:ascii="Arial" w:hAnsi="Arial" w:cs="Arial"/>
          <w:b/>
          <w:i/>
          <w:sz w:val="22"/>
        </w:rPr>
        <w:t xml:space="preserve"> and MVP AUD </w:t>
      </w:r>
      <w:r w:rsidR="003B7FCC">
        <w:rPr>
          <w:rFonts w:ascii="Arial" w:hAnsi="Arial" w:cs="Arial"/>
          <w:b/>
          <w:i/>
          <w:sz w:val="22"/>
        </w:rPr>
        <w:t xml:space="preserve">African-ancestries </w:t>
      </w:r>
      <w:r w:rsidRPr="0023712B">
        <w:rPr>
          <w:rFonts w:ascii="Arial" w:hAnsi="Arial" w:cs="Arial"/>
          <w:b/>
          <w:i/>
          <w:sz w:val="22"/>
        </w:rPr>
        <w:t>samples</w:t>
      </w:r>
    </w:p>
    <w:p w14:paraId="74A55811" w14:textId="3F726A58" w:rsidR="008D7A0F" w:rsidRPr="008D7A0F" w:rsidRDefault="008D7A0F" w:rsidP="00D030EA">
      <w:pPr>
        <w:spacing w:line="360" w:lineRule="auto"/>
        <w:ind w:firstLine="720"/>
        <w:rPr>
          <w:rFonts w:ascii="Arial" w:hAnsi="Arial" w:cs="Arial"/>
          <w:sz w:val="22"/>
          <w:szCs w:val="22"/>
        </w:rPr>
      </w:pPr>
      <w:r>
        <w:rPr>
          <w:rFonts w:ascii="Arial" w:hAnsi="Arial" w:cs="Arial"/>
          <w:sz w:val="22"/>
          <w:szCs w:val="22"/>
        </w:rPr>
        <w:t>W</w:t>
      </w:r>
      <w:r w:rsidRPr="00B85F30">
        <w:rPr>
          <w:rFonts w:ascii="Arial" w:hAnsi="Arial" w:cs="Arial"/>
          <w:sz w:val="22"/>
          <w:szCs w:val="22"/>
        </w:rPr>
        <w:t xml:space="preserve">e </w:t>
      </w:r>
      <w:r>
        <w:rPr>
          <w:rFonts w:ascii="Arial" w:hAnsi="Arial" w:cs="Arial"/>
          <w:sz w:val="22"/>
          <w:szCs w:val="22"/>
        </w:rPr>
        <w:t>used METAL</w:t>
      </w:r>
      <w:r>
        <w:rPr>
          <w:rFonts w:ascii="Arial" w:hAnsi="Arial" w:cs="Arial"/>
          <w:sz w:val="22"/>
          <w:szCs w:val="22"/>
        </w:rPr>
        <w:fldChar w:fldCharType="begin" w:fldLock="1"/>
      </w:r>
      <w:r w:rsidR="0023712B">
        <w:rPr>
          <w:rFonts w:ascii="Arial" w:hAnsi="Arial" w:cs="Arial"/>
          <w:sz w:val="22"/>
          <w:szCs w:val="22"/>
        </w:rPr>
        <w:instrText>ADDIN CSL_CITATION {"citationItems":[{"id":"ITEM-1","itemData":{"ISSN":"1460-2059","author":[{"dropping-particle":"","family":"Willer","given":"Cristen J","non-dropping-particle":"","parse-names":false,"suffix":""},{"dropping-particle":"","family":"Li","given":"Yun","non-dropping-particle":"","parse-names":false,"suffix":""},{"dropping-particle":"","family":"Abecasis","given":"Gonçalo R","non-dropping-particle":"","parse-names":false,"suffix":""}],"container-title":"Bioinformatics","id":"ITEM-1","issue":"17","issued":{"date-parts":[["2010"]]},"page":"2190-2191","publisher":"Oxford University Press","title":"METAL: fast and efficient meta-analysis of genomewide association scans","type":"article-journal","volume":"26"},"uris":["http://www.mendeley.com/documents/?uuid=bfd32882-fda6-454b-9c6f-8927a3d43a41"]}],"mendeley":{"formattedCitation":"&lt;sup&gt;1&lt;/sup&gt;","plainTextFormattedCitation":"1","previouslyFormattedCitation":"&lt;sup&gt;1&lt;/sup&gt;"},"properties":{"noteIndex":0},"schema":"https://github.com/citation-style-language/schema/raw/master/csl-citation.json"}</w:instrText>
      </w:r>
      <w:r>
        <w:rPr>
          <w:rFonts w:ascii="Arial" w:hAnsi="Arial" w:cs="Arial"/>
          <w:sz w:val="22"/>
          <w:szCs w:val="22"/>
        </w:rPr>
        <w:fldChar w:fldCharType="separate"/>
      </w:r>
      <w:r w:rsidR="0023712B" w:rsidRPr="0023712B">
        <w:rPr>
          <w:rFonts w:ascii="Arial" w:hAnsi="Arial" w:cs="Arial"/>
          <w:noProof/>
          <w:sz w:val="22"/>
          <w:szCs w:val="22"/>
          <w:vertAlign w:val="superscript"/>
        </w:rPr>
        <w:t>1</w:t>
      </w:r>
      <w:r>
        <w:rPr>
          <w:rFonts w:ascii="Arial" w:hAnsi="Arial" w:cs="Arial"/>
          <w:sz w:val="22"/>
          <w:szCs w:val="22"/>
        </w:rPr>
        <w:fldChar w:fldCharType="end"/>
      </w:r>
      <w:r>
        <w:rPr>
          <w:rFonts w:ascii="Arial" w:hAnsi="Arial" w:cs="Arial"/>
          <w:sz w:val="22"/>
          <w:szCs w:val="22"/>
        </w:rPr>
        <w:t xml:space="preserve"> to meta-analyze</w:t>
      </w:r>
      <w:r w:rsidRPr="00B85F30">
        <w:rPr>
          <w:rFonts w:ascii="Arial" w:hAnsi="Arial" w:cs="Arial"/>
          <w:sz w:val="22"/>
          <w:szCs w:val="22"/>
        </w:rPr>
        <w:t xml:space="preserve"> the summary statistics from the MVP</w:t>
      </w:r>
      <w:r w:rsidR="003B7FCC">
        <w:rPr>
          <w:rFonts w:ascii="Arial" w:hAnsi="Arial" w:cs="Arial"/>
          <w:sz w:val="22"/>
          <w:szCs w:val="22"/>
        </w:rPr>
        <w:t>1</w:t>
      </w:r>
      <w:r w:rsidRPr="00B85F30">
        <w:rPr>
          <w:rFonts w:ascii="Arial" w:hAnsi="Arial" w:cs="Arial"/>
          <w:sz w:val="22"/>
          <w:szCs w:val="22"/>
        </w:rPr>
        <w:t xml:space="preserve"> AUD</w:t>
      </w:r>
      <w:r w:rsidR="0023712B">
        <w:rPr>
          <w:rFonts w:ascii="Arial" w:hAnsi="Arial" w:cs="Arial"/>
          <w:sz w:val="22"/>
          <w:szCs w:val="22"/>
        </w:rPr>
        <w:fldChar w:fldCharType="begin" w:fldLock="1"/>
      </w:r>
      <w:r w:rsidR="0023712B">
        <w:rPr>
          <w:rFonts w:ascii="Arial" w:hAnsi="Arial" w:cs="Arial"/>
          <w:sz w:val="22"/>
          <w:szCs w:val="22"/>
        </w:rPr>
        <w:instrText>ADDIN CSL_CITATION {"citationItems":[{"id":"ITEM-1","itemData":{"DOI":"10.1038/s41467-019-09480-8","ISSN":"2041-1723","abstract":"Alcohol consumption level and alcohol use disorder (AUD) diagnosis are moderately heritable traits. We conduct genome-wide association studies of these traits using longitudinal Alcohol Use Disorder Identification Test-Consumption (AUDIT-C) scores and AUD diagnoses in a multi-ancestry Million Veteran Program sample (N = 274,424). We identify 18 genome-wide significant loci: 5 associated with both traits, 8 associated with AUDIT-C only, and 5 associated with AUD diagnosis only. Polygenic Risk Scores (PRS) for both traits are associated with alcohol-related disorders in two independent samples. Although a significant genetic correlation reflects the overlap between the traits, genetic correlations for 188 non-alcohol-related traits differ significantly for the two traits, as do the phenotypes associated with the traits’ PRS. Cell type group partitioning heritability enrichment analyses also differentiate the two traits. We conclude that, although heavy drinking is a key risk factor for AUD, it is not a sufficient cause of the disorder.","author":[{"dropping-particle":"","family":"Kranzler","given":"Henry R","non-dropping-particle":"","parse-names":false,"suffix":""},{"dropping-particle":"","family":"Zhou","given":"Hang","non-dropping-particle":"","parse-names":false,"suffix":""},{"dropping-particle":"","family":"Kember","given":"Rachel L","non-dropping-particle":"","parse-names":false,"suffix":""},{"dropping-particle":"","family":"Vickers Smith","given":"Rachel","non-dropping-particle":"","parse-names":false,"suffix":""},{"dropping-particle":"","family":"Justice","given":"Amy C","non-dropping-particle":"","parse-names":false,"suffix":""},{"dropping-particle":"","family":"Damrauer","given":"Scott","non-dropping-particle":"","parse-names":false,"suffix":""},{"dropping-particle":"","family":"Tsao","given":"Philip S","non-dropping-particle":"","parse-names":false,"suffix":""},{"dropping-particle":"","family":"Klarin","given":"Derek","non-dropping-particle":"","parse-names":false,"suffix":""},{"dropping-particle":"","family":"Baras","given":"Aris","non-dropping-particle":"","parse-names":false,"suffix":""},{"dropping-particle":"","family":"Reid","given":"Jeffrey","non-dropping-particle":"","parse-names":false,"suffix":""},{"dropping-particle":"","family":"Overton","given":"John","non-dropping-particle":"","parse-names":false,"suffix":""},{"dropping-particle":"","family":"Rader","given":"Daniel J","non-dropping-particle":"","parse-names":false,"suffix":""},{"dropping-particle":"","family":"Cheng","given":"Zhongshan","non-dropping-particle":"","parse-names":false,"suffix":""},{"dropping-particle":"","family":"Tate","given":"Janet P","non-dropping-particle":"","parse-names":false,"suffix":""},{"dropping-particle":"","family":"Becker","given":"William C","non-dropping-particle":"","parse-names":false,"suffix":""},{"dropping-particle":"","family":"Concato","given":"John","non-dropping-particle":"","parse-names":false,"suffix":""},{"dropping-particle":"","family":"Xu","given":"Ke","non-dropping-particle":"","parse-names":false,"suffix":""},{"dropping-particle":"","family":"Polimanti","given":"Renato","non-dropping-particle":"","parse-names":false,"suffix":""},{"dropping-particle":"","family":"Zhao","given":"Hongyu","non-dropping-particle":"","parse-names":false,"suffix":""},{"dropping-particle":"","family":"Gelernter","given":"Joel","non-dropping-particle":"","parse-names":false,"suffix":""}],"container-title":"Nature Communications","id":"ITEM-1","issue":"1","issued":{"date-parts":[["2019"]]},"page":"1499","title":"Genome-wide association study of alcohol consumption and use disorder in 274,424 individuals from multiple populations","type":"article-journal","volume":"10"},"uris":["http://www.mendeley.com/documents/?uuid=848abfba-c934-4218-801e-35785f4467cf"]}],"mendeley":{"formattedCitation":"&lt;sup&gt;2&lt;/sup&gt;","plainTextFormattedCitation":"2","previouslyFormattedCitation":"&lt;sup&gt;2&lt;/sup&gt;"},"properties":{"noteIndex":0},"schema":"https://github.com/citation-style-language/schema/raw/master/csl-citation.json"}</w:instrText>
      </w:r>
      <w:r w:rsidR="0023712B">
        <w:rPr>
          <w:rFonts w:ascii="Arial" w:hAnsi="Arial" w:cs="Arial"/>
          <w:sz w:val="22"/>
          <w:szCs w:val="22"/>
        </w:rPr>
        <w:fldChar w:fldCharType="separate"/>
      </w:r>
      <w:r w:rsidR="0023712B" w:rsidRPr="0023712B">
        <w:rPr>
          <w:rFonts w:ascii="Arial" w:hAnsi="Arial" w:cs="Arial"/>
          <w:noProof/>
          <w:sz w:val="22"/>
          <w:szCs w:val="22"/>
          <w:vertAlign w:val="superscript"/>
        </w:rPr>
        <w:t>2</w:t>
      </w:r>
      <w:r w:rsidR="0023712B">
        <w:rPr>
          <w:rFonts w:ascii="Arial" w:hAnsi="Arial" w:cs="Arial"/>
          <w:sz w:val="22"/>
          <w:szCs w:val="22"/>
        </w:rPr>
        <w:fldChar w:fldCharType="end"/>
      </w:r>
      <w:r>
        <w:rPr>
          <w:rFonts w:ascii="Arial" w:hAnsi="Arial" w:cs="Arial"/>
          <w:sz w:val="22"/>
          <w:szCs w:val="22"/>
        </w:rPr>
        <w:t xml:space="preserve"> and </w:t>
      </w:r>
      <w:r w:rsidRPr="00B85F30">
        <w:rPr>
          <w:rFonts w:ascii="Arial" w:hAnsi="Arial" w:cs="Arial"/>
          <w:sz w:val="22"/>
          <w:szCs w:val="22"/>
        </w:rPr>
        <w:t xml:space="preserve">PGC </w:t>
      </w:r>
      <w:r w:rsidR="0023712B">
        <w:rPr>
          <w:rFonts w:ascii="Arial" w:hAnsi="Arial" w:cs="Arial"/>
          <w:sz w:val="22"/>
          <w:szCs w:val="22"/>
        </w:rPr>
        <w:t>alcohol dependence</w:t>
      </w:r>
      <w:r w:rsidR="0023712B">
        <w:rPr>
          <w:rFonts w:ascii="Arial" w:hAnsi="Arial" w:cs="Arial"/>
          <w:sz w:val="22"/>
          <w:szCs w:val="22"/>
        </w:rPr>
        <w:fldChar w:fldCharType="begin" w:fldLock="1"/>
      </w:r>
      <w:r w:rsidR="00F33695">
        <w:rPr>
          <w:rFonts w:ascii="Arial" w:hAnsi="Arial" w:cs="Arial"/>
          <w:sz w:val="22"/>
          <w:szCs w:val="22"/>
        </w:rPr>
        <w:instrText>ADDIN CSL_CITATION {"citationItems":[{"id":"ITEM-1","itemData":{"DOI":"10.1038/s41593-018-0275-1","ISSN":"1546-1726","abstract":"Liability to alcohol dependence (AD) is heritable, but little is known about its complex polygenic architecture or its genetic relationship with other disorders. To discover loci associated with AD and characterize the relationship between AD and other psychiatric and behavioral outcomes, we carried out the largest genome-wide association study to date of DSM-IV-diagnosed AD. Genome-wide data on 14,904 individuals with AD and 37,944 controls from 28 case–control and family-based studies were meta-analyzed, stratified by genetic ancestry (European, n = 46,568; African, n = 6,280). Independent, genome-wide significant effects of different ADH1B variants were identified in European (rs1229984; P = 9.8 × 10–13) and African ancestries (rs2066702; P = 2.2 × 10–9). Significant genetic correlations were observed with 17 phenotypes, including schizophrenia, attention deficit–hyperactivity disorder, depression, and use of cigarettes and cannabis. The genetic underpinnings of AD only partially overlap with those for alcohol consumption, underscoring the genetic distinction between pathological and nonpathological drinking behaviors.","author":[{"dropping-particle":"","family":"Walters","given":"Raymond K","non-dropping-particle":"","parse-names":false,"suffix":""},{"dropping-particle":"","family":"Polimanti","given":"Renato","non-dropping-particle":"","parse-names":false,"suffix":""},{"dropping-particle":"","family":"Johnson","given":"Emma C","non-dropping-particle":"","parse-names":false,"suffix":""},{"dropping-particle":"","family":"McClintick","given":"Jeanette N","non-dropping-particle":"","parse-names":false,"suffix":""},{"dropping-particle":"","family":"Adams","given":"Mark J","non-dropping-particle":"","parse-names":false,"suffix":""},{"dropping-particle":"","family":"Adkins","given":"Amy E","non-dropping-particle":"","parse-names":false,"suffix":""},{"dropping-particle":"","family":"Aliev","given":"Fazil","non-dropping-particle":"","parse-names":false,"suffix":""},{"dropping-particle":"","family":"Bacanu","given":"Silviu-Alin","non-dropping-particle":"","parse-names":false,"suffix":""},{"dropping-particle":"","family":"Batzler","given":"Anthony","non-dropping-particle":"","parse-names":false,"suffix":""},{"dropping-particle":"","family":"Bertelsen","given":"Sarah","non-dropping-particle":"","parse-names":false,"suffix":""},{"dropping-particle":"","family":"Biernacka","given":"Joanna M","non-dropping-particle":"","parse-names":false,"suffix":""},{"dropping-particle":"","family":"Bigdeli","given":"Tim B","non-dropping-particle":"","parse-names":false,"suffix":""},{"dropping-particle":"","family":"Chen","given":"Li-Shiun","non-dropping-particle":"","parse-names":false,"suffix":""},{"dropping-particle":"","family":"Clarke","given":"Toni-Kim","non-dropping-particle":"","parse-names":false,"suffix":""},{"dropping-particle":"","family":"Chou","given":"Yi-Ling","non-dropping-particle":"","parse-names":false,"suffix":""},{"dropping-particle":"","family":"Degenhardt","given":"Franziska","non-dropping-particle":"","parse-names":false,"suffix":""},{"dropping-particle":"","family":"Docherty","given":"Anna R","non-dropping-particle":"","parse-names":false,"suffix":""},{"dropping-particle":"","family":"Edwards","given":"Alexis C","non-dropping-particle":"","parse-names":false,"suffix":""},{"dropping-particle":"","family":"Fontanillas","given":"Pierre","non-dropping-particle":"","parse-names":false,"suffix":""},{"dropping-particle":"","family":"Foo","given":"Jerome C","non-dropping-particle":"","parse-names":false,"suffix":""},{"dropping-particle":"","family":"Fox","given":"Louis","non-dropping-particle":"","parse-names":false,"suffix":""},{"dropping-particle":"","family":"Frank","given":"Josef","non-dropping-particle":"","parse-names":false,"suffix":""},{"dropping-particle":"","family":"Giegling","given":"Ina","non-dropping-particle":"","parse-names":false,"suffix":""},{"dropping-particle":"","family":"Gordon","given":"Scott","non-dropping-particle":"","parse-names":false,"suffix":""},{"dropping-particle":"","family":"Hack","given":"Laura M","non-dropping-particle":"","parse-names":false,"suffix":""},{"dropping-particle":"","family":"Hartmann","given":"Annette M","non-dropping-particle":"","parse-names":false,"suffix":""},{"dropping-particle":"","family":"Hartz","given":"Sarah M","non-dropping-particle":"","parse-names":false,"suffix":""},{"dropping-particle":"","family":"Heilmann-Heimbach","given":"Stefanie","non-dropping-particle":"","parse-names":false,"suffix":""},{"dropping-particle":"","family":"Herms","given":"Stefan","non-dropping-particle":"","parse-names":false,"suffix":""},{"dropping-particle":"","family":"Hodgkinson","given":"Colin","non-dropping-particle":"","parse-names":false,"suffix":""},{"dropping-particle":"","family":"Hoffmann","given":"Per","non-dropping-particle":"","parse-names":false,"suffix":""},{"dropping-particle":"","family":"Jan Hottenga","given":"Jouke","non-dropping-particle":"","parse-names":false,"suffix":""},{"dropping-particle":"","family":"Kennedy","given":"Martin A","non-dropping-particle":"","parse-names":false,"suffix":""},{"dropping-particle":"","family":"Alanne-Kinnunen","given":"Mervi","non-dropping-particle":"","parse-names":false,"suffix":""},{"dropping-particle":"","family":"Konte","given":"Bettina","non-dropping-particle":"","parse-names":false,"suffix":""},{"dropping-particle":"","family":"Lahti","given":"Jari","non-dropping-particle":"","parse-names":false,"suffix":""},{"dropping-particle":"","family":"Lahti-Pulkkinen","given":"Marius","non-dropping-particle":"","parse-names":false,"suffix":""},{"dropping-particle":"","family":"Lai","given":"Dongbing","non-dropping-particle":"","parse-names":false,"suffix":""},{"dropping-particle":"","family":"Ligthart","given":"Lannie","non-dropping-particle":"","parse-names":false,"suffix":""},{"dropping-particle":"","family":"Loukola","given":"Anu","non-dropping-particle":"","parse-names":false,"suffix":""},{"dropping-particle":"","family":"Maher","given":"Brion S","non-dropping-particle":"","parse-names":false,"suffix":""},{"dropping-particle":"","family":"Mbarek","given":"Hamdi","non-dropping-particle":"","parse-names":false,"suffix":""},{"dropping-particle":"","family":"McIntosh","given":"Andrew M","non-dropping-particle":"","parse-names":false,"suffix":""},{"dropping-particle":"","family":"McQueen","given":"Matthew B","non-dropping-particle":"","parse-names":false,"suffix":""},{"dropping-particle":"","family":"Meyers","given":"Jacquelyn L","non-dropping-particle":"","parse-names":false,"suffix":""},{"dropping-particle":"","family":"Milaneschi","given":"Yuri","non-dropping-particle":"","parse-names":false,"suffix":""},{"dropping-particle":"","family":"Palviainen","given":"Teemu","non-dropping-particle":"","parse-names":false,"suffix":""},{"dropping-particle":"","family":"Pearson","given":"John F","non-dropping-particle":"","parse-names":false,"suffix":""},{"dropping-particle":"","family":"Peterson","given":"Roseann E","non-dropping-particle":"","parse-names":false,"suffix":""},{"dropping-particle":"","family":"Ripatti","given":"Samuli","non-dropping-particle":"","parse-names":false,"suffix":""},{"dropping-particle":"","family":"Ryu","given":"Euijung","non-dropping-particle":"","parse-names":false,"suffix":""},{"dropping-particle":"","family":"Saccone","given":"Nancy L","non-dropping-particle":"","parse-names":false,"suffix":""},{"dropping-particle":"","family":"Salvatore","given":"Jessica E","non-dropping-particle":"","parse-names":false,"suffix":""},{"dropping-particle":"","family":"Sanchez-Roige","given":"Sandra","non-dropping-particle":"","parse-names":false,"suffix":""},{"dropping-particle":"","family":"Schwandt","given":"Melanie","non-dropping-particle":"","parse-names":false,"suffix":""},{"dropping-particle":"","family":"Sherva","given":"Richard","non-dropping-particle":"","parse-names":false,"suffix":""},{"dropping-particle":"","family":"Streit","given":"Fabian","non-dropping-particle":"","parse-names":false,"suffix":""},{"dropping-particle":"","family":"Strohmaier","given":"Jana","non-dropping-particle":"","parse-names":false,"suffix":""},{"dropping-particle":"","family":"Thomas","given":"Nathaniel","non-dropping-particle":"","parse-names":false,"suffix":""},{"dropping-particle":"","family":"Wang","given":"Jen-Chyong","non-dropping-particle":"","parse-names":false,"suffix":""},{"dropping-particle":"","family":"Webb","given":"Bradley T","non-dropping-particle":"","parse-names":false,"suffix":""},{"dropping-particle":"","family":"Wedow","given":"Robbee","non-dropping-particle":"","parse-names":false,"suffix":""},{"dropping-particle":"","family":"Wetherill","given":"Leah","non-dropping-particle":"","parse-names":false,"suffix":""},{"dropping-particle":"","family":"Wills","given":"Amanda G","non-dropping-particle":"","parse-names":false,"suffix":""},{"dropping-particle":"","family":"Agee","given":"Michelle","non-dropping-particle":"","parse-names":false,"suffix":""},{"dropping-particle":"","family":"Alipanahi","given":"Babak","non-dropping-particle":"","parse-names":false,"suffix":""},{"dropping-particle":"","family":"Auton","given":"Adam","non-dropping-particle":"","parse-names":false,"suffix":""},{"dropping-particle":"","family":"Bell","given":"Robert K","non-dropping-particle":"","parse-names":false,"suffix":""},{"dropping-particle":"","family":"Bryc","given":"Katarzyna","non-dropping-particle":"","parse-names":false,"suffix":""},{"dropping-particle":"","family":"Elson","given":"Sarah L","non-dropping-particle":"","parse-names":false,"suffix":""},{"dropping-particle":"","family":"Fontanillas","given":"Pierre","non-dropping-particle":"","parse-names":false,"suffix":""},{"dropping-particle":"","family":"Furlotte","given":"Nicholas A","non-dropping-particle":"","parse-names":false,"suffix":""},{"dropping-particle":"","family":"Hinds","given":"David A","non-dropping-particle":"","parse-names":false,"suffix":""},{"dropping-particle":"","family":"Huber","given":"Karen E","non-dropping-particle":"","parse-names":false,"suffix":""},{"dropping-particle":"","family":"Kleinman","given":"Aaron","non-dropping-particle":"","parse-names":false,"suffix":""},{"dropping-particle":"","family":"Litterman","given":"Nadia K","non-dropping-particle":"","parse-names":false,"suffix":""},{"dropping-particle":"","family":"McCreight","given":"Jennifer C","non-dropping-particle":"","parse-names":false,"suffix":""},{"dropping-particle":"","family":"McIntyre","given":"Matthew H","non-dropping-particle":"","parse-names":false,"suffix":""},{"dropping-particle":"","family":"Mountain","given":"Joanna L","non-dropping-particle":"","parse-names":false,"suffix":""},{"dropping-particle":"","family":"Noblin","given":"Elizabeth S","non-dropping-particle":"","parse-names":false,"suffix":""},{"dropping-particle":"","family":"Northover","given":"Carrie A M","non-dropping-particle":"","parse-names":false,"suffix":""},{"dropping-particle":"","family":"Pitts","given":"Steven J","non-dropping-particle":"","parse-names":false,"suffix":""},{"dropping-particle":"","family":"Sathirapongsasuti","given":"J Fah","non-dropping-particle":"","parse-names":false,"suffix":""},{"dropping-particle":"V","family":"Sazonova","given":"Olga","non-dropping-particle":"","parse-names":false,"suffix":""},{"dropping-particle":"","family":"Shelton","given":"Janie F","non-dropping-particle":"","parse-names":false,"suffix":""},{"dropping-particle":"","family":"Shringarpure","given":"Suyash","non-dropping-particle":"","parse-names":false,"suffix":""},{"dropping-particle":"","family":"Tian","given":"Chao","non-dropping-particle":"","parse-names":false,"suffix":""},{"dropping-particle":"","family":"Tung","given":"Joyce Y","non-dropping-particle":"","parse-names":false,"suffix":""},{"dropping-particle":"","family":"Vacic","given":"Vladimir","non-dropping-particle":"","parse-names":false,"suffix":""},{"dropping-particle":"","family":"Wilson","given":"Catherine H","non-dropping-particle":"","parse-names":false,"suffix":""},{"dropping-particle":"","family":"Boardman","given":"Jason D","non-dropping-particle":"","parse-names":false,"suffix":""},{"dropping-particle":"","family":"Chen","given":"Danfeng","non-dropping-particle":"","parse-names":false,"suffix":""},{"dropping-particle":"","family":"Choi","given":"Doo-Sup","non-dropping-particle":"","parse-names":false,"suffix":""},{"dropping-particle":"","family":"Copeland","given":"William E","non-dropping-particle":"","parse-names":false,"suffix":""},{"dropping-particle":"","family":"Culverhouse","given":"Robert C","non-dropping-particle":"","parse-names":false,"suffix":""},{"dropping-particle":"","family":"Dahmen","given":"Norbert","non-dropping-particle":"","parse-names":false,"suffix":""},{"dropping-particle":"","family":"Degenhardt","given":"Louisa","non-dropping-particle":"","parse-names":false,"suffix":""},{"dropping-particle":"","family":"Domingue","given":"Benjamin W","non-dropping-particle":"","parse-names":false,"suffix":""},{"dropping-particle":"","family":"Elson","given":"Sarah L","non-dropping-particle":"","parse-names":false,"suffix":""},{"dropping-particle":"","family":"Frye","given":"Mark A","non-dropping-particle":"","parse-names":false,"suffix":""},{"dropping-particle":"","family":"Gäbel","given":"Wolfgang","non-dropping-particle":"","parse-names":false,"suffix":""},{"dropping-particle":"","family":"Hayward","given":"Caroline","non-dropping-particle":"","parse-names":false,"suffix":""},{"dropping-particle":"","family":"Ising","given":"Marcus","non-dropping-particle":"","parse-names":false,"suffix":""},{"dropping-particle":"","family":"Keyes","given":"Margaret","non-dropping-particle":"","parse-names":false,"suffix":""},{"dropping-particle":"","family":"Kiefer","given":"Falk","non-dropping-particle":"","parse-names":false,"suffix":""},{"dropping-particle":"","family":"Kramer","given":"John","non-dropping-particle":"","parse-names":false,"suffix":""},{"dropping-particle":"","family":"Kuperman","given":"Samuel","non-dropping-particle":"","parse-names":false,"suffix":""},{"dropping-particle":"","family":"Lucae","given":"Susanne","non-dropping-particle":"","parse-names":false,"suffix":""},{"dropping-particle":"","family":"Lynskey","given":"Michael T","non-dropping-particle":"","parse-names":false,"suffix":""},{"dropping-particle":"","family":"Maier","given":"Wolfgang","non-dropping-particle":"","parse-names":false,"suffix":""},{"dropping-particle":"","family":"Mann","given":"Karl","non-dropping-particle":"","parse-names":false,"suffix":""},{"dropping-particle":"","family":"Männistö","given":"Satu","non-dropping-particle":"","parse-names":false,"suffix":""},{"dropping-particle":"","family":"Müller-Myhsok","given":"Bertram","non-dropping-particle":"","parse-names":false,"suffix":""},{"dropping-particle":"","family":"Murray","given":"Alison D","non-dropping-particle":"","parse-names":false,"suffix":""},{"dropping-particle":"","family":"Nurnberger","given":"John I","non-dropping-particle":"","parse-names":false,"suffix":""},{"dropping-particle":"","family":"Palotie","given":"Aarno","non-dropping-particle":"","parse-names":false,"suffix":""},{"dropping-particle":"","family":"Preuss","given":"Ulrich","non-dropping-particle":"","parse-names":false,"suffix":""},{"dropping-particle":"","family":"Räikkönen","given":"Katri","non-dropping-particle":"","parse-names":false,"suffix":""},{"dropping-particle":"","family":"Reynolds","given":"Maureen D","non-dropping-particle":"","parse-names":false,"suffix":""},{"dropping-particle":"","family":"Ridinger","given":"Monika","non-dropping-particle":"","parse-names":false,"suffix":""},{"dropping-particle":"","family":"Scherbaum","given":"Norbert","non-dropping-particle":"","parse-names":false,"suffix":""},{"dropping-particle":"","family":"Schuckit","given":"Marc A","non-dropping-particle":"","parse-names":false,"suffix":""},{"dropping-particle":"","family":"Soyka","given":"Michael","non-dropping-particle":"","parse-names":false,"suffix":""},{"dropping-particle":"","family":"Treutlein","given":"Jens","non-dropping-particle":"","parse-names":false,"suffix":""},{"dropping-particle":"","family":"Witt","given":"Stephanie","non-dropping-particle":"","parse-names":false,"suffix":""},{"dropping-particle":"","family":"Wodarz","given":"Norbert","non-dropping-particle":"","parse-names":false,"suffix":""},{"dropping-particle":"","family":"Zill","given":"Peter","non-dropping-particle":"","parse-names":false,"suffix":""},{"dropping-particle":"","family":"Adkins","given":"Daniel E","non-dropping-particle":"","parse-names":false,"suffix":""},{"dropping-particle":"","family":"Boden","given":"Joseph M","non-dropping-particle":"","parse-names":false,"suffix":""},{"dropping-particle":"","family":"Boomsma","given":"Dorret I","non-dropping-particle":"","parse-names":false,"suffix":""},{"dropping-particle":"","family":"Bierut","given":"Laura J","non-dropping-particle":"","parse-names":false,"suffix":""},{"dropping-particle":"","family":"Brown","given":"Sandra A","non-dropping-particle":"","parse-names":false,"suffix":""},{"dropping-particle":"","family":"Bucholz","given":"Kathleen K","non-dropping-particle":"","parse-names":false,"suffix":""},{"dropping-particle":"","family":"Cichon","given":"Sven","non-dropping-particle":"","parse-names":false,"suffix":""},{"dropping-particle":"","family":"Costello","given":"E Jane","non-dropping-particle":"","parse-names":false,"suffix":""},{"dropping-particle":"","family":"Wit","given":"Harriet","non-dropping-particle":"de","parse-names":false,"suffix":""},{"dropping-particle":"","family":"Diazgranados","given":"Nancy","non-dropping-particle":"","parse-names":false,"suffix":""},{"dropping-particle":"","family":"Dick","given":"Danielle M","non-dropping-particle":"","parse-names":false,"suffix":""},{"dropping-particle":"","family":"Eriksson","given":"Johan G","non-dropping-particle":"","parse-names":false,"suffix":""},{"dropping-particle":"","family":"Farrer","given":"Lindsay A","non-dropping-particle":"","parse-names":false,"suffix":""},{"dropping-particle":"","family":"Foroud","given":"Tatiana M","non-dropping-particle":"","parse-names":false,"suffix":""},{"dropping-particle":"","family":"Gillespie","given":"Nathan A","non-dropping-particle":"","parse-names":false,"suffix":""},{"dropping-particle":"","family":"Goate","given":"Alison M","non-dropping-particle":"","parse-names":false,"suffix":""},{"dropping-particle":"","family":"Goldman","given":"David","non-dropping-particle":"","parse-names":false,"suffix":""},{"dropping-particle":"","family":"Grucza","given":"Richard A","non-dropping-particle":"","parse-names":false,"suffix":""},{"dropping-particle":"","family":"Hancock","given":"Dana B","non-dropping-particle":"","parse-names":false,"suffix":""},{"dropping-particle":"","family":"Harris","given":"Kathleen Mullan","non-dropping-particle":"","parse-names":false,"suffix":""},{"dropping-particle":"","family":"Heath","given":"Andrew C","non-dropping-particle":"","parse-names":false,"suffix":""},{"dropping-particle":"","family":"Hesselbrock","given":"Victor","non-dropping-particle":"","parse-names":false,"suffix":""},{"dropping-particle":"","family":"Hewitt","given":"John K","non-dropping-particle":"","parse-names":false,"suffix":""},{"dropping-particle":"","family":"Hopfer","given":"Christian J","non-dropping-particle":"","parse-names":false,"suffix":""},{"dropping-particle":"","family":"Horwood","given":"John","non-dropping-particle":"","parse-names":false,"suffix":""},{"dropping-particle":"","family":"Iacono","given":"William","non-dropping-particle":"","parse-names":false,"suffix":""},{"dropping-particle":"","family":"Johnson","given":"Eric O","non-dropping-particle":"","parse-names":false,"suffix":""},{"dropping-particle":"","family":"Kaprio","given":"Jaakko A","non-dropping-particle":"","parse-names":false,"suffix":""},{"dropping-particle":"","family":"Karpyak","given":"Victor M","non-dropping-particle":"","parse-names":false,"suffix":""},{"dropping-particle":"","family":"Kendler","given":"Kenneth S","non-dropping-particle":"","parse-names":false,"suffix":""},{"dropping-particle":"","family":"Kranzler","given":"Henry R","non-dropping-particle":"","parse-names":false,"suffix":""},{"dropping-particle":"","family":"Krauter","given":"Kenneth","non-dropping-particle":"","parse-names":false,"suffix":""},{"dropping-particle":"","family":"Lichtenstein","given":"Paul","non-dropping-particle":"","parse-names":false,"suffix":""},{"dropping-particle":"","family":"Lind","given":"Penelope A","non-dropping-particle":"","parse-names":false,"suffix":""},{"dropping-particle":"","family":"McGue","given":"Matt","non-dropping-particle":"","parse-names":false,"suffix":""},{"dropping-particle":"","family":"MacKillop","given":"James","non-dropping-particle":"","parse-names":false,"suffix":""},{"dropping-particle":"","family":"Madden","given":"Pamela A F","non-dropping-particle":"","parse-names":false,"suffix":""},{"dropping-particle":"","family":"Maes","given":"Hermine H","non-dropping-particle":"","parse-names":false,"suffix":""},{"dropping-particle":"","family":"Magnusson","given":"Patrik","non-dropping-particle":"","parse-names":false,"suffix":""},{"dropping-particle":"","family":"Martin","given":"Nicholas G","non-dropping-particle":"","parse-names":false,"suffix":""},{"dropping-particle":"","family":"Medland","given":"Sarah E","non-dropping-particle":"","parse-names":false,"suffix":""},{"dropping-particle":"","family":"Montgomery","given":"Grant W","non-dropping-particle":"","parse-names":false,"suffix":""},{"dropping-particle":"","family":"Nelson","given":"Elliot C","non-dropping-particle":"","parse-names":false,"suffix":""},{"dropping-particle":"","family":"Nöthen","given":"Markus M","non-dropping-particle":"","parse-names":false,"suffix":""},{"dropping-particle":"","family":"Palmer","given":"Abraham A","non-dropping-particle":"","parse-names":false,"suffix":""},{"dropping-particle":"","family":"Pedersen","given":"Nancy L","non-dropping-particle":"","parse-names":false,"suffix":""},{"dropping-particle":"","family":"Penninx","given":"Brenda W J H","non-dropping-particle":"","parse-names":false,"suffix":""},{"dropping-particle":"","family":"Porjesz","given":"Bernice","non-dropping-particle":"","parse-names":false,"suffix":""},{"dropping-particle":"","family":"Rice","given":"John P","non-dropping-particle":"","parse-names":false,"suffix":""},{"dropping-particle":"","family":"Rietschel","given":"Marcella","non-dropping-particle":"","parse-names":false,"suffix":""},{"dropping-particle":"","family":"Riley","given":"Brien P","non-dropping-particle":"","parse-names":false,"suffix":""},{"dropping-particle":"","family":"Rose","given":"Richard","non-dropping-particle":"","parse-names":false,"suffix":""},{"dropping-particle":"","family":"Rujescu","given":"Dan","non-dropping-particle":"","parse-names":false,"suffix":""},{"dropping-particle":"","family":"Shen","given":"Pei-Hong","non-dropping-particle":"","parse-names":false,"suffix":""},{"dropping-particle":"","family":"Silberg","given":"Judy","non-dropping-particle":"","parse-names":false,"suffix":""},{"dropping-particle":"","family":"Stallings","given":"Michael C","non-dropping-particle":"","parse-names":false,"suffix":""},{"dropping-particle":"","family":"Tarter","given":"Ralph E","non-dropping-particle":"","parse-names":false,"suffix":""},{"dropping-particle":"","family":"Vanyukov","given":"Michael M","non-dropping-particle":"","parse-names":false,"suffix":""},{"dropping-particle":"","family":"Vrieze","given":"Scott","non-dropping-particle":"","parse-names":false,"suffix":""},{"dropping-particle":"","family":"Wall","given":"Tamara L","non-dropping-particle":"","parse-names":false,"suffix":""},{"dropping-particle":"","family":"Whitfield","given":"John B","non-dropping-particle":"","parse-names":false,"suffix":""},{"dropping-particle":"","family":"Zhao","given":"Hongyu","non-dropping-particle":"","parse-names":false,"suffix":""},{"dropping-particle":"","family":"Neale","given":"Benjamin M","non-dropping-particle":"","parse-names":false,"suffix":""},{"dropping-particle":"","family":"Gelernter","given":"Joel","non-dropping-particle":"","parse-names":false,"suffix":""},{"dropping-particle":"","family":"Edenberg","given":"Howard J","non-dropping-particle":"","parse-names":false,"suffix":""},{"dropping-particle":"","family":"Agrawal","given":"Arpana","non-dropping-particle":"","parse-names":false,"suffix":""},{"dropping-particle":"","family":"Team","given":"23andMe Research","non-dropping-particle":"","parse-names":false,"suffix":""}],"container-title":"Nature Neuroscience","id":"ITEM-1","issue":"12","issued":{"date-parts":[["2018"]]},"page":"1656-1669","title":"Transancestral GWAS of alcohol dependence reveals common genetic underpinnings with psychiatric disorders","type":"article-journal","volume":"21"},"uris":["http://www.mendeley.com/documents/?uuid=bf2cbad2-d7ab-4dd7-9049-ff9a6fe4b753"]}],"mendeley":{"formattedCitation":"&lt;sup&gt;3&lt;/sup&gt;","plainTextFormattedCitation":"3","previouslyFormattedCitation":"&lt;sup&gt;3&lt;/sup&gt;"},"properties":{"noteIndex":0},"schema":"https://github.com/citation-style-language/schema/raw/master/csl-citation.json"}</w:instrText>
      </w:r>
      <w:r w:rsidR="0023712B">
        <w:rPr>
          <w:rFonts w:ascii="Arial" w:hAnsi="Arial" w:cs="Arial"/>
          <w:sz w:val="22"/>
          <w:szCs w:val="22"/>
        </w:rPr>
        <w:fldChar w:fldCharType="separate"/>
      </w:r>
      <w:r w:rsidR="0023712B" w:rsidRPr="0023712B">
        <w:rPr>
          <w:rFonts w:ascii="Arial" w:hAnsi="Arial" w:cs="Arial"/>
          <w:noProof/>
          <w:sz w:val="22"/>
          <w:szCs w:val="22"/>
          <w:vertAlign w:val="superscript"/>
        </w:rPr>
        <w:t>3</w:t>
      </w:r>
      <w:r w:rsidR="0023712B">
        <w:rPr>
          <w:rFonts w:ascii="Arial" w:hAnsi="Arial" w:cs="Arial"/>
          <w:sz w:val="22"/>
          <w:szCs w:val="22"/>
        </w:rPr>
        <w:fldChar w:fldCharType="end"/>
      </w:r>
      <w:r w:rsidR="0023712B">
        <w:rPr>
          <w:rFonts w:ascii="Arial" w:hAnsi="Arial" w:cs="Arial"/>
          <w:sz w:val="22"/>
          <w:szCs w:val="22"/>
        </w:rPr>
        <w:t xml:space="preserve"> (</w:t>
      </w:r>
      <w:proofErr w:type="spellStart"/>
      <w:r w:rsidR="0023712B">
        <w:rPr>
          <w:rFonts w:ascii="Arial" w:hAnsi="Arial" w:cs="Arial"/>
          <w:sz w:val="22"/>
          <w:szCs w:val="22"/>
        </w:rPr>
        <w:t>Alcdep</w:t>
      </w:r>
      <w:proofErr w:type="spellEnd"/>
      <w:r w:rsidR="0023712B">
        <w:rPr>
          <w:rFonts w:ascii="Arial" w:hAnsi="Arial" w:cs="Arial"/>
          <w:sz w:val="22"/>
          <w:szCs w:val="22"/>
        </w:rPr>
        <w:t>)</w:t>
      </w:r>
      <w:r w:rsidR="003B7FCC">
        <w:rPr>
          <w:rFonts w:ascii="Arial" w:hAnsi="Arial" w:cs="Arial"/>
          <w:sz w:val="22"/>
          <w:szCs w:val="22"/>
        </w:rPr>
        <w:t xml:space="preserve"> African-ancestries</w:t>
      </w:r>
      <w:r>
        <w:rPr>
          <w:rFonts w:ascii="Arial" w:hAnsi="Arial" w:cs="Arial"/>
          <w:sz w:val="22"/>
          <w:szCs w:val="22"/>
        </w:rPr>
        <w:t xml:space="preserve"> GWAS using</w:t>
      </w:r>
      <w:r w:rsidRPr="00B85F30">
        <w:rPr>
          <w:rFonts w:ascii="Arial" w:hAnsi="Arial" w:cs="Arial"/>
          <w:sz w:val="22"/>
          <w:szCs w:val="22"/>
        </w:rPr>
        <w:t xml:space="preserve"> an inverse variance-weighted fixed-effects model, excluding SNPs with INFO score &lt; 0.8 and/or minor allele frequency (MAF) </w:t>
      </w:r>
      <w:r w:rsidR="0023712B">
        <w:rPr>
          <w:rFonts w:ascii="Arial" w:hAnsi="Arial" w:cs="Arial"/>
          <w:sz w:val="22"/>
          <w:szCs w:val="22"/>
        </w:rPr>
        <w:t>&lt;</w:t>
      </w:r>
      <w:r w:rsidRPr="00B85F30">
        <w:rPr>
          <w:rFonts w:ascii="Arial" w:hAnsi="Arial" w:cs="Arial"/>
          <w:sz w:val="22"/>
          <w:szCs w:val="22"/>
        </w:rPr>
        <w:t xml:space="preserve"> 0.01 within </w:t>
      </w:r>
      <w:r w:rsidR="0023712B">
        <w:rPr>
          <w:rFonts w:ascii="Arial" w:hAnsi="Arial" w:cs="Arial"/>
          <w:sz w:val="22"/>
          <w:szCs w:val="22"/>
        </w:rPr>
        <w:t>either</w:t>
      </w:r>
      <w:r w:rsidRPr="00B85F30">
        <w:rPr>
          <w:rFonts w:ascii="Arial" w:hAnsi="Arial" w:cs="Arial"/>
          <w:sz w:val="22"/>
          <w:szCs w:val="22"/>
        </w:rPr>
        <w:t xml:space="preserve"> sample. </w:t>
      </w:r>
    </w:p>
    <w:p w14:paraId="79D4191E" w14:textId="77777777" w:rsidR="00F33695" w:rsidRDefault="00F33695" w:rsidP="007C578C">
      <w:pPr>
        <w:spacing w:line="360" w:lineRule="auto"/>
        <w:rPr>
          <w:rFonts w:ascii="Arial" w:hAnsi="Arial" w:cs="Arial"/>
          <w:b/>
          <w:i/>
          <w:sz w:val="22"/>
        </w:rPr>
      </w:pPr>
    </w:p>
    <w:p w14:paraId="1DCB8EB5" w14:textId="41EE9B99" w:rsidR="00D861FD" w:rsidRPr="00F33695" w:rsidRDefault="002B3D8A" w:rsidP="007C578C">
      <w:pPr>
        <w:spacing w:line="360" w:lineRule="auto"/>
        <w:rPr>
          <w:rFonts w:ascii="Arial" w:hAnsi="Arial" w:cs="Arial"/>
          <w:b/>
          <w:i/>
          <w:sz w:val="22"/>
        </w:rPr>
      </w:pPr>
      <w:r w:rsidRPr="00F33695">
        <w:rPr>
          <w:rFonts w:ascii="Arial" w:hAnsi="Arial" w:cs="Arial"/>
          <w:b/>
          <w:i/>
          <w:sz w:val="22"/>
        </w:rPr>
        <w:t xml:space="preserve">Association analysis based on </w:t>
      </w:r>
      <w:proofErr w:type="spellStart"/>
      <w:r w:rsidRPr="00F33695">
        <w:rPr>
          <w:rFonts w:ascii="Arial" w:hAnsi="Arial" w:cs="Arial"/>
          <w:b/>
          <w:i/>
          <w:sz w:val="22"/>
        </w:rPr>
        <w:t>SubSETs</w:t>
      </w:r>
      <w:proofErr w:type="spellEnd"/>
      <w:r w:rsidRPr="00F33695">
        <w:rPr>
          <w:rFonts w:ascii="Arial" w:hAnsi="Arial" w:cs="Arial"/>
          <w:b/>
          <w:i/>
          <w:sz w:val="22"/>
        </w:rPr>
        <w:t xml:space="preserve"> (</w:t>
      </w:r>
      <w:r w:rsidR="00D861FD" w:rsidRPr="00F33695">
        <w:rPr>
          <w:rFonts w:ascii="Arial" w:hAnsi="Arial" w:cs="Arial"/>
          <w:b/>
          <w:i/>
          <w:sz w:val="22"/>
        </w:rPr>
        <w:t>ASSET</w:t>
      </w:r>
      <w:r w:rsidRPr="00F33695">
        <w:rPr>
          <w:rFonts w:ascii="Arial" w:hAnsi="Arial" w:cs="Arial"/>
          <w:b/>
          <w:i/>
          <w:sz w:val="22"/>
        </w:rPr>
        <w:t>)</w:t>
      </w:r>
    </w:p>
    <w:p w14:paraId="252E7824" w14:textId="7BF55339" w:rsidR="00D861FD" w:rsidRDefault="007B02CA" w:rsidP="00D030EA">
      <w:pPr>
        <w:spacing w:line="360" w:lineRule="auto"/>
        <w:ind w:firstLine="720"/>
        <w:rPr>
          <w:rFonts w:ascii="Arial" w:hAnsi="Arial" w:cs="Arial"/>
          <w:sz w:val="22"/>
          <w:szCs w:val="22"/>
        </w:rPr>
      </w:pPr>
      <w:r w:rsidRPr="00B86815">
        <w:rPr>
          <w:rFonts w:ascii="Arial" w:hAnsi="Arial" w:cs="Arial"/>
          <w:sz w:val="22"/>
          <w:szCs w:val="22"/>
        </w:rPr>
        <w:t xml:space="preserve">ASSET </w:t>
      </w:r>
      <w:r>
        <w:rPr>
          <w:rFonts w:ascii="Arial" w:hAnsi="Arial" w:cs="Arial"/>
          <w:sz w:val="22"/>
          <w:szCs w:val="22"/>
        </w:rPr>
        <w:t>is a generalized version of</w:t>
      </w:r>
      <w:r w:rsidRPr="00B86815">
        <w:rPr>
          <w:rFonts w:ascii="Arial" w:hAnsi="Arial" w:cs="Arial"/>
          <w:sz w:val="22"/>
          <w:szCs w:val="22"/>
        </w:rPr>
        <w:t xml:space="preserve"> fixed-effects meta-</w:t>
      </w:r>
      <w:r w:rsidRPr="00B05559">
        <w:rPr>
          <w:rFonts w:ascii="Arial" w:hAnsi="Arial" w:cs="Arial"/>
          <w:sz w:val="22"/>
          <w:szCs w:val="22"/>
        </w:rPr>
        <w:t xml:space="preserve">analysis; </w:t>
      </w:r>
      <w:r>
        <w:rPr>
          <w:rFonts w:ascii="Arial" w:hAnsi="Arial" w:cs="Arial"/>
          <w:sz w:val="22"/>
          <w:szCs w:val="22"/>
        </w:rPr>
        <w:t xml:space="preserve">it </w:t>
      </w:r>
      <w:r w:rsidRPr="00B05559">
        <w:rPr>
          <w:rFonts w:ascii="Arial" w:hAnsi="Arial" w:cs="Arial"/>
          <w:sz w:val="22"/>
          <w:szCs w:val="22"/>
        </w:rPr>
        <w:t>allow</w:t>
      </w:r>
      <w:r>
        <w:rPr>
          <w:rFonts w:ascii="Arial" w:hAnsi="Arial" w:cs="Arial"/>
          <w:sz w:val="22"/>
          <w:szCs w:val="22"/>
        </w:rPr>
        <w:t>s</w:t>
      </w:r>
      <w:r w:rsidRPr="00B05559">
        <w:rPr>
          <w:rFonts w:ascii="Arial" w:hAnsi="Arial" w:cs="Arial"/>
          <w:sz w:val="22"/>
          <w:szCs w:val="22"/>
        </w:rPr>
        <w:t xml:space="preserve"> a subset of the input GWAS to have no effect on a given </w:t>
      </w:r>
      <w:proofErr w:type="gramStart"/>
      <w:r w:rsidRPr="00B05559">
        <w:rPr>
          <w:rFonts w:ascii="Arial" w:hAnsi="Arial" w:cs="Arial"/>
          <w:sz w:val="22"/>
          <w:szCs w:val="22"/>
        </w:rPr>
        <w:t>SNP, and</w:t>
      </w:r>
      <w:proofErr w:type="gramEnd"/>
      <w:r w:rsidRPr="00B05559">
        <w:rPr>
          <w:rFonts w:ascii="Arial" w:hAnsi="Arial" w:cs="Arial"/>
          <w:sz w:val="22"/>
          <w:szCs w:val="22"/>
        </w:rPr>
        <w:t xml:space="preserve"> </w:t>
      </w:r>
      <w:r>
        <w:rPr>
          <w:rFonts w:ascii="Arial" w:hAnsi="Arial" w:cs="Arial"/>
          <w:sz w:val="22"/>
          <w:szCs w:val="22"/>
        </w:rPr>
        <w:t xml:space="preserve">explores </w:t>
      </w:r>
      <w:r w:rsidRPr="00B05559">
        <w:rPr>
          <w:rFonts w:ascii="Arial" w:hAnsi="Arial" w:cs="Arial"/>
          <w:sz w:val="22"/>
          <w:szCs w:val="22"/>
        </w:rPr>
        <w:t>all possible subsets of “non-null” GWAS inputs to identify the strongest association signal in positive and</w:t>
      </w:r>
      <w:r>
        <w:rPr>
          <w:rFonts w:ascii="Arial" w:hAnsi="Arial" w:cs="Arial"/>
          <w:sz w:val="22"/>
          <w:szCs w:val="22"/>
        </w:rPr>
        <w:t>/or</w:t>
      </w:r>
      <w:r w:rsidRPr="00B05559">
        <w:rPr>
          <w:rFonts w:ascii="Arial" w:hAnsi="Arial" w:cs="Arial"/>
          <w:sz w:val="22"/>
          <w:szCs w:val="22"/>
        </w:rPr>
        <w:t xml:space="preserve"> negative directions. </w:t>
      </w:r>
      <w:r w:rsidRPr="0004077B">
        <w:rPr>
          <w:rFonts w:ascii="Arial" w:hAnsi="Arial" w:cs="Arial"/>
          <w:sz w:val="22"/>
          <w:szCs w:val="22"/>
        </w:rPr>
        <w:t xml:space="preserve">The final test-statistic </w:t>
      </w:r>
      <w:r>
        <w:rPr>
          <w:rFonts w:ascii="Arial" w:hAnsi="Arial" w:cs="Arial"/>
          <w:sz w:val="22"/>
          <w:szCs w:val="22"/>
        </w:rPr>
        <w:t>thus</w:t>
      </w:r>
      <w:r w:rsidRPr="00B86815">
        <w:rPr>
          <w:rFonts w:ascii="Arial" w:hAnsi="Arial" w:cs="Arial"/>
          <w:sz w:val="22"/>
          <w:szCs w:val="22"/>
        </w:rPr>
        <w:t xml:space="preserve"> </w:t>
      </w:r>
      <w:r>
        <w:rPr>
          <w:rFonts w:ascii="Arial" w:hAnsi="Arial" w:cs="Arial"/>
          <w:sz w:val="22"/>
          <w:szCs w:val="22"/>
        </w:rPr>
        <w:t>accounts for</w:t>
      </w:r>
      <w:r w:rsidRPr="00B86815">
        <w:rPr>
          <w:rFonts w:ascii="Arial" w:hAnsi="Arial" w:cs="Arial"/>
          <w:sz w:val="22"/>
          <w:szCs w:val="22"/>
        </w:rPr>
        <w:t xml:space="preserve"> </w:t>
      </w:r>
      <w:r>
        <w:rPr>
          <w:rFonts w:ascii="Arial" w:hAnsi="Arial" w:cs="Arial"/>
          <w:sz w:val="22"/>
          <w:szCs w:val="22"/>
        </w:rPr>
        <w:t>both positive and negative (or null) directions of association at each SNP in the input file,</w:t>
      </w:r>
      <w:r w:rsidRPr="00B86815">
        <w:rPr>
          <w:rFonts w:ascii="Arial" w:hAnsi="Arial" w:cs="Arial"/>
          <w:sz w:val="22"/>
          <w:szCs w:val="22"/>
        </w:rPr>
        <w:t xml:space="preserve"> </w:t>
      </w:r>
      <w:r>
        <w:rPr>
          <w:rFonts w:ascii="Arial" w:hAnsi="Arial" w:cs="Arial"/>
          <w:sz w:val="22"/>
          <w:szCs w:val="22"/>
        </w:rPr>
        <w:t>combining</w:t>
      </w:r>
      <w:r w:rsidRPr="00B86815">
        <w:rPr>
          <w:rFonts w:ascii="Arial" w:hAnsi="Arial" w:cs="Arial"/>
          <w:sz w:val="22"/>
          <w:szCs w:val="22"/>
        </w:rPr>
        <w:t xml:space="preserve"> </w:t>
      </w:r>
      <w:r>
        <w:rPr>
          <w:rFonts w:ascii="Arial" w:hAnsi="Arial" w:cs="Arial"/>
          <w:sz w:val="22"/>
          <w:szCs w:val="22"/>
        </w:rPr>
        <w:t>the p-values from both</w:t>
      </w:r>
      <w:r w:rsidRPr="00B86815">
        <w:rPr>
          <w:rFonts w:ascii="Arial" w:hAnsi="Arial" w:cs="Arial"/>
          <w:sz w:val="22"/>
          <w:szCs w:val="22"/>
        </w:rPr>
        <w:t xml:space="preserve"> positive and negative associations </w:t>
      </w:r>
      <w:r>
        <w:rPr>
          <w:rFonts w:ascii="Arial" w:hAnsi="Arial" w:cs="Arial"/>
          <w:sz w:val="22"/>
          <w:szCs w:val="22"/>
        </w:rPr>
        <w:t>using Fisher’s method</w:t>
      </w:r>
      <w:r>
        <w:rPr>
          <w:rFonts w:ascii="Arial" w:hAnsi="Arial" w:cs="Arial"/>
          <w:sz w:val="22"/>
          <w:szCs w:val="22"/>
        </w:rPr>
        <w:fldChar w:fldCharType="begin" w:fldLock="1"/>
      </w:r>
      <w:r>
        <w:rPr>
          <w:rFonts w:ascii="Arial" w:hAnsi="Arial" w:cs="Arial"/>
          <w:sz w:val="22"/>
          <w:szCs w:val="22"/>
        </w:rPr>
        <w:instrText>ADDIN CSL_CITATION {"citationItems":[{"id":"ITEM-1","itemData":{"ISBN":"8130701332","author":[{"dropping-particle":"","family":"Fisher","given":"Ronald Aylmer","non-dropping-particle":"","parse-names":false,"suffix":""}],"id":"ITEM-1","issued":{"date-parts":[["2006"]]},"publisher":"Genesis Publishing Pvt Ltd","title":"Statistical methods for research workers","type":"book"},"uris":["http://www.mendeley.com/documents/?uuid=d9f149ba-8825-4ff1-818c-84fbd0e963d2"]}],"mendeley":{"formattedCitation":"&lt;sup&gt;4&lt;/sup&gt;","plainTextFormattedCitation":"4","previouslyFormattedCitation":"&lt;sup&gt;23&lt;/sup&gt;"},"properties":{"noteIndex":0},"schema":"https://github.com/citation-style-language/schema/raw/master/csl-citation.json"}</w:instrText>
      </w:r>
      <w:r>
        <w:rPr>
          <w:rFonts w:ascii="Arial" w:hAnsi="Arial" w:cs="Arial"/>
          <w:sz w:val="22"/>
          <w:szCs w:val="22"/>
        </w:rPr>
        <w:fldChar w:fldCharType="separate"/>
      </w:r>
      <w:r w:rsidRPr="007B02CA">
        <w:rPr>
          <w:rFonts w:ascii="Arial" w:hAnsi="Arial" w:cs="Arial"/>
          <w:noProof/>
          <w:sz w:val="22"/>
          <w:szCs w:val="22"/>
          <w:vertAlign w:val="superscript"/>
        </w:rPr>
        <w:t>4</w:t>
      </w:r>
      <w:r>
        <w:rPr>
          <w:rFonts w:ascii="Arial" w:hAnsi="Arial" w:cs="Arial"/>
          <w:sz w:val="22"/>
          <w:szCs w:val="22"/>
        </w:rPr>
        <w:fldChar w:fldCharType="end"/>
      </w:r>
      <w:r>
        <w:rPr>
          <w:rFonts w:ascii="Arial" w:hAnsi="Arial" w:cs="Arial"/>
          <w:sz w:val="22"/>
          <w:szCs w:val="22"/>
        </w:rPr>
        <w:t xml:space="preserve"> to create an overall Z-score and p-value. Thus, </w:t>
      </w:r>
      <w:r w:rsidR="00D861FD" w:rsidRPr="00B86815">
        <w:rPr>
          <w:rFonts w:ascii="Arial" w:hAnsi="Arial" w:cs="Arial"/>
          <w:sz w:val="22"/>
          <w:szCs w:val="22"/>
        </w:rPr>
        <w:t xml:space="preserve">ASSET also permits the addition of a covariance term for the adjustment of overlapping samples. </w:t>
      </w:r>
      <w:r w:rsidR="00D861FD">
        <w:rPr>
          <w:rFonts w:ascii="Arial" w:hAnsi="Arial" w:cs="Arial"/>
          <w:sz w:val="22"/>
          <w:szCs w:val="22"/>
        </w:rPr>
        <w:t xml:space="preserve">We </w:t>
      </w:r>
      <w:r w:rsidR="00D861FD" w:rsidRPr="00B86815">
        <w:rPr>
          <w:rFonts w:ascii="Arial" w:hAnsi="Arial" w:cs="Arial"/>
          <w:sz w:val="22"/>
          <w:szCs w:val="22"/>
        </w:rPr>
        <w:t xml:space="preserve">selected ASSET for its </w:t>
      </w:r>
      <w:r w:rsidR="00D861FD">
        <w:rPr>
          <w:rFonts w:ascii="Arial" w:hAnsi="Arial" w:cs="Arial"/>
          <w:sz w:val="22"/>
          <w:szCs w:val="22"/>
        </w:rPr>
        <w:t xml:space="preserve">ability to identify not only </w:t>
      </w:r>
      <w:r w:rsidR="002B3D8A">
        <w:rPr>
          <w:rFonts w:ascii="Arial" w:hAnsi="Arial" w:cs="Arial"/>
          <w:sz w:val="22"/>
          <w:szCs w:val="22"/>
        </w:rPr>
        <w:t>convergent</w:t>
      </w:r>
      <w:r w:rsidR="00D861FD">
        <w:rPr>
          <w:rFonts w:ascii="Arial" w:hAnsi="Arial" w:cs="Arial"/>
          <w:sz w:val="22"/>
          <w:szCs w:val="22"/>
        </w:rPr>
        <w:t xml:space="preserve"> pleiotropic variants (i.e. SNPs with the same direction of effect on each disorder) but also </w:t>
      </w:r>
      <w:r w:rsidR="002B3D8A">
        <w:rPr>
          <w:rFonts w:ascii="Arial" w:hAnsi="Arial" w:cs="Arial"/>
          <w:sz w:val="22"/>
          <w:szCs w:val="22"/>
        </w:rPr>
        <w:t>divergent</w:t>
      </w:r>
      <w:r w:rsidR="00D861FD">
        <w:rPr>
          <w:rFonts w:ascii="Arial" w:hAnsi="Arial" w:cs="Arial"/>
          <w:sz w:val="22"/>
          <w:szCs w:val="22"/>
        </w:rPr>
        <w:t xml:space="preserve"> pleiotropic SNPs, its </w:t>
      </w:r>
      <w:r w:rsidR="00D861FD" w:rsidRPr="00B86815">
        <w:rPr>
          <w:rFonts w:ascii="Arial" w:hAnsi="Arial" w:cs="Arial"/>
          <w:sz w:val="22"/>
          <w:szCs w:val="22"/>
        </w:rPr>
        <w:t>conservative effect estimates</w:t>
      </w:r>
      <w:r w:rsidR="00D861FD">
        <w:rPr>
          <w:rFonts w:ascii="Arial" w:hAnsi="Arial" w:cs="Arial"/>
          <w:sz w:val="22"/>
          <w:szCs w:val="22"/>
        </w:rPr>
        <w:t xml:space="preserve"> and </w:t>
      </w:r>
      <w:r w:rsidR="00D861FD" w:rsidRPr="00B86815">
        <w:rPr>
          <w:rFonts w:ascii="Arial" w:hAnsi="Arial" w:cs="Arial"/>
          <w:sz w:val="22"/>
          <w:szCs w:val="22"/>
        </w:rPr>
        <w:t>minimal inflation</w:t>
      </w:r>
      <w:r w:rsidR="00D861FD">
        <w:rPr>
          <w:rFonts w:ascii="Arial" w:hAnsi="Arial" w:cs="Arial"/>
          <w:sz w:val="22"/>
          <w:szCs w:val="22"/>
        </w:rPr>
        <w:t>, and previous use in the literature</w:t>
      </w:r>
      <w:r w:rsidR="00D861FD">
        <w:rPr>
          <w:rFonts w:ascii="Arial" w:hAnsi="Arial" w:cs="Arial"/>
          <w:sz w:val="22"/>
          <w:szCs w:val="22"/>
        </w:rPr>
        <w:fldChar w:fldCharType="begin" w:fldLock="1"/>
      </w:r>
      <w:r w:rsidR="00467AB5">
        <w:rPr>
          <w:rFonts w:ascii="Arial" w:hAnsi="Arial" w:cs="Arial"/>
          <w:sz w:val="22"/>
          <w:szCs w:val="22"/>
        </w:rPr>
        <w:instrText>ADDIN CSL_CITATION {"citationItems":[{"id":"ITEM-1","itemData":{"DOI":"10.1016/J.AJHG.2019.06.012","ISSN":"0002-9297","abstract":"Susceptibility to schizophrenia is inversely correlated with general cognitive ability at both the phenotypic and the genetic level. Paradoxically, a modest but consistent positive genetic correlation has been reported between schizophrenia and educational attainment, despite the strong positive genetic correlation between cognitive ability and educational attainment. Here we leverage published genome-wide association studies (GWASs) in cognitive ability, education, and schizophrenia to parse biological mechanisms underlying these results. Association analysis based on subsets (ASSET), a pleiotropic meta-analytic technique, allowed jointly associated loci to be identified and characterized. Specifically, we identified subsets of variants associated in the expected (“concordant”) direction across all three phenotypes (i.e., greater risk for schizophrenia, lower cognitive ability, and lower educational attainment); these were contrasted with variants that demonstrated the counterintuitive (“discordant”) relationship between education and schizophrenia (i.e., greater risk for schizophrenia and higher educational attainment). ASSET analysis revealed 235 independent loci associated with cognitive ability, education, and/or schizophrenia at p &lt; 5 × 10−8. Pleiotropic analysis successfully identified more than 100 loci that were not significant in the input GWASs. Many of these have been validated by larger, more recent single-phenotype GWASs. Leveraging the joint genetic correlations of cognitive ability, education, and schizophrenia, we were able to dissociate two distinct biological mechanisms—early neurodevelopmental pathways that characterize concordant allelic variation and adulthood synaptic pruning pathways—that were linked to the paradoxical positive genetic association between education and schizophrenia. Furthermore, genetic correlation analyses revealed that these mechanisms contribute not only to the etiopathogenesis of schizophrenia but also to the broader biological dimensions implicated in both general health outcomes and psychiatric illness.","author":[{"dropping-particle":"","family":"Lam","given":"Max","non-dropping-particle":"","parse-names":false,"suffix":""},{"dropping-particle":"","family":"Hill","given":"W. David","non-dropping-particle":"","parse-names":false,"suffix":""},{"dropping-particle":"","family":"Trampush","given":"Joey W.","non-dropping-particle":"","parse-names":false,"suffix":""},{"dropping-particle":"","family":"Yu","given":"Jin","non-dropping-particle":"","parse-names":false,"suffix":""},{"dropping-particle":"","family":"Knowles","given":"Emma","non-dropping-particle":"","parse-names":false,"suffix":""},{"dropping-particle":"","family":"Davies","given":"Gail","non-dropping-particle":"","parse-names":false,"suffix":""},{"dropping-particle":"","family":"Stahl","given":"Eli","non-dropping-particle":"","parse-names":false,"suffix":""},{"dropping-particle":"","family":"Huckins","given":"Laura","non-dropping-particle":"","parse-names":false,"suffix":""},{"dropping-particle":"","family":"Liewald","given":"David C.","non-dropping-particle":"","parse-names":false,"suffix":""},{"dropping-particle":"","family":"Djurovic","given":"Srdjan","non-dropping-particle":"","parse-names":false,"suffix":""},{"dropping-particle":"","family":"Melle","given":"Ingrid","non-dropping-particle":"","parse-names":false,"suffix":""},{"dropping-particle":"","family":"Sundet","given":"Kjetil","non-dropping-particle":"","parse-names":false,"suffix":""},{"dropping-particle":"","family":"Christoforou","given":"Andrea","non-dropping-particle":"","parse-names":false,"suffix":""},{"dropping-particle":"","family":"Reinvang","given":"Ivar","non-dropping-particle":"","parse-names":false,"suffix":""},{"dropping-particle":"","family":"DeRosse","given":"Pamela","non-dropping-particle":"","parse-names":false,"suffix":""},{"dropping-particle":"","family":"Lundervold","given":"Astri J.","non-dropping-particle":"","parse-names":false,"suffix":""},{"dropping-particle":"","family":"Steen","given":"Vidar M.","non-dropping-particle":"","parse-names":false,"suffix":""},{"dropping-particle":"","family":"Espeseth","given":"Thomas","non-dropping-particle":"","parse-names":false,"suffix":""},{"dropping-particle":"","family":"Räikkönen","given":"Katri","non-dropping-particle":"","parse-names":false,"suffix":""},{"dropping-particle":"","family":"Widen","given":"Elisabeth","non-dropping-particle":"","parse-names":false,"suffix":""},{"dropping-particle":"","family":"Palotie","given":"Aarno","non-dropping-particle":"","parse-names":false,"suffix":""},{"dropping-particle":"","family":"Eriksson","given":"Johan G.","non-dropping-particle":"","parse-names":false,"suffix":""},{"dropping-particle":"","family":"Giegling","given":"Ina","non-dropping-particle":"","parse-names":false,"suffix":""},{"dropping-particle":"","family":"Konte","given":"Bettina","non-dropping-particle":"","parse-names":false,"suffix":""},{"dropping-particle":"","family":"Hartmann","given":"Annette M.","non-dropping-particle":"","parse-names":false,"suffix":""},{"dropping-particle":"","family":"Roussos","given":"Panos","non-dropping-particle":"","parse-names":false,"suffix":""},{"dropping-particle":"","family":"Giakoumaki","given":"Stella","non-dropping-particle":"","parse-names":false,"suffix":""},{"dropping-particle":"","family":"Burdick","given":"Katherine E.","non-dropping-particle":"","parse-names":false,"suffix":""},{"dropping-particle":"","family":"Payton","given":"Antony","non-dropping-particle":"","parse-names":false,"suffix":""},{"dropping-particle":"","family":"Ollier","given":"William","non-dropping-particle":"","parse-names":false,"suffix":""},{"dropping-particle":"","family":"Chiba-Falek","given":"Ornit","non-dropping-particle":"","parse-names":false,"suffix":""},{"dropping-particle":"","family":"Attix","given":"Deborah K.","non-dropping-particle":"","parse-names":false,"suffix":""},{"dropping-particle":"","family":"Need","given":"Anna C.","non-dropping-particle":"","parse-names":false,"suffix":""},{"dropping-particle":"","family":"Cirulli","given":"Elizabeth T.","non-dropping-particle":"","parse-names":false,"suffix":""},{"dropping-particle":"","family":"Voineskos","given":"Aristotle N.","non-dropping-particle":"","parse-names":false,"suffix":""},{"dropping-particle":"","family":"Stefanis","given":"Nikos C.","non-dropping-particle":"","parse-names":false,"suffix":""},{"dropping-particle":"","family":"Avramopoulos","given":"Dimitrios","non-dropping-particle":"","parse-names":false,"suffix":""},{"dropping-particle":"","family":"Hatzimanolis","given":"Alex","non-dropping-particle":"","parse-names":false,"suffix":""},{"dropping-particle":"","family":"Arking","given":"Dan E.","non-dropping-particle":"","parse-names":false,"suffix":""},{"dropping-particle":"","family":"Smyrnis","given":"Nikolaos","non-dropping-particle":"","parse-names":false,"suffix":""},{"dropping-particle":"","family":"Bilder","given":"Robert M.","non-dropping-particle":"","parse-names":false,"suffix":""},{"dropping-particle":"","family":"Freimer","given":"Nelson A.","non-dropping-particle":"","parse-names":false,"suffix":""},{"dropping-particle":"","family":"Cannon","given":"Tyrone D.","non-dropping-particle":"","parse-names":false,"suffix":""},{"dropping-particle":"","family":"London","given":"Edythe","non-dropping-particle":"","parse-names":false,"suffix":""},{"dropping-particle":"","family":"Poldrack","given":"Russell A.","non-dropping-particle":"","parse-names":false,"suffix":""},{"dropping-particle":"","family":"Sabb","given":"Fred W.","non-dropping-particle":"","parse-names":false,"suffix":""},{"dropping-particle":"","family":"Congdon","given":"Eliza","non-dropping-particle":"","parse-names":false,"suffix":""},{"dropping-particle":"","family":"Conley","given":"Emily Drabant","non-dropping-particle":"","parse-names":false,"suffix":""},{"dropping-particle":"","family":"Scult","given":"Matthew A.","non-dropping-particle":"","parse-names":false,"suffix":""},{"dropping-particle":"","family":"Dickinson","given":"Dwight","non-dropping-particle":"","parse-names":false,"suffix":""},{"dropping-particle":"","family":"Straub","given":"Richard E.","non-dropping-particle":"","parse-names":false,"suffix":""},{"dropping-particle":"","family":"Donohoe","given":"Gary","non-dropping-particle":"","parse-names":false,"suffix":""},{"dropping-particle":"","family":"Morris","given":"Derek","non-dropping-particle":"","parse-names":false,"suffix":""},{"dropping-particle":"","family":"Corvin","given":"Aiden","non-dropping-particle":"","parse-names":false,"suffix":""},{"dropping-particle":"","family":"Gill","given":"Michael","non-dropping-particle":"","parse-names":false,"suffix":""},{"dropping-particle":"","family":"Hariri","given":"Ahmad R.","non-dropping-particle":"","parse-names":false,"suffix":""},{"dropping-particle":"","family":"Weinberger","given":"Daniel R.","non-dropping-particle":"","parse-names":false,"suffix":""},{"dropping-particle":"","family":"Pendleton","given":"Neil","non-dropping-particle":"","parse-names":false,"suffix":""},{"dropping-particle":"","family":"Bitsios","given":"Panos","non-dropping-particle":"","parse-names":false,"suffix":""},{"dropping-particle":"","family":"Rujescu","given":"Dan","non-dropping-particle":"","parse-names":false,"suffix":""},{"dropping-particle":"","family":"Lahti","given":"Jari","non-dropping-particle":"","parse-names":false,"suffix":""},{"dropping-particle":"","family":"Hellard","given":"Stephanie","non-dropping-particle":"Le","parse-names":false,"suffix":""},{"dropping-particle":"","family":"Keller","given":"Matthew C.","non-dropping-particle":"","parse-names":false,"suffix":""},{"dropping-particle":"","family":"Andreassen","given":"Ole A.","non-dropping-particle":"","parse-names":false,"suffix":""},{"dropping-particle":"","family":"Deary","given":"Ian J.","non-dropping-particle":"","parse-names":false,"suffix":""},{"dropping-particle":"","family":"Glahn","given":"David C.","non-dropping-particle":"","parse-names":false,"suffix":""},{"dropping-particle":"","family":"Malhotra","given":"Anil K.","non-dropping-particle":"","parse-names":false,"suffix":""},{"dropping-particle":"","family":"Lencz","given":"Todd","non-dropping-particle":"","parse-names":false,"suffix":""}],"container-title":"The American Journal of Human Genetics","id":"ITEM-1","issue":"2","issued":{"date-parts":[["2019","8","1"]]},"page":"334-350","publisher":"Cell Press","title":"Pleiotropic Meta-Analysis of Cognition, Education, and Schizophrenia Differentiates Roles of Early Neurodevelopmental and Adult Synaptic Pathways","type":"article-journal","volume":"105"},"uris":["http://www.mendeley.com/documents/?uuid=1d6957a8-61db-30da-a8a9-4a6cb5cd9fdb"]}],"mendeley":{"formattedCitation":"&lt;sup&gt;5&lt;/sup&gt;","plainTextFormattedCitation":"5","previouslyFormattedCitation":"&lt;sup&gt;5&lt;/sup&gt;"},"properties":{"noteIndex":0},"schema":"https://github.com/citation-style-language/schema/raw/master/csl-citation.json"}</w:instrText>
      </w:r>
      <w:r w:rsidR="00D861FD">
        <w:rPr>
          <w:rFonts w:ascii="Arial" w:hAnsi="Arial" w:cs="Arial"/>
          <w:sz w:val="22"/>
          <w:szCs w:val="22"/>
        </w:rPr>
        <w:fldChar w:fldCharType="separate"/>
      </w:r>
      <w:r w:rsidR="00467AB5" w:rsidRPr="00467AB5">
        <w:rPr>
          <w:rFonts w:ascii="Arial" w:hAnsi="Arial" w:cs="Arial"/>
          <w:noProof/>
          <w:sz w:val="22"/>
          <w:szCs w:val="22"/>
          <w:vertAlign w:val="superscript"/>
        </w:rPr>
        <w:t>5</w:t>
      </w:r>
      <w:r w:rsidR="00D861FD">
        <w:rPr>
          <w:rFonts w:ascii="Arial" w:hAnsi="Arial" w:cs="Arial"/>
          <w:sz w:val="22"/>
          <w:szCs w:val="22"/>
        </w:rPr>
        <w:fldChar w:fldCharType="end"/>
      </w:r>
      <w:r w:rsidR="00D861FD" w:rsidRPr="00B86815">
        <w:rPr>
          <w:rFonts w:ascii="Arial" w:hAnsi="Arial" w:cs="Arial"/>
          <w:sz w:val="22"/>
          <w:szCs w:val="22"/>
        </w:rPr>
        <w:t>.</w:t>
      </w:r>
    </w:p>
    <w:p w14:paraId="5C7B6AAB" w14:textId="5EA8E0F2" w:rsidR="00216CEC" w:rsidRPr="00D861FD" w:rsidRDefault="00216CEC" w:rsidP="00D030EA">
      <w:pPr>
        <w:spacing w:line="360" w:lineRule="auto"/>
        <w:ind w:firstLine="720"/>
        <w:rPr>
          <w:rFonts w:ascii="Arial" w:hAnsi="Arial" w:cs="Arial"/>
          <w:sz w:val="22"/>
          <w:u w:val="single"/>
        </w:rPr>
      </w:pPr>
      <w:r>
        <w:rPr>
          <w:rFonts w:ascii="Arial" w:hAnsi="Arial" w:cs="Arial"/>
          <w:sz w:val="22"/>
          <w:szCs w:val="22"/>
        </w:rPr>
        <w:t xml:space="preserve">As ASSET searches for and determines the </w:t>
      </w:r>
      <w:r w:rsidRPr="00DF0C85">
        <w:rPr>
          <w:rFonts w:ascii="Arial" w:hAnsi="Arial" w:cs="Arial"/>
          <w:sz w:val="22"/>
          <w:szCs w:val="22"/>
        </w:rPr>
        <w:t>most likely</w:t>
      </w:r>
      <w:r>
        <w:rPr>
          <w:rFonts w:ascii="Arial" w:hAnsi="Arial" w:cs="Arial"/>
          <w:sz w:val="22"/>
          <w:szCs w:val="22"/>
        </w:rPr>
        <w:t xml:space="preserve"> subset for each SNP (i.e., classifying SNPs as having an effect only on AUD, only on SCZ, or </w:t>
      </w:r>
      <w:proofErr w:type="gramStart"/>
      <w:r>
        <w:rPr>
          <w:rFonts w:ascii="Arial" w:hAnsi="Arial" w:cs="Arial"/>
          <w:sz w:val="22"/>
          <w:szCs w:val="22"/>
        </w:rPr>
        <w:t>having an effect on</w:t>
      </w:r>
      <w:proofErr w:type="gramEnd"/>
      <w:r>
        <w:rPr>
          <w:rFonts w:ascii="Arial" w:hAnsi="Arial" w:cs="Arial"/>
          <w:sz w:val="22"/>
          <w:szCs w:val="22"/>
        </w:rPr>
        <w:t xml:space="preserve"> both disorders), the ASSET-identified pleiotropic SNPs were not necessarily significant in both single-disorder GWAS. For a more conservative description of pleiotropic loci, we further considered only the lead SNPs that had p &lt; 0.05 in both disorders; after excluding SNPs with p </w:t>
      </w:r>
      <m:oMath>
        <m:r>
          <w:rPr>
            <w:rFonts w:ascii="Cambria Math" w:hAnsi="Cambria Math" w:cs="Arial"/>
            <w:sz w:val="22"/>
            <w:szCs w:val="22"/>
          </w:rPr>
          <m:t>≥</m:t>
        </m:r>
      </m:oMath>
      <w:r>
        <w:rPr>
          <w:rFonts w:ascii="Arial" w:hAnsi="Arial" w:cs="Arial"/>
          <w:sz w:val="22"/>
          <w:szCs w:val="22"/>
        </w:rPr>
        <w:t xml:space="preserve"> 0.05 in either disorder, there were </w:t>
      </w:r>
      <w:r w:rsidR="00BA0AB8">
        <w:rPr>
          <w:rFonts w:ascii="Arial" w:hAnsi="Arial" w:cs="Arial"/>
          <w:sz w:val="22"/>
          <w:szCs w:val="22"/>
        </w:rPr>
        <w:t>8</w:t>
      </w:r>
      <w:r>
        <w:rPr>
          <w:rFonts w:ascii="Arial" w:hAnsi="Arial" w:cs="Arial"/>
          <w:sz w:val="22"/>
          <w:szCs w:val="22"/>
        </w:rPr>
        <w:t xml:space="preserve"> divergent lead SNPs </w:t>
      </w:r>
      <w:proofErr w:type="gramStart"/>
      <w:r>
        <w:rPr>
          <w:rFonts w:ascii="Arial" w:hAnsi="Arial" w:cs="Arial"/>
          <w:sz w:val="22"/>
          <w:szCs w:val="22"/>
        </w:rPr>
        <w:t>and</w:t>
      </w:r>
      <w:proofErr w:type="gramEnd"/>
      <w:r>
        <w:rPr>
          <w:rFonts w:ascii="Arial" w:hAnsi="Arial" w:cs="Arial"/>
          <w:sz w:val="22"/>
          <w:szCs w:val="22"/>
        </w:rPr>
        <w:t xml:space="preserve"> 55 convergent lead SNPs (the </w:t>
      </w:r>
      <w:r>
        <w:rPr>
          <w:rFonts w:ascii="Arial" w:hAnsi="Arial" w:cs="Arial"/>
          <w:sz w:val="22"/>
          <w:szCs w:val="22"/>
        </w:rPr>
        <w:lastRenderedPageBreak/>
        <w:t xml:space="preserve">lead SNPs in the genome-wide loci for the convergent subset already had p &lt; 0.05 in both disorders; </w:t>
      </w:r>
      <w:r>
        <w:rPr>
          <w:rFonts w:ascii="Arial" w:hAnsi="Arial" w:cs="Arial"/>
          <w:b/>
          <w:sz w:val="22"/>
          <w:szCs w:val="22"/>
        </w:rPr>
        <w:t>Supplemental Table 3</w:t>
      </w:r>
      <w:r>
        <w:rPr>
          <w:rFonts w:ascii="Arial" w:hAnsi="Arial" w:cs="Arial"/>
          <w:sz w:val="22"/>
          <w:szCs w:val="22"/>
        </w:rPr>
        <w:t>).</w:t>
      </w:r>
    </w:p>
    <w:p w14:paraId="61795322" w14:textId="73D560E1" w:rsidR="00F33695" w:rsidRDefault="00F33695" w:rsidP="007C578C">
      <w:pPr>
        <w:spacing w:line="360" w:lineRule="auto"/>
        <w:rPr>
          <w:rFonts w:ascii="Arial" w:hAnsi="Arial" w:cs="Arial"/>
          <w:b/>
          <w:i/>
          <w:sz w:val="22"/>
        </w:rPr>
      </w:pPr>
    </w:p>
    <w:p w14:paraId="5BF28355" w14:textId="3C946796" w:rsidR="00FF5574" w:rsidRDefault="00FF5574" w:rsidP="007C578C">
      <w:pPr>
        <w:spacing w:line="360" w:lineRule="auto"/>
        <w:rPr>
          <w:rFonts w:ascii="Arial" w:hAnsi="Arial" w:cs="Arial"/>
          <w:b/>
          <w:i/>
          <w:sz w:val="22"/>
        </w:rPr>
      </w:pPr>
      <w:r>
        <w:rPr>
          <w:rFonts w:ascii="Arial" w:hAnsi="Arial" w:cs="Arial"/>
          <w:b/>
          <w:i/>
          <w:sz w:val="22"/>
        </w:rPr>
        <w:t>MAGMA analyses conducted through FUMA</w:t>
      </w:r>
    </w:p>
    <w:p w14:paraId="2456C1E1" w14:textId="4C293AC8" w:rsidR="00FF5574" w:rsidRDefault="00FF5574" w:rsidP="007C578C">
      <w:pPr>
        <w:spacing w:line="360" w:lineRule="auto"/>
        <w:rPr>
          <w:rFonts w:ascii="Arial" w:hAnsi="Arial" w:cs="Arial"/>
          <w:sz w:val="22"/>
        </w:rPr>
      </w:pPr>
      <w:r>
        <w:rPr>
          <w:rFonts w:ascii="Arial" w:hAnsi="Arial" w:cs="Arial"/>
          <w:sz w:val="22"/>
        </w:rPr>
        <w:t>We used the FUMA</w:t>
      </w:r>
      <w:r>
        <w:rPr>
          <w:rFonts w:ascii="Arial" w:hAnsi="Arial" w:cs="Arial"/>
          <w:sz w:val="22"/>
        </w:rPr>
        <w:fldChar w:fldCharType="begin" w:fldLock="1"/>
      </w:r>
      <w:r>
        <w:rPr>
          <w:rFonts w:ascii="Arial" w:hAnsi="Arial" w:cs="Arial"/>
          <w:sz w:val="22"/>
        </w:rPr>
        <w:instrText>ADDIN CSL_CITATION {"citationItems":[{"id":"ITEM-1","itemData":{"DOI":"10.1038/s41467-017-01261-5","ISSN":"2041-1723","abstract":"A main challenge in genome-wide association studies (GWAS) is to pinpoint possible causal variants. Results from GWAS typically do not directly translate into causal variants because the majority of hits are in non-coding or intergenic regions, and the presence of linkage disequilibrium leads to effects being statistically spread out across multiple variants. Post-GWAS annotation facilitates the selection of most likely causal variant(s). Multiple resources are available for post-GWAS annotation, yet these can be time consuming and do not provide integrated visual aids for data interpretation. We, therefore, develop FUMA: an integrative web-based platform using information from multiple biological resources to facilitate functional annotation of GWAS results, gene prioritization and interactive visualization. FUMA accommodates positional, expression quantitative trait loci (eQTL) and chromatin interaction mappings, and provides gene-based, pathway and tissue enrichment results. FUMA results directly aid in generating hypotheses that are testable in functional experiments aimed at proving causal relations.","author":[{"dropping-particle":"","family":"Watanabe","given":"Kyoko","non-dropping-particle":"","parse-names":false,"suffix":""},{"dropping-particle":"","family":"Taskesen","given":"Erdogan","non-dropping-particle":"","parse-names":false,"suffix":""},{"dropping-particle":"","family":"Bochoven","given":"Arjen","non-dropping-particle":"van","parse-names":false,"suffix":""},{"dropping-particle":"","family":"Posthuma","given":"Danielle","non-dropping-particle":"","parse-names":false,"suffix":""}],"container-title":"Nature Communications","id":"ITEM-1","issue":"1","issued":{"date-parts":[["2017"]]},"page":"1826","title":"Functional mapping and annotation of genetic associations with FUMA","type":"article-journal","volume":"8"},"uris":["http://www.mendeley.com/documents/?uuid=b6b4718c-ae87-4fcd-9812-3afda84b35a1"]}],"mendeley":{"formattedCitation":"&lt;sup&gt;6&lt;/sup&gt;","plainTextFormattedCitation":"6","previouslyFormattedCitation":"&lt;sup&gt;6&lt;/sup&gt;"},"properties":{"noteIndex":0},"schema":"https://github.com/citation-style-language/schema/raw/master/csl-citation.json"}</w:instrText>
      </w:r>
      <w:r>
        <w:rPr>
          <w:rFonts w:ascii="Arial" w:hAnsi="Arial" w:cs="Arial"/>
          <w:sz w:val="22"/>
        </w:rPr>
        <w:fldChar w:fldCharType="separate"/>
      </w:r>
      <w:r w:rsidRPr="00FF5574">
        <w:rPr>
          <w:rFonts w:ascii="Arial" w:hAnsi="Arial" w:cs="Arial"/>
          <w:noProof/>
          <w:sz w:val="22"/>
          <w:vertAlign w:val="superscript"/>
        </w:rPr>
        <w:t>6</w:t>
      </w:r>
      <w:r>
        <w:rPr>
          <w:rFonts w:ascii="Arial" w:hAnsi="Arial" w:cs="Arial"/>
          <w:sz w:val="22"/>
        </w:rPr>
        <w:fldChar w:fldCharType="end"/>
      </w:r>
      <w:r>
        <w:rPr>
          <w:rFonts w:ascii="Arial" w:hAnsi="Arial" w:cs="Arial"/>
          <w:sz w:val="22"/>
        </w:rPr>
        <w:t xml:space="preserve"> </w:t>
      </w:r>
      <w:r w:rsidR="00F625C4">
        <w:rPr>
          <w:rFonts w:ascii="Arial" w:hAnsi="Arial" w:cs="Arial"/>
          <w:sz w:val="22"/>
        </w:rPr>
        <w:t xml:space="preserve">v1.3.6a </w:t>
      </w:r>
      <w:r>
        <w:rPr>
          <w:rFonts w:ascii="Arial" w:hAnsi="Arial" w:cs="Arial"/>
          <w:sz w:val="22"/>
        </w:rPr>
        <w:t>platform to conduct gene-based analyses in MAGMA</w:t>
      </w:r>
      <w:r w:rsidR="00F625C4">
        <w:rPr>
          <w:rFonts w:ascii="Arial" w:hAnsi="Arial" w:cs="Arial"/>
          <w:sz w:val="22"/>
        </w:rPr>
        <w:t xml:space="preserve"> v1.08</w:t>
      </w:r>
      <w:r>
        <w:rPr>
          <w:rFonts w:ascii="Arial" w:hAnsi="Arial" w:cs="Arial"/>
          <w:sz w:val="22"/>
        </w:rPr>
        <w:fldChar w:fldCharType="begin" w:fldLock="1"/>
      </w:r>
      <w:r>
        <w:rPr>
          <w:rFonts w:ascii="Arial" w:hAnsi="Arial" w:cs="Arial"/>
          <w:sz w:val="22"/>
        </w:rPr>
        <w:instrText>ADDIN CSL_CITATION {"citationItems":[{"id":"ITEM-1","itemData":{"DOI":"10.1371/journal.pcbi.1004219","ISBN":"1553-7358 (Electronic)\\r1553-734X (Linking)","ISSN":"15537358","PMID":"25885710","abstract":"By aggregating data for complex traits in a biologically meaningful way, gene and gene-set analysis constitute a valuable addition to single-marker analysis. However, although various methods for gene and gene-set analysis currently exist, they generally suffer from a number of issues. Statistical power for most methods is strongly affected by linkage disequilibrium between markers, multi-marker associations are often hard to detect, and the reliance on permutation to compute p-values tends to make the analysis computationally very expensive. To address these issues we have developed MAGMA, a novel tool for gene and gene-set analysis. The gene analysis is based on a multiple regression model, to provide better statistical performance. The gene-set analysis is built as a separate layer around the gene analysis for additional flexibility. This gene-set analysis also uses a regression structure to allow generalization to analysis of continuous properties of genes and simultaneous analysis of multiple gene sets and other gene properties. Simulations and an analysis of Crohn's Disease data are used to evaluate the performance of MAGMA and to compare it to a number of other gene and gene-set analysis tools. The results show that MAGMA has significantly more power than other tools for both the gene and the gene-set analysis, identifying more genes and gene sets associated with Crohn's Disease while maintaining a correct type 1 error rate. Moreover, the MAGMA analysis of the Crohn's Disease data was found to be considerably faster as well.","author":[{"dropping-particle":"","family":"Leeuw","given":"Christiaan A.","non-dropping-particle":"de","parse-names":false,"suffix":""},{"dropping-particle":"","family":"Mooij","given":"Joris M.","non-dropping-particle":"","parse-names":false,"suffix":""},{"dropping-particle":"","family":"Heskes","given":"Tom","non-dropping-particle":"","parse-names":false,"suffix":""},{"dropping-particle":"","family":"Posthuma","given":"Danielle","non-dropping-particle":"","parse-names":false,"suffix":""}],"container-title":"PLoS Computational Biology","id":"ITEM-1","issue":"4","issued":{"date-parts":[["2015"]]},"title":"MAGMA: Generalized Gene-Set Analysis of GWAS Data","type":"article-journal","volume":"11"},"uris":["http://www.mendeley.com/documents/?uuid=71d901e1-a9d2-4dba-972f-502784d3a564"]}],"mendeley":{"formattedCitation":"&lt;sup&gt;7&lt;/sup&gt;","plainTextFormattedCitation":"7","previouslyFormattedCitation":"&lt;sup&gt;7&lt;/sup&gt;"},"properties":{"noteIndex":0},"schema":"https://github.com/citation-style-language/schema/raw/master/csl-citation.json"}</w:instrText>
      </w:r>
      <w:r>
        <w:rPr>
          <w:rFonts w:ascii="Arial" w:hAnsi="Arial" w:cs="Arial"/>
          <w:sz w:val="22"/>
        </w:rPr>
        <w:fldChar w:fldCharType="separate"/>
      </w:r>
      <w:r w:rsidRPr="00FF5574">
        <w:rPr>
          <w:rFonts w:ascii="Arial" w:hAnsi="Arial" w:cs="Arial"/>
          <w:noProof/>
          <w:sz w:val="22"/>
          <w:vertAlign w:val="superscript"/>
        </w:rPr>
        <w:t>7</w:t>
      </w:r>
      <w:r>
        <w:rPr>
          <w:rFonts w:ascii="Arial" w:hAnsi="Arial" w:cs="Arial"/>
          <w:sz w:val="22"/>
        </w:rPr>
        <w:fldChar w:fldCharType="end"/>
      </w:r>
      <w:r>
        <w:rPr>
          <w:rFonts w:ascii="Arial" w:hAnsi="Arial" w:cs="Arial"/>
          <w:sz w:val="22"/>
        </w:rPr>
        <w:t>. Specifically, we conducted the gene-based test, which simply assigns SNPs to genes based on physical location. We also performed the competitive gene-set analysis, which uses</w:t>
      </w:r>
      <w:r w:rsidRPr="00FF5574">
        <w:t xml:space="preserve"> </w:t>
      </w:r>
      <w:r w:rsidRPr="00FF5574">
        <w:rPr>
          <w:rFonts w:ascii="Arial" w:hAnsi="Arial" w:cs="Arial"/>
          <w:sz w:val="22"/>
        </w:rPr>
        <w:t xml:space="preserve">curated gene sets and </w:t>
      </w:r>
      <w:r>
        <w:rPr>
          <w:rFonts w:ascii="Arial" w:hAnsi="Arial" w:cs="Arial"/>
          <w:sz w:val="22"/>
        </w:rPr>
        <w:t>GO</w:t>
      </w:r>
      <w:r w:rsidRPr="00FF5574">
        <w:rPr>
          <w:rFonts w:ascii="Arial" w:hAnsi="Arial" w:cs="Arial"/>
          <w:sz w:val="22"/>
        </w:rPr>
        <w:t xml:space="preserve"> terms from MsigDB</w:t>
      </w:r>
      <w:r>
        <w:rPr>
          <w:rFonts w:ascii="Arial" w:hAnsi="Arial" w:cs="Arial"/>
          <w:sz w:val="22"/>
        </w:rPr>
        <w:fldChar w:fldCharType="begin" w:fldLock="1"/>
      </w:r>
      <w:r w:rsidR="007B02CA">
        <w:rPr>
          <w:rFonts w:ascii="Arial" w:hAnsi="Arial" w:cs="Arial"/>
          <w:sz w:val="22"/>
        </w:rPr>
        <w:instrText>ADDIN CSL_CITATION {"citationItems":[{"id":"ITEM-1","itemData":{"ISSN":"1460-2059","author":[{"dropping-particle":"","family":"Liberzon","given":"Arthur","non-dropping-particle":"","parse-names":false,"suffix":""},{"dropping-particle":"","family":"Subramanian","given":"Aravind","non-dropping-particle":"","parse-names":false,"suffix":""},{"dropping-particle":"","family":"Pinchback","given":"Reid","non-dropping-particle":"","parse-names":false,"suffix":""},{"dropping-particle":"","family":"Thorvaldsdóttir","given":"Helga","non-dropping-particle":"","parse-names":false,"suffix":""},{"dropping-particle":"","family":"Tamayo","given":"Pablo","non-dropping-particle":"","parse-names":false,"suffix":""},{"dropping-particle":"","family":"Mesirov","given":"Jill P","non-dropping-particle":"","parse-names":false,"suffix":""}],"container-title":"Bioinformatics","id":"ITEM-1","issue":"12","issued":{"date-parts":[["2011"]]},"page":"1739-1740","publisher":"Oxford University Press","title":"Molecular signatures database (MSigDB) 3.0","type":"article-journal","volume":"27"},"uris":["http://www.mendeley.com/documents/?uuid=5dcad87e-8365-40c6-afc5-53f31bb8e5b2"]}],"mendeley":{"formattedCitation":"&lt;sup&gt;8&lt;/sup&gt;","plainTextFormattedCitation":"8","previouslyFormattedCitation":"&lt;sup&gt;8&lt;/sup&gt;"},"properties":{"noteIndex":0},"schema":"https://github.com/citation-style-language/schema/raw/master/csl-citation.json"}</w:instrText>
      </w:r>
      <w:r>
        <w:rPr>
          <w:rFonts w:ascii="Arial" w:hAnsi="Arial" w:cs="Arial"/>
          <w:sz w:val="22"/>
        </w:rPr>
        <w:fldChar w:fldCharType="separate"/>
      </w:r>
      <w:r w:rsidRPr="00FF5574">
        <w:rPr>
          <w:rFonts w:ascii="Arial" w:hAnsi="Arial" w:cs="Arial"/>
          <w:noProof/>
          <w:sz w:val="22"/>
          <w:vertAlign w:val="superscript"/>
        </w:rPr>
        <w:t>8</w:t>
      </w:r>
      <w:r>
        <w:rPr>
          <w:rFonts w:ascii="Arial" w:hAnsi="Arial" w:cs="Arial"/>
          <w:sz w:val="22"/>
        </w:rPr>
        <w:fldChar w:fldCharType="end"/>
      </w:r>
      <w:r>
        <w:rPr>
          <w:rFonts w:ascii="Arial" w:hAnsi="Arial" w:cs="Arial"/>
          <w:sz w:val="22"/>
        </w:rPr>
        <w:t xml:space="preserve">. Finally, we conducted gene-property analyses in MAGMA, which </w:t>
      </w:r>
      <w:r w:rsidRPr="00FF5574">
        <w:rPr>
          <w:rFonts w:ascii="Arial" w:hAnsi="Arial" w:cs="Arial"/>
          <w:sz w:val="22"/>
        </w:rPr>
        <w:t xml:space="preserve">test </w:t>
      </w:r>
      <w:r>
        <w:rPr>
          <w:rFonts w:ascii="Arial" w:hAnsi="Arial" w:cs="Arial"/>
          <w:sz w:val="22"/>
        </w:rPr>
        <w:t xml:space="preserve">the </w:t>
      </w:r>
      <w:r w:rsidRPr="00FF5574">
        <w:rPr>
          <w:rFonts w:ascii="Arial" w:hAnsi="Arial" w:cs="Arial"/>
          <w:sz w:val="22"/>
        </w:rPr>
        <w:t>relationship between tissue</w:t>
      </w:r>
      <w:r>
        <w:rPr>
          <w:rFonts w:ascii="Arial" w:hAnsi="Arial" w:cs="Arial"/>
          <w:sz w:val="22"/>
        </w:rPr>
        <w:t>-</w:t>
      </w:r>
      <w:r w:rsidRPr="00FF5574">
        <w:rPr>
          <w:rFonts w:ascii="Arial" w:hAnsi="Arial" w:cs="Arial"/>
          <w:sz w:val="22"/>
        </w:rPr>
        <w:t>specific gene expression profiles and disease-gene associations</w:t>
      </w:r>
      <w:r>
        <w:rPr>
          <w:rFonts w:ascii="Arial" w:hAnsi="Arial" w:cs="Arial"/>
          <w:sz w:val="22"/>
        </w:rPr>
        <w:t>. The g</w:t>
      </w:r>
      <w:r w:rsidRPr="00FF5574">
        <w:rPr>
          <w:rFonts w:ascii="Arial" w:hAnsi="Arial" w:cs="Arial"/>
          <w:sz w:val="22"/>
        </w:rPr>
        <w:t>ene-property analys</w:t>
      </w:r>
      <w:r>
        <w:rPr>
          <w:rFonts w:ascii="Arial" w:hAnsi="Arial" w:cs="Arial"/>
          <w:sz w:val="22"/>
        </w:rPr>
        <w:t>e</w:t>
      </w:r>
      <w:r w:rsidRPr="00FF5574">
        <w:rPr>
          <w:rFonts w:ascii="Arial" w:hAnsi="Arial" w:cs="Arial"/>
          <w:sz w:val="22"/>
        </w:rPr>
        <w:t xml:space="preserve">s </w:t>
      </w:r>
      <w:r>
        <w:rPr>
          <w:rFonts w:ascii="Arial" w:hAnsi="Arial" w:cs="Arial"/>
          <w:sz w:val="22"/>
        </w:rPr>
        <w:t>are</w:t>
      </w:r>
      <w:r w:rsidRPr="00FF5574">
        <w:rPr>
          <w:rFonts w:ascii="Arial" w:hAnsi="Arial" w:cs="Arial"/>
          <w:sz w:val="22"/>
        </w:rPr>
        <w:t xml:space="preserve"> performed using </w:t>
      </w:r>
      <w:r>
        <w:rPr>
          <w:rFonts w:ascii="Arial" w:hAnsi="Arial" w:cs="Arial"/>
          <w:sz w:val="22"/>
        </w:rPr>
        <w:t xml:space="preserve">the </w:t>
      </w:r>
      <w:r w:rsidRPr="00FF5574">
        <w:rPr>
          <w:rFonts w:ascii="Arial" w:hAnsi="Arial" w:cs="Arial"/>
          <w:sz w:val="22"/>
        </w:rPr>
        <w:t>average expression of genes per tissue type as a gene covariate</w:t>
      </w:r>
      <w:r>
        <w:rPr>
          <w:rFonts w:ascii="Arial" w:hAnsi="Arial" w:cs="Arial"/>
          <w:sz w:val="22"/>
        </w:rPr>
        <w:t>, where the g</w:t>
      </w:r>
      <w:r w:rsidRPr="00FF5574">
        <w:rPr>
          <w:rFonts w:ascii="Arial" w:hAnsi="Arial" w:cs="Arial"/>
          <w:sz w:val="22"/>
        </w:rPr>
        <w:t xml:space="preserve">ene expression values are log2 transformed average RPKM per tissue type after </w:t>
      </w:r>
      <w:proofErr w:type="spellStart"/>
      <w:r w:rsidRPr="00FF5574">
        <w:rPr>
          <w:rFonts w:ascii="Arial" w:hAnsi="Arial" w:cs="Arial"/>
          <w:sz w:val="22"/>
        </w:rPr>
        <w:t>winsoriz</w:t>
      </w:r>
      <w:r>
        <w:rPr>
          <w:rFonts w:ascii="Arial" w:hAnsi="Arial" w:cs="Arial"/>
          <w:sz w:val="22"/>
        </w:rPr>
        <w:t>ation</w:t>
      </w:r>
      <w:proofErr w:type="spellEnd"/>
      <w:r>
        <w:rPr>
          <w:rFonts w:ascii="Arial" w:hAnsi="Arial" w:cs="Arial"/>
          <w:sz w:val="22"/>
        </w:rPr>
        <w:t xml:space="preserve"> </w:t>
      </w:r>
      <w:r w:rsidRPr="00FF5574">
        <w:rPr>
          <w:rFonts w:ascii="Arial" w:hAnsi="Arial" w:cs="Arial"/>
          <w:sz w:val="22"/>
        </w:rPr>
        <w:t xml:space="preserve">based on </w:t>
      </w:r>
      <w:proofErr w:type="spellStart"/>
      <w:r w:rsidRPr="00FF5574">
        <w:rPr>
          <w:rFonts w:ascii="Arial" w:hAnsi="Arial" w:cs="Arial"/>
          <w:sz w:val="22"/>
        </w:rPr>
        <w:t>GTEx</w:t>
      </w:r>
      <w:proofErr w:type="spellEnd"/>
      <w:r w:rsidRPr="00FF5574">
        <w:rPr>
          <w:rFonts w:ascii="Arial" w:hAnsi="Arial" w:cs="Arial"/>
          <w:sz w:val="22"/>
        </w:rPr>
        <w:t xml:space="preserve"> RNA-seq data</w:t>
      </w:r>
      <w:r>
        <w:rPr>
          <w:rFonts w:ascii="Arial" w:hAnsi="Arial" w:cs="Arial"/>
          <w:sz w:val="22"/>
        </w:rPr>
        <w:t>. This test</w:t>
      </w:r>
      <w:r w:rsidRPr="00FF5574">
        <w:rPr>
          <w:rFonts w:ascii="Arial" w:hAnsi="Arial" w:cs="Arial"/>
          <w:sz w:val="22"/>
        </w:rPr>
        <w:t xml:space="preserve"> was performed </w:t>
      </w:r>
      <w:r>
        <w:rPr>
          <w:rFonts w:ascii="Arial" w:hAnsi="Arial" w:cs="Arial"/>
          <w:sz w:val="22"/>
        </w:rPr>
        <w:t xml:space="preserve">in FUMA </w:t>
      </w:r>
      <w:r w:rsidRPr="00FF5574">
        <w:rPr>
          <w:rFonts w:ascii="Arial" w:hAnsi="Arial" w:cs="Arial"/>
          <w:sz w:val="22"/>
        </w:rPr>
        <w:t xml:space="preserve">using the result of </w:t>
      </w:r>
      <w:r>
        <w:rPr>
          <w:rFonts w:ascii="Arial" w:hAnsi="Arial" w:cs="Arial"/>
          <w:sz w:val="22"/>
        </w:rPr>
        <w:t xml:space="preserve">the MAGMA </w:t>
      </w:r>
      <w:r w:rsidRPr="00FF5574">
        <w:rPr>
          <w:rFonts w:ascii="Arial" w:hAnsi="Arial" w:cs="Arial"/>
          <w:sz w:val="22"/>
        </w:rPr>
        <w:t>gene analysis (</w:t>
      </w:r>
      <w:r w:rsidR="00725094">
        <w:rPr>
          <w:rFonts w:ascii="Arial" w:hAnsi="Arial" w:cs="Arial"/>
          <w:sz w:val="22"/>
        </w:rPr>
        <w:t xml:space="preserve">i.e., the </w:t>
      </w:r>
      <w:r w:rsidRPr="00FF5574">
        <w:rPr>
          <w:rFonts w:ascii="Arial" w:hAnsi="Arial" w:cs="Arial"/>
          <w:sz w:val="22"/>
        </w:rPr>
        <w:t xml:space="preserve">gene-based </w:t>
      </w:r>
      <w:r w:rsidR="00725094">
        <w:rPr>
          <w:rFonts w:ascii="Arial" w:hAnsi="Arial" w:cs="Arial"/>
          <w:sz w:val="22"/>
        </w:rPr>
        <w:t>p-</w:t>
      </w:r>
      <w:r w:rsidRPr="00FF5574">
        <w:rPr>
          <w:rFonts w:ascii="Arial" w:hAnsi="Arial" w:cs="Arial"/>
          <w:sz w:val="22"/>
        </w:rPr>
        <w:t>value</w:t>
      </w:r>
      <w:r w:rsidR="00725094">
        <w:rPr>
          <w:rFonts w:ascii="Arial" w:hAnsi="Arial" w:cs="Arial"/>
          <w:sz w:val="22"/>
        </w:rPr>
        <w:t>s</w:t>
      </w:r>
      <w:r w:rsidRPr="00FF5574">
        <w:rPr>
          <w:rFonts w:ascii="Arial" w:hAnsi="Arial" w:cs="Arial"/>
          <w:sz w:val="22"/>
        </w:rPr>
        <w:t xml:space="preserve">) and </w:t>
      </w:r>
      <w:r>
        <w:rPr>
          <w:rFonts w:ascii="Arial" w:hAnsi="Arial" w:cs="Arial"/>
          <w:sz w:val="22"/>
        </w:rPr>
        <w:t>a one-sided test</w:t>
      </w:r>
      <w:r w:rsidR="00725094">
        <w:rPr>
          <w:rFonts w:ascii="Arial" w:hAnsi="Arial" w:cs="Arial"/>
          <w:sz w:val="22"/>
        </w:rPr>
        <w:t xml:space="preserve"> (testing for greater </w:t>
      </w:r>
      <w:r w:rsidR="007E49E6">
        <w:rPr>
          <w:rFonts w:ascii="Arial" w:hAnsi="Arial" w:cs="Arial"/>
          <w:sz w:val="22"/>
        </w:rPr>
        <w:t>association between disease-gene associations and tissue specificity)</w:t>
      </w:r>
      <w:r>
        <w:rPr>
          <w:rFonts w:ascii="Arial" w:hAnsi="Arial" w:cs="Arial"/>
          <w:sz w:val="22"/>
        </w:rPr>
        <w:t xml:space="preserve">, </w:t>
      </w:r>
      <w:r w:rsidRPr="00FF5574">
        <w:rPr>
          <w:rFonts w:ascii="Arial" w:hAnsi="Arial" w:cs="Arial"/>
          <w:sz w:val="22"/>
        </w:rPr>
        <w:t>conditioning on average expression across all tissue types.</w:t>
      </w:r>
    </w:p>
    <w:p w14:paraId="232661F3" w14:textId="77777777" w:rsidR="00FF5574" w:rsidRPr="00FF5574" w:rsidRDefault="00FF5574" w:rsidP="007C578C">
      <w:pPr>
        <w:spacing w:line="360" w:lineRule="auto"/>
        <w:rPr>
          <w:rFonts w:ascii="Arial" w:hAnsi="Arial" w:cs="Arial"/>
          <w:sz w:val="22"/>
        </w:rPr>
      </w:pPr>
    </w:p>
    <w:p w14:paraId="16045A72" w14:textId="3C4FEE64" w:rsidR="007C578C" w:rsidRPr="00F33695" w:rsidRDefault="007C578C" w:rsidP="007C578C">
      <w:pPr>
        <w:spacing w:line="360" w:lineRule="auto"/>
        <w:rPr>
          <w:rFonts w:ascii="Arial" w:hAnsi="Arial" w:cs="Arial"/>
          <w:b/>
          <w:i/>
          <w:sz w:val="22"/>
        </w:rPr>
      </w:pPr>
      <w:r w:rsidRPr="00F33695">
        <w:rPr>
          <w:rFonts w:ascii="Arial" w:hAnsi="Arial" w:cs="Arial"/>
          <w:b/>
          <w:i/>
          <w:sz w:val="22"/>
        </w:rPr>
        <w:t>Differential Gene Expression</w:t>
      </w:r>
    </w:p>
    <w:p w14:paraId="2CBAD2C6" w14:textId="14BCB334" w:rsidR="007C578C" w:rsidRDefault="007C578C" w:rsidP="00D030EA">
      <w:pPr>
        <w:spacing w:line="360" w:lineRule="auto"/>
        <w:ind w:firstLine="720"/>
        <w:rPr>
          <w:rFonts w:ascii="Arial" w:hAnsi="Arial" w:cs="Arial"/>
          <w:sz w:val="22"/>
          <w:szCs w:val="22"/>
        </w:rPr>
      </w:pPr>
      <w:r w:rsidRPr="00B85F30">
        <w:rPr>
          <w:rFonts w:ascii="Arial" w:hAnsi="Arial" w:cs="Arial"/>
          <w:sz w:val="22"/>
          <w:szCs w:val="22"/>
        </w:rPr>
        <w:t xml:space="preserve">For differential gene expression analyses, we used whole-genome transcriptomic data from </w:t>
      </w:r>
      <w:r w:rsidR="00F33695">
        <w:rPr>
          <w:rFonts w:ascii="Arial" w:hAnsi="Arial" w:cs="Arial"/>
          <w:sz w:val="22"/>
          <w:szCs w:val="22"/>
        </w:rPr>
        <w:t>Kapoor</w:t>
      </w:r>
      <w:r w:rsidRPr="00B85F30">
        <w:rPr>
          <w:rFonts w:ascii="Arial" w:hAnsi="Arial" w:cs="Arial"/>
          <w:sz w:val="22"/>
          <w:szCs w:val="22"/>
        </w:rPr>
        <w:t xml:space="preserve"> et al.</w:t>
      </w:r>
      <w:r w:rsidRPr="00B85F30">
        <w:rPr>
          <w:rFonts w:ascii="Arial" w:hAnsi="Arial" w:cs="Arial"/>
          <w:sz w:val="22"/>
          <w:szCs w:val="22"/>
        </w:rPr>
        <w:fldChar w:fldCharType="begin" w:fldLock="1"/>
      </w:r>
      <w:r w:rsidR="007B02CA">
        <w:rPr>
          <w:rFonts w:ascii="Arial" w:hAnsi="Arial" w:cs="Arial"/>
          <w:sz w:val="22"/>
          <w:szCs w:val="22"/>
        </w:rPr>
        <w:instrText>ADDIN CSL_CITATION {"citationItems":[{"id":"ITEM-1","itemData":{"DOI":"10.1038/s41398-019-0384-y","ISSN":"2158-3188","abstract":"Alcohol exposure triggers changes in gene expression and biological pathways in human brain. We explored alterations in gene expression in the Pre-Frontal Cortex (PFC) of 65 alcoholics and 73 controls of European descent, and identified 129 genes that showed altered expression (FDR &lt; 0.05) in subjects with alcohol dependence. Differentially expressed genes were enriched for pathways related to interferon signaling and Growth Arrest and DNA Damage-inducible 45 (GADD45) signaling. A coexpression module (thistle2) identified by weighted gene co-expression network analysis (WGCNA) was significantly correlated with alcohol dependence, alcohol consumption, and AUDIT scores. Genes in the thistle2 module were enriched with genes related to calcium signaling pathways and showed significant downregulation of these pathways, as well as enrichment for biological processes related to nicotine response and opioid signaling. A second module (brown4) showed significant upregulation of pathways related to immune signaling. Expression quantitative trait loci (eQTLs) for genes in the brown4 module were also enriched for genetic associations with alcohol dependence and alcohol consumption in large genome-wide studies included in the Psychiatric Genetic Consortium and the UK Biobank’s alcohol consumption dataset. By leveraging multi-omics data, this transcriptome analysis has identified genes and biological pathways that could provide insight for identifying therapeutic targets for alcohol dependence.","author":[{"dropping-particle":"","family":"Kapoor","given":"Manav","non-dropping-particle":"","parse-names":false,"suffix":""},{"dropping-particle":"","family":"Wang","given":"Jen-Chyong","non-dropping-particle":"","parse-names":false,"suffix":""},{"dropping-particle":"","family":"Farris","given":"Sean P","non-dropping-particle":"","parse-names":false,"suffix":""},{"dropping-particle":"","family":"Liu","given":"Yunlong","non-dropping-particle":"","parse-names":false,"suffix":""},{"dropping-particle":"","family":"McClintick","given":"Jeanette","non-dropping-particle":"","parse-names":false,"suffix":""},{"dropping-particle":"","family":"Gupta","given":"Ishaan","non-dropping-particle":"","parse-names":false,"suffix":""},{"dropping-particle":"","family":"Meyers","given":"Jacquelyn L","non-dropping-particle":"","parse-names":false,"suffix":""},{"dropping-particle":"","family":"Bertelsen","given":"Sarah","non-dropping-particle":"","parse-names":false,"suffix":""},{"dropping-particle":"","family":"Chao","given":"Michael","non-dropping-particle":"","parse-names":false,"suffix":""},{"dropping-particle":"","family":"Nurnberger","given":"John","non-dropping-particle":"","parse-names":false,"suffix":""},{"dropping-particle":"","family":"Tischfield","given":"Jay","non-dropping-particle":"","parse-names":false,"suffix":""},{"dropping-particle":"","family":"Harari","given":"Oscar","non-dropping-particle":"","parse-names":false,"suffix":""},{"dropping-particle":"","family":"Zeran","given":"Li","non-dropping-particle":"","parse-names":false,"suffix":""},{"dropping-particle":"","family":"Hesselbrock","given":"Victor","non-dropping-particle":"","parse-names":false,"suffix":""},{"dropping-particle":"","family":"Bauer","given":"Lance","non-dropping-particle":"","parse-names":false,"suffix":""},{"dropping-particle":"","family":"Raj","given":"Towfique","non-dropping-particle":"","parse-names":false,"suffix":""},{"dropping-particle":"","family":"Porjesz","given":"Bernice","non-dropping-particle":"","parse-names":false,"suffix":""},{"dropping-particle":"","family":"Agrawal","given":"Arpana","non-dropping-particle":"","parse-names":false,"suffix":""},{"dropping-particle":"","family":"Foroud","given":"Tatiana","non-dropping-particle":"","parse-names":false,"suffix":""},{"dropping-particle":"","family":"Edenberg","given":"Howard J","non-dropping-particle":"","parse-names":false,"suffix":""},{"dropping-particle":"","family":"Mayfield","given":"R Dayne","non-dropping-particle":"","parse-names":false,"suffix":""},{"dropping-particle":"","family":"Goate","given":"Alison","non-dropping-particle":"","parse-names":false,"suffix":""}],"container-title":"Translational Psychiatry","id":"ITEM-1","issue":"1","issued":{"date-parts":[["2019"]]},"page":"89","title":"Analysis of whole genome-transcriptomic organization in brain to identify genes associated with alcoholism","type":"article-journal","volume":"9"},"uris":["http://www.mendeley.com/documents/?uuid=522b6f10-b736-4c97-9835-a570a2b73e64"]}],"mendeley":{"formattedCitation":"&lt;sup&gt;9&lt;/sup&gt;","plainTextFormattedCitation":"9","previouslyFormattedCitation":"&lt;sup&gt;9&lt;/sup&gt;"},"properties":{"noteIndex":0},"schema":"https://github.com/citation-style-language/schema/raw/master/csl-citation.json"}</w:instrText>
      </w:r>
      <w:r w:rsidRPr="00B85F30">
        <w:rPr>
          <w:rFonts w:ascii="Arial" w:hAnsi="Arial" w:cs="Arial"/>
          <w:sz w:val="22"/>
          <w:szCs w:val="22"/>
        </w:rPr>
        <w:fldChar w:fldCharType="separate"/>
      </w:r>
      <w:r w:rsidR="00FF5574" w:rsidRPr="00FF5574">
        <w:rPr>
          <w:rFonts w:ascii="Arial" w:hAnsi="Arial" w:cs="Arial"/>
          <w:noProof/>
          <w:sz w:val="22"/>
          <w:szCs w:val="22"/>
          <w:vertAlign w:val="superscript"/>
        </w:rPr>
        <w:t>9</w:t>
      </w:r>
      <w:r w:rsidRPr="00B85F30">
        <w:rPr>
          <w:rFonts w:ascii="Arial" w:hAnsi="Arial" w:cs="Arial"/>
          <w:sz w:val="22"/>
          <w:szCs w:val="22"/>
        </w:rPr>
        <w:fldChar w:fldCharType="end"/>
      </w:r>
      <w:r w:rsidRPr="00B85F30">
        <w:rPr>
          <w:rFonts w:ascii="Arial" w:hAnsi="Arial" w:cs="Arial"/>
          <w:sz w:val="22"/>
          <w:szCs w:val="22"/>
        </w:rPr>
        <w:t xml:space="preserve">, specifically comparing differential gene expression in the prefrontal cortex (PFC) of 65 alcoholics versus 73 controls (post-mortem brain samples from New South Wales Tissue Resource Centre at the University of Sydney (http://sydney.edu.au/medicine/pathology/btrc/)) and in the PFC of </w:t>
      </w:r>
      <w:r w:rsidR="00FB1277">
        <w:rPr>
          <w:rFonts w:ascii="Arial" w:hAnsi="Arial" w:cs="Arial"/>
          <w:sz w:val="22"/>
          <w:szCs w:val="22"/>
        </w:rPr>
        <w:t>258</w:t>
      </w:r>
      <w:r w:rsidRPr="00B85F30">
        <w:rPr>
          <w:rFonts w:ascii="Arial" w:hAnsi="Arial" w:cs="Arial"/>
          <w:sz w:val="22"/>
          <w:szCs w:val="22"/>
        </w:rPr>
        <w:t xml:space="preserve"> SCZ </w:t>
      </w:r>
      <w:r w:rsidR="00FB1277">
        <w:rPr>
          <w:rFonts w:ascii="Arial" w:hAnsi="Arial" w:cs="Arial"/>
          <w:sz w:val="22"/>
          <w:szCs w:val="22"/>
        </w:rPr>
        <w:t xml:space="preserve">cases </w:t>
      </w:r>
      <w:r w:rsidRPr="00B85F30">
        <w:rPr>
          <w:rFonts w:ascii="Arial" w:hAnsi="Arial" w:cs="Arial"/>
          <w:sz w:val="22"/>
          <w:szCs w:val="22"/>
        </w:rPr>
        <w:t xml:space="preserve">versus </w:t>
      </w:r>
      <w:r w:rsidR="00FB1277">
        <w:rPr>
          <w:rFonts w:ascii="Arial" w:hAnsi="Arial" w:cs="Arial"/>
          <w:sz w:val="22"/>
          <w:szCs w:val="22"/>
        </w:rPr>
        <w:t>279</w:t>
      </w:r>
      <w:r w:rsidRPr="00B85F30">
        <w:rPr>
          <w:rFonts w:ascii="Arial" w:hAnsi="Arial" w:cs="Arial"/>
          <w:sz w:val="22"/>
          <w:szCs w:val="22"/>
        </w:rPr>
        <w:t xml:space="preserve"> controls (data obtained from the </w:t>
      </w:r>
      <w:proofErr w:type="spellStart"/>
      <w:r w:rsidRPr="00B85F30">
        <w:rPr>
          <w:rFonts w:ascii="Arial" w:hAnsi="Arial" w:cs="Arial"/>
          <w:sz w:val="22"/>
          <w:szCs w:val="22"/>
        </w:rPr>
        <w:t>CommonMind</w:t>
      </w:r>
      <w:proofErr w:type="spellEnd"/>
      <w:r w:rsidRPr="00B85F30">
        <w:rPr>
          <w:rFonts w:ascii="Arial" w:hAnsi="Arial" w:cs="Arial"/>
          <w:sz w:val="22"/>
          <w:szCs w:val="22"/>
        </w:rPr>
        <w:t xml:space="preserve"> consortium.</w:t>
      </w:r>
      <w:r>
        <w:rPr>
          <w:rFonts w:ascii="Arial" w:hAnsi="Arial" w:cs="Arial"/>
          <w:sz w:val="22"/>
          <w:szCs w:val="22"/>
        </w:rPr>
        <w:t>)</w:t>
      </w:r>
      <w:r w:rsidRPr="00B85F30">
        <w:rPr>
          <w:rFonts w:ascii="Arial" w:hAnsi="Arial" w:cs="Arial"/>
          <w:sz w:val="22"/>
          <w:szCs w:val="22"/>
        </w:rPr>
        <w:t xml:space="preserve"> </w:t>
      </w:r>
      <w:r w:rsidR="00467AB5">
        <w:rPr>
          <w:rFonts w:ascii="Arial" w:hAnsi="Arial" w:cs="Arial"/>
          <w:sz w:val="22"/>
          <w:szCs w:val="22"/>
        </w:rPr>
        <w:t xml:space="preserve"> We used Fisher’s exact test to determine </w:t>
      </w:r>
      <w:r w:rsidR="00C7574B">
        <w:rPr>
          <w:rFonts w:ascii="Arial" w:hAnsi="Arial" w:cs="Arial"/>
          <w:sz w:val="22"/>
          <w:szCs w:val="22"/>
        </w:rPr>
        <w:t>whether pleiotropic genes with p &lt; 0.05</w:t>
      </w:r>
      <w:r w:rsidR="00467AB5">
        <w:rPr>
          <w:rFonts w:ascii="Arial" w:hAnsi="Arial" w:cs="Arial"/>
          <w:sz w:val="22"/>
          <w:szCs w:val="22"/>
        </w:rPr>
        <w:t xml:space="preserve"> </w:t>
      </w:r>
      <w:r w:rsidR="00C7574B">
        <w:rPr>
          <w:rFonts w:ascii="Arial" w:hAnsi="Arial" w:cs="Arial"/>
          <w:sz w:val="22"/>
          <w:szCs w:val="22"/>
        </w:rPr>
        <w:t xml:space="preserve">in our cross-disorder GWAS showed </w:t>
      </w:r>
      <w:r w:rsidR="00467AB5">
        <w:rPr>
          <w:rFonts w:ascii="Arial" w:hAnsi="Arial" w:cs="Arial"/>
          <w:sz w:val="22"/>
          <w:szCs w:val="22"/>
        </w:rPr>
        <w:t>enrichment</w:t>
      </w:r>
      <w:r w:rsidR="00467AB5">
        <w:rPr>
          <w:rFonts w:ascii="Arial" w:hAnsi="Arial" w:cs="Arial"/>
          <w:sz w:val="22"/>
          <w:szCs w:val="22"/>
        </w:rPr>
        <w:fldChar w:fldCharType="begin" w:fldLock="1"/>
      </w:r>
      <w:r w:rsidR="007B02CA">
        <w:rPr>
          <w:rFonts w:ascii="Arial" w:hAnsi="Arial" w:cs="Arial"/>
          <w:sz w:val="22"/>
          <w:szCs w:val="22"/>
        </w:rPr>
        <w:instrText>ADDIN CSL_CITATION {"citationItems":[{"id":"ITEM-1","itemData":{"author":[{"dropping-particle":"","family":"Fisher","given":"Ronald Aylmer","non-dropping-particle":"","parse-names":false,"suffix":""}],"container-title":"Statistical methods for research workers.","id":"ITEM-1","issue":"5th Ed","issued":{"date-parts":[["1934"]]},"publisher":"Oliver and Boyd, Edinburgh and London","title":"Statistical methods for research workers.","type":"article-journal"},"uris":["http://www.mendeley.com/documents/?uuid=592667c8-a971-4aa6-bb6c-b96aaeef69e9"]}],"mendeley":{"formattedCitation":"&lt;sup&gt;10&lt;/sup&gt;","plainTextFormattedCitation":"10","previouslyFormattedCitation":"&lt;sup&gt;4&lt;/sup&gt;"},"properties":{"noteIndex":0},"schema":"https://github.com/citation-style-language/schema/raw/master/csl-citation.json"}</w:instrText>
      </w:r>
      <w:r w:rsidR="00467AB5">
        <w:rPr>
          <w:rFonts w:ascii="Arial" w:hAnsi="Arial" w:cs="Arial"/>
          <w:sz w:val="22"/>
          <w:szCs w:val="22"/>
        </w:rPr>
        <w:fldChar w:fldCharType="separate"/>
      </w:r>
      <w:r w:rsidR="007B02CA" w:rsidRPr="007B02CA">
        <w:rPr>
          <w:rFonts w:ascii="Arial" w:hAnsi="Arial" w:cs="Arial"/>
          <w:noProof/>
          <w:sz w:val="22"/>
          <w:szCs w:val="22"/>
          <w:vertAlign w:val="superscript"/>
        </w:rPr>
        <w:t>10</w:t>
      </w:r>
      <w:r w:rsidR="00467AB5">
        <w:rPr>
          <w:rFonts w:ascii="Arial" w:hAnsi="Arial" w:cs="Arial"/>
          <w:sz w:val="22"/>
          <w:szCs w:val="22"/>
        </w:rPr>
        <w:fldChar w:fldCharType="end"/>
      </w:r>
      <w:r w:rsidR="00C7574B">
        <w:rPr>
          <w:rFonts w:ascii="Arial" w:hAnsi="Arial" w:cs="Arial"/>
          <w:sz w:val="22"/>
          <w:szCs w:val="22"/>
        </w:rPr>
        <w:t xml:space="preserve"> for differentially-expressed genes</w:t>
      </w:r>
      <w:r w:rsidR="00467AB5">
        <w:rPr>
          <w:rFonts w:ascii="Arial" w:hAnsi="Arial" w:cs="Arial"/>
          <w:sz w:val="22"/>
          <w:szCs w:val="22"/>
        </w:rPr>
        <w:t>.</w:t>
      </w:r>
    </w:p>
    <w:p w14:paraId="420B3559" w14:textId="77777777" w:rsidR="00F33695" w:rsidRDefault="00F33695" w:rsidP="007C578C">
      <w:pPr>
        <w:spacing w:line="360" w:lineRule="auto"/>
        <w:rPr>
          <w:rFonts w:ascii="Arial" w:hAnsi="Arial" w:cs="Arial"/>
          <w:b/>
          <w:i/>
          <w:color w:val="24292E"/>
          <w:sz w:val="22"/>
          <w:szCs w:val="22"/>
          <w:shd w:val="clear" w:color="auto" w:fill="FFFFFF"/>
        </w:rPr>
      </w:pPr>
    </w:p>
    <w:p w14:paraId="1912903A" w14:textId="0952A186" w:rsidR="007C578C" w:rsidRPr="00F33695" w:rsidRDefault="007C578C" w:rsidP="007C578C">
      <w:pPr>
        <w:spacing w:line="360" w:lineRule="auto"/>
        <w:rPr>
          <w:rFonts w:ascii="Arial" w:hAnsi="Arial" w:cs="Arial"/>
          <w:b/>
          <w:i/>
          <w:color w:val="000000" w:themeColor="text1"/>
          <w:sz w:val="22"/>
          <w:szCs w:val="22"/>
          <w:shd w:val="clear" w:color="auto" w:fill="FFFFFF"/>
        </w:rPr>
      </w:pPr>
      <w:proofErr w:type="spellStart"/>
      <w:r w:rsidRPr="00F33695">
        <w:rPr>
          <w:rFonts w:ascii="Arial" w:hAnsi="Arial" w:cs="Arial"/>
          <w:b/>
          <w:i/>
          <w:color w:val="24292E"/>
          <w:sz w:val="22"/>
          <w:szCs w:val="22"/>
          <w:shd w:val="clear" w:color="auto" w:fill="FFFFFF"/>
        </w:rPr>
        <w:t>GeNetic</w:t>
      </w:r>
      <w:proofErr w:type="spellEnd"/>
      <w:r w:rsidRPr="00F33695">
        <w:rPr>
          <w:rFonts w:ascii="Arial" w:hAnsi="Arial" w:cs="Arial"/>
          <w:b/>
          <w:i/>
          <w:color w:val="24292E"/>
          <w:sz w:val="22"/>
          <w:szCs w:val="22"/>
          <w:shd w:val="clear" w:color="auto" w:fill="FFFFFF"/>
        </w:rPr>
        <w:t xml:space="preserve"> </w:t>
      </w:r>
      <w:proofErr w:type="spellStart"/>
      <w:r w:rsidRPr="00F33695">
        <w:rPr>
          <w:rFonts w:ascii="Arial" w:hAnsi="Arial" w:cs="Arial"/>
          <w:b/>
          <w:i/>
          <w:color w:val="24292E"/>
          <w:sz w:val="22"/>
          <w:szCs w:val="22"/>
          <w:shd w:val="clear" w:color="auto" w:fill="FFFFFF"/>
        </w:rPr>
        <w:t>cOVariance</w:t>
      </w:r>
      <w:proofErr w:type="spellEnd"/>
      <w:r w:rsidRPr="00F33695">
        <w:rPr>
          <w:rFonts w:ascii="Arial" w:hAnsi="Arial" w:cs="Arial"/>
          <w:b/>
          <w:i/>
          <w:color w:val="24292E"/>
          <w:sz w:val="22"/>
          <w:szCs w:val="22"/>
          <w:shd w:val="clear" w:color="auto" w:fill="FFFFFF"/>
        </w:rPr>
        <w:t xml:space="preserve"> Analyzer (</w:t>
      </w:r>
      <w:r w:rsidRPr="00F33695">
        <w:rPr>
          <w:rFonts w:ascii="Arial" w:hAnsi="Arial" w:cs="Arial"/>
          <w:b/>
          <w:i/>
          <w:color w:val="000000" w:themeColor="text1"/>
          <w:sz w:val="22"/>
          <w:szCs w:val="22"/>
          <w:shd w:val="clear" w:color="auto" w:fill="FFFFFF"/>
        </w:rPr>
        <w:t>GNOVA)</w:t>
      </w:r>
    </w:p>
    <w:p w14:paraId="7833C301" w14:textId="2FE63A7F" w:rsidR="007C578C" w:rsidRDefault="007C578C" w:rsidP="007C578C">
      <w:pPr>
        <w:spacing w:line="360" w:lineRule="auto"/>
        <w:ind w:firstLine="720"/>
        <w:rPr>
          <w:rFonts w:ascii="Arial" w:hAnsi="Arial" w:cs="Arial"/>
          <w:sz w:val="22"/>
          <w:szCs w:val="22"/>
        </w:rPr>
      </w:pPr>
      <w:r w:rsidRPr="009E6071">
        <w:rPr>
          <w:rFonts w:ascii="Arial" w:hAnsi="Arial" w:cs="Arial"/>
          <w:color w:val="000000" w:themeColor="text1"/>
          <w:sz w:val="22"/>
          <w:szCs w:val="22"/>
          <w:shd w:val="clear" w:color="auto" w:fill="FFFFFF"/>
        </w:rPr>
        <w:t>GNOVA</w:t>
      </w:r>
      <w:r w:rsidRPr="009E6071">
        <w:rPr>
          <w:rFonts w:ascii="Arial" w:hAnsi="Arial" w:cs="Arial"/>
          <w:color w:val="000000" w:themeColor="text1"/>
          <w:sz w:val="22"/>
          <w:szCs w:val="22"/>
          <w:shd w:val="clear" w:color="auto" w:fill="FFFFFF"/>
        </w:rPr>
        <w:fldChar w:fldCharType="begin" w:fldLock="1"/>
      </w:r>
      <w:r w:rsidR="007B02CA">
        <w:rPr>
          <w:rFonts w:ascii="Arial" w:hAnsi="Arial" w:cs="Arial"/>
          <w:color w:val="000000" w:themeColor="text1"/>
          <w:sz w:val="22"/>
          <w:szCs w:val="22"/>
          <w:shd w:val="clear" w:color="auto" w:fill="FFFFFF"/>
        </w:rPr>
        <w:instrText>ADDIN CSL_CITATION {"citationItems":[{"id":"ITEM-1","itemData":{"DOI":"https://doi.org/10.1016/j.ajhg.2017.11.001","ISSN":"0002-9297","abstract":"Despite the success of large-scale genome-wide association studies (GWASs) on complex traits, our understanding of their genetic architecture is far from complete. Jointly modeling multiple traits’ genetic profiles has provided insights into the shared genetic basis of many complex traits. However, large-scale inference sets a high bar for both statistical power and biological interpretability. Here we introduce a principled framework to estimate annotation-stratified genetic covariance between traits using GWAS summary statistics. Through theoretical and numerical analyses, we demonstrate that our method provides accurate covariance estimates, thereby enabling researchers to dissect both the shared and distinct genetic architecture across traits to better understand their etiologies. Among 50 complex traits with publicly accessible GWAS summary statistics (Ntotal≈ 4.5 million), we identified more than 170 pairs with statistically significant genetic covariance. In particular, we found strong genetic covariance between late-onset Alzheimer disease (LOAD) and amyotrophic lateral sclerosis (ALS), two major neurodegenerative diseases, in single-nucleotide polymorphisms (SNPs) with high minor allele frequencies and in SNPs located in the predicted functional genome. Joint analysis of LOAD, ALS, and other traits highlights LOAD’s correlation with cognitive traits and hints at an autoimmune component for ALS.","author":[{"dropping-particle":"","family":"Lu","given":"Qiongshi","non-dropping-particle":"","parse-names":false,"suffix":""},{"dropping-particle":"","family":"Li","given":"Boyang","non-dropping-particle":"","parse-names":false,"suffix":""},{"dropping-particle":"","family":"Ou","given":"Derek","non-dropping-particle":"","parse-names":false,"suffix":""},{"dropping-particle":"","family":"Erlendsdottir","given":"Margret","non-dropping-particle":"","parse-names":false,"suffix":""},{"dropping-particle":"","family":"Powles","given":"Ryan L","non-dropping-particle":"","parse-names":false,"suffix":""},{"dropping-particle":"","family":"Jiang","given":"Tony","non-dropping-particle":"","parse-names":false,"suffix":""},{"dropping-particle":"","family":"Hu","given":"Yiming","non-dropping-particle":"","parse-names":false,"suffix":""},{"dropping-particle":"","family":"Chang","given":"David","non-dropping-particle":"","parse-names":false,"suffix":""},{"dropping-particle":"","family":"Jin","given":"Chentian","non-dropping-particle":"","parse-names":false,"suffix":""},{"dropping-particle":"","family":"Dai","given":"Wei","non-dropping-particle":"","parse-names":false,"suffix":""},{"dropping-particle":"","family":"He","given":"Qidu","non-dropping-particle":"","parse-names":false,"suffix":""},{"dropping-particle":"","family":"Liu","given":"Zefeng","non-dropping-particle":"","parse-names":false,"suffix":""},{"dropping-particle":"","family":"Mukherjee","given":"Shubhabrata","non-dropping-particle":"","parse-names":false,"suffix":""},{"dropping-particle":"","family":"Crane","given":"Paul K","non-dropping-particle":"","parse-names":false,"suffix":""},{"dropping-particle":"","family":"Zhao","given":"Hongyu","non-dropping-particle":"","parse-names":false,"suffix":""}],"container-title":"The American Journal of Human Genetics","id":"ITEM-1","issue":"6","issued":{"date-parts":[["2017"]]},"page":"939-964","title":"A Powerful Approach to Estimating Annotation-Stratified Genetic Covariance via GWAS Summary Statistics","type":"article-journal","volume":"101"},"uris":["http://www.mendeley.com/documents/?uuid=c628202b-27db-4390-96f4-7edd6e0468b5"]}],"mendeley":{"formattedCitation":"&lt;sup&gt;11&lt;/sup&gt;","plainTextFormattedCitation":"11","previouslyFormattedCitation":"&lt;sup&gt;10&lt;/sup&gt;"},"properties":{"noteIndex":0},"schema":"https://github.com/citation-style-language/schema/raw/master/csl-citation.json"}</w:instrText>
      </w:r>
      <w:r w:rsidRPr="009E6071">
        <w:rPr>
          <w:rFonts w:ascii="Arial" w:hAnsi="Arial" w:cs="Arial"/>
          <w:color w:val="000000" w:themeColor="text1"/>
          <w:sz w:val="22"/>
          <w:szCs w:val="22"/>
          <w:shd w:val="clear" w:color="auto" w:fill="FFFFFF"/>
        </w:rPr>
        <w:fldChar w:fldCharType="separate"/>
      </w:r>
      <w:r w:rsidR="007B02CA" w:rsidRPr="007B02CA">
        <w:rPr>
          <w:rFonts w:ascii="Arial" w:hAnsi="Arial" w:cs="Arial"/>
          <w:noProof/>
          <w:color w:val="000000" w:themeColor="text1"/>
          <w:sz w:val="22"/>
          <w:szCs w:val="22"/>
          <w:shd w:val="clear" w:color="auto" w:fill="FFFFFF"/>
          <w:vertAlign w:val="superscript"/>
        </w:rPr>
        <w:t>11</w:t>
      </w:r>
      <w:r w:rsidRPr="009E6071">
        <w:rPr>
          <w:rFonts w:ascii="Arial" w:hAnsi="Arial" w:cs="Arial"/>
          <w:color w:val="000000" w:themeColor="text1"/>
          <w:sz w:val="22"/>
          <w:szCs w:val="22"/>
          <w:shd w:val="clear" w:color="auto" w:fill="FFFFFF"/>
        </w:rPr>
        <w:fldChar w:fldCharType="end"/>
      </w:r>
      <w:r w:rsidRPr="009E6071">
        <w:rPr>
          <w:rFonts w:ascii="Arial" w:hAnsi="Arial" w:cs="Arial"/>
          <w:color w:val="000000" w:themeColor="text1"/>
          <w:sz w:val="22"/>
          <w:szCs w:val="22"/>
          <w:shd w:val="clear" w:color="auto" w:fill="FFFFFF"/>
        </w:rPr>
        <w:t xml:space="preserve"> uses the method of moments to provide annotation-stratified covariance</w:t>
      </w:r>
    </w:p>
    <w:p w14:paraId="74CCF792" w14:textId="33C9EB5C" w:rsidR="007C578C" w:rsidRPr="00F625C4" w:rsidRDefault="007C578C" w:rsidP="007C578C">
      <w:pPr>
        <w:spacing w:line="360" w:lineRule="auto"/>
        <w:rPr>
          <w:rFonts w:ascii="Arial" w:eastAsiaTheme="minorEastAsia" w:hAnsi="Arial" w:cs="Arial"/>
          <w:color w:val="000000" w:themeColor="text1"/>
          <w:sz w:val="22"/>
          <w:szCs w:val="22"/>
          <w:shd w:val="clear" w:color="auto" w:fill="FFFFFF"/>
        </w:rPr>
      </w:pPr>
      <w:r w:rsidRPr="009E6071">
        <w:rPr>
          <w:rFonts w:ascii="Arial" w:hAnsi="Arial" w:cs="Arial"/>
          <w:color w:val="000000" w:themeColor="text1"/>
          <w:sz w:val="22"/>
          <w:szCs w:val="22"/>
          <w:shd w:val="clear" w:color="auto" w:fill="FFFFFF"/>
        </w:rPr>
        <w:t xml:space="preserve">estimates that are </w:t>
      </w:r>
      <w:r w:rsidR="008C3C3B">
        <w:rPr>
          <w:rFonts w:ascii="Arial" w:hAnsi="Arial" w:cs="Arial"/>
          <w:color w:val="000000" w:themeColor="text1"/>
          <w:sz w:val="22"/>
          <w:szCs w:val="22"/>
          <w:shd w:val="clear" w:color="auto" w:fill="FFFFFF"/>
        </w:rPr>
        <w:t>robust to LD and sample overlap</w:t>
      </w:r>
      <w:r w:rsidRPr="009E6071">
        <w:rPr>
          <w:rFonts w:ascii="Arial" w:hAnsi="Arial" w:cs="Arial"/>
          <w:color w:val="000000" w:themeColor="text1"/>
          <w:sz w:val="22"/>
          <w:szCs w:val="22"/>
          <w:shd w:val="clear" w:color="auto" w:fill="FFFFFF"/>
        </w:rPr>
        <w:t xml:space="preserve">. The MAF quartiles for annotation were determined using the 1000 Genomes Phase 3 European reference panel after filtering SNPs with MAF &lt; 0.05. </w:t>
      </w:r>
      <w:r w:rsidR="00DC5648" w:rsidRPr="009E6071">
        <w:rPr>
          <w:rFonts w:ascii="Arial" w:hAnsi="Arial" w:cs="Arial"/>
          <w:color w:val="000000" w:themeColor="text1"/>
          <w:sz w:val="22"/>
          <w:szCs w:val="22"/>
        </w:rPr>
        <w:t>GenoCanyon</w:t>
      </w:r>
      <w:r w:rsidR="00DC5648" w:rsidRPr="009E6071">
        <w:rPr>
          <w:rFonts w:ascii="Arial" w:hAnsi="Arial" w:cs="Arial"/>
          <w:color w:val="000000" w:themeColor="text1"/>
          <w:sz w:val="22"/>
          <w:szCs w:val="22"/>
        </w:rPr>
        <w:fldChar w:fldCharType="begin" w:fldLock="1"/>
      </w:r>
      <w:r w:rsidR="007B02CA">
        <w:rPr>
          <w:rFonts w:ascii="Arial" w:hAnsi="Arial" w:cs="Arial"/>
          <w:color w:val="000000" w:themeColor="text1"/>
          <w:sz w:val="22"/>
          <w:szCs w:val="22"/>
        </w:rPr>
        <w:instrText>ADDIN CSL_CITATION {"citationItems":[{"id":"ITEM-1","itemData":{"ISSN":"2045-2322","author":[{"dropping-particle":"","family":"Lu","given":"Qiongshi","non-dropping-particle":"","parse-names":false,"suffix":""},{"dropping-particle":"","family":"Hu","given":"Yiming","non-dropping-particle":"","parse-names":false,"suffix":""},{"dropping-particle":"","family":"Sun","given":"Jiehuan","non-dropping-particle":"","parse-names":false,"suffix":""},{"dropping-particle":"","family":"Cheng","given":"Yuwei","non-dropping-particle":"","parse-names":false,"suffix":""},{"dropping-particle":"","family":"Cheung","given":"Kei-Hoi","non-dropping-particle":"","parse-names":false,"suffix":""},{"dropping-particle":"","family":"Zhao","given":"Hongyu","non-dropping-particle":"","parse-names":false,"suffix":""}],"container-title":"Scientific reports","id":"ITEM-1","issued":{"date-parts":[["2015"]]},"page":"10576","publisher":"Nature Publishing Group","title":"A statistical framework to predict functional non-coding regions in the human genome through integrated analysis of annotation data","type":"article-journal","volume":"5"},"uris":["http://www.mendeley.com/documents/?uuid=f744c151-267e-4cac-9b5d-5cdeb0314808"]}],"mendeley":{"formattedCitation":"&lt;sup&gt;12&lt;/sup&gt;","plainTextFormattedCitation":"12","previouslyFormattedCitation":"&lt;sup&gt;11&lt;/sup&gt;"},"properties":{"noteIndex":0},"schema":"https://github.com/citation-style-language/schema/raw/master/csl-citation.json"}</w:instrText>
      </w:r>
      <w:r w:rsidR="00DC5648" w:rsidRPr="009E6071">
        <w:rPr>
          <w:rFonts w:ascii="Arial" w:hAnsi="Arial" w:cs="Arial"/>
          <w:color w:val="000000" w:themeColor="text1"/>
          <w:sz w:val="22"/>
          <w:szCs w:val="22"/>
        </w:rPr>
        <w:fldChar w:fldCharType="separate"/>
      </w:r>
      <w:r w:rsidR="007B02CA" w:rsidRPr="007B02CA">
        <w:rPr>
          <w:rFonts w:ascii="Arial" w:hAnsi="Arial" w:cs="Arial"/>
          <w:noProof/>
          <w:color w:val="000000" w:themeColor="text1"/>
          <w:sz w:val="22"/>
          <w:szCs w:val="22"/>
          <w:vertAlign w:val="superscript"/>
        </w:rPr>
        <w:t>12</w:t>
      </w:r>
      <w:r w:rsidR="00DC5648" w:rsidRPr="009E6071">
        <w:rPr>
          <w:rFonts w:ascii="Arial" w:hAnsi="Arial" w:cs="Arial"/>
          <w:color w:val="000000" w:themeColor="text1"/>
          <w:sz w:val="22"/>
          <w:szCs w:val="22"/>
        </w:rPr>
        <w:fldChar w:fldCharType="end"/>
      </w:r>
      <w:r w:rsidR="00DC5648" w:rsidRPr="009E6071">
        <w:rPr>
          <w:rFonts w:ascii="Arial" w:hAnsi="Arial" w:cs="Arial"/>
          <w:color w:val="000000" w:themeColor="text1"/>
          <w:sz w:val="22"/>
          <w:szCs w:val="22"/>
        </w:rPr>
        <w:t xml:space="preserve"> </w:t>
      </w:r>
      <w:r w:rsidR="00DC5648">
        <w:rPr>
          <w:rFonts w:ascii="Arial" w:hAnsi="Arial" w:cs="Arial"/>
          <w:sz w:val="22"/>
          <w:szCs w:val="22"/>
        </w:rPr>
        <w:t xml:space="preserve">is a functional annotation approach which utilizes unsupervised statistical learning to integrate </w:t>
      </w:r>
      <w:r w:rsidR="00DC5648" w:rsidRPr="00DC5648">
        <w:rPr>
          <w:rFonts w:ascii="Arial" w:hAnsi="Arial" w:cs="Arial"/>
          <w:color w:val="000000" w:themeColor="text1"/>
          <w:sz w:val="22"/>
          <w:szCs w:val="22"/>
          <w:shd w:val="clear" w:color="auto" w:fill="FFFFFF"/>
        </w:rPr>
        <w:t xml:space="preserve">genomic conservation measures and biochemical annotation data to predict functional potential </w:t>
      </w:r>
      <w:r w:rsidR="00DC5648">
        <w:rPr>
          <w:rFonts w:ascii="Arial" w:hAnsi="Arial" w:cs="Arial"/>
          <w:color w:val="000000" w:themeColor="text1"/>
          <w:sz w:val="22"/>
          <w:szCs w:val="22"/>
          <w:shd w:val="clear" w:color="auto" w:fill="FFFFFF"/>
        </w:rPr>
        <w:t>across the</w:t>
      </w:r>
      <w:r w:rsidR="00DC5648">
        <w:rPr>
          <w:rFonts w:ascii="Arial" w:hAnsi="Arial" w:cs="Arial"/>
          <w:sz w:val="22"/>
          <w:szCs w:val="22"/>
        </w:rPr>
        <w:t xml:space="preserve"> entire genome. </w:t>
      </w:r>
      <w:proofErr w:type="spellStart"/>
      <w:r w:rsidRPr="009E6071">
        <w:rPr>
          <w:rFonts w:ascii="Arial" w:hAnsi="Arial" w:cs="Arial"/>
          <w:color w:val="000000" w:themeColor="text1"/>
          <w:sz w:val="22"/>
          <w:szCs w:val="22"/>
          <w:shd w:val="clear" w:color="auto" w:fill="FFFFFF"/>
        </w:rPr>
        <w:t>GenoSkyline</w:t>
      </w:r>
      <w:proofErr w:type="spellEnd"/>
      <w:r w:rsidRPr="009E6071">
        <w:rPr>
          <w:rFonts w:ascii="Arial" w:hAnsi="Arial" w:cs="Arial"/>
          <w:color w:val="000000" w:themeColor="text1"/>
          <w:sz w:val="22"/>
          <w:szCs w:val="22"/>
          <w:shd w:val="clear" w:color="auto" w:fill="FFFFFF"/>
        </w:rPr>
        <w:t xml:space="preserve"> and </w:t>
      </w:r>
      <w:r w:rsidRPr="009E6071">
        <w:rPr>
          <w:rFonts w:ascii="Arial" w:hAnsi="Arial" w:cs="Arial"/>
          <w:color w:val="000000" w:themeColor="text1"/>
          <w:sz w:val="22"/>
          <w:szCs w:val="22"/>
          <w:shd w:val="clear" w:color="auto" w:fill="FFFFFF"/>
        </w:rPr>
        <w:lastRenderedPageBreak/>
        <w:t>GenoSkyline-Plus</w:t>
      </w:r>
      <w:r w:rsidRPr="009E6071">
        <w:rPr>
          <w:rFonts w:ascii="Arial" w:hAnsi="Arial" w:cs="Arial"/>
          <w:color w:val="000000" w:themeColor="text1"/>
          <w:sz w:val="22"/>
          <w:szCs w:val="22"/>
          <w:shd w:val="clear" w:color="auto" w:fill="FFFFFF"/>
        </w:rPr>
        <w:fldChar w:fldCharType="begin" w:fldLock="1"/>
      </w:r>
      <w:r w:rsidR="007B02CA">
        <w:rPr>
          <w:rFonts w:ascii="Arial" w:hAnsi="Arial" w:cs="Arial"/>
          <w:color w:val="000000" w:themeColor="text1"/>
          <w:sz w:val="22"/>
          <w:szCs w:val="22"/>
          <w:shd w:val="clear" w:color="auto" w:fill="FFFFFF"/>
        </w:rPr>
        <w:instrText>ADDIN CSL_CITATION {"citationItems":[{"id":"ITEM-1","itemData":{"ISSN":"1553-7404","author":[{"dropping-particle":"","family":"Lu","given":"Qiongshi","non-dropping-particle":"","parse-names":false,"suffix":""},{"dropping-particle":"","family":"Powles","given":"Ryan L","non-dropping-particle":"","parse-names":false,"suffix":""},{"dropping-particle":"","family":"Abdallah","given":"Sarah","non-dropping-particle":"","parse-names":false,"suffix":""},{"dropping-particle":"","family":"Ou","given":"Derek","non-dropping-particle":"","parse-names":false,"suffix":""},{"dropping-particle":"","family":"Wang","given":"Qian","non-dropping-particle":"","parse-names":false,"suffix":""},{"dropping-particle":"","family":"Hu","given":"Yiming","non-dropping-particle":"","parse-names":false,"suffix":""},{"dropping-particle":"","family":"Lu","given":"Yisi","non-dropping-particle":"","parse-names":false,"suffix":""},{"dropping-particle":"","family":"Liu","given":"Wei","non-dropping-particle":"","parse-names":false,"suffix":""},{"dropping-particle":"","family":"Li","given":"Boyang","non-dropping-particle":"","parse-names":false,"suffix":""},{"dropping-particle":"","family":"Mukherjee","given":"Shubhabrata","non-dropping-particle":"","parse-names":false,"suffix":""}],"container-title":"PLoS genetics","id":"ITEM-1","issue":"7","issued":{"date-parts":[["2017"]]},"page":"e1006933","publisher":"Public Library of Science","title":"Systematic tissue-specific functional annotation of the human genome highlights immune-related DNA elements for late-onset Alzheimer’s disease","type":"article-journal","volume":"13"},"uris":["http://www.mendeley.com/documents/?uuid=1bc8158a-9edd-47ef-8aee-7aeb4bd15d02"]},{"id":"ITEM-2","itemData":{"ISSN":"1553-7404","author":[{"dropping-particle":"","family":"Lu","given":"Qiongshi","non-dropping-particle":"","parse-names":false,"suffix":""},{"dropping-particle":"","family":"Powles","given":"Ryan Lee","non-dropping-particle":"","parse-names":false,"suffix":""},{"dropping-particle":"","family":"Wang","given":"Qian","non-dropping-particle":"","parse-names":false,"suffix":""},{"dropping-particle":"","family":"He","given":"Beixin Julie","non-dropping-particle":"","parse-names":false,"suffix":""},{"dropping-particle":"","family":"Zhao","given":"Hongyu","non-dropping-particle":"","parse-names":false,"suffix":""}],"container-title":"PLoS genetics","id":"ITEM-2","issue":"4","issued":{"date-parts":[["2016"]]},"page":"e1005947","publisher":"Public Library of Science","title":"Integrative tissue-specific functional annotations in the human genome provide novel insights on many complex traits and improve signal prioritization in genome wide association studies","type":"article-journal","volume":"12"},"uris":["http://www.mendeley.com/documents/?uuid=e19c7880-8cef-4598-8b87-0ad126a745e6"]}],"mendeley":{"formattedCitation":"&lt;sup&gt;13,14&lt;/sup&gt;","plainTextFormattedCitation":"13,14","previouslyFormattedCitation":"&lt;sup&gt;12,13&lt;/sup&gt;"},"properties":{"noteIndex":0},"schema":"https://github.com/citation-style-language/schema/raw/master/csl-citation.json"}</w:instrText>
      </w:r>
      <w:r w:rsidRPr="009E6071">
        <w:rPr>
          <w:rFonts w:ascii="Arial" w:hAnsi="Arial" w:cs="Arial"/>
          <w:color w:val="000000" w:themeColor="text1"/>
          <w:sz w:val="22"/>
          <w:szCs w:val="22"/>
          <w:shd w:val="clear" w:color="auto" w:fill="FFFFFF"/>
        </w:rPr>
        <w:fldChar w:fldCharType="separate"/>
      </w:r>
      <w:r w:rsidR="007B02CA" w:rsidRPr="007B02CA">
        <w:rPr>
          <w:rFonts w:ascii="Arial" w:hAnsi="Arial" w:cs="Arial"/>
          <w:noProof/>
          <w:color w:val="000000" w:themeColor="text1"/>
          <w:sz w:val="22"/>
          <w:szCs w:val="22"/>
          <w:shd w:val="clear" w:color="auto" w:fill="FFFFFF"/>
          <w:vertAlign w:val="superscript"/>
        </w:rPr>
        <w:t>13,14</w:t>
      </w:r>
      <w:r w:rsidRPr="009E6071">
        <w:rPr>
          <w:rFonts w:ascii="Arial" w:hAnsi="Arial" w:cs="Arial"/>
          <w:color w:val="000000" w:themeColor="text1"/>
          <w:sz w:val="22"/>
          <w:szCs w:val="22"/>
          <w:shd w:val="clear" w:color="auto" w:fill="FFFFFF"/>
        </w:rPr>
        <w:fldChar w:fldCharType="end"/>
      </w:r>
      <w:r w:rsidRPr="009E6071">
        <w:rPr>
          <w:rFonts w:ascii="Arial" w:hAnsi="Arial" w:cs="Arial"/>
          <w:color w:val="000000" w:themeColor="text1"/>
          <w:sz w:val="22"/>
          <w:szCs w:val="22"/>
          <w:shd w:val="clear" w:color="auto" w:fill="FFFFFF"/>
        </w:rPr>
        <w:t xml:space="preserve"> utilize transcriptomic and epigenomic data from ENCODE</w:t>
      </w:r>
      <w:r w:rsidRPr="009E6071">
        <w:rPr>
          <w:rFonts w:ascii="Arial" w:hAnsi="Arial" w:cs="Arial"/>
          <w:color w:val="000000" w:themeColor="text1"/>
          <w:sz w:val="22"/>
          <w:szCs w:val="22"/>
          <w:shd w:val="clear" w:color="auto" w:fill="FFFFFF"/>
        </w:rPr>
        <w:fldChar w:fldCharType="begin" w:fldLock="1"/>
      </w:r>
      <w:r w:rsidR="007B02CA">
        <w:rPr>
          <w:rFonts w:ascii="Arial" w:hAnsi="Arial" w:cs="Arial"/>
          <w:color w:val="000000" w:themeColor="text1"/>
          <w:sz w:val="22"/>
          <w:szCs w:val="22"/>
          <w:shd w:val="clear" w:color="auto" w:fill="FFFFFF"/>
        </w:rPr>
        <w:instrText>ADDIN CSL_CITATION {"citationItems":[{"id":"ITEM-1","itemData":{"ISSN":"1476-4687","author":[{"dropping-particle":"","family":"Consortium","given":"ENCODE Project","non-dropping-particle":"","parse-names":false,"suffix":""}],"container-title":"Nature","id":"ITEM-1","issue":"7414","issued":{"date-parts":[["2012"]]},"page":"57","publisher":"Nature Publishing Group","title":"An integrated encyclopedia of DNA elements in the human genome","type":"article-journal","volume":"489"},"uris":["http://www.mendeley.com/documents/?uuid=4e9baa7d-52eb-41d4-aeb1-9305ef111679"]}],"mendeley":{"formattedCitation":"&lt;sup&gt;15&lt;/sup&gt;","plainTextFormattedCitation":"15","previouslyFormattedCitation":"&lt;sup&gt;14&lt;/sup&gt;"},"properties":{"noteIndex":0},"schema":"https://github.com/citation-style-language/schema/raw/master/csl-citation.json"}</w:instrText>
      </w:r>
      <w:r w:rsidRPr="009E6071">
        <w:rPr>
          <w:rFonts w:ascii="Arial" w:hAnsi="Arial" w:cs="Arial"/>
          <w:color w:val="000000" w:themeColor="text1"/>
          <w:sz w:val="22"/>
          <w:szCs w:val="22"/>
          <w:shd w:val="clear" w:color="auto" w:fill="FFFFFF"/>
        </w:rPr>
        <w:fldChar w:fldCharType="separate"/>
      </w:r>
      <w:r w:rsidR="007B02CA" w:rsidRPr="007B02CA">
        <w:rPr>
          <w:rFonts w:ascii="Arial" w:hAnsi="Arial" w:cs="Arial"/>
          <w:noProof/>
          <w:color w:val="000000" w:themeColor="text1"/>
          <w:sz w:val="22"/>
          <w:szCs w:val="22"/>
          <w:shd w:val="clear" w:color="auto" w:fill="FFFFFF"/>
          <w:vertAlign w:val="superscript"/>
        </w:rPr>
        <w:t>15</w:t>
      </w:r>
      <w:r w:rsidRPr="009E6071">
        <w:rPr>
          <w:rFonts w:ascii="Arial" w:hAnsi="Arial" w:cs="Arial"/>
          <w:color w:val="000000" w:themeColor="text1"/>
          <w:sz w:val="22"/>
          <w:szCs w:val="22"/>
          <w:shd w:val="clear" w:color="auto" w:fill="FFFFFF"/>
        </w:rPr>
        <w:fldChar w:fldCharType="end"/>
      </w:r>
      <w:r w:rsidRPr="009E6071">
        <w:rPr>
          <w:rFonts w:ascii="Arial" w:hAnsi="Arial" w:cs="Arial"/>
          <w:color w:val="000000" w:themeColor="text1"/>
          <w:sz w:val="22"/>
          <w:szCs w:val="22"/>
          <w:shd w:val="clear" w:color="auto" w:fill="FFFFFF"/>
        </w:rPr>
        <w:t xml:space="preserve"> and the </w:t>
      </w:r>
      <w:r w:rsidRPr="009E6071">
        <w:rPr>
          <w:rFonts w:ascii="Arial" w:hAnsi="Arial" w:cs="Arial"/>
          <w:color w:val="000000" w:themeColor="text1"/>
          <w:sz w:val="22"/>
          <w:szCs w:val="22"/>
        </w:rPr>
        <w:t>Roadmap Epigenomics Project</w:t>
      </w:r>
      <w:r w:rsidRPr="009E6071">
        <w:rPr>
          <w:rFonts w:ascii="Arial" w:hAnsi="Arial" w:cs="Arial"/>
          <w:color w:val="000000" w:themeColor="text1"/>
          <w:sz w:val="22"/>
          <w:szCs w:val="22"/>
        </w:rPr>
        <w:fldChar w:fldCharType="begin" w:fldLock="1"/>
      </w:r>
      <w:r w:rsidR="007B02CA">
        <w:rPr>
          <w:rFonts w:ascii="Arial" w:hAnsi="Arial" w:cs="Arial"/>
          <w:color w:val="000000" w:themeColor="text1"/>
          <w:sz w:val="22"/>
          <w:szCs w:val="22"/>
        </w:rPr>
        <w:instrText>ADDIN CSL_CITATION {"citationItems":[{"id":"ITEM-1","itemData":{"ISSN":"1476-4687","author":[{"dropping-particle":"","family":"Kundaje","given":"Anshul","non-dropping-particle":"","parse-names":false,"suffix":""},{"dropping-particle":"","family":"Meuleman","given":"Wouter","non-dropping-particle":"","parse-names":false,"suffix":""},{"dropping-particle":"","family":"Ernst","given":"Jason","non-dropping-particle":"","parse-names":false,"suffix":""},{"dropping-particle":"","family":"Bilenky","given":"Misha","non-dropping-particle":"","parse-names":false,"suffix":""},{"dropping-particle":"","family":"Yen","given":"Angela","non-dropping-particle":"","parse-names":false,"suffix":""},{"dropping-particle":"","family":"Heravi-Moussavi","given":"Alireza","non-dropping-particle":"","parse-names":false,"suffix":""},{"dropping-particle":"","family":"Kheradpour","given":"Pouya","non-dropping-particle":"","parse-names":false,"suffix":""},{"dropping-particle":"","family":"Zhang","given":"Zhizhuo","non-dropping-particle":"","parse-names":false,"suffix":""},{"dropping-particle":"","family":"Wang","given":"Jianrong","non-dropping-particle":"","parse-names":false,"suffix":""},{"dropping-particle":"","family":"Ziller","given":"Michael J","non-dropping-particle":"","parse-names":false,"suffix":""}],"container-title":"Nature","id":"ITEM-1","issue":"7539","issued":{"date-parts":[["2015"]]},"page":"317","publisher":"Nature Publishing Group","title":"Integrative analysis of 111 reference human epigenomes","type":"article-journal","volume":"518"},"uris":["http://www.mendeley.com/documents/?uuid=227bc67e-4f1a-414c-8650-2b3eabd99db1"]}],"mendeley":{"formattedCitation":"&lt;sup&gt;16&lt;/sup&gt;","plainTextFormattedCitation":"16","previouslyFormattedCitation":"&lt;sup&gt;15&lt;/sup&gt;"},"properties":{"noteIndex":0},"schema":"https://github.com/citation-style-language/schema/raw/master/csl-citation.json"}</w:instrText>
      </w:r>
      <w:r w:rsidRPr="009E6071">
        <w:rPr>
          <w:rFonts w:ascii="Arial" w:hAnsi="Arial" w:cs="Arial"/>
          <w:color w:val="000000" w:themeColor="text1"/>
          <w:sz w:val="22"/>
          <w:szCs w:val="22"/>
        </w:rPr>
        <w:fldChar w:fldCharType="separate"/>
      </w:r>
      <w:r w:rsidR="007B02CA" w:rsidRPr="007B02CA">
        <w:rPr>
          <w:rFonts w:ascii="Arial" w:hAnsi="Arial" w:cs="Arial"/>
          <w:noProof/>
          <w:color w:val="000000" w:themeColor="text1"/>
          <w:sz w:val="22"/>
          <w:szCs w:val="22"/>
          <w:vertAlign w:val="superscript"/>
        </w:rPr>
        <w:t>16</w:t>
      </w:r>
      <w:r w:rsidRPr="009E6071">
        <w:rPr>
          <w:rFonts w:ascii="Arial" w:hAnsi="Arial" w:cs="Arial"/>
          <w:color w:val="000000" w:themeColor="text1"/>
          <w:sz w:val="22"/>
          <w:szCs w:val="22"/>
        </w:rPr>
        <w:fldChar w:fldCharType="end"/>
      </w:r>
      <w:r w:rsidRPr="009E6071">
        <w:rPr>
          <w:rFonts w:ascii="Arial" w:hAnsi="Arial" w:cs="Arial"/>
          <w:color w:val="000000" w:themeColor="text1"/>
          <w:sz w:val="22"/>
          <w:szCs w:val="22"/>
        </w:rPr>
        <w:t xml:space="preserve"> to predict </w:t>
      </w:r>
      <w:r w:rsidR="00DC5648">
        <w:rPr>
          <w:rFonts w:ascii="Arial" w:hAnsi="Arial" w:cs="Arial"/>
          <w:color w:val="000000" w:themeColor="text1"/>
          <w:sz w:val="22"/>
          <w:szCs w:val="22"/>
        </w:rPr>
        <w:t xml:space="preserve">tissue-specific </w:t>
      </w:r>
      <w:r w:rsidRPr="009E6071">
        <w:rPr>
          <w:rFonts w:ascii="Arial" w:hAnsi="Arial" w:cs="Arial"/>
          <w:color w:val="000000" w:themeColor="text1"/>
          <w:sz w:val="22"/>
          <w:szCs w:val="22"/>
        </w:rPr>
        <w:t xml:space="preserve">functional </w:t>
      </w:r>
      <w:r w:rsidR="00DC5648">
        <w:rPr>
          <w:rFonts w:ascii="Arial" w:hAnsi="Arial" w:cs="Arial"/>
          <w:color w:val="000000" w:themeColor="text1"/>
          <w:sz w:val="22"/>
          <w:szCs w:val="22"/>
        </w:rPr>
        <w:t>regions</w:t>
      </w:r>
      <w:r w:rsidRPr="009E6071">
        <w:rPr>
          <w:rFonts w:ascii="Arial" w:hAnsi="Arial" w:cs="Arial"/>
          <w:color w:val="000000" w:themeColor="text1"/>
          <w:sz w:val="22"/>
          <w:szCs w:val="22"/>
        </w:rPr>
        <w:t xml:space="preserve"> </w:t>
      </w:r>
      <w:r w:rsidR="00DC5648">
        <w:rPr>
          <w:rFonts w:ascii="Arial" w:hAnsi="Arial" w:cs="Arial"/>
          <w:color w:val="000000" w:themeColor="text1"/>
          <w:sz w:val="22"/>
          <w:szCs w:val="22"/>
        </w:rPr>
        <w:t>for</w:t>
      </w:r>
      <w:r w:rsidRPr="009E6071">
        <w:rPr>
          <w:rFonts w:ascii="Arial" w:hAnsi="Arial" w:cs="Arial"/>
          <w:color w:val="000000" w:themeColor="text1"/>
          <w:sz w:val="22"/>
          <w:szCs w:val="22"/>
        </w:rPr>
        <w:t xml:space="preserve"> seven broad tissue categories: brain, cardiovascular, epithelium, gastrointestinal, immune, muscle, and other tissues; these annotations were used for the tissue-specific genetic covariance partitioning. </w:t>
      </w:r>
      <w:r>
        <w:rPr>
          <w:rFonts w:ascii="Arial" w:hAnsi="Arial" w:cs="Arial"/>
          <w:sz w:val="22"/>
          <w:szCs w:val="22"/>
        </w:rPr>
        <w:t>We first filtered the summary statistics to only include common HapMap3 SNPs as described previousl</w:t>
      </w:r>
      <w:r w:rsidRPr="00F625C4">
        <w:rPr>
          <w:rFonts w:ascii="Arial" w:hAnsi="Arial" w:cs="Arial"/>
          <w:color w:val="000000" w:themeColor="text1"/>
          <w:sz w:val="22"/>
          <w:szCs w:val="22"/>
        </w:rPr>
        <w:t xml:space="preserve">y, </w:t>
      </w:r>
      <w:r w:rsidR="009F61C1" w:rsidRPr="00F625C4">
        <w:rPr>
          <w:rFonts w:ascii="Arial" w:hAnsi="Arial" w:cs="Arial"/>
          <w:color w:val="000000" w:themeColor="text1"/>
          <w:sz w:val="22"/>
          <w:szCs w:val="22"/>
        </w:rPr>
        <w:t xml:space="preserve">removed the MHC region </w:t>
      </w:r>
      <w:r w:rsidR="001F7E66" w:rsidRPr="00F625C4">
        <w:rPr>
          <w:rFonts w:ascii="Arial" w:hAnsi="Arial" w:cs="Arial"/>
          <w:color w:val="000000" w:themeColor="text1"/>
          <w:sz w:val="22"/>
          <w:szCs w:val="22"/>
        </w:rPr>
        <w:t>(chr6:26000885 - chr6:33999991)</w:t>
      </w:r>
      <w:r w:rsidR="000D4732" w:rsidRPr="00F625C4">
        <w:rPr>
          <w:rFonts w:ascii="Arial" w:hAnsi="Arial" w:cs="Arial"/>
          <w:color w:val="000000" w:themeColor="text1"/>
          <w:sz w:val="22"/>
          <w:szCs w:val="22"/>
        </w:rPr>
        <w:t xml:space="preserve">, </w:t>
      </w:r>
      <w:r w:rsidRPr="00F625C4">
        <w:rPr>
          <w:rFonts w:ascii="Arial" w:hAnsi="Arial" w:cs="Arial"/>
          <w:color w:val="000000" w:themeColor="text1"/>
          <w:sz w:val="22"/>
          <w:szCs w:val="22"/>
        </w:rPr>
        <w:t xml:space="preserve">then used GNOVA to estimate the </w:t>
      </w:r>
      <m:oMath>
        <m:sSub>
          <m:sSubPr>
            <m:ctrlPr>
              <w:rPr>
                <w:rFonts w:ascii="Cambria Math" w:hAnsi="Cambria Math" w:cs="Arial"/>
                <w:i/>
                <w:color w:val="000000" w:themeColor="text1"/>
                <w:sz w:val="22"/>
                <w:szCs w:val="22"/>
                <w:shd w:val="clear" w:color="auto" w:fill="FFFFFF"/>
              </w:rPr>
            </m:ctrlPr>
          </m:sSubPr>
          <m:e>
            <m:r>
              <w:rPr>
                <w:rFonts w:ascii="Cambria Math" w:hAnsi="Cambria Math" w:cs="Arial"/>
                <w:color w:val="000000" w:themeColor="text1"/>
                <w:sz w:val="22"/>
                <w:szCs w:val="22"/>
                <w:shd w:val="clear" w:color="auto" w:fill="FFFFFF"/>
              </w:rPr>
              <m:t>ρ</m:t>
            </m:r>
          </m:e>
          <m:sub>
            <m:r>
              <w:rPr>
                <w:rFonts w:ascii="Cambria Math" w:hAnsi="Cambria Math" w:cs="Arial"/>
                <w:color w:val="000000" w:themeColor="text1"/>
                <w:sz w:val="22"/>
                <w:szCs w:val="22"/>
                <w:shd w:val="clear" w:color="auto" w:fill="FFFFFF"/>
              </w:rPr>
              <m:t>g</m:t>
            </m:r>
          </m:sub>
        </m:sSub>
      </m:oMath>
      <w:r w:rsidRPr="00F625C4">
        <w:rPr>
          <w:rFonts w:ascii="Arial" w:eastAsiaTheme="minorEastAsia" w:hAnsi="Arial" w:cs="Arial"/>
          <w:color w:val="000000" w:themeColor="text1"/>
          <w:sz w:val="22"/>
          <w:szCs w:val="22"/>
          <w:shd w:val="clear" w:color="auto" w:fill="FFFFFF"/>
        </w:rPr>
        <w:t xml:space="preserve"> attributable to each category in the MAF, functionality, and tissue-specific functionality annotations.</w:t>
      </w:r>
      <w:r w:rsidR="00A26A9D" w:rsidRPr="00F625C4">
        <w:rPr>
          <w:rFonts w:ascii="Arial" w:eastAsiaTheme="minorEastAsia" w:hAnsi="Arial" w:cs="Arial"/>
          <w:color w:val="000000" w:themeColor="text1"/>
          <w:sz w:val="22"/>
          <w:szCs w:val="22"/>
          <w:shd w:val="clear" w:color="auto" w:fill="FFFFFF"/>
        </w:rPr>
        <w:t xml:space="preserve"> </w:t>
      </w:r>
    </w:p>
    <w:p w14:paraId="1C5F8B58" w14:textId="6839E3AB" w:rsidR="00A26A9D" w:rsidRPr="00F625C4" w:rsidRDefault="00A26A9D" w:rsidP="007C578C">
      <w:pPr>
        <w:spacing w:line="360" w:lineRule="auto"/>
        <w:rPr>
          <w:rFonts w:ascii="Arial" w:hAnsi="Arial" w:cs="Arial"/>
          <w:color w:val="000000" w:themeColor="text1"/>
          <w:sz w:val="22"/>
          <w:szCs w:val="22"/>
          <w:shd w:val="clear" w:color="auto" w:fill="FFFFFF"/>
        </w:rPr>
      </w:pPr>
      <w:r w:rsidRPr="00F625C4">
        <w:rPr>
          <w:rFonts w:ascii="Arial" w:hAnsi="Arial" w:cs="Arial"/>
          <w:color w:val="000000" w:themeColor="text1"/>
          <w:sz w:val="22"/>
          <w:szCs w:val="22"/>
          <w:shd w:val="clear" w:color="auto" w:fill="FFFFFF"/>
        </w:rPr>
        <w:tab/>
        <w:t>We also included alternative annotations that were defined using GTEx</w:t>
      </w:r>
      <w:r w:rsidR="00DC78CE" w:rsidRPr="00F625C4">
        <w:rPr>
          <w:rFonts w:ascii="Arial" w:hAnsi="Arial" w:cs="Arial"/>
          <w:color w:val="000000" w:themeColor="text1"/>
          <w:sz w:val="22"/>
          <w:szCs w:val="22"/>
          <w:shd w:val="clear" w:color="auto" w:fill="FFFFFF"/>
        </w:rPr>
        <w:fldChar w:fldCharType="begin" w:fldLock="1"/>
      </w:r>
      <w:r w:rsidR="007B02CA" w:rsidRPr="00F625C4">
        <w:rPr>
          <w:rFonts w:ascii="Arial" w:hAnsi="Arial" w:cs="Arial"/>
          <w:color w:val="000000" w:themeColor="text1"/>
          <w:sz w:val="22"/>
          <w:szCs w:val="22"/>
          <w:shd w:val="clear" w:color="auto" w:fill="FFFFFF"/>
        </w:rPr>
        <w:instrText>ADDIN CSL_CITATION {"citationItems":[{"id":"ITEM-1","itemData":{"DOI":"10.1038/ng.2653","ISBN":"1061-4036","ISSN":"10614036","PMID":"23715323","abstract":"Genome-wide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author":[{"dropping-particle":"","family":"Lonsdale","given":"John","non-dropping-particle":"","parse-names":false,"suffix":""},{"dropping-particle":"","family":"Thomas","given":"Jeffrey","non-dropping-particle":"","parse-names":false,"suffix":""},{"dropping-particle":"","family":"Salvatore","given":"Mike","non-dropping-particle":"","parse-names":false,"suffix":""},{"dropping-particle":"","family":"Phillips","given":"Rebecca","non-dropping-particle":"","parse-names":false,"suffix":""},{"dropping-particle":"","family":"Lo","given":"Edmund","non-dropping-particle":"","parse-names":false,"suffix":""},{"dropping-particle":"","family":"Shad","given":"Saboor","non-dropping-particle":"","parse-names":false,"suffix":""},{"dropping-particle":"","family":"Hasz","given":"Richard","non-dropping-particle":"","parse-names":false,"suffix":""},{"dropping-particle":"","family":"Walters","given":"Gary","non-dropping-particle":"","parse-names":false,"suffix":""},{"dropping-particle":"","family":"Garcia","given":"Fernando","non-dropping-particle":"","parse-names":false,"suffix":""},{"dropping-particle":"","family":"Young","given":"Nancy","non-dropping-particle":"","parse-names":false,"suffix":""},{"dropping-particle":"","family":"Foster","given":"Barbara","non-dropping-particle":"","parse-names":false,"suffix":""},{"dropping-particle":"","family":"Moser","given":"Mike","non-dropping-particle":"","parse-names":false,"suffix":""},{"dropping-particle":"","family":"Karasik","given":"Ellen","non-dropping-particle":"","parse-names":false,"suffix":""},{"dropping-particle":"","family":"Gillard","given":"Bryan","non-dropping-particle":"","parse-names":false,"suffix":""},{"dropping-particle":"","family":"Ramsey","given":"Kimberley","non-dropping-particle":"","parse-names":false,"suffix":""},{"dropping-particle":"","family":"Sullivan","given":"Susan","non-dropping-particle":"","parse-names":false,"suffix":""},{"dropping-particle":"","family":"Bridge","given":"Jason","non-dropping-particle":"","parse-names":false,"suffix":""},{"dropping-particle":"","family":"Magazine","given":"Harold","non-dropping-particle":"","parse-names":false,"suffix":""},{"dropping-particle":"","family":"Syron","given":"John","non-dropping-particle":"","parse-names":false,"suffix":""},{"dropping-particle":"","family":"Fleming","given":"Johnelle","non-dropping-particle":"","parse-names":false,"suffix":""},{"dropping-particle":"","family":"Siminoff","given":"Laura","non-dropping-particle":"","parse-names":false,"suffix":""},{"dropping-particle":"","family":"Traino","given":"Heather","non-dropping-particle":"","parse-names":false,"suffix":""},{"dropping-particle":"","family":"Mosavel","given":"Maghboeba","non-dropping-particle":"","parse-names":false,"suffix":""},{"dropping-particle":"","family":"Barker","given":"Laura","non-dropping-particle":"","parse-names":false,"suffix":""},{"dropping-particle":"","family":"Jewell","given":"Scott","non-dropping-particle":"","parse-names":false,"suffix":""},{"dropping-particle":"","family":"Rohrer","given":"Dan","non-dropping-particle":"","parse-names":false,"suffix":""},{"dropping-particle":"","family":"Maxim","given":"Dan","non-dropping-particle":"","parse-names":false,"suffix":""},{"dropping-particle":"","family":"Filkins","given":"Dana","non-dropping-particle":"","parse-names":false,"suffix":""},{"dropping-particle":"","family":"Harbach","given":"Philip","non-dropping-particle":"","parse-names":false,"suffix":""},{"dropping-particle":"","family":"Cortadillo","given":"Eddie","non-dropping-particle":"","parse-names":false,"suffix":""},{"dropping-particle":"","family":"Berghuis","given":"Bree","non-dropping-particle":"","parse-names":false,"suffix":""},{"dropping-particle":"","family":"Turner","given":"Lisa","non-dropping-particle":"","parse-names":false,"suffix":""},{"dropping-particle":"","family":"Hudson","given":"Eric","non-dropping-particle":"","parse-names":false,"suffix":""},{"dropping-particle":"","family":"Feenstra","given":"Kristin","non-dropping-particle":"","parse-names":false,"suffix":""},{"dropping-particle":"","family":"Sobin","given":"Leslie","non-dropping-particle":"","parse-names":false,"suffix":""},{"dropping-particle":"","family":"Robb","given":"James","non-dropping-particle":"","parse-names":false,"suffix":""},{"dropping-particle":"","family":"Branton","given":"Phillip","non-dropping-particle":"","parse-names":false,"suffix":""},{"dropping-particle":"","family":"Korzeniewski","given":"Greg","non-dropping-particle":"","parse-names":false,"suffix":""},{"dropping-particle":"","family":"Shive","given":"Charles","non-dropping-particle":"","parse-names":false,"suffix":""},{"dropping-particle":"","family":"Tabor","given":"David","non-dropping-particle":"","parse-names":false,"suffix":""},{"dropping-particle":"","family":"Qi","given":"Liqun","non-dropping-particle":"","parse-names":false,"suffix":""},{"dropping-particle":"","family":"Groch","given":"Kevin","non-dropping-particle":"","parse-names":false,"suffix":""},{"dropping-particle":"","family":"Nampally","given":"Sreenath","non-dropping-particle":"","parse-names":false,"suffix":""},{"dropping-particle":"","family":"Buia","given":"Steve","non-dropping-particle":"","parse-names":false,"suffix":""},{"dropping-particle":"","family":"Zimmerman","given":"Angela","non-dropping-particle":"","parse-names":false,"suffix":""},{"dropping-particle":"","family":"Smith","given":"Anna","non-dropping-particle":"","parse-names":false,"suffix":""},{"dropping-particle":"","family":"Burges","given":"Robin","non-dropping-particle":"","parse-names":false,"suffix":""},{"dropping-particle":"","family":"Robinson","given":"Karna","non-dropping-particle":"","parse-names":false,"suffix":""},{"dropping-particle":"","family":"Valentino","given":"Kim","non-dropping-particle":"","parse-names":false,"suffix":""},{"dropping-particle":"","family":"Bradbury","given":"Deborah","non-dropping-particle":"","parse-names":false,"suffix":""},{"dropping-particle":"","family":"Cosentino","given":"Mark","non-dropping-particle":"","parse-names":false,"suffix":""},{"dropping-particle":"","family":"Diaz-Mayoral","given":"Norma","non-dropping-particle":"","parse-names":false,"suffix":""},{"dropping-particle":"","family":"Kennedy","given":"Mary","non-dropping-particle":"","parse-names":false,"suffix":""},{"dropping-particle":"","family":"Engel","given":"Theresa","non-dropping-particle":"","parse-names":false,"suffix":""},{"dropping-particle":"","family":"Williams","given":"Penelope","non-dropping-particle":"","parse-names":false,"suffix":""},{"dropping-particle":"","family":"Erickson","given":"Kenyon","non-dropping-particle":"","parse-names":false,"suffix":""},{"dropping-particle":"","family":"Ardlie","given":"Kristin","non-dropping-particle":"","parse-names":false,"suffix":""},{"dropping-particle":"","family":"Winckler","given":"Wendy","non-dropping-particle":"","parse-names":false,"suffix":""},{"dropping-particle":"","family":"Getz","given":"Gad","non-dropping-particle":"","parse-names":false,"suffix":""},{"dropping-particle":"","family":"DeLuca","given":"David","non-dropping-particle":"","parse-names":false,"suffix":""},{"dropping-particle":"","family":"Daniel MacArthur","given":"","non-dropping-particle":"","parse-names":false,"suffix":""},{"dropping-particle":"","family":"Kellis","given":"Manolis","non-dropping-particle":"","parse-names":false,"suffix":""},{"dropping-particle":"","family":"Thomson","given":"Alexander","non-dropping-particle":"","parse-names":false,"suffix":""},{"dropping-particle":"","family":"Young","given":"Taylor","non-dropping-particle":"","parse-names":false,"suffix":""},{"dropping-particle":"","family":"Gelfand","given":"Ellen","non-dropping-particle":"","parse-names":false,"suffix":""},{"dropping-particle":"","family":"Donovan","given":"Molly","non-dropping-particle":"","parse-names":false,"suffix":""},{"dropping-particle":"","family":"Meng","given":"Yan","non-dropping-particle":"","parse-names":false,"suffix":""},{"dropping-particle":"","family":"Grant","given":"George","non-dropping-particle":"","parse-names":false,"suffix":""},{"dropping-particle":"","family":"Mash","given":"Deborah","non-dropping-particle":"","parse-names":false,"suffix":""},{"dropping-particle":"","family":"Marcus","given":"Yvonne","non-dropping-particle":"","parse-names":false,"suffix":""},{"dropping-particle":"","family":"Basile","given":"Margaret","non-dropping-particle":"","parse-names":false,"suffix":""},{"dropping-particle":"","family":"Liu","given":"Jun","non-dropping-particle":"","parse-names":false,"suffix":""},{"dropping-particle":"","family":"Zhu","given":"Jun","non-dropping-particle":"","parse-names":false,"suffix":""},{"dropping-particle":"","family":"Tu","given":"Zhidong","non-dropping-particle":"","parse-names":false,"suffix":""},{"dropping-particle":"","family":"Cox","given":"Nancy J.","non-dropping-particle":"","parse-names":false,"suffix":""},{"dropping-particle":"","family":"Nicolae","given":"Dan L.","non-dropping-particle":"","parse-names":false,"suffix":""},{"dropping-particle":"","family":"Gamazon","given":"Eric R.","non-dropping-particle":"","parse-names":false,"suffix":""},{"dropping-particle":"","family":"Im","given":"Hae Kyung","non-dropping-particle":"","parse-names":false,"suffix":""},{"dropping-particle":"","family":"Konkashbaev","given":"Anuar","non-dropping-particle":"","parse-names":false,"suffix":""},{"dropping-particle":"","family":"Pritchard","given":"Jonathan","non-dropping-particle":"","parse-names":false,"suffix":""},{"dropping-particle":"","family":"Stevens","given":"Matthew","non-dropping-particle":"","parse-names":false,"suffix":""},{"dropping-particle":"","family":"Flutre","given":"Timothèe","non-dropping-particle":"","parse-names":false,"suffix":""},{"dropping-particle":"","family":"Wen","given":"Xiaoquan","non-dropping-particle":"","parse-names":false,"suffix":""},{"dropping-particle":"","family":"Dermitzakis","given":"Emmanouil T.","non-dropping-particle":"","parse-names":false,"suffix":""},{"dropping-particle":"","family":"Lappalainen","given":"Tuuli","non-dropping-particle":"","parse-names":false,"suffix":""},{"dropping-particle":"","family":"Guigo","given":"Roderic","non-dropping-particle":"","parse-names":false,"suffix":""},{"dropping-particle":"","family":"Monlong","given":"Jean","non-dropping-particle":"","parse-names":false,"suffix":""},{"dropping-particle":"","family":"Sammeth","given":"Michael","non-dropping-particle":"","parse-names":false,"suffix":""},{"dropping-particle":"","family":"Koller","given":"Daphne","non-dropping-particle":"","parse-names":false,"suffix":""},{"dropping-particle":"","family":"Battle","given":"Alexis","non-dropping-particle":"","parse-names":false,"suffix":""},{"dropping-particle":"","family":"Mostafavi","given":"Sara","non-dropping-particle":"","parse-names":false,"suffix":""},{"dropping-particle":"","family":"McCarthy","given":"Mark","non-dropping-particle":"","parse-names":false,"suffix":""},{"dropping-particle":"","family":"Rivas","given":"Manual","non-dropping-particle":"","parse-names":false,"suffix":""},{"dropping-particle":"","family":"Maller","given":"Julian","non-dropping-particle":"","parse-names":false,"suffix":""},{"dropping-particle":"","family":"Rusyn","given":"Ivan","non-dropping-particle":"","parse-names":false,"suffix":""},{"dropping-particle":"","family":"Nobel","given":"Andrew","non-dropping-particle":"","parse-names":false,"suffix":""},{"dropping-particle":"","family":"Wright","given":"Fred","non-dropping-particle":"","parse-names":false,"suffix":""},{"dropping-particle":"","family":"Shabalin","given":"Andrey","non-dropping-particle":"","parse-names":false,"suffix":""},{"dropping-particle":"","family":"Feolo","given":"Mike","non-dropping-particle":"","parse-names":false,"suffix":""},{"dropping-particle":"","family":"Sharopova","given":"Nataliya","non-dropping-particle":"","parse-names":false,"suffix":""},{"dropping-particle":"","family":"Sturcke","given":"Anne","non-dropping-particle":"","parse-names":false,"suffix":""},{"dropping-particle":"","family":"Paschal","given":"Justin","non-dropping-particle":"","parse-names":false,"suffix":""},{"dropping-particle":"","family":"Anderson","given":"James M.","non-dropping-particle":"","parse-names":false,"suffix":""},{"dropping-particle":"","family":"Wilder","given":"Elizabeth L.","non-dropping-particle":"","parse-names":false,"suffix":""},{"dropping-particle":"","family":"Derr","given":"Leslie K.","non-dropping-particle":"","parse-names":false,"suffix":""},{"dropping-particle":"","family":"Green","given":"Eric D.","non-dropping-particle":"","parse-names":false,"suffix":""},{"dropping-particle":"","family":"Struewing","given":"Jeffery P.","non-dropping-particle":"","parse-names":false,"suffix":""},{"dropping-particle":"","family":"Temple","given":"Gary","non-dropping-particle":"","parse-names":false,"suffix":""},{"dropping-particle":"","family":"Volpi","given":"Simona","non-dropping-particle":"","parse-names":false,"suffix":""},{"dropping-particle":"","family":"Boyer","given":"Joy T.","non-dropping-particle":"","parse-names":false,"suffix":""},{"dropping-particle":"","family":"Thomson","given":"Elizabeth J.","non-dropping-particle":"","parse-names":false,"suffix":""},{"dropping-particle":"","family":"Guyer","given":"Mark S.","non-dropping-particle":"","parse-names":false,"suffix":""},{"dropping-particle":"","family":"Ng","given":"Cathy","non-dropping-particle":"","parse-names":false,"suffix":""},{"dropping-particle":"","family":"Abdallah","given":"Assya","non-dropping-particle":"","parse-names":false,"suffix":""},{"dropping-particle":"","family":"Colantuoni","given":"Deborah","non-dropping-particle":"","parse-names":false,"suffix":""},{"dropping-particle":"","family":"Insel","given":"Thomas R.","non-dropping-particle":"","parse-names":false,"suffix":""},{"dropping-particle":"","family":"Koester","given":"Susan E.","non-dropping-particle":"","parse-names":false,"suffix":""},{"dropping-particle":"","family":"A Roger Little","given":"","non-dropping-particle":"","parse-names":false,"suffix":""},{"dropping-particle":"","family":"Bender","given":"Patrick K.","non-dropping-particle":"","parse-names":false,"suffix":""},{"dropping-particle":"","family":"Lehner","given":"Thomas","non-dropping-particle":"","parse-names":false,"suffix":""},{"dropping-particle":"","family":"Yao","given":"Yin","non-dropping-particle":"","parse-names":false,"suffix":""},{"dropping-particle":"","family":"Compton","given":"Carolyn C.","non-dropping-particle":"","parse-names":false,"suffix":""},{"dropping-particle":"","family":"Vaught","given":"Jimmie B.","non-dropping-particle":"","parse-names":false,"suffix":""},{"dropping-particle":"","family":"Sawyer","given":"Sherilyn","non-dropping-particle":"","parse-names":false,"suffix":""},{"dropping-particle":"","family":"Lockhart","given":"Nicole C.","non-dropping-particle":"","parse-names":false,"suffix":""},{"dropping-particle":"","family":"Demchok","given":"Joanne","non-dropping-particle":"","parse-names":false,"suffix":""},{"dropping-particle":"","family":"Moore","given":"Helen F.","non-dropping-particle":"","parse-names":false,"suffix":""}],"container-title":"Nature Genetics","id":"ITEM-1","issued":{"date-parts":[["2013"]]},"page":"580-585","title":"The Genotype-Tissue Expression (GTEx) project","type":"article-journal","volume":"45"},"uris":["http://www.mendeley.com/documents/?uuid=45dde7bd-dcfb-4060-9a4e-09748f31ab60"]}],"mendeley":{"formattedCitation":"&lt;sup&gt;17&lt;/sup&gt;","plainTextFormattedCitation":"17","previouslyFormattedCitation":"&lt;sup&gt;16&lt;/sup&gt;"},"properties":{"noteIndex":0},"schema":"https://github.com/citation-style-language/schema/raw/master/csl-citation.json"}</w:instrText>
      </w:r>
      <w:r w:rsidR="00DC78CE" w:rsidRPr="00F625C4">
        <w:rPr>
          <w:rFonts w:ascii="Arial" w:hAnsi="Arial" w:cs="Arial"/>
          <w:color w:val="000000" w:themeColor="text1"/>
          <w:sz w:val="22"/>
          <w:szCs w:val="22"/>
          <w:shd w:val="clear" w:color="auto" w:fill="FFFFFF"/>
        </w:rPr>
        <w:fldChar w:fldCharType="separate"/>
      </w:r>
      <w:r w:rsidR="007B02CA" w:rsidRPr="00F625C4">
        <w:rPr>
          <w:rFonts w:ascii="Arial" w:hAnsi="Arial" w:cs="Arial"/>
          <w:noProof/>
          <w:color w:val="000000" w:themeColor="text1"/>
          <w:sz w:val="22"/>
          <w:szCs w:val="22"/>
          <w:shd w:val="clear" w:color="auto" w:fill="FFFFFF"/>
          <w:vertAlign w:val="superscript"/>
        </w:rPr>
        <w:t>17</w:t>
      </w:r>
      <w:r w:rsidR="00DC78CE" w:rsidRPr="00F625C4">
        <w:rPr>
          <w:rFonts w:ascii="Arial" w:hAnsi="Arial" w:cs="Arial"/>
          <w:color w:val="000000" w:themeColor="text1"/>
          <w:sz w:val="22"/>
          <w:szCs w:val="22"/>
          <w:shd w:val="clear" w:color="auto" w:fill="FFFFFF"/>
        </w:rPr>
        <w:fldChar w:fldCharType="end"/>
      </w:r>
      <w:r w:rsidRPr="00F625C4">
        <w:rPr>
          <w:rFonts w:ascii="Arial" w:hAnsi="Arial" w:cs="Arial"/>
          <w:color w:val="000000" w:themeColor="text1"/>
          <w:sz w:val="22"/>
          <w:szCs w:val="22"/>
          <w:shd w:val="clear" w:color="auto" w:fill="FFFFFF"/>
        </w:rPr>
        <w:t xml:space="preserve"> data o</w:t>
      </w:r>
      <w:r w:rsidR="00DC78CE" w:rsidRPr="00F625C4">
        <w:rPr>
          <w:rFonts w:ascii="Arial" w:hAnsi="Arial" w:cs="Arial"/>
          <w:color w:val="000000" w:themeColor="text1"/>
          <w:sz w:val="22"/>
          <w:szCs w:val="22"/>
          <w:shd w:val="clear" w:color="auto" w:fill="FFFFFF"/>
        </w:rPr>
        <w:t xml:space="preserve">n 13 </w:t>
      </w:r>
      <w:r w:rsidRPr="00F625C4">
        <w:rPr>
          <w:rFonts w:ascii="Arial" w:hAnsi="Arial" w:cs="Arial"/>
          <w:color w:val="000000" w:themeColor="text1"/>
          <w:sz w:val="22"/>
          <w:szCs w:val="22"/>
          <w:shd w:val="clear" w:color="auto" w:fill="FFFFFF"/>
        </w:rPr>
        <w:t>specific brain regions (created using annotation files from the LDSC cell-type specific analyses</w:t>
      </w:r>
      <w:r w:rsidRPr="00F625C4">
        <w:rPr>
          <w:rFonts w:ascii="Arial" w:hAnsi="Arial" w:cs="Arial"/>
          <w:color w:val="000000" w:themeColor="text1"/>
          <w:sz w:val="22"/>
          <w:szCs w:val="22"/>
          <w:shd w:val="clear" w:color="auto" w:fill="FFFFFF"/>
        </w:rPr>
        <w:fldChar w:fldCharType="begin" w:fldLock="1"/>
      </w:r>
      <w:r w:rsidR="007B02CA" w:rsidRPr="00F625C4">
        <w:rPr>
          <w:rFonts w:ascii="Arial" w:hAnsi="Arial" w:cs="Arial"/>
          <w:color w:val="000000" w:themeColor="text1"/>
          <w:sz w:val="22"/>
          <w:szCs w:val="22"/>
          <w:shd w:val="clear" w:color="auto" w:fill="FFFFFF"/>
        </w:rPr>
        <w:instrText>ADDIN CSL_CITATION {"citationItems":[{"id":"ITEM-1","itemData":{"DOI":"10.1038/s41588-018-0081-4","ISSN":"1546-1718","abstract":"We introduce an approach to identify disease-relevant tissues and cell types by analyzing gene expression data together with genome-wide association study (GWAS) summary statistics. Our approach uses stratified linkage disequilibrium (LD) score regression to test whether disease heritability is enriched in regions surrounding genes with the highest specific expression in a given tissue. We applied our approach to gene expression data from several sources together with GWAS summary statistics for 48 diseases and traits (average N = 169,331) and found significant tissue-specific enrichments (false discovery rate (FDR) &lt; 5%) for 34 traits. In our analysis of multiple tissues, we detected a broad range of enrichments that recapitulated known biology. In our brain-specific analysis, significant enrichments included an enrichment of inhibitory over excitatory neurons for bipolar disorder, and excitatory over inhibitory neurons for schizophrenia and body mass index. Our results demonstrate that our polygenic approach is a powerful way to leverage gene expression data for interpreting GWAS signals.","author":[{"dropping-particle":"","family":"Finucane","given":"Hilary K","non-dropping-particle":"","parse-names":false,"suffix":""},{"dropping-particle":"","family":"Reshef","given":"Yakir A","non-dropping-particle":"","parse-names":false,"suffix":""},{"dropping-particle":"","family":"Anttila","given":"Verneri","non-dropping-particle":"","parse-names":false,"suffix":""},{"dropping-particle":"","family":"Slowikowski","given":"Kamil","non-dropping-particle":"","parse-names":false,"suffix":""},{"dropping-particle":"","family":"Gusev","given":"Alexander","non-dropping-particle":"","parse-names":false,"suffix":""},{"dropping-particle":"","family":"Byrnes","given":"Andrea","non-dropping-particle":"","parse-names":false,"suffix":""},{"dropping-particle":"","family":"Gazal","given":"Steven","non-dropping-particle":"","parse-names":false,"suffix":""},{"dropping-particle":"","family":"Loh","given":"Po-Ru","non-dropping-particle":"","parse-names":false,"suffix":""},{"dropping-particle":"","family":"Lareau","given":"Caleb","non-dropping-particle":"","parse-names":false,"suffix":""},{"dropping-particle":"","family":"Shoresh","given":"Noam","non-dropping-particle":"","parse-names":false,"suffix":""},{"dropping-particle":"","family":"Genovese","given":"Giulio","non-dropping-particle":"","parse-names":false,"suffix":""},{"dropping-particle":"","family":"Saunders","given":"Arpiar","non-dropping-particle":"","parse-names":false,"suffix":""},{"dropping-particle":"","family":"Macosko","given":"Evan","non-dropping-particle":"","parse-names":false,"suffix":""},{"dropping-particle":"","family":"Pollack","given":"Samuela","non-dropping-particle":"","parse-names":false,"suffix":""},{"dropping-particle":"","family":"Perry","given":"John R B","non-dropping-particle":"","parse-names":false,"suffix":""},{"dropping-particle":"","family":"Buenrostro","given":"Jason D","non-dropping-particle":"","parse-names":false,"suffix":""},{"dropping-particle":"","family":"Bernstein","given":"Bradley E","non-dropping-particle":"","parse-names":false,"suffix":""},{"dropping-particle":"","family":"Raychaudhuri","given":"Soumya","non-dropping-particle":"","parse-names":false,"suffix":""},{"dropping-particle":"","family":"McCarroll","given":"Steven","non-dropping-particle":"","parse-names":false,"suffix":""},{"dropping-particle":"","family":"Neale","given":"Benjamin M","non-dropping-particle":"","parse-names":false,"suffix":""},{"dropping-particle":"","family":"Price","given":"Alkes L","non-dropping-particle":"","parse-names":false,"suffix":""},{"dropping-particle":"","family":"Consortium","given":"The Brainstorm","non-dropping-particle":"","parse-names":false,"suffix":""}],"container-title":"Nature Genetics","id":"ITEM-1","issue":"4","issued":{"date-parts":[["2018"]]},"page":"621-629","title":"Heritability enrichment of specifically expressed genes identifies disease-relevant tissues and cell types","type":"article-journal","volume":"50"},"uris":["http://www.mendeley.com/documents/?uuid=58410e12-4c57-4f77-890a-b7afe2bf5ae4"]}],"mendeley":{"formattedCitation":"&lt;sup&gt;18&lt;/sup&gt;","plainTextFormattedCitation":"18","previouslyFormattedCitation":"&lt;sup&gt;17&lt;/sup&gt;"},"properties":{"noteIndex":0},"schema":"https://github.com/citation-style-language/schema/raw/master/csl-citation.json"}</w:instrText>
      </w:r>
      <w:r w:rsidRPr="00F625C4">
        <w:rPr>
          <w:rFonts w:ascii="Arial" w:hAnsi="Arial" w:cs="Arial"/>
          <w:color w:val="000000" w:themeColor="text1"/>
          <w:sz w:val="22"/>
          <w:szCs w:val="22"/>
          <w:shd w:val="clear" w:color="auto" w:fill="FFFFFF"/>
        </w:rPr>
        <w:fldChar w:fldCharType="separate"/>
      </w:r>
      <w:r w:rsidR="007B02CA" w:rsidRPr="00F625C4">
        <w:rPr>
          <w:rFonts w:ascii="Arial" w:hAnsi="Arial" w:cs="Arial"/>
          <w:noProof/>
          <w:color w:val="000000" w:themeColor="text1"/>
          <w:sz w:val="22"/>
          <w:szCs w:val="22"/>
          <w:shd w:val="clear" w:color="auto" w:fill="FFFFFF"/>
          <w:vertAlign w:val="superscript"/>
        </w:rPr>
        <w:t>18</w:t>
      </w:r>
      <w:r w:rsidRPr="00F625C4">
        <w:rPr>
          <w:rFonts w:ascii="Arial" w:hAnsi="Arial" w:cs="Arial"/>
          <w:color w:val="000000" w:themeColor="text1"/>
          <w:sz w:val="22"/>
          <w:szCs w:val="22"/>
          <w:shd w:val="clear" w:color="auto" w:fill="FFFFFF"/>
        </w:rPr>
        <w:fldChar w:fldCharType="end"/>
      </w:r>
      <w:r w:rsidRPr="00F625C4">
        <w:rPr>
          <w:rFonts w:ascii="Arial" w:hAnsi="Arial" w:cs="Arial"/>
          <w:color w:val="000000" w:themeColor="text1"/>
          <w:sz w:val="22"/>
          <w:szCs w:val="22"/>
          <w:shd w:val="clear" w:color="auto" w:fill="FFFFFF"/>
        </w:rPr>
        <w:t xml:space="preserve">: </w:t>
      </w:r>
      <w:hyperlink r:id="rId8" w:history="1">
        <w:r w:rsidRPr="00F625C4">
          <w:rPr>
            <w:rStyle w:val="Hyperlink"/>
            <w:rFonts w:ascii="Arial" w:hAnsi="Arial" w:cs="Arial"/>
            <w:color w:val="000000" w:themeColor="text1"/>
            <w:sz w:val="22"/>
            <w:szCs w:val="22"/>
            <w:shd w:val="clear" w:color="auto" w:fill="FFFFFF"/>
          </w:rPr>
          <w:t>https://github.com/bulik/ldsc/wiki/Cell-type-specific-analyses</w:t>
        </w:r>
      </w:hyperlink>
      <w:r w:rsidRPr="00F625C4">
        <w:rPr>
          <w:rFonts w:ascii="Arial" w:hAnsi="Arial" w:cs="Arial"/>
          <w:color w:val="000000" w:themeColor="text1"/>
          <w:sz w:val="22"/>
          <w:szCs w:val="22"/>
          <w:shd w:val="clear" w:color="auto" w:fill="FFFFFF"/>
        </w:rPr>
        <w:t xml:space="preserve">). </w:t>
      </w:r>
    </w:p>
    <w:p w14:paraId="7F8B1A59" w14:textId="77777777" w:rsidR="00F33695" w:rsidRDefault="00F33695" w:rsidP="007C578C">
      <w:pPr>
        <w:spacing w:line="360" w:lineRule="auto"/>
        <w:rPr>
          <w:rFonts w:ascii="Arial" w:hAnsi="Arial" w:cs="Arial"/>
          <w:b/>
          <w:i/>
          <w:sz w:val="22"/>
          <w:szCs w:val="22"/>
        </w:rPr>
      </w:pPr>
    </w:p>
    <w:p w14:paraId="16C2FE2B" w14:textId="77777777" w:rsidR="00B76B39" w:rsidRPr="00834A0D" w:rsidRDefault="00B76B39" w:rsidP="00B76B39">
      <w:pPr>
        <w:spacing w:beforeAutospacing="1"/>
        <w:textAlignment w:val="baseline"/>
        <w:rPr>
          <w:rFonts w:ascii="Arial" w:hAnsi="Arial" w:cs="Arial"/>
          <w:b/>
          <w:i/>
          <w:color w:val="201F1E"/>
          <w:sz w:val="22"/>
          <w:szCs w:val="23"/>
        </w:rPr>
      </w:pPr>
      <w:r w:rsidRPr="00834A0D">
        <w:rPr>
          <w:rFonts w:ascii="Arial" w:hAnsi="Arial" w:cs="Arial"/>
          <w:b/>
          <w:i/>
          <w:color w:val="201F1E"/>
          <w:sz w:val="22"/>
          <w:bdr w:val="none" w:sz="0" w:space="0" w:color="auto" w:frame="1"/>
        </w:rPr>
        <w:t>Genomic Psychiatry Cohort (GPC) Investigators</w:t>
      </w:r>
    </w:p>
    <w:p w14:paraId="519D6CF8" w14:textId="77777777" w:rsidR="00B76B39" w:rsidRPr="00834A0D" w:rsidRDefault="00B76B39" w:rsidP="00B76B39">
      <w:pPr>
        <w:spacing w:beforeAutospacing="1"/>
        <w:textAlignment w:val="baseline"/>
        <w:rPr>
          <w:rFonts w:ascii="Arial" w:hAnsi="Arial" w:cs="Arial"/>
          <w:color w:val="201F1E"/>
          <w:sz w:val="22"/>
          <w:szCs w:val="23"/>
        </w:rPr>
      </w:pPr>
      <w:r w:rsidRPr="00834A0D">
        <w:rPr>
          <w:rFonts w:ascii="Arial" w:hAnsi="Arial" w:cs="Arial"/>
          <w:color w:val="201F1E"/>
          <w:sz w:val="22"/>
          <w:bdr w:val="none" w:sz="0" w:space="0" w:color="auto" w:frame="1"/>
        </w:rPr>
        <w:t xml:space="preserve">Michele T </w:t>
      </w:r>
      <w:proofErr w:type="spellStart"/>
      <w:r w:rsidRPr="00834A0D">
        <w:rPr>
          <w:rFonts w:ascii="Arial" w:hAnsi="Arial" w:cs="Arial"/>
          <w:color w:val="201F1E"/>
          <w:sz w:val="22"/>
          <w:bdr w:val="none" w:sz="0" w:space="0" w:color="auto" w:frame="1"/>
        </w:rPr>
        <w:t>Pato</w:t>
      </w:r>
      <w:proofErr w:type="spellEnd"/>
      <w:r w:rsidRPr="00834A0D">
        <w:rPr>
          <w:rFonts w:ascii="Arial" w:hAnsi="Arial" w:cs="Arial"/>
          <w:color w:val="201F1E"/>
          <w:sz w:val="22"/>
          <w:bdr w:val="none" w:sz="0" w:space="0" w:color="auto" w:frame="1"/>
        </w:rPr>
        <w:t xml:space="preserve"> MD </w:t>
      </w:r>
      <w:r w:rsidRPr="00834A0D">
        <w:rPr>
          <w:rFonts w:ascii="Arial" w:hAnsi="Arial" w:cs="Arial"/>
          <w:color w:val="201F1E"/>
          <w:sz w:val="22"/>
          <w:bdr w:val="none" w:sz="0" w:space="0" w:color="auto" w:frame="1"/>
          <w:vertAlign w:val="superscript"/>
        </w:rPr>
        <w:t>1,2</w:t>
      </w:r>
      <w:r w:rsidRPr="00834A0D">
        <w:rPr>
          <w:rFonts w:ascii="Arial" w:hAnsi="Arial" w:cs="Arial"/>
          <w:color w:val="201F1E"/>
          <w:sz w:val="22"/>
          <w:bdr w:val="none" w:sz="0" w:space="0" w:color="auto" w:frame="1"/>
        </w:rPr>
        <w:t xml:space="preserve">, Carlos N </w:t>
      </w:r>
      <w:proofErr w:type="spellStart"/>
      <w:r w:rsidRPr="00834A0D">
        <w:rPr>
          <w:rFonts w:ascii="Arial" w:hAnsi="Arial" w:cs="Arial"/>
          <w:color w:val="201F1E"/>
          <w:sz w:val="22"/>
          <w:bdr w:val="none" w:sz="0" w:space="0" w:color="auto" w:frame="1"/>
        </w:rPr>
        <w:t>Pato</w:t>
      </w:r>
      <w:proofErr w:type="spellEnd"/>
      <w:r w:rsidRPr="00834A0D">
        <w:rPr>
          <w:rFonts w:ascii="Arial" w:hAnsi="Arial" w:cs="Arial"/>
          <w:color w:val="201F1E"/>
          <w:sz w:val="22"/>
          <w:bdr w:val="none" w:sz="0" w:space="0" w:color="auto" w:frame="1"/>
        </w:rPr>
        <w:t>, MD, PhD </w:t>
      </w:r>
      <w:r w:rsidRPr="00834A0D">
        <w:rPr>
          <w:rFonts w:ascii="Arial" w:hAnsi="Arial" w:cs="Arial"/>
          <w:color w:val="201F1E"/>
          <w:sz w:val="22"/>
          <w:bdr w:val="none" w:sz="0" w:space="0" w:color="auto" w:frame="1"/>
          <w:vertAlign w:val="superscript"/>
        </w:rPr>
        <w:t>1,2</w:t>
      </w:r>
      <w:r w:rsidRPr="00834A0D">
        <w:rPr>
          <w:rFonts w:ascii="Arial" w:hAnsi="Arial" w:cs="Arial"/>
          <w:color w:val="201F1E"/>
          <w:sz w:val="22"/>
          <w:bdr w:val="none" w:sz="0" w:space="0" w:color="auto" w:frame="1"/>
        </w:rPr>
        <w:t xml:space="preserve">, Tim B </w:t>
      </w:r>
      <w:proofErr w:type="spellStart"/>
      <w:r w:rsidRPr="00834A0D">
        <w:rPr>
          <w:rFonts w:ascii="Arial" w:hAnsi="Arial" w:cs="Arial"/>
          <w:color w:val="201F1E"/>
          <w:sz w:val="22"/>
          <w:bdr w:val="none" w:sz="0" w:space="0" w:color="auto" w:frame="1"/>
        </w:rPr>
        <w:t>Bigdeli</w:t>
      </w:r>
      <w:proofErr w:type="spellEnd"/>
      <w:r w:rsidRPr="00834A0D">
        <w:rPr>
          <w:rFonts w:ascii="Arial" w:hAnsi="Arial" w:cs="Arial"/>
          <w:color w:val="201F1E"/>
          <w:sz w:val="22"/>
          <w:bdr w:val="none" w:sz="0" w:space="0" w:color="auto" w:frame="1"/>
        </w:rPr>
        <w:t>, PhD </w:t>
      </w:r>
      <w:r w:rsidRPr="00834A0D">
        <w:rPr>
          <w:rFonts w:ascii="Arial" w:hAnsi="Arial" w:cs="Arial"/>
          <w:color w:val="201F1E"/>
          <w:sz w:val="22"/>
          <w:bdr w:val="none" w:sz="0" w:space="0" w:color="auto" w:frame="1"/>
          <w:vertAlign w:val="superscript"/>
        </w:rPr>
        <w:t>1,2,3</w:t>
      </w:r>
      <w:r w:rsidRPr="00834A0D">
        <w:rPr>
          <w:rFonts w:ascii="Arial" w:hAnsi="Arial" w:cs="Arial"/>
          <w:color w:val="201F1E"/>
          <w:sz w:val="22"/>
          <w:bdr w:val="none" w:sz="0" w:space="0" w:color="auto" w:frame="1"/>
        </w:rPr>
        <w:t xml:space="preserve">, Ayman H </w:t>
      </w:r>
      <w:proofErr w:type="spellStart"/>
      <w:r w:rsidRPr="00834A0D">
        <w:rPr>
          <w:rFonts w:ascii="Arial" w:hAnsi="Arial" w:cs="Arial"/>
          <w:color w:val="201F1E"/>
          <w:sz w:val="22"/>
          <w:bdr w:val="none" w:sz="0" w:space="0" w:color="auto" w:frame="1"/>
        </w:rPr>
        <w:t>Fanous</w:t>
      </w:r>
      <w:proofErr w:type="spellEnd"/>
      <w:r w:rsidRPr="00834A0D">
        <w:rPr>
          <w:rFonts w:ascii="Arial" w:hAnsi="Arial" w:cs="Arial"/>
          <w:color w:val="201F1E"/>
          <w:sz w:val="22"/>
          <w:bdr w:val="none" w:sz="0" w:space="0" w:color="auto" w:frame="1"/>
        </w:rPr>
        <w:t>, MD </w:t>
      </w:r>
      <w:r w:rsidRPr="00834A0D">
        <w:rPr>
          <w:rFonts w:ascii="Arial" w:hAnsi="Arial" w:cs="Arial"/>
          <w:color w:val="201F1E"/>
          <w:sz w:val="22"/>
          <w:bdr w:val="none" w:sz="0" w:space="0" w:color="auto" w:frame="1"/>
          <w:vertAlign w:val="superscript"/>
        </w:rPr>
        <w:t>1,2,3</w:t>
      </w:r>
      <w:r w:rsidRPr="00834A0D">
        <w:rPr>
          <w:rFonts w:ascii="Arial" w:hAnsi="Arial" w:cs="Arial"/>
          <w:color w:val="201F1E"/>
          <w:sz w:val="22"/>
          <w:bdr w:val="none" w:sz="0" w:space="0" w:color="auto" w:frame="1"/>
        </w:rPr>
        <w:t xml:space="preserve">, Steven A </w:t>
      </w:r>
      <w:proofErr w:type="spellStart"/>
      <w:r w:rsidRPr="00834A0D">
        <w:rPr>
          <w:rFonts w:ascii="Arial" w:hAnsi="Arial" w:cs="Arial"/>
          <w:color w:val="201F1E"/>
          <w:sz w:val="22"/>
          <w:bdr w:val="none" w:sz="0" w:space="0" w:color="auto" w:frame="1"/>
        </w:rPr>
        <w:t>McCarroll</w:t>
      </w:r>
      <w:proofErr w:type="spellEnd"/>
      <w:r w:rsidRPr="00834A0D">
        <w:rPr>
          <w:rFonts w:ascii="Arial" w:hAnsi="Arial" w:cs="Arial"/>
          <w:color w:val="201F1E"/>
          <w:sz w:val="22"/>
          <w:bdr w:val="none" w:sz="0" w:space="0" w:color="auto" w:frame="1"/>
        </w:rPr>
        <w:t>, PhD </w:t>
      </w:r>
      <w:r w:rsidRPr="00834A0D">
        <w:rPr>
          <w:rFonts w:ascii="Arial" w:hAnsi="Arial" w:cs="Arial"/>
          <w:color w:val="201F1E"/>
          <w:sz w:val="22"/>
          <w:bdr w:val="none" w:sz="0" w:space="0" w:color="auto" w:frame="1"/>
          <w:vertAlign w:val="superscript"/>
        </w:rPr>
        <w:t>4,5</w:t>
      </w:r>
      <w:r w:rsidRPr="00834A0D">
        <w:rPr>
          <w:rFonts w:ascii="Arial" w:hAnsi="Arial" w:cs="Arial"/>
          <w:color w:val="201F1E"/>
          <w:sz w:val="22"/>
          <w:bdr w:val="none" w:sz="0" w:space="0" w:color="auto" w:frame="1"/>
        </w:rPr>
        <w:t>, Peter F Buckley, MD </w:t>
      </w:r>
      <w:r w:rsidRPr="00834A0D">
        <w:rPr>
          <w:rFonts w:ascii="Arial" w:hAnsi="Arial" w:cs="Arial"/>
          <w:color w:val="201F1E"/>
          <w:sz w:val="22"/>
          <w:bdr w:val="none" w:sz="0" w:space="0" w:color="auto" w:frame="1"/>
          <w:vertAlign w:val="superscript"/>
        </w:rPr>
        <w:t>6</w:t>
      </w:r>
      <w:r w:rsidRPr="00834A0D">
        <w:rPr>
          <w:rFonts w:ascii="Arial" w:hAnsi="Arial" w:cs="Arial"/>
          <w:color w:val="201F1E"/>
          <w:sz w:val="22"/>
          <w:bdr w:val="none" w:sz="0" w:space="0" w:color="auto" w:frame="1"/>
        </w:rPr>
        <w:t>, Mark J. Daly </w:t>
      </w:r>
      <w:r w:rsidRPr="00834A0D">
        <w:rPr>
          <w:rFonts w:ascii="Arial" w:hAnsi="Arial" w:cs="Arial"/>
          <w:color w:val="201F1E"/>
          <w:sz w:val="22"/>
          <w:bdr w:val="none" w:sz="0" w:space="0" w:color="auto" w:frame="1"/>
          <w:vertAlign w:val="superscript"/>
        </w:rPr>
        <w:t>7,8,9,5</w:t>
      </w:r>
      <w:r w:rsidRPr="00834A0D">
        <w:rPr>
          <w:rFonts w:ascii="Arial" w:hAnsi="Arial" w:cs="Arial"/>
          <w:color w:val="201F1E"/>
          <w:sz w:val="22"/>
          <w:bdr w:val="none" w:sz="0" w:space="0" w:color="auto" w:frame="1"/>
        </w:rPr>
        <w:t>, James A Knowles MD, PhD </w:t>
      </w:r>
      <w:r w:rsidRPr="00834A0D">
        <w:rPr>
          <w:rFonts w:ascii="Arial" w:hAnsi="Arial" w:cs="Arial"/>
          <w:color w:val="201F1E"/>
          <w:sz w:val="22"/>
          <w:bdr w:val="none" w:sz="0" w:space="0" w:color="auto" w:frame="1"/>
          <w:vertAlign w:val="superscript"/>
        </w:rPr>
        <w:t>2,10</w:t>
      </w:r>
      <w:r w:rsidRPr="00834A0D">
        <w:rPr>
          <w:rFonts w:ascii="Arial" w:hAnsi="Arial" w:cs="Arial"/>
          <w:color w:val="201F1E"/>
          <w:sz w:val="22"/>
          <w:bdr w:val="none" w:sz="0" w:space="0" w:color="auto" w:frame="1"/>
        </w:rPr>
        <w:t>, Douglas S Lehrer, MD </w:t>
      </w:r>
      <w:r w:rsidRPr="00834A0D">
        <w:rPr>
          <w:rFonts w:ascii="Arial" w:hAnsi="Arial" w:cs="Arial"/>
          <w:color w:val="201F1E"/>
          <w:sz w:val="22"/>
          <w:bdr w:val="none" w:sz="0" w:space="0" w:color="auto" w:frame="1"/>
          <w:vertAlign w:val="superscript"/>
        </w:rPr>
        <w:t>11</w:t>
      </w:r>
      <w:r w:rsidRPr="00834A0D">
        <w:rPr>
          <w:rFonts w:ascii="Arial" w:hAnsi="Arial" w:cs="Arial"/>
          <w:color w:val="201F1E"/>
          <w:sz w:val="22"/>
          <w:bdr w:val="none" w:sz="0" w:space="0" w:color="auto" w:frame="1"/>
        </w:rPr>
        <w:t>, Dolores Malaspina, MD, MSPH </w:t>
      </w:r>
      <w:r w:rsidRPr="00834A0D">
        <w:rPr>
          <w:rFonts w:ascii="Arial" w:hAnsi="Arial" w:cs="Arial"/>
          <w:color w:val="201F1E"/>
          <w:sz w:val="22"/>
          <w:bdr w:val="none" w:sz="0" w:space="0" w:color="auto" w:frame="1"/>
          <w:vertAlign w:val="superscript"/>
        </w:rPr>
        <w:t>12,13</w:t>
      </w:r>
      <w:r w:rsidRPr="00834A0D">
        <w:rPr>
          <w:rFonts w:ascii="Arial" w:hAnsi="Arial" w:cs="Arial"/>
          <w:color w:val="201F1E"/>
          <w:sz w:val="22"/>
          <w:bdr w:val="none" w:sz="0" w:space="0" w:color="auto" w:frame="1"/>
        </w:rPr>
        <w:t>, Mark H Rapaport, MD </w:t>
      </w:r>
      <w:r w:rsidRPr="00834A0D">
        <w:rPr>
          <w:rFonts w:ascii="Arial" w:hAnsi="Arial" w:cs="Arial"/>
          <w:color w:val="201F1E"/>
          <w:sz w:val="22"/>
          <w:bdr w:val="none" w:sz="0" w:space="0" w:color="auto" w:frame="1"/>
          <w:vertAlign w:val="superscript"/>
        </w:rPr>
        <w:t>14</w:t>
      </w:r>
      <w:r w:rsidRPr="00834A0D">
        <w:rPr>
          <w:rFonts w:ascii="Arial" w:hAnsi="Arial" w:cs="Arial"/>
          <w:color w:val="201F1E"/>
          <w:sz w:val="22"/>
          <w:bdr w:val="none" w:sz="0" w:space="0" w:color="auto" w:frame="1"/>
        </w:rPr>
        <w:t xml:space="preserve">, Jeffrey J </w:t>
      </w:r>
      <w:proofErr w:type="spellStart"/>
      <w:r w:rsidRPr="00834A0D">
        <w:rPr>
          <w:rFonts w:ascii="Arial" w:hAnsi="Arial" w:cs="Arial"/>
          <w:color w:val="201F1E"/>
          <w:sz w:val="22"/>
          <w:bdr w:val="none" w:sz="0" w:space="0" w:color="auto" w:frame="1"/>
        </w:rPr>
        <w:t>Rakofsky</w:t>
      </w:r>
      <w:proofErr w:type="spellEnd"/>
      <w:r w:rsidRPr="00834A0D">
        <w:rPr>
          <w:rFonts w:ascii="Arial" w:hAnsi="Arial" w:cs="Arial"/>
          <w:color w:val="201F1E"/>
          <w:sz w:val="22"/>
          <w:bdr w:val="none" w:sz="0" w:space="0" w:color="auto" w:frame="1"/>
        </w:rPr>
        <w:t>, MD </w:t>
      </w:r>
      <w:r w:rsidRPr="00834A0D">
        <w:rPr>
          <w:rFonts w:ascii="Arial" w:hAnsi="Arial" w:cs="Arial"/>
          <w:color w:val="201F1E"/>
          <w:sz w:val="22"/>
          <w:bdr w:val="none" w:sz="0" w:space="0" w:color="auto" w:frame="1"/>
          <w:vertAlign w:val="superscript"/>
        </w:rPr>
        <w:t>14</w:t>
      </w:r>
      <w:r w:rsidRPr="00834A0D">
        <w:rPr>
          <w:rFonts w:ascii="Arial" w:hAnsi="Arial" w:cs="Arial"/>
          <w:color w:val="201F1E"/>
          <w:sz w:val="22"/>
          <w:bdr w:val="none" w:sz="0" w:space="0" w:color="auto" w:frame="1"/>
        </w:rPr>
        <w:t xml:space="preserve">, Janet L </w:t>
      </w:r>
      <w:proofErr w:type="spellStart"/>
      <w:r w:rsidRPr="00834A0D">
        <w:rPr>
          <w:rFonts w:ascii="Arial" w:hAnsi="Arial" w:cs="Arial"/>
          <w:color w:val="201F1E"/>
          <w:sz w:val="22"/>
          <w:bdr w:val="none" w:sz="0" w:space="0" w:color="auto" w:frame="1"/>
        </w:rPr>
        <w:t>Sobell</w:t>
      </w:r>
      <w:proofErr w:type="spellEnd"/>
      <w:r w:rsidRPr="00834A0D">
        <w:rPr>
          <w:rFonts w:ascii="Arial" w:hAnsi="Arial" w:cs="Arial"/>
          <w:color w:val="201F1E"/>
          <w:sz w:val="22"/>
          <w:bdr w:val="none" w:sz="0" w:space="0" w:color="auto" w:frame="1"/>
        </w:rPr>
        <w:t>, PhD </w:t>
      </w:r>
      <w:r w:rsidRPr="00834A0D">
        <w:rPr>
          <w:rFonts w:ascii="Arial" w:hAnsi="Arial" w:cs="Arial"/>
          <w:color w:val="201F1E"/>
          <w:sz w:val="22"/>
          <w:bdr w:val="none" w:sz="0" w:space="0" w:color="auto" w:frame="1"/>
          <w:vertAlign w:val="superscript"/>
        </w:rPr>
        <w:t>15</w:t>
      </w:r>
      <w:r w:rsidRPr="00834A0D">
        <w:rPr>
          <w:rFonts w:ascii="Arial" w:hAnsi="Arial" w:cs="Arial"/>
          <w:color w:val="201F1E"/>
          <w:sz w:val="22"/>
          <w:bdr w:val="none" w:sz="0" w:space="0" w:color="auto" w:frame="1"/>
        </w:rPr>
        <w:t>, Giulio Genovese, PhD </w:t>
      </w:r>
      <w:r w:rsidRPr="00834A0D">
        <w:rPr>
          <w:rFonts w:ascii="Arial" w:hAnsi="Arial" w:cs="Arial"/>
          <w:color w:val="201F1E"/>
          <w:sz w:val="22"/>
          <w:bdr w:val="none" w:sz="0" w:space="0" w:color="auto" w:frame="1"/>
          <w:vertAlign w:val="superscript"/>
        </w:rPr>
        <w:t>4,5</w:t>
      </w:r>
      <w:r w:rsidRPr="00834A0D">
        <w:rPr>
          <w:rFonts w:ascii="Arial" w:hAnsi="Arial" w:cs="Arial"/>
          <w:color w:val="201F1E"/>
          <w:sz w:val="22"/>
          <w:bdr w:val="none" w:sz="0" w:space="0" w:color="auto" w:frame="1"/>
        </w:rPr>
        <w:t xml:space="preserve">, Penelope </w:t>
      </w:r>
      <w:proofErr w:type="spellStart"/>
      <w:r w:rsidRPr="00834A0D">
        <w:rPr>
          <w:rFonts w:ascii="Arial" w:hAnsi="Arial" w:cs="Arial"/>
          <w:color w:val="201F1E"/>
          <w:sz w:val="22"/>
          <w:bdr w:val="none" w:sz="0" w:space="0" w:color="auto" w:frame="1"/>
        </w:rPr>
        <w:t>Georgakopoulos</w:t>
      </w:r>
      <w:proofErr w:type="spellEnd"/>
      <w:r w:rsidRPr="00834A0D">
        <w:rPr>
          <w:rFonts w:ascii="Arial" w:hAnsi="Arial" w:cs="Arial"/>
          <w:color w:val="201F1E"/>
          <w:sz w:val="22"/>
          <w:bdr w:val="none" w:sz="0" w:space="0" w:color="auto" w:frame="1"/>
        </w:rPr>
        <w:t>, DrPH </w:t>
      </w:r>
      <w:r w:rsidRPr="00834A0D">
        <w:rPr>
          <w:rFonts w:ascii="Arial" w:hAnsi="Arial" w:cs="Arial"/>
          <w:color w:val="201F1E"/>
          <w:sz w:val="22"/>
          <w:bdr w:val="none" w:sz="0" w:space="0" w:color="auto" w:frame="1"/>
          <w:vertAlign w:val="superscript"/>
        </w:rPr>
        <w:t>2</w:t>
      </w:r>
      <w:r w:rsidRPr="00834A0D">
        <w:rPr>
          <w:rFonts w:ascii="Arial" w:hAnsi="Arial" w:cs="Arial"/>
          <w:color w:val="201F1E"/>
          <w:sz w:val="22"/>
          <w:bdr w:val="none" w:sz="0" w:space="0" w:color="auto" w:frame="1"/>
        </w:rPr>
        <w:t>, Jacquelyn L Meyers, PhD </w:t>
      </w:r>
      <w:r w:rsidRPr="00834A0D">
        <w:rPr>
          <w:rFonts w:ascii="Arial" w:hAnsi="Arial" w:cs="Arial"/>
          <w:color w:val="201F1E"/>
          <w:sz w:val="22"/>
          <w:bdr w:val="none" w:sz="0" w:space="0" w:color="auto" w:frame="1"/>
          <w:vertAlign w:val="superscript"/>
        </w:rPr>
        <w:t>1</w:t>
      </w:r>
      <w:r w:rsidRPr="00834A0D">
        <w:rPr>
          <w:rFonts w:ascii="Arial" w:hAnsi="Arial" w:cs="Arial"/>
          <w:color w:val="201F1E"/>
          <w:sz w:val="22"/>
          <w:bdr w:val="none" w:sz="0" w:space="0" w:color="auto" w:frame="1"/>
        </w:rPr>
        <w:t>, Roseann E Peterson, PhD </w:t>
      </w:r>
      <w:r w:rsidRPr="00834A0D">
        <w:rPr>
          <w:rFonts w:ascii="Arial" w:hAnsi="Arial" w:cs="Arial"/>
          <w:color w:val="201F1E"/>
          <w:sz w:val="22"/>
          <w:bdr w:val="none" w:sz="0" w:space="0" w:color="auto" w:frame="1"/>
          <w:vertAlign w:val="superscript"/>
        </w:rPr>
        <w:t>6</w:t>
      </w:r>
      <w:r w:rsidRPr="00834A0D">
        <w:rPr>
          <w:rFonts w:ascii="Arial" w:hAnsi="Arial" w:cs="Arial"/>
          <w:color w:val="201F1E"/>
          <w:sz w:val="22"/>
          <w:bdr w:val="none" w:sz="0" w:space="0" w:color="auto" w:frame="1"/>
        </w:rPr>
        <w:t>, Helena Medeiros, MSW </w:t>
      </w:r>
      <w:r w:rsidRPr="00834A0D">
        <w:rPr>
          <w:rFonts w:ascii="Arial" w:hAnsi="Arial" w:cs="Arial"/>
          <w:color w:val="201F1E"/>
          <w:sz w:val="22"/>
          <w:bdr w:val="none" w:sz="0" w:space="0" w:color="auto" w:frame="1"/>
          <w:vertAlign w:val="superscript"/>
        </w:rPr>
        <w:t>2</w:t>
      </w:r>
      <w:r w:rsidRPr="00834A0D">
        <w:rPr>
          <w:rFonts w:ascii="Arial" w:hAnsi="Arial" w:cs="Arial"/>
          <w:color w:val="201F1E"/>
          <w:sz w:val="22"/>
          <w:bdr w:val="none" w:sz="0" w:space="0" w:color="auto" w:frame="1"/>
        </w:rPr>
        <w:t>, Jorge Valderrama, PhD </w:t>
      </w:r>
      <w:r w:rsidRPr="00834A0D">
        <w:rPr>
          <w:rFonts w:ascii="Arial" w:hAnsi="Arial" w:cs="Arial"/>
          <w:color w:val="201F1E"/>
          <w:sz w:val="22"/>
          <w:bdr w:val="none" w:sz="0" w:space="0" w:color="auto" w:frame="1"/>
          <w:vertAlign w:val="superscript"/>
        </w:rPr>
        <w:t>1,2</w:t>
      </w:r>
      <w:r w:rsidRPr="00834A0D">
        <w:rPr>
          <w:rFonts w:ascii="Arial" w:hAnsi="Arial" w:cs="Arial"/>
          <w:color w:val="201F1E"/>
          <w:sz w:val="22"/>
          <w:bdr w:val="none" w:sz="0" w:space="0" w:color="auto" w:frame="1"/>
        </w:rPr>
        <w:t xml:space="preserve">, Eric D </w:t>
      </w:r>
      <w:proofErr w:type="spellStart"/>
      <w:r w:rsidRPr="00834A0D">
        <w:rPr>
          <w:rFonts w:ascii="Arial" w:hAnsi="Arial" w:cs="Arial"/>
          <w:color w:val="201F1E"/>
          <w:sz w:val="22"/>
          <w:bdr w:val="none" w:sz="0" w:space="0" w:color="auto" w:frame="1"/>
        </w:rPr>
        <w:t>Achtyes</w:t>
      </w:r>
      <w:proofErr w:type="spellEnd"/>
      <w:r w:rsidRPr="00834A0D">
        <w:rPr>
          <w:rFonts w:ascii="Arial" w:hAnsi="Arial" w:cs="Arial"/>
          <w:color w:val="201F1E"/>
          <w:sz w:val="22"/>
          <w:bdr w:val="none" w:sz="0" w:space="0" w:color="auto" w:frame="1"/>
        </w:rPr>
        <w:t>, MD </w:t>
      </w:r>
      <w:r w:rsidRPr="00834A0D">
        <w:rPr>
          <w:rFonts w:ascii="Arial" w:hAnsi="Arial" w:cs="Arial"/>
          <w:color w:val="201F1E"/>
          <w:sz w:val="22"/>
          <w:bdr w:val="none" w:sz="0" w:space="0" w:color="auto" w:frame="1"/>
          <w:vertAlign w:val="superscript"/>
        </w:rPr>
        <w:t>16</w:t>
      </w:r>
      <w:r w:rsidRPr="00834A0D">
        <w:rPr>
          <w:rFonts w:ascii="Arial" w:hAnsi="Arial" w:cs="Arial"/>
          <w:color w:val="201F1E"/>
          <w:sz w:val="22"/>
          <w:bdr w:val="none" w:sz="0" w:space="0" w:color="auto" w:frame="1"/>
        </w:rPr>
        <w:t xml:space="preserve">, Roman </w:t>
      </w:r>
      <w:proofErr w:type="spellStart"/>
      <w:r w:rsidRPr="00834A0D">
        <w:rPr>
          <w:rFonts w:ascii="Arial" w:hAnsi="Arial" w:cs="Arial"/>
          <w:color w:val="201F1E"/>
          <w:sz w:val="22"/>
          <w:bdr w:val="none" w:sz="0" w:space="0" w:color="auto" w:frame="1"/>
        </w:rPr>
        <w:t>Kotov</w:t>
      </w:r>
      <w:proofErr w:type="spellEnd"/>
      <w:r w:rsidRPr="00834A0D">
        <w:rPr>
          <w:rFonts w:ascii="Arial" w:hAnsi="Arial" w:cs="Arial"/>
          <w:color w:val="201F1E"/>
          <w:sz w:val="22"/>
          <w:bdr w:val="none" w:sz="0" w:space="0" w:color="auto" w:frame="1"/>
        </w:rPr>
        <w:t>, PhD </w:t>
      </w:r>
      <w:r w:rsidRPr="00834A0D">
        <w:rPr>
          <w:rFonts w:ascii="Arial" w:hAnsi="Arial" w:cs="Arial"/>
          <w:color w:val="201F1E"/>
          <w:sz w:val="22"/>
          <w:bdr w:val="none" w:sz="0" w:space="0" w:color="auto" w:frame="1"/>
          <w:vertAlign w:val="superscript"/>
        </w:rPr>
        <w:t>17</w:t>
      </w:r>
      <w:r w:rsidRPr="00834A0D">
        <w:rPr>
          <w:rFonts w:ascii="Arial" w:hAnsi="Arial" w:cs="Arial"/>
          <w:color w:val="201F1E"/>
          <w:sz w:val="22"/>
          <w:bdr w:val="none" w:sz="0" w:space="0" w:color="auto" w:frame="1"/>
        </w:rPr>
        <w:t>, Colony Abbott, MPH </w:t>
      </w:r>
      <w:r w:rsidRPr="00834A0D">
        <w:rPr>
          <w:rFonts w:ascii="Arial" w:hAnsi="Arial" w:cs="Arial"/>
          <w:color w:val="201F1E"/>
          <w:sz w:val="22"/>
          <w:bdr w:val="none" w:sz="0" w:space="0" w:color="auto" w:frame="1"/>
          <w:vertAlign w:val="superscript"/>
        </w:rPr>
        <w:t>16</w:t>
      </w:r>
      <w:r w:rsidRPr="00834A0D">
        <w:rPr>
          <w:rFonts w:ascii="Arial" w:hAnsi="Arial" w:cs="Arial"/>
          <w:color w:val="201F1E"/>
          <w:sz w:val="22"/>
          <w:bdr w:val="none" w:sz="0" w:space="0" w:color="auto" w:frame="1"/>
        </w:rPr>
        <w:t>, Maria Helena Azevedo, PhD </w:t>
      </w:r>
      <w:r w:rsidRPr="00834A0D">
        <w:rPr>
          <w:rFonts w:ascii="Arial" w:hAnsi="Arial" w:cs="Arial"/>
          <w:color w:val="201F1E"/>
          <w:sz w:val="22"/>
          <w:bdr w:val="none" w:sz="0" w:space="0" w:color="auto" w:frame="1"/>
          <w:vertAlign w:val="superscript"/>
        </w:rPr>
        <w:t>18</w:t>
      </w:r>
      <w:r w:rsidRPr="00834A0D">
        <w:rPr>
          <w:rFonts w:ascii="Arial" w:hAnsi="Arial" w:cs="Arial"/>
          <w:color w:val="201F1E"/>
          <w:sz w:val="22"/>
          <w:bdr w:val="none" w:sz="0" w:space="0" w:color="auto" w:frame="1"/>
        </w:rPr>
        <w:t>, Richard A Belliveau, Jr, BA </w:t>
      </w:r>
      <w:r w:rsidRPr="00834A0D">
        <w:rPr>
          <w:rFonts w:ascii="Arial" w:hAnsi="Arial" w:cs="Arial"/>
          <w:color w:val="201F1E"/>
          <w:sz w:val="22"/>
          <w:bdr w:val="none" w:sz="0" w:space="0" w:color="auto" w:frame="1"/>
          <w:vertAlign w:val="superscript"/>
        </w:rPr>
        <w:t>4</w:t>
      </w:r>
      <w:r w:rsidRPr="00834A0D">
        <w:rPr>
          <w:rFonts w:ascii="Arial" w:hAnsi="Arial" w:cs="Arial"/>
          <w:color w:val="201F1E"/>
          <w:sz w:val="22"/>
          <w:bdr w:val="none" w:sz="0" w:space="0" w:color="auto" w:frame="1"/>
        </w:rPr>
        <w:t>, Elizabeth Bevilacqua, BS </w:t>
      </w:r>
      <w:r w:rsidRPr="00834A0D">
        <w:rPr>
          <w:rFonts w:ascii="Arial" w:hAnsi="Arial" w:cs="Arial"/>
          <w:color w:val="201F1E"/>
          <w:sz w:val="22"/>
          <w:bdr w:val="none" w:sz="0" w:space="0" w:color="auto" w:frame="1"/>
          <w:vertAlign w:val="superscript"/>
        </w:rPr>
        <w:t>19</w:t>
      </w:r>
      <w:r w:rsidRPr="00834A0D">
        <w:rPr>
          <w:rFonts w:ascii="Arial" w:hAnsi="Arial" w:cs="Arial"/>
          <w:color w:val="201F1E"/>
          <w:sz w:val="22"/>
          <w:bdr w:val="none" w:sz="0" w:space="0" w:color="auto" w:frame="1"/>
        </w:rPr>
        <w:t xml:space="preserve">, Evelyn J </w:t>
      </w:r>
      <w:proofErr w:type="spellStart"/>
      <w:r w:rsidRPr="00834A0D">
        <w:rPr>
          <w:rFonts w:ascii="Arial" w:hAnsi="Arial" w:cs="Arial"/>
          <w:color w:val="201F1E"/>
          <w:sz w:val="22"/>
          <w:bdr w:val="none" w:sz="0" w:space="0" w:color="auto" w:frame="1"/>
        </w:rPr>
        <w:t>Bromet</w:t>
      </w:r>
      <w:proofErr w:type="spellEnd"/>
      <w:r w:rsidRPr="00834A0D">
        <w:rPr>
          <w:rFonts w:ascii="Arial" w:hAnsi="Arial" w:cs="Arial"/>
          <w:color w:val="201F1E"/>
          <w:sz w:val="22"/>
          <w:bdr w:val="none" w:sz="0" w:space="0" w:color="auto" w:frame="1"/>
        </w:rPr>
        <w:t>, PhD </w:t>
      </w:r>
      <w:r w:rsidRPr="00834A0D">
        <w:rPr>
          <w:rFonts w:ascii="Arial" w:hAnsi="Arial" w:cs="Arial"/>
          <w:color w:val="201F1E"/>
          <w:sz w:val="22"/>
          <w:bdr w:val="none" w:sz="0" w:space="0" w:color="auto" w:frame="1"/>
          <w:vertAlign w:val="superscript"/>
        </w:rPr>
        <w:t>17</w:t>
      </w:r>
      <w:r w:rsidRPr="00834A0D">
        <w:rPr>
          <w:rFonts w:ascii="Arial" w:hAnsi="Arial" w:cs="Arial"/>
          <w:color w:val="201F1E"/>
          <w:sz w:val="22"/>
          <w:bdr w:val="none" w:sz="0" w:space="0" w:color="auto" w:frame="1"/>
        </w:rPr>
        <w:t xml:space="preserve">, William </w:t>
      </w:r>
      <w:proofErr w:type="spellStart"/>
      <w:r w:rsidRPr="00834A0D">
        <w:rPr>
          <w:rFonts w:ascii="Arial" w:hAnsi="Arial" w:cs="Arial"/>
          <w:color w:val="201F1E"/>
          <w:sz w:val="22"/>
          <w:bdr w:val="none" w:sz="0" w:space="0" w:color="auto" w:frame="1"/>
        </w:rPr>
        <w:t>Byerley</w:t>
      </w:r>
      <w:proofErr w:type="spellEnd"/>
      <w:r w:rsidRPr="00834A0D">
        <w:rPr>
          <w:rFonts w:ascii="Arial" w:hAnsi="Arial" w:cs="Arial"/>
          <w:color w:val="201F1E"/>
          <w:sz w:val="22"/>
          <w:bdr w:val="none" w:sz="0" w:space="0" w:color="auto" w:frame="1"/>
        </w:rPr>
        <w:t>, MD </w:t>
      </w:r>
      <w:r w:rsidRPr="00834A0D">
        <w:rPr>
          <w:rFonts w:ascii="Arial" w:hAnsi="Arial" w:cs="Arial"/>
          <w:color w:val="201F1E"/>
          <w:sz w:val="22"/>
          <w:bdr w:val="none" w:sz="0" w:space="0" w:color="auto" w:frame="1"/>
          <w:vertAlign w:val="superscript"/>
        </w:rPr>
        <w:t>20</w:t>
      </w:r>
      <w:r w:rsidRPr="00834A0D">
        <w:rPr>
          <w:rFonts w:ascii="Arial" w:hAnsi="Arial" w:cs="Arial"/>
          <w:color w:val="201F1E"/>
          <w:sz w:val="22"/>
          <w:bdr w:val="none" w:sz="0" w:space="0" w:color="auto" w:frame="1"/>
        </w:rPr>
        <w:t>, Celia Barreto Carvalho, PhD </w:t>
      </w:r>
      <w:r w:rsidRPr="00834A0D">
        <w:rPr>
          <w:rFonts w:ascii="Arial" w:hAnsi="Arial" w:cs="Arial"/>
          <w:color w:val="201F1E"/>
          <w:sz w:val="22"/>
          <w:bdr w:val="none" w:sz="0" w:space="0" w:color="auto" w:frame="1"/>
          <w:vertAlign w:val="superscript"/>
        </w:rPr>
        <w:t>21</w:t>
      </w:r>
      <w:r w:rsidRPr="00834A0D">
        <w:rPr>
          <w:rFonts w:ascii="Arial" w:hAnsi="Arial" w:cs="Arial"/>
          <w:color w:val="201F1E"/>
          <w:sz w:val="22"/>
          <w:bdr w:val="none" w:sz="0" w:space="0" w:color="auto" w:frame="1"/>
        </w:rPr>
        <w:t xml:space="preserve">, </w:t>
      </w:r>
      <w:proofErr w:type="spellStart"/>
      <w:r w:rsidRPr="00834A0D">
        <w:rPr>
          <w:rFonts w:ascii="Arial" w:hAnsi="Arial" w:cs="Arial"/>
          <w:color w:val="201F1E"/>
          <w:sz w:val="22"/>
          <w:bdr w:val="none" w:sz="0" w:space="0" w:color="auto" w:frame="1"/>
        </w:rPr>
        <w:t>Sinéad</w:t>
      </w:r>
      <w:proofErr w:type="spellEnd"/>
      <w:r w:rsidRPr="00834A0D">
        <w:rPr>
          <w:rFonts w:ascii="Arial" w:hAnsi="Arial" w:cs="Arial"/>
          <w:color w:val="201F1E"/>
          <w:sz w:val="22"/>
          <w:bdr w:val="none" w:sz="0" w:space="0" w:color="auto" w:frame="1"/>
        </w:rPr>
        <w:t xml:space="preserve"> B Chapman, MS </w:t>
      </w:r>
      <w:r w:rsidRPr="00834A0D">
        <w:rPr>
          <w:rFonts w:ascii="Arial" w:hAnsi="Arial" w:cs="Arial"/>
          <w:color w:val="201F1E"/>
          <w:sz w:val="22"/>
          <w:bdr w:val="none" w:sz="0" w:space="0" w:color="auto" w:frame="1"/>
          <w:vertAlign w:val="superscript"/>
        </w:rPr>
        <w:t>4</w:t>
      </w:r>
      <w:r w:rsidRPr="00834A0D">
        <w:rPr>
          <w:rFonts w:ascii="Arial" w:hAnsi="Arial" w:cs="Arial"/>
          <w:color w:val="201F1E"/>
          <w:sz w:val="22"/>
          <w:bdr w:val="none" w:sz="0" w:space="0" w:color="auto" w:frame="1"/>
        </w:rPr>
        <w:t xml:space="preserve">, Lynn E </w:t>
      </w:r>
      <w:proofErr w:type="spellStart"/>
      <w:r w:rsidRPr="00834A0D">
        <w:rPr>
          <w:rFonts w:ascii="Arial" w:hAnsi="Arial" w:cs="Arial"/>
          <w:color w:val="201F1E"/>
          <w:sz w:val="22"/>
          <w:bdr w:val="none" w:sz="0" w:space="0" w:color="auto" w:frame="1"/>
        </w:rPr>
        <w:t>DeLisi</w:t>
      </w:r>
      <w:proofErr w:type="spellEnd"/>
      <w:r w:rsidRPr="00834A0D">
        <w:rPr>
          <w:rFonts w:ascii="Arial" w:hAnsi="Arial" w:cs="Arial"/>
          <w:color w:val="201F1E"/>
          <w:sz w:val="22"/>
          <w:bdr w:val="none" w:sz="0" w:space="0" w:color="auto" w:frame="1"/>
        </w:rPr>
        <w:t>, MD </w:t>
      </w:r>
      <w:r w:rsidRPr="00834A0D">
        <w:rPr>
          <w:rFonts w:ascii="Arial" w:hAnsi="Arial" w:cs="Arial"/>
          <w:color w:val="201F1E"/>
          <w:sz w:val="22"/>
          <w:bdr w:val="none" w:sz="0" w:space="0" w:color="auto" w:frame="1"/>
          <w:vertAlign w:val="superscript"/>
        </w:rPr>
        <w:t>22,23</w:t>
      </w:r>
      <w:r w:rsidRPr="00834A0D">
        <w:rPr>
          <w:rFonts w:ascii="Arial" w:hAnsi="Arial" w:cs="Arial"/>
          <w:color w:val="201F1E"/>
          <w:sz w:val="22"/>
          <w:bdr w:val="none" w:sz="0" w:space="0" w:color="auto" w:frame="1"/>
        </w:rPr>
        <w:t xml:space="preserve">, Ashley L Dumont, </w:t>
      </w:r>
      <w:proofErr w:type="spellStart"/>
      <w:r w:rsidRPr="00834A0D">
        <w:rPr>
          <w:rFonts w:ascii="Arial" w:hAnsi="Arial" w:cs="Arial"/>
          <w:color w:val="201F1E"/>
          <w:sz w:val="22"/>
          <w:bdr w:val="none" w:sz="0" w:space="0" w:color="auto" w:frame="1"/>
        </w:rPr>
        <w:t>BASc</w:t>
      </w:r>
      <w:proofErr w:type="spellEnd"/>
      <w:r w:rsidRPr="00834A0D">
        <w:rPr>
          <w:rFonts w:ascii="Arial" w:hAnsi="Arial" w:cs="Arial"/>
          <w:color w:val="201F1E"/>
          <w:sz w:val="22"/>
          <w:bdr w:val="none" w:sz="0" w:space="0" w:color="auto" w:frame="1"/>
        </w:rPr>
        <w:t> </w:t>
      </w:r>
      <w:r w:rsidRPr="00834A0D">
        <w:rPr>
          <w:rFonts w:ascii="Arial" w:hAnsi="Arial" w:cs="Arial"/>
          <w:color w:val="201F1E"/>
          <w:sz w:val="22"/>
          <w:bdr w:val="none" w:sz="0" w:space="0" w:color="auto" w:frame="1"/>
          <w:vertAlign w:val="superscript"/>
        </w:rPr>
        <w:t>4</w:t>
      </w:r>
      <w:r w:rsidRPr="00834A0D">
        <w:rPr>
          <w:rFonts w:ascii="Arial" w:hAnsi="Arial" w:cs="Arial"/>
          <w:color w:val="201F1E"/>
          <w:sz w:val="22"/>
          <w:bdr w:val="none" w:sz="0" w:space="0" w:color="auto" w:frame="1"/>
        </w:rPr>
        <w:t xml:space="preserve">, Colm </w:t>
      </w:r>
      <w:proofErr w:type="spellStart"/>
      <w:r w:rsidRPr="00834A0D">
        <w:rPr>
          <w:rFonts w:ascii="Arial" w:hAnsi="Arial" w:cs="Arial"/>
          <w:color w:val="201F1E"/>
          <w:sz w:val="22"/>
          <w:bdr w:val="none" w:sz="0" w:space="0" w:color="auto" w:frame="1"/>
        </w:rPr>
        <w:t>O'Dushlaine</w:t>
      </w:r>
      <w:proofErr w:type="spellEnd"/>
      <w:r w:rsidRPr="00834A0D">
        <w:rPr>
          <w:rFonts w:ascii="Arial" w:hAnsi="Arial" w:cs="Arial"/>
          <w:color w:val="201F1E"/>
          <w:sz w:val="22"/>
          <w:bdr w:val="none" w:sz="0" w:space="0" w:color="auto" w:frame="1"/>
        </w:rPr>
        <w:t>, PhD </w:t>
      </w:r>
      <w:r w:rsidRPr="00834A0D">
        <w:rPr>
          <w:rFonts w:ascii="Arial" w:hAnsi="Arial" w:cs="Arial"/>
          <w:color w:val="201F1E"/>
          <w:sz w:val="22"/>
          <w:bdr w:val="none" w:sz="0" w:space="0" w:color="auto" w:frame="1"/>
          <w:vertAlign w:val="superscript"/>
        </w:rPr>
        <w:t>4</w:t>
      </w:r>
      <w:r w:rsidRPr="00834A0D">
        <w:rPr>
          <w:rFonts w:ascii="Arial" w:hAnsi="Arial" w:cs="Arial"/>
          <w:color w:val="201F1E"/>
          <w:sz w:val="22"/>
          <w:bdr w:val="none" w:sz="0" w:space="0" w:color="auto" w:frame="1"/>
        </w:rPr>
        <w:t xml:space="preserve">, Oleg V </w:t>
      </w:r>
      <w:proofErr w:type="spellStart"/>
      <w:r w:rsidRPr="00834A0D">
        <w:rPr>
          <w:rFonts w:ascii="Arial" w:hAnsi="Arial" w:cs="Arial"/>
          <w:color w:val="201F1E"/>
          <w:sz w:val="22"/>
          <w:bdr w:val="none" w:sz="0" w:space="0" w:color="auto" w:frame="1"/>
        </w:rPr>
        <w:t>Evgrafov</w:t>
      </w:r>
      <w:proofErr w:type="spellEnd"/>
      <w:r w:rsidRPr="00834A0D">
        <w:rPr>
          <w:rFonts w:ascii="Arial" w:hAnsi="Arial" w:cs="Arial"/>
          <w:color w:val="201F1E"/>
          <w:sz w:val="22"/>
          <w:bdr w:val="none" w:sz="0" w:space="0" w:color="auto" w:frame="1"/>
        </w:rPr>
        <w:t>, PhD </w:t>
      </w:r>
      <w:r w:rsidRPr="00834A0D">
        <w:rPr>
          <w:rFonts w:ascii="Arial" w:hAnsi="Arial" w:cs="Arial"/>
          <w:color w:val="201F1E"/>
          <w:sz w:val="22"/>
          <w:bdr w:val="none" w:sz="0" w:space="0" w:color="auto" w:frame="1"/>
          <w:vertAlign w:val="superscript"/>
        </w:rPr>
        <w:t>2,10</w:t>
      </w:r>
      <w:r w:rsidRPr="00834A0D">
        <w:rPr>
          <w:rFonts w:ascii="Arial" w:hAnsi="Arial" w:cs="Arial"/>
          <w:color w:val="201F1E"/>
          <w:sz w:val="22"/>
          <w:bdr w:val="none" w:sz="0" w:space="0" w:color="auto" w:frame="1"/>
        </w:rPr>
        <w:t xml:space="preserve">, Laura J </w:t>
      </w:r>
      <w:proofErr w:type="spellStart"/>
      <w:r w:rsidRPr="00834A0D">
        <w:rPr>
          <w:rFonts w:ascii="Arial" w:hAnsi="Arial" w:cs="Arial"/>
          <w:color w:val="201F1E"/>
          <w:sz w:val="22"/>
          <w:bdr w:val="none" w:sz="0" w:space="0" w:color="auto" w:frame="1"/>
        </w:rPr>
        <w:t>Fochtmann</w:t>
      </w:r>
      <w:proofErr w:type="spellEnd"/>
      <w:r w:rsidRPr="00834A0D">
        <w:rPr>
          <w:rFonts w:ascii="Arial" w:hAnsi="Arial" w:cs="Arial"/>
          <w:color w:val="201F1E"/>
          <w:sz w:val="22"/>
          <w:bdr w:val="none" w:sz="0" w:space="0" w:color="auto" w:frame="1"/>
        </w:rPr>
        <w:t>, MD </w:t>
      </w:r>
      <w:r w:rsidRPr="00834A0D">
        <w:rPr>
          <w:rFonts w:ascii="Arial" w:hAnsi="Arial" w:cs="Arial"/>
          <w:color w:val="201F1E"/>
          <w:sz w:val="22"/>
          <w:bdr w:val="none" w:sz="0" w:space="0" w:color="auto" w:frame="1"/>
          <w:vertAlign w:val="superscript"/>
        </w:rPr>
        <w:t>17</w:t>
      </w:r>
      <w:r w:rsidRPr="00834A0D">
        <w:rPr>
          <w:rFonts w:ascii="Arial" w:hAnsi="Arial" w:cs="Arial"/>
          <w:color w:val="201F1E"/>
          <w:sz w:val="22"/>
          <w:bdr w:val="none" w:sz="0" w:space="0" w:color="auto" w:frame="1"/>
        </w:rPr>
        <w:t>, Diane Gage </w:t>
      </w:r>
      <w:r w:rsidRPr="00834A0D">
        <w:rPr>
          <w:rFonts w:ascii="Arial" w:hAnsi="Arial" w:cs="Arial"/>
          <w:color w:val="201F1E"/>
          <w:sz w:val="22"/>
          <w:bdr w:val="none" w:sz="0" w:space="0" w:color="auto" w:frame="1"/>
          <w:vertAlign w:val="superscript"/>
        </w:rPr>
        <w:t>4</w:t>
      </w:r>
      <w:r w:rsidRPr="00834A0D">
        <w:rPr>
          <w:rFonts w:ascii="Arial" w:hAnsi="Arial" w:cs="Arial"/>
          <w:color w:val="201F1E"/>
          <w:sz w:val="22"/>
          <w:bdr w:val="none" w:sz="0" w:space="0" w:color="auto" w:frame="1"/>
        </w:rPr>
        <w:t>, James L Kennedy, MD </w:t>
      </w:r>
      <w:r w:rsidRPr="00834A0D">
        <w:rPr>
          <w:rFonts w:ascii="Arial" w:hAnsi="Arial" w:cs="Arial"/>
          <w:color w:val="201F1E"/>
          <w:sz w:val="22"/>
          <w:bdr w:val="none" w:sz="0" w:space="0" w:color="auto" w:frame="1"/>
          <w:vertAlign w:val="superscript"/>
        </w:rPr>
        <w:t>24</w:t>
      </w:r>
      <w:r w:rsidRPr="00834A0D">
        <w:rPr>
          <w:rFonts w:ascii="Arial" w:hAnsi="Arial" w:cs="Arial"/>
          <w:color w:val="201F1E"/>
          <w:sz w:val="22"/>
          <w:bdr w:val="none" w:sz="0" w:space="0" w:color="auto" w:frame="1"/>
        </w:rPr>
        <w:t xml:space="preserve">, Becky </w:t>
      </w:r>
      <w:proofErr w:type="spellStart"/>
      <w:r w:rsidRPr="00834A0D">
        <w:rPr>
          <w:rFonts w:ascii="Arial" w:hAnsi="Arial" w:cs="Arial"/>
          <w:color w:val="201F1E"/>
          <w:sz w:val="22"/>
          <w:bdr w:val="none" w:sz="0" w:space="0" w:color="auto" w:frame="1"/>
        </w:rPr>
        <w:t>Kinkead</w:t>
      </w:r>
      <w:proofErr w:type="spellEnd"/>
      <w:r w:rsidRPr="00834A0D">
        <w:rPr>
          <w:rFonts w:ascii="Arial" w:hAnsi="Arial" w:cs="Arial"/>
          <w:color w:val="201F1E"/>
          <w:sz w:val="22"/>
          <w:bdr w:val="none" w:sz="0" w:space="0" w:color="auto" w:frame="1"/>
        </w:rPr>
        <w:t>, PhD</w:t>
      </w:r>
      <w:r w:rsidRPr="00834A0D">
        <w:rPr>
          <w:rFonts w:ascii="Arial" w:hAnsi="Arial" w:cs="Arial"/>
          <w:color w:val="201F1E"/>
          <w:sz w:val="22"/>
          <w:bdr w:val="none" w:sz="0" w:space="0" w:color="auto" w:frame="1"/>
          <w:vertAlign w:val="superscript"/>
        </w:rPr>
        <w:t> 14</w:t>
      </w:r>
      <w:r w:rsidRPr="00834A0D">
        <w:rPr>
          <w:rFonts w:ascii="Arial" w:hAnsi="Arial" w:cs="Arial"/>
          <w:color w:val="201F1E"/>
          <w:sz w:val="22"/>
          <w:bdr w:val="none" w:sz="0" w:space="0" w:color="auto" w:frame="1"/>
        </w:rPr>
        <w:t>, Antonio Macedo, PhD </w:t>
      </w:r>
      <w:r w:rsidRPr="00834A0D">
        <w:rPr>
          <w:rFonts w:ascii="Arial" w:hAnsi="Arial" w:cs="Arial"/>
          <w:color w:val="201F1E"/>
          <w:sz w:val="22"/>
          <w:bdr w:val="none" w:sz="0" w:space="0" w:color="auto" w:frame="1"/>
          <w:vertAlign w:val="superscript"/>
        </w:rPr>
        <w:t>18</w:t>
      </w:r>
      <w:r w:rsidRPr="00834A0D">
        <w:rPr>
          <w:rFonts w:ascii="Arial" w:hAnsi="Arial" w:cs="Arial"/>
          <w:color w:val="201F1E"/>
          <w:sz w:val="22"/>
          <w:bdr w:val="none" w:sz="0" w:space="0" w:color="auto" w:frame="1"/>
        </w:rPr>
        <w:t>, Jennifer L Moran, PhD </w:t>
      </w:r>
      <w:r w:rsidRPr="00834A0D">
        <w:rPr>
          <w:rFonts w:ascii="Arial" w:hAnsi="Arial" w:cs="Arial"/>
          <w:color w:val="201F1E"/>
          <w:sz w:val="22"/>
          <w:bdr w:val="none" w:sz="0" w:space="0" w:color="auto" w:frame="1"/>
          <w:vertAlign w:val="superscript"/>
        </w:rPr>
        <w:t>4</w:t>
      </w:r>
      <w:r w:rsidRPr="00834A0D">
        <w:rPr>
          <w:rFonts w:ascii="Arial" w:hAnsi="Arial" w:cs="Arial"/>
          <w:color w:val="201F1E"/>
          <w:sz w:val="22"/>
          <w:bdr w:val="none" w:sz="0" w:space="0" w:color="auto" w:frame="1"/>
        </w:rPr>
        <w:t>, Christopher P Morley, PhD </w:t>
      </w:r>
      <w:r w:rsidRPr="00834A0D">
        <w:rPr>
          <w:rFonts w:ascii="Arial" w:hAnsi="Arial" w:cs="Arial"/>
          <w:color w:val="201F1E"/>
          <w:sz w:val="22"/>
          <w:bdr w:val="none" w:sz="0" w:space="0" w:color="auto" w:frame="1"/>
          <w:vertAlign w:val="superscript"/>
        </w:rPr>
        <w:t>25-27</w:t>
      </w:r>
      <w:r w:rsidRPr="00834A0D">
        <w:rPr>
          <w:rFonts w:ascii="Arial" w:hAnsi="Arial" w:cs="Arial"/>
          <w:color w:val="201F1E"/>
          <w:sz w:val="22"/>
          <w:bdr w:val="none" w:sz="0" w:space="0" w:color="auto" w:frame="1"/>
        </w:rPr>
        <w:t xml:space="preserve">, </w:t>
      </w:r>
      <w:proofErr w:type="spellStart"/>
      <w:r w:rsidRPr="00834A0D">
        <w:rPr>
          <w:rFonts w:ascii="Arial" w:hAnsi="Arial" w:cs="Arial"/>
          <w:color w:val="201F1E"/>
          <w:sz w:val="22"/>
          <w:bdr w:val="none" w:sz="0" w:space="0" w:color="auto" w:frame="1"/>
        </w:rPr>
        <w:t>Mantosh</w:t>
      </w:r>
      <w:proofErr w:type="spellEnd"/>
      <w:r w:rsidRPr="00834A0D">
        <w:rPr>
          <w:rFonts w:ascii="Arial" w:hAnsi="Arial" w:cs="Arial"/>
          <w:color w:val="201F1E"/>
          <w:sz w:val="22"/>
          <w:bdr w:val="none" w:sz="0" w:space="0" w:color="auto" w:frame="1"/>
        </w:rPr>
        <w:t xml:space="preserve"> J Dewan, MD </w:t>
      </w:r>
      <w:r w:rsidRPr="00834A0D">
        <w:rPr>
          <w:rFonts w:ascii="Arial" w:hAnsi="Arial" w:cs="Arial"/>
          <w:color w:val="201F1E"/>
          <w:sz w:val="22"/>
          <w:bdr w:val="none" w:sz="0" w:space="0" w:color="auto" w:frame="1"/>
          <w:vertAlign w:val="superscript"/>
        </w:rPr>
        <w:t>27</w:t>
      </w:r>
      <w:r w:rsidRPr="00834A0D">
        <w:rPr>
          <w:rFonts w:ascii="Arial" w:hAnsi="Arial" w:cs="Arial"/>
          <w:color w:val="201F1E"/>
          <w:sz w:val="22"/>
          <w:bdr w:val="none" w:sz="0" w:space="0" w:color="auto" w:frame="1"/>
        </w:rPr>
        <w:t xml:space="preserve">, James </w:t>
      </w:r>
      <w:proofErr w:type="spellStart"/>
      <w:r w:rsidRPr="00834A0D">
        <w:rPr>
          <w:rFonts w:ascii="Arial" w:hAnsi="Arial" w:cs="Arial"/>
          <w:color w:val="201F1E"/>
          <w:sz w:val="22"/>
          <w:bdr w:val="none" w:sz="0" w:space="0" w:color="auto" w:frame="1"/>
        </w:rPr>
        <w:t>Nemesh</w:t>
      </w:r>
      <w:proofErr w:type="spellEnd"/>
      <w:r w:rsidRPr="00834A0D">
        <w:rPr>
          <w:rFonts w:ascii="Arial" w:hAnsi="Arial" w:cs="Arial"/>
          <w:color w:val="201F1E"/>
          <w:sz w:val="22"/>
          <w:bdr w:val="none" w:sz="0" w:space="0" w:color="auto" w:frame="1"/>
        </w:rPr>
        <w:t> </w:t>
      </w:r>
      <w:r w:rsidRPr="00834A0D">
        <w:rPr>
          <w:rFonts w:ascii="Arial" w:hAnsi="Arial" w:cs="Arial"/>
          <w:color w:val="201F1E"/>
          <w:sz w:val="22"/>
          <w:bdr w:val="none" w:sz="0" w:space="0" w:color="auto" w:frame="1"/>
          <w:vertAlign w:val="superscript"/>
        </w:rPr>
        <w:t>4</w:t>
      </w:r>
      <w:r w:rsidRPr="00834A0D">
        <w:rPr>
          <w:rFonts w:ascii="Arial" w:hAnsi="Arial" w:cs="Arial"/>
          <w:color w:val="201F1E"/>
          <w:sz w:val="22"/>
          <w:bdr w:val="none" w:sz="0" w:space="0" w:color="auto" w:frame="1"/>
        </w:rPr>
        <w:t>, Diana O Perkins, MD, MPH </w:t>
      </w:r>
      <w:r w:rsidRPr="00834A0D">
        <w:rPr>
          <w:rFonts w:ascii="Arial" w:hAnsi="Arial" w:cs="Arial"/>
          <w:color w:val="201F1E"/>
          <w:sz w:val="22"/>
          <w:bdr w:val="none" w:sz="0" w:space="0" w:color="auto" w:frame="1"/>
          <w:vertAlign w:val="superscript"/>
        </w:rPr>
        <w:t>28</w:t>
      </w:r>
      <w:r w:rsidRPr="00834A0D">
        <w:rPr>
          <w:rFonts w:ascii="Arial" w:hAnsi="Arial" w:cs="Arial"/>
          <w:color w:val="201F1E"/>
          <w:sz w:val="22"/>
          <w:bdr w:val="none" w:sz="0" w:space="0" w:color="auto" w:frame="1"/>
        </w:rPr>
        <w:t>, Shaun M Purcell, PhD </w:t>
      </w:r>
      <w:r w:rsidRPr="00834A0D">
        <w:rPr>
          <w:rFonts w:ascii="Arial" w:hAnsi="Arial" w:cs="Arial"/>
          <w:color w:val="201F1E"/>
          <w:sz w:val="22"/>
          <w:bdr w:val="none" w:sz="0" w:space="0" w:color="auto" w:frame="1"/>
          <w:vertAlign w:val="superscript"/>
        </w:rPr>
        <w:t>4,29</w:t>
      </w:r>
      <w:r w:rsidRPr="00834A0D">
        <w:rPr>
          <w:rFonts w:ascii="Arial" w:hAnsi="Arial" w:cs="Arial"/>
          <w:color w:val="201F1E"/>
          <w:sz w:val="22"/>
          <w:bdr w:val="none" w:sz="0" w:space="0" w:color="auto" w:frame="1"/>
        </w:rPr>
        <w:t xml:space="preserve">, Edward M </w:t>
      </w:r>
      <w:proofErr w:type="spellStart"/>
      <w:r w:rsidRPr="00834A0D">
        <w:rPr>
          <w:rFonts w:ascii="Arial" w:hAnsi="Arial" w:cs="Arial"/>
          <w:color w:val="201F1E"/>
          <w:sz w:val="22"/>
          <w:bdr w:val="none" w:sz="0" w:space="0" w:color="auto" w:frame="1"/>
        </w:rPr>
        <w:t>Scolnick</w:t>
      </w:r>
      <w:proofErr w:type="spellEnd"/>
      <w:r w:rsidRPr="00834A0D">
        <w:rPr>
          <w:rFonts w:ascii="Arial" w:hAnsi="Arial" w:cs="Arial"/>
          <w:color w:val="201F1E"/>
          <w:sz w:val="22"/>
          <w:bdr w:val="none" w:sz="0" w:space="0" w:color="auto" w:frame="1"/>
        </w:rPr>
        <w:t>, MD </w:t>
      </w:r>
      <w:r w:rsidRPr="00834A0D">
        <w:rPr>
          <w:rFonts w:ascii="Arial" w:hAnsi="Arial" w:cs="Arial"/>
          <w:color w:val="201F1E"/>
          <w:sz w:val="22"/>
          <w:bdr w:val="none" w:sz="0" w:space="0" w:color="auto" w:frame="1"/>
          <w:vertAlign w:val="superscript"/>
        </w:rPr>
        <w:t>4</w:t>
      </w:r>
      <w:r w:rsidRPr="00834A0D">
        <w:rPr>
          <w:rFonts w:ascii="Arial" w:hAnsi="Arial" w:cs="Arial"/>
          <w:color w:val="201F1E"/>
          <w:sz w:val="22"/>
          <w:bdr w:val="none" w:sz="0" w:space="0" w:color="auto" w:frame="1"/>
        </w:rPr>
        <w:t xml:space="preserve">,  Brooke M </w:t>
      </w:r>
      <w:proofErr w:type="spellStart"/>
      <w:r w:rsidRPr="00834A0D">
        <w:rPr>
          <w:rFonts w:ascii="Arial" w:hAnsi="Arial" w:cs="Arial"/>
          <w:color w:val="201F1E"/>
          <w:sz w:val="22"/>
          <w:bdr w:val="none" w:sz="0" w:space="0" w:color="auto" w:frame="1"/>
        </w:rPr>
        <w:t>Sklar</w:t>
      </w:r>
      <w:proofErr w:type="spellEnd"/>
      <w:r w:rsidRPr="00834A0D">
        <w:rPr>
          <w:rFonts w:ascii="Arial" w:hAnsi="Arial" w:cs="Arial"/>
          <w:color w:val="201F1E"/>
          <w:sz w:val="22"/>
          <w:bdr w:val="none" w:sz="0" w:space="0" w:color="auto" w:frame="1"/>
        </w:rPr>
        <w:t>, MA </w:t>
      </w:r>
      <w:r w:rsidRPr="00834A0D">
        <w:rPr>
          <w:rFonts w:ascii="Arial" w:hAnsi="Arial" w:cs="Arial"/>
          <w:color w:val="201F1E"/>
          <w:sz w:val="22"/>
          <w:bdr w:val="none" w:sz="0" w:space="0" w:color="auto" w:frame="1"/>
          <w:vertAlign w:val="superscript"/>
        </w:rPr>
        <w:t>15</w:t>
      </w:r>
      <w:r w:rsidRPr="00834A0D">
        <w:rPr>
          <w:rFonts w:ascii="Arial" w:hAnsi="Arial" w:cs="Arial"/>
          <w:color w:val="201F1E"/>
          <w:sz w:val="22"/>
          <w:bdr w:val="none" w:sz="0" w:space="0" w:color="auto" w:frame="1"/>
        </w:rPr>
        <w:t xml:space="preserve">, Pamela </w:t>
      </w:r>
      <w:proofErr w:type="spellStart"/>
      <w:r w:rsidRPr="00834A0D">
        <w:rPr>
          <w:rFonts w:ascii="Arial" w:hAnsi="Arial" w:cs="Arial"/>
          <w:color w:val="201F1E"/>
          <w:sz w:val="22"/>
          <w:bdr w:val="none" w:sz="0" w:space="0" w:color="auto" w:frame="1"/>
        </w:rPr>
        <w:t>Sklar</w:t>
      </w:r>
      <w:proofErr w:type="spellEnd"/>
      <w:r w:rsidRPr="00834A0D">
        <w:rPr>
          <w:rFonts w:ascii="Arial" w:hAnsi="Arial" w:cs="Arial"/>
          <w:color w:val="201F1E"/>
          <w:sz w:val="22"/>
          <w:bdr w:val="none" w:sz="0" w:space="0" w:color="auto" w:frame="1"/>
        </w:rPr>
        <w:t>, MD, PhD </w:t>
      </w:r>
      <w:r w:rsidRPr="00834A0D">
        <w:rPr>
          <w:rFonts w:ascii="Arial" w:hAnsi="Arial" w:cs="Arial"/>
          <w:color w:val="201F1E"/>
          <w:sz w:val="22"/>
          <w:bdr w:val="none" w:sz="0" w:space="0" w:color="auto" w:frame="1"/>
          <w:vertAlign w:val="superscript"/>
        </w:rPr>
        <w:t>12,13</w:t>
      </w:r>
      <w:r w:rsidRPr="00834A0D">
        <w:rPr>
          <w:rFonts w:ascii="Arial" w:hAnsi="Arial" w:cs="Arial"/>
          <w:color w:val="201F1E"/>
          <w:sz w:val="22"/>
          <w:bdr w:val="none" w:sz="0" w:space="0" w:color="auto" w:frame="1"/>
        </w:rPr>
        <w:t xml:space="preserve">, Jordan W </w:t>
      </w:r>
      <w:proofErr w:type="spellStart"/>
      <w:r w:rsidRPr="00834A0D">
        <w:rPr>
          <w:rFonts w:ascii="Arial" w:hAnsi="Arial" w:cs="Arial"/>
          <w:color w:val="201F1E"/>
          <w:sz w:val="22"/>
          <w:bdr w:val="none" w:sz="0" w:space="0" w:color="auto" w:frame="1"/>
        </w:rPr>
        <w:t>Smoller</w:t>
      </w:r>
      <w:proofErr w:type="spellEnd"/>
      <w:r w:rsidRPr="00834A0D">
        <w:rPr>
          <w:rFonts w:ascii="Arial" w:hAnsi="Arial" w:cs="Arial"/>
          <w:color w:val="201F1E"/>
          <w:sz w:val="22"/>
          <w:bdr w:val="none" w:sz="0" w:space="0" w:color="auto" w:frame="1"/>
        </w:rPr>
        <w:t>, MD, ScD </w:t>
      </w:r>
      <w:r w:rsidRPr="00834A0D">
        <w:rPr>
          <w:rFonts w:ascii="Arial" w:hAnsi="Arial" w:cs="Arial"/>
          <w:color w:val="201F1E"/>
          <w:sz w:val="22"/>
          <w:bdr w:val="none" w:sz="0" w:space="0" w:color="auto" w:frame="1"/>
          <w:vertAlign w:val="superscript"/>
        </w:rPr>
        <w:t>4,23,30,31</w:t>
      </w:r>
      <w:r w:rsidRPr="00834A0D">
        <w:rPr>
          <w:rFonts w:ascii="Arial" w:hAnsi="Arial" w:cs="Arial"/>
          <w:color w:val="201F1E"/>
          <w:sz w:val="22"/>
          <w:bdr w:val="none" w:sz="0" w:space="0" w:color="auto" w:frame="1"/>
        </w:rPr>
        <w:t>, Patrick F Sullivan, MD, FRANZCP </w:t>
      </w:r>
      <w:r w:rsidRPr="00834A0D">
        <w:rPr>
          <w:rFonts w:ascii="Arial" w:hAnsi="Arial" w:cs="Arial"/>
          <w:color w:val="201F1E"/>
          <w:sz w:val="22"/>
          <w:bdr w:val="none" w:sz="0" w:space="0" w:color="auto" w:frame="1"/>
          <w:vertAlign w:val="superscript"/>
        </w:rPr>
        <w:t>28,32</w:t>
      </w:r>
      <w:r w:rsidRPr="00834A0D">
        <w:rPr>
          <w:rFonts w:ascii="Arial" w:hAnsi="Arial" w:cs="Arial"/>
          <w:color w:val="201F1E"/>
          <w:sz w:val="22"/>
          <w:bdr w:val="none" w:sz="0" w:space="0" w:color="auto" w:frame="1"/>
        </w:rPr>
        <w:t xml:space="preserve">, Humberto </w:t>
      </w:r>
      <w:proofErr w:type="spellStart"/>
      <w:r w:rsidRPr="00834A0D">
        <w:rPr>
          <w:rFonts w:ascii="Arial" w:hAnsi="Arial" w:cs="Arial"/>
          <w:color w:val="201F1E"/>
          <w:sz w:val="22"/>
          <w:bdr w:val="none" w:sz="0" w:space="0" w:color="auto" w:frame="1"/>
        </w:rPr>
        <w:t>Nicolini</w:t>
      </w:r>
      <w:proofErr w:type="spellEnd"/>
      <w:r w:rsidRPr="00834A0D">
        <w:rPr>
          <w:rFonts w:ascii="Arial" w:hAnsi="Arial" w:cs="Arial"/>
          <w:color w:val="201F1E"/>
          <w:sz w:val="22"/>
          <w:bdr w:val="none" w:sz="0" w:space="0" w:color="auto" w:frame="1"/>
        </w:rPr>
        <w:t>, MD </w:t>
      </w:r>
      <w:r w:rsidRPr="00834A0D">
        <w:rPr>
          <w:rFonts w:ascii="Arial" w:hAnsi="Arial" w:cs="Arial"/>
          <w:color w:val="201F1E"/>
          <w:sz w:val="22"/>
          <w:bdr w:val="none" w:sz="0" w:space="0" w:color="auto" w:frame="1"/>
          <w:vertAlign w:val="superscript"/>
        </w:rPr>
        <w:t>33</w:t>
      </w:r>
      <w:r w:rsidRPr="00834A0D">
        <w:rPr>
          <w:rFonts w:ascii="Arial" w:hAnsi="Arial" w:cs="Arial"/>
          <w:color w:val="201F1E"/>
          <w:sz w:val="22"/>
          <w:bdr w:val="none" w:sz="0" w:space="0" w:color="auto" w:frame="1"/>
        </w:rPr>
        <w:t xml:space="preserve">, Conrad O </w:t>
      </w:r>
      <w:proofErr w:type="spellStart"/>
      <w:r w:rsidRPr="00834A0D">
        <w:rPr>
          <w:rFonts w:ascii="Arial" w:hAnsi="Arial" w:cs="Arial"/>
          <w:color w:val="201F1E"/>
          <w:sz w:val="22"/>
          <w:bdr w:val="none" w:sz="0" w:space="0" w:color="auto" w:frame="1"/>
        </w:rPr>
        <w:t>Iyegbe</w:t>
      </w:r>
      <w:proofErr w:type="spellEnd"/>
      <w:r w:rsidRPr="00834A0D">
        <w:rPr>
          <w:rFonts w:ascii="Arial" w:hAnsi="Arial" w:cs="Arial"/>
          <w:color w:val="201F1E"/>
          <w:sz w:val="22"/>
          <w:bdr w:val="none" w:sz="0" w:space="0" w:color="auto" w:frame="1"/>
        </w:rPr>
        <w:t>, PhD </w:t>
      </w:r>
      <w:r w:rsidRPr="00834A0D">
        <w:rPr>
          <w:rFonts w:ascii="Arial" w:hAnsi="Arial" w:cs="Arial"/>
          <w:color w:val="201F1E"/>
          <w:sz w:val="22"/>
          <w:bdr w:val="none" w:sz="0" w:space="0" w:color="auto" w:frame="1"/>
          <w:vertAlign w:val="superscript"/>
        </w:rPr>
        <w:t>34</w:t>
      </w:r>
      <w:r w:rsidRPr="00834A0D">
        <w:rPr>
          <w:rFonts w:ascii="Arial" w:hAnsi="Arial" w:cs="Arial"/>
          <w:color w:val="201F1E"/>
          <w:sz w:val="22"/>
          <w:bdr w:val="none" w:sz="0" w:space="0" w:color="auto" w:frame="1"/>
        </w:rPr>
        <w:t xml:space="preserve">, Fabio </w:t>
      </w:r>
      <w:proofErr w:type="spellStart"/>
      <w:r w:rsidRPr="00834A0D">
        <w:rPr>
          <w:rFonts w:ascii="Arial" w:hAnsi="Arial" w:cs="Arial"/>
          <w:color w:val="201F1E"/>
          <w:sz w:val="22"/>
          <w:bdr w:val="none" w:sz="0" w:space="0" w:color="auto" w:frame="1"/>
        </w:rPr>
        <w:t>Macciardi</w:t>
      </w:r>
      <w:proofErr w:type="spellEnd"/>
      <w:r w:rsidRPr="00834A0D">
        <w:rPr>
          <w:rFonts w:ascii="Arial" w:hAnsi="Arial" w:cs="Arial"/>
          <w:color w:val="201F1E"/>
          <w:sz w:val="22"/>
          <w:bdr w:val="none" w:sz="0" w:space="0" w:color="auto" w:frame="1"/>
        </w:rPr>
        <w:t>, MD, PhD </w:t>
      </w:r>
      <w:r w:rsidRPr="00834A0D">
        <w:rPr>
          <w:rFonts w:ascii="Arial" w:hAnsi="Arial" w:cs="Arial"/>
          <w:color w:val="201F1E"/>
          <w:sz w:val="22"/>
          <w:bdr w:val="none" w:sz="0" w:space="0" w:color="auto" w:frame="1"/>
          <w:vertAlign w:val="superscript"/>
        </w:rPr>
        <w:t>35</w:t>
      </w:r>
      <w:r w:rsidRPr="00834A0D">
        <w:rPr>
          <w:rFonts w:ascii="Arial" w:hAnsi="Arial" w:cs="Arial"/>
          <w:color w:val="201F1E"/>
          <w:sz w:val="22"/>
          <w:bdr w:val="none" w:sz="0" w:space="0" w:color="auto" w:frame="1"/>
        </w:rPr>
        <w:t>, Stephen R Marder, MD </w:t>
      </w:r>
      <w:r w:rsidRPr="00834A0D">
        <w:rPr>
          <w:rFonts w:ascii="Arial" w:hAnsi="Arial" w:cs="Arial"/>
          <w:color w:val="201F1E"/>
          <w:sz w:val="22"/>
          <w:bdr w:val="none" w:sz="0" w:space="0" w:color="auto" w:frame="1"/>
          <w:vertAlign w:val="superscript"/>
        </w:rPr>
        <w:t>36,37</w:t>
      </w:r>
      <w:r w:rsidRPr="00834A0D">
        <w:rPr>
          <w:rFonts w:ascii="Arial" w:hAnsi="Arial" w:cs="Arial"/>
          <w:color w:val="201F1E"/>
          <w:sz w:val="22"/>
          <w:bdr w:val="none" w:sz="0" w:space="0" w:color="auto" w:frame="1"/>
        </w:rPr>
        <w:t>,</w:t>
      </w:r>
      <w:r w:rsidRPr="00834A0D">
        <w:rPr>
          <w:rFonts w:ascii="Arial" w:hAnsi="Arial" w:cs="Arial"/>
          <w:color w:val="201F1E"/>
          <w:sz w:val="22"/>
          <w:bdr w:val="none" w:sz="0" w:space="0" w:color="auto" w:frame="1"/>
          <w:vertAlign w:val="superscript"/>
        </w:rPr>
        <w:t> </w:t>
      </w:r>
      <w:r w:rsidRPr="00834A0D">
        <w:rPr>
          <w:rFonts w:ascii="Arial" w:hAnsi="Arial" w:cs="Arial"/>
          <w:color w:val="201F1E"/>
          <w:sz w:val="22"/>
          <w:bdr w:val="none" w:sz="0" w:space="0" w:color="auto" w:frame="1"/>
        </w:rPr>
        <w:t>Michael A Escamilla, MD </w:t>
      </w:r>
      <w:r w:rsidRPr="00834A0D">
        <w:rPr>
          <w:rFonts w:ascii="Arial" w:hAnsi="Arial" w:cs="Arial"/>
          <w:color w:val="201F1E"/>
          <w:sz w:val="22"/>
          <w:bdr w:val="none" w:sz="0" w:space="0" w:color="auto" w:frame="1"/>
          <w:vertAlign w:val="superscript"/>
        </w:rPr>
        <w:t>38</w:t>
      </w:r>
      <w:r w:rsidRPr="00834A0D">
        <w:rPr>
          <w:rFonts w:ascii="Arial" w:hAnsi="Arial" w:cs="Arial"/>
          <w:color w:val="201F1E"/>
          <w:sz w:val="22"/>
          <w:bdr w:val="none" w:sz="0" w:space="0" w:color="auto" w:frame="1"/>
        </w:rPr>
        <w:t>, Ruben C Gur, PhD </w:t>
      </w:r>
      <w:r w:rsidRPr="00834A0D">
        <w:rPr>
          <w:rFonts w:ascii="Arial" w:hAnsi="Arial" w:cs="Arial"/>
          <w:color w:val="201F1E"/>
          <w:sz w:val="22"/>
          <w:bdr w:val="none" w:sz="0" w:space="0" w:color="auto" w:frame="1"/>
          <w:vertAlign w:val="superscript"/>
        </w:rPr>
        <w:t>39-41</w:t>
      </w:r>
      <w:r w:rsidRPr="00834A0D">
        <w:rPr>
          <w:rFonts w:ascii="Arial" w:hAnsi="Arial" w:cs="Arial"/>
          <w:color w:val="201F1E"/>
          <w:sz w:val="22"/>
          <w:bdr w:val="none" w:sz="0" w:space="0" w:color="auto" w:frame="1"/>
        </w:rPr>
        <w:t>, Raquel E Gur, MD, PhD </w:t>
      </w:r>
      <w:r w:rsidRPr="00834A0D">
        <w:rPr>
          <w:rFonts w:ascii="Arial" w:hAnsi="Arial" w:cs="Arial"/>
          <w:color w:val="201F1E"/>
          <w:sz w:val="22"/>
          <w:bdr w:val="none" w:sz="0" w:space="0" w:color="auto" w:frame="1"/>
          <w:vertAlign w:val="superscript"/>
        </w:rPr>
        <w:t>39-41</w:t>
      </w:r>
      <w:r w:rsidRPr="00834A0D">
        <w:rPr>
          <w:rFonts w:ascii="Arial" w:hAnsi="Arial" w:cs="Arial"/>
          <w:color w:val="201F1E"/>
          <w:sz w:val="22"/>
          <w:bdr w:val="none" w:sz="0" w:space="0" w:color="auto" w:frame="1"/>
        </w:rPr>
        <w:t>, </w:t>
      </w:r>
      <w:r w:rsidRPr="00834A0D">
        <w:rPr>
          <w:rFonts w:ascii="Arial" w:hAnsi="Arial" w:cs="Arial"/>
          <w:color w:val="222222"/>
          <w:sz w:val="22"/>
          <w:bdr w:val="none" w:sz="0" w:space="0" w:color="auto" w:frame="1"/>
        </w:rPr>
        <w:t>Tiffany A Greenwood, PhD </w:t>
      </w:r>
      <w:r w:rsidRPr="00834A0D">
        <w:rPr>
          <w:rFonts w:ascii="Arial" w:hAnsi="Arial" w:cs="Arial"/>
          <w:color w:val="222222"/>
          <w:sz w:val="22"/>
          <w:bdr w:val="none" w:sz="0" w:space="0" w:color="auto" w:frame="1"/>
          <w:vertAlign w:val="superscript"/>
        </w:rPr>
        <w:t>42</w:t>
      </w:r>
      <w:r w:rsidRPr="00834A0D">
        <w:rPr>
          <w:rFonts w:ascii="Arial" w:hAnsi="Arial" w:cs="Arial"/>
          <w:color w:val="222222"/>
          <w:sz w:val="22"/>
          <w:bdr w:val="none" w:sz="0" w:space="0" w:color="auto" w:frame="1"/>
        </w:rPr>
        <w:t>, David L Braff, MD </w:t>
      </w:r>
      <w:r w:rsidRPr="00834A0D">
        <w:rPr>
          <w:rFonts w:ascii="Arial" w:hAnsi="Arial" w:cs="Arial"/>
          <w:color w:val="222222"/>
          <w:sz w:val="22"/>
          <w:bdr w:val="none" w:sz="0" w:space="0" w:color="auto" w:frame="1"/>
          <w:vertAlign w:val="superscript"/>
        </w:rPr>
        <w:t>42,43</w:t>
      </w:r>
      <w:r w:rsidRPr="00834A0D">
        <w:rPr>
          <w:rFonts w:ascii="Arial" w:hAnsi="Arial" w:cs="Arial"/>
          <w:color w:val="222222"/>
          <w:sz w:val="22"/>
          <w:bdr w:val="none" w:sz="0" w:space="0" w:color="auto" w:frame="1"/>
        </w:rPr>
        <w:t>, </w:t>
      </w:r>
      <w:r w:rsidRPr="00834A0D">
        <w:rPr>
          <w:rFonts w:ascii="Arial" w:hAnsi="Arial" w:cs="Arial"/>
          <w:color w:val="201F1E"/>
          <w:sz w:val="22"/>
          <w:bdr w:val="none" w:sz="0" w:space="0" w:color="auto" w:frame="1"/>
        </w:rPr>
        <w:t xml:space="preserve">Marquis P </w:t>
      </w:r>
      <w:proofErr w:type="spellStart"/>
      <w:r w:rsidRPr="00834A0D">
        <w:rPr>
          <w:rFonts w:ascii="Arial" w:hAnsi="Arial" w:cs="Arial"/>
          <w:color w:val="201F1E"/>
          <w:sz w:val="22"/>
          <w:bdr w:val="none" w:sz="0" w:space="0" w:color="auto" w:frame="1"/>
        </w:rPr>
        <w:t>Vawter</w:t>
      </w:r>
      <w:proofErr w:type="spellEnd"/>
      <w:r w:rsidRPr="00834A0D">
        <w:rPr>
          <w:rFonts w:ascii="Arial" w:hAnsi="Arial" w:cs="Arial"/>
          <w:color w:val="201F1E"/>
          <w:sz w:val="22"/>
          <w:bdr w:val="none" w:sz="0" w:space="0" w:color="auto" w:frame="1"/>
        </w:rPr>
        <w:t>, PhD, MA, MS </w:t>
      </w:r>
      <w:r w:rsidRPr="00834A0D">
        <w:rPr>
          <w:rFonts w:ascii="Arial" w:hAnsi="Arial" w:cs="Arial"/>
          <w:color w:val="201F1E"/>
          <w:sz w:val="22"/>
          <w:bdr w:val="none" w:sz="0" w:space="0" w:color="auto" w:frame="1"/>
          <w:vertAlign w:val="superscript"/>
        </w:rPr>
        <w:t>35</w:t>
      </w:r>
    </w:p>
    <w:p w14:paraId="1F6A4C86" w14:textId="77777777" w:rsidR="00B76B39" w:rsidRPr="00B76B39" w:rsidRDefault="00B76B39" w:rsidP="00B76B39">
      <w:pPr>
        <w:spacing w:beforeAutospacing="1"/>
        <w:textAlignment w:val="baseline"/>
        <w:rPr>
          <w:rFonts w:ascii="Arial" w:hAnsi="Arial" w:cs="Arial"/>
          <w:color w:val="201F1E"/>
          <w:sz w:val="23"/>
          <w:szCs w:val="23"/>
        </w:rPr>
      </w:pPr>
      <w:r w:rsidRPr="00B76B39">
        <w:rPr>
          <w:rFonts w:ascii="Arial" w:hAnsi="Arial" w:cs="Arial"/>
          <w:color w:val="201F1E"/>
          <w:sz w:val="20"/>
          <w:szCs w:val="20"/>
          <w:bdr w:val="none" w:sz="0" w:space="0" w:color="auto" w:frame="1"/>
        </w:rPr>
        <w:t>1 Department of Psychiatry and Behavioral Sciences and </w:t>
      </w:r>
      <w:r w:rsidRPr="00B76B39">
        <w:rPr>
          <w:rFonts w:ascii="Arial" w:hAnsi="Arial" w:cs="Arial"/>
          <w:color w:val="201F1E"/>
          <w:sz w:val="20"/>
          <w:szCs w:val="20"/>
          <w:bdr w:val="none" w:sz="0" w:space="0" w:color="auto" w:frame="1"/>
          <w:vertAlign w:val="superscript"/>
        </w:rPr>
        <w:t>2</w:t>
      </w:r>
      <w:r w:rsidRPr="00B76B39">
        <w:rPr>
          <w:rFonts w:ascii="Arial" w:hAnsi="Arial" w:cs="Arial"/>
          <w:color w:val="201F1E"/>
          <w:sz w:val="20"/>
          <w:szCs w:val="20"/>
          <w:bdr w:val="none" w:sz="0" w:space="0" w:color="auto" w:frame="1"/>
        </w:rPr>
        <w:t> Institute for Genomic Health, SUNY Downstate Medical Center, Brooklyn, NY, USA; </w:t>
      </w:r>
      <w:r w:rsidRPr="00B76B39">
        <w:rPr>
          <w:rFonts w:ascii="Arial" w:hAnsi="Arial" w:cs="Arial"/>
          <w:color w:val="201F1E"/>
          <w:sz w:val="20"/>
          <w:szCs w:val="20"/>
          <w:bdr w:val="none" w:sz="0" w:space="0" w:color="auto" w:frame="1"/>
          <w:vertAlign w:val="superscript"/>
        </w:rPr>
        <w:t>3</w:t>
      </w:r>
      <w:r w:rsidRPr="00B76B39">
        <w:rPr>
          <w:rFonts w:ascii="Arial" w:hAnsi="Arial" w:cs="Arial"/>
          <w:color w:val="201F1E"/>
          <w:sz w:val="20"/>
          <w:szCs w:val="20"/>
          <w:bdr w:val="none" w:sz="0" w:space="0" w:color="auto" w:frame="1"/>
        </w:rPr>
        <w:t> VA New York Harbor Healthcare System, Brooklyn, NY, USA; </w:t>
      </w:r>
      <w:r w:rsidRPr="00B76B39">
        <w:rPr>
          <w:rFonts w:ascii="Arial" w:hAnsi="Arial" w:cs="Arial"/>
          <w:color w:val="201F1E"/>
          <w:sz w:val="20"/>
          <w:szCs w:val="20"/>
          <w:bdr w:val="none" w:sz="0" w:space="0" w:color="auto" w:frame="1"/>
          <w:vertAlign w:val="superscript"/>
        </w:rPr>
        <w:t>4 </w:t>
      </w:r>
      <w:r w:rsidRPr="00B76B39">
        <w:rPr>
          <w:rFonts w:ascii="Arial" w:hAnsi="Arial" w:cs="Arial"/>
          <w:color w:val="201F1E"/>
          <w:sz w:val="20"/>
          <w:szCs w:val="20"/>
          <w:bdr w:val="none" w:sz="0" w:space="0" w:color="auto" w:frame="1"/>
        </w:rPr>
        <w:t>Stanley Center for Psychiatric Research, Broad Institute of MIT and Harvard, Cambridge, MA, USA; </w:t>
      </w:r>
      <w:r w:rsidRPr="00B76B39">
        <w:rPr>
          <w:rFonts w:ascii="Arial" w:hAnsi="Arial" w:cs="Arial"/>
          <w:color w:val="201F1E"/>
          <w:sz w:val="20"/>
          <w:szCs w:val="20"/>
          <w:bdr w:val="none" w:sz="0" w:space="0" w:color="auto" w:frame="1"/>
          <w:vertAlign w:val="superscript"/>
        </w:rPr>
        <w:t>5 </w:t>
      </w:r>
      <w:r w:rsidRPr="00B76B39">
        <w:rPr>
          <w:rFonts w:ascii="Arial" w:hAnsi="Arial" w:cs="Arial"/>
          <w:color w:val="201F1E"/>
          <w:sz w:val="20"/>
          <w:szCs w:val="20"/>
          <w:bdr w:val="none" w:sz="0" w:space="0" w:color="auto" w:frame="1"/>
        </w:rPr>
        <w:t>Department of Genetics, Harvard Medical School, Boston, MA, USA; </w:t>
      </w:r>
      <w:r w:rsidRPr="00B76B39">
        <w:rPr>
          <w:rFonts w:ascii="Arial" w:hAnsi="Arial" w:cs="Arial"/>
          <w:color w:val="201F1E"/>
          <w:sz w:val="20"/>
          <w:szCs w:val="20"/>
          <w:bdr w:val="none" w:sz="0" w:space="0" w:color="auto" w:frame="1"/>
          <w:vertAlign w:val="superscript"/>
        </w:rPr>
        <w:t>6</w:t>
      </w:r>
      <w:r w:rsidRPr="00B76B39">
        <w:rPr>
          <w:rFonts w:ascii="Arial" w:hAnsi="Arial" w:cs="Arial"/>
          <w:color w:val="201F1E"/>
          <w:sz w:val="20"/>
          <w:szCs w:val="20"/>
          <w:bdr w:val="none" w:sz="0" w:space="0" w:color="auto" w:frame="1"/>
        </w:rPr>
        <w:t> School of Medicine, Virginia Commonwealth University, Richmond, VA, USA; </w:t>
      </w:r>
      <w:r w:rsidRPr="00B76B39">
        <w:rPr>
          <w:rFonts w:ascii="Arial" w:hAnsi="Arial" w:cs="Arial"/>
          <w:color w:val="201F1E"/>
          <w:sz w:val="20"/>
          <w:szCs w:val="20"/>
          <w:bdr w:val="none" w:sz="0" w:space="0" w:color="auto" w:frame="1"/>
          <w:vertAlign w:val="superscript"/>
        </w:rPr>
        <w:t>7</w:t>
      </w:r>
      <w:r w:rsidRPr="00B76B39">
        <w:rPr>
          <w:rFonts w:ascii="Arial" w:hAnsi="Arial" w:cs="Arial"/>
          <w:color w:val="201F1E"/>
          <w:sz w:val="20"/>
          <w:szCs w:val="20"/>
          <w:bdr w:val="none" w:sz="0" w:space="0" w:color="auto" w:frame="1"/>
        </w:rPr>
        <w:t> Institute for Molecular Medicine Finland (FIMM), University of Helsinki, Helsinki, Finland; </w:t>
      </w:r>
      <w:r w:rsidRPr="00B76B39">
        <w:rPr>
          <w:rFonts w:ascii="Arial" w:hAnsi="Arial" w:cs="Arial"/>
          <w:color w:val="201F1E"/>
          <w:sz w:val="20"/>
          <w:szCs w:val="20"/>
          <w:bdr w:val="none" w:sz="0" w:space="0" w:color="auto" w:frame="1"/>
          <w:vertAlign w:val="superscript"/>
        </w:rPr>
        <w:t>8</w:t>
      </w:r>
      <w:r w:rsidRPr="00B76B39">
        <w:rPr>
          <w:rFonts w:ascii="Arial" w:hAnsi="Arial" w:cs="Arial"/>
          <w:color w:val="201F1E"/>
          <w:sz w:val="20"/>
          <w:szCs w:val="20"/>
          <w:bdr w:val="none" w:sz="0" w:space="0" w:color="auto" w:frame="1"/>
        </w:rPr>
        <w:t> Analytic and Translational Genetics Unit, Massachusetts General Hospital, Boston, MA, USA; </w:t>
      </w:r>
      <w:r w:rsidRPr="00B76B39">
        <w:rPr>
          <w:rFonts w:ascii="Arial" w:hAnsi="Arial" w:cs="Arial"/>
          <w:color w:val="201F1E"/>
          <w:sz w:val="20"/>
          <w:szCs w:val="20"/>
          <w:bdr w:val="none" w:sz="0" w:space="0" w:color="auto" w:frame="1"/>
          <w:vertAlign w:val="superscript"/>
        </w:rPr>
        <w:t>9 </w:t>
      </w:r>
      <w:r w:rsidRPr="00B76B39">
        <w:rPr>
          <w:rFonts w:ascii="Arial" w:hAnsi="Arial" w:cs="Arial"/>
          <w:color w:val="201F1E"/>
          <w:sz w:val="20"/>
          <w:szCs w:val="20"/>
          <w:bdr w:val="none" w:sz="0" w:space="0" w:color="auto" w:frame="1"/>
        </w:rPr>
        <w:t>Program in Medical and Population Genetics, Broad Institute of Harvard and MIT, Cambridge, MA, USA; </w:t>
      </w:r>
      <w:r w:rsidRPr="00B76B39">
        <w:rPr>
          <w:rFonts w:ascii="Arial" w:hAnsi="Arial" w:cs="Arial"/>
          <w:color w:val="201F1E"/>
          <w:sz w:val="20"/>
          <w:szCs w:val="20"/>
          <w:bdr w:val="none" w:sz="0" w:space="0" w:color="auto" w:frame="1"/>
          <w:vertAlign w:val="superscript"/>
        </w:rPr>
        <w:t>10</w:t>
      </w:r>
      <w:r w:rsidRPr="00B76B39">
        <w:rPr>
          <w:rFonts w:ascii="Arial" w:hAnsi="Arial" w:cs="Arial"/>
          <w:color w:val="201F1E"/>
          <w:sz w:val="20"/>
          <w:szCs w:val="20"/>
          <w:bdr w:val="none" w:sz="0" w:space="0" w:color="auto" w:frame="1"/>
        </w:rPr>
        <w:t> Department of Cell Biology, SUNY Downstate Medical Center, Brooklyn, NY, USA; </w:t>
      </w:r>
      <w:r w:rsidRPr="00B76B39">
        <w:rPr>
          <w:rFonts w:ascii="Arial" w:hAnsi="Arial" w:cs="Arial"/>
          <w:color w:val="201F1E"/>
          <w:sz w:val="20"/>
          <w:szCs w:val="20"/>
          <w:bdr w:val="none" w:sz="0" w:space="0" w:color="auto" w:frame="1"/>
          <w:vertAlign w:val="superscript"/>
        </w:rPr>
        <w:t>11</w:t>
      </w:r>
      <w:r w:rsidRPr="00B76B39">
        <w:rPr>
          <w:rFonts w:ascii="Arial" w:hAnsi="Arial" w:cs="Arial"/>
          <w:color w:val="201F1E"/>
          <w:sz w:val="20"/>
          <w:szCs w:val="20"/>
          <w:bdr w:val="none" w:sz="0" w:space="0" w:color="auto" w:frame="1"/>
        </w:rPr>
        <w:t> Department of Psychiatry, Wright State University, Dayton, OH, USA; </w:t>
      </w:r>
      <w:r w:rsidRPr="00B76B39">
        <w:rPr>
          <w:rFonts w:ascii="Arial" w:hAnsi="Arial" w:cs="Arial"/>
          <w:color w:val="201F1E"/>
          <w:sz w:val="20"/>
          <w:szCs w:val="20"/>
          <w:bdr w:val="none" w:sz="0" w:space="0" w:color="auto" w:frame="1"/>
          <w:vertAlign w:val="superscript"/>
        </w:rPr>
        <w:t>12</w:t>
      </w:r>
      <w:r w:rsidRPr="00B76B39">
        <w:rPr>
          <w:rFonts w:ascii="Arial" w:hAnsi="Arial" w:cs="Arial"/>
          <w:color w:val="201F1E"/>
          <w:sz w:val="20"/>
          <w:szCs w:val="20"/>
          <w:bdr w:val="none" w:sz="0" w:space="0" w:color="auto" w:frame="1"/>
        </w:rPr>
        <w:t> Departments of Psychiatry and </w:t>
      </w:r>
      <w:r w:rsidRPr="00B76B39">
        <w:rPr>
          <w:rFonts w:ascii="Arial" w:hAnsi="Arial" w:cs="Arial"/>
          <w:color w:val="201F1E"/>
          <w:sz w:val="20"/>
          <w:szCs w:val="20"/>
          <w:bdr w:val="none" w:sz="0" w:space="0" w:color="auto" w:frame="1"/>
          <w:vertAlign w:val="superscript"/>
        </w:rPr>
        <w:t>13</w:t>
      </w:r>
      <w:r w:rsidRPr="00B76B39">
        <w:rPr>
          <w:rFonts w:ascii="Arial" w:hAnsi="Arial" w:cs="Arial"/>
          <w:color w:val="201F1E"/>
          <w:sz w:val="20"/>
          <w:szCs w:val="20"/>
          <w:bdr w:val="none" w:sz="0" w:space="0" w:color="auto" w:frame="1"/>
        </w:rPr>
        <w:t> Genetics &amp; Genomics, Icahn School of Medicine at Mount Sinai, NY, USA; </w:t>
      </w:r>
      <w:r w:rsidRPr="00B76B39">
        <w:rPr>
          <w:rFonts w:ascii="Arial" w:hAnsi="Arial" w:cs="Arial"/>
          <w:color w:val="201F1E"/>
          <w:sz w:val="20"/>
          <w:szCs w:val="20"/>
          <w:bdr w:val="none" w:sz="0" w:space="0" w:color="auto" w:frame="1"/>
          <w:vertAlign w:val="superscript"/>
        </w:rPr>
        <w:t>14</w:t>
      </w:r>
      <w:r w:rsidRPr="00B76B39">
        <w:rPr>
          <w:rFonts w:ascii="Arial" w:hAnsi="Arial" w:cs="Arial"/>
          <w:color w:val="201F1E"/>
          <w:sz w:val="20"/>
          <w:szCs w:val="20"/>
          <w:bdr w:val="none" w:sz="0" w:space="0" w:color="auto" w:frame="1"/>
        </w:rPr>
        <w:t xml:space="preserve"> Department of Psychiatry and Behavioral Sciences, Emory University, Atlanta, GA, </w:t>
      </w:r>
      <w:r w:rsidRPr="00B76B39">
        <w:rPr>
          <w:rFonts w:ascii="Arial" w:hAnsi="Arial" w:cs="Arial"/>
          <w:color w:val="201F1E"/>
          <w:sz w:val="20"/>
          <w:szCs w:val="20"/>
          <w:bdr w:val="none" w:sz="0" w:space="0" w:color="auto" w:frame="1"/>
        </w:rPr>
        <w:lastRenderedPageBreak/>
        <w:t>USA; </w:t>
      </w:r>
      <w:r w:rsidRPr="00B76B39">
        <w:rPr>
          <w:rFonts w:ascii="Arial" w:hAnsi="Arial" w:cs="Arial"/>
          <w:color w:val="201F1E"/>
          <w:sz w:val="20"/>
          <w:szCs w:val="20"/>
          <w:bdr w:val="none" w:sz="0" w:space="0" w:color="auto" w:frame="1"/>
          <w:vertAlign w:val="superscript"/>
        </w:rPr>
        <w:t>15 </w:t>
      </w:r>
      <w:r w:rsidRPr="00B76B39">
        <w:rPr>
          <w:rFonts w:ascii="Arial" w:hAnsi="Arial" w:cs="Arial"/>
          <w:color w:val="201F1E"/>
          <w:sz w:val="20"/>
          <w:szCs w:val="20"/>
          <w:bdr w:val="none" w:sz="0" w:space="0" w:color="auto" w:frame="1"/>
        </w:rPr>
        <w:t>Department of Psychiatry &amp; Behavioral Sciences, University of Southern California, Los Angeles, CA, USA; </w:t>
      </w:r>
      <w:r w:rsidRPr="00B76B39">
        <w:rPr>
          <w:rFonts w:ascii="Arial" w:hAnsi="Arial" w:cs="Arial"/>
          <w:color w:val="201F1E"/>
          <w:sz w:val="20"/>
          <w:szCs w:val="20"/>
          <w:bdr w:val="none" w:sz="0" w:space="0" w:color="auto" w:frame="1"/>
          <w:vertAlign w:val="superscript"/>
        </w:rPr>
        <w:t>16</w:t>
      </w:r>
      <w:r w:rsidRPr="00B76B39">
        <w:rPr>
          <w:rFonts w:ascii="Arial" w:hAnsi="Arial" w:cs="Arial"/>
          <w:color w:val="201F1E"/>
          <w:sz w:val="20"/>
          <w:szCs w:val="20"/>
          <w:bdr w:val="none" w:sz="0" w:space="0" w:color="auto" w:frame="1"/>
        </w:rPr>
        <w:t> Cherry Health and Michigan State University College of Human Medicine, Grand Rapids, MI, USA; </w:t>
      </w:r>
      <w:r w:rsidRPr="00B76B39">
        <w:rPr>
          <w:rFonts w:ascii="Arial" w:hAnsi="Arial" w:cs="Arial"/>
          <w:color w:val="201F1E"/>
          <w:sz w:val="20"/>
          <w:szCs w:val="20"/>
          <w:bdr w:val="none" w:sz="0" w:space="0" w:color="auto" w:frame="1"/>
          <w:vertAlign w:val="superscript"/>
        </w:rPr>
        <w:t>17</w:t>
      </w:r>
      <w:r w:rsidRPr="00B76B39">
        <w:rPr>
          <w:rFonts w:ascii="Arial" w:hAnsi="Arial" w:cs="Arial"/>
          <w:color w:val="201F1E"/>
          <w:sz w:val="20"/>
          <w:szCs w:val="20"/>
          <w:bdr w:val="none" w:sz="0" w:space="0" w:color="auto" w:frame="1"/>
        </w:rPr>
        <w:t> Department of Psychiatry, Stony Brook University, Stony Brook, NY, USA; </w:t>
      </w:r>
      <w:r w:rsidRPr="00B76B39">
        <w:rPr>
          <w:rFonts w:ascii="Arial" w:hAnsi="Arial" w:cs="Arial"/>
          <w:color w:val="201F1E"/>
          <w:sz w:val="20"/>
          <w:szCs w:val="20"/>
          <w:bdr w:val="none" w:sz="0" w:space="0" w:color="auto" w:frame="1"/>
          <w:vertAlign w:val="superscript"/>
        </w:rPr>
        <w:t>18</w:t>
      </w:r>
      <w:r w:rsidRPr="00B76B39">
        <w:rPr>
          <w:rFonts w:ascii="Arial" w:hAnsi="Arial" w:cs="Arial"/>
          <w:color w:val="201F1E"/>
          <w:sz w:val="20"/>
          <w:szCs w:val="20"/>
          <w:bdr w:val="none" w:sz="0" w:space="0" w:color="auto" w:frame="1"/>
        </w:rPr>
        <w:t> Institute of Medical Psychology, Faculty of Medicine, University of Coimbra, Coimbra, PT; </w:t>
      </w:r>
      <w:r w:rsidRPr="00B76B39">
        <w:rPr>
          <w:rFonts w:ascii="Arial" w:hAnsi="Arial" w:cs="Arial"/>
          <w:color w:val="201F1E"/>
          <w:sz w:val="20"/>
          <w:szCs w:val="20"/>
          <w:bdr w:val="none" w:sz="0" w:space="0" w:color="auto" w:frame="1"/>
          <w:vertAlign w:val="superscript"/>
        </w:rPr>
        <w:t>19</w:t>
      </w:r>
      <w:r w:rsidRPr="00B76B39">
        <w:rPr>
          <w:rFonts w:ascii="Arial" w:hAnsi="Arial" w:cs="Arial"/>
          <w:color w:val="201F1E"/>
          <w:sz w:val="20"/>
          <w:szCs w:val="20"/>
          <w:bdr w:val="none" w:sz="0" w:space="0" w:color="auto" w:frame="1"/>
        </w:rPr>
        <w:t> Beacon Health Options, Boston, MA, USA; </w:t>
      </w:r>
      <w:r w:rsidRPr="00B76B39">
        <w:rPr>
          <w:rFonts w:ascii="Arial" w:hAnsi="Arial" w:cs="Arial"/>
          <w:color w:val="201F1E"/>
          <w:sz w:val="20"/>
          <w:szCs w:val="20"/>
          <w:bdr w:val="none" w:sz="0" w:space="0" w:color="auto" w:frame="1"/>
          <w:vertAlign w:val="superscript"/>
        </w:rPr>
        <w:t>20</w:t>
      </w:r>
      <w:r w:rsidRPr="00B76B39">
        <w:rPr>
          <w:rFonts w:ascii="Arial" w:hAnsi="Arial" w:cs="Arial"/>
          <w:color w:val="201F1E"/>
          <w:sz w:val="20"/>
          <w:szCs w:val="20"/>
          <w:bdr w:val="none" w:sz="0" w:space="0" w:color="auto" w:frame="1"/>
        </w:rPr>
        <w:t> Department of Psychiatry, University of California, San Francisco, CA, USA; </w:t>
      </w:r>
      <w:r w:rsidRPr="00B76B39">
        <w:rPr>
          <w:rFonts w:ascii="Arial" w:hAnsi="Arial" w:cs="Arial"/>
          <w:color w:val="201F1E"/>
          <w:sz w:val="20"/>
          <w:szCs w:val="20"/>
          <w:bdr w:val="none" w:sz="0" w:space="0" w:color="auto" w:frame="1"/>
          <w:vertAlign w:val="superscript"/>
        </w:rPr>
        <w:t>2</w:t>
      </w:r>
      <w:r w:rsidRPr="00B76B39">
        <w:rPr>
          <w:rFonts w:ascii="Arial" w:hAnsi="Arial" w:cs="Arial"/>
          <w:color w:val="201F1E"/>
          <w:sz w:val="20"/>
          <w:szCs w:val="20"/>
          <w:bdr w:val="none" w:sz="0" w:space="0" w:color="auto" w:frame="1"/>
          <w:shd w:val="clear" w:color="auto" w:fill="FFFFFF"/>
        </w:rPr>
        <w:t>1 Faculty of Social and Human Sciences, University of Azores, PT; </w:t>
      </w:r>
      <w:r w:rsidRPr="00B76B39">
        <w:rPr>
          <w:rFonts w:ascii="Arial" w:hAnsi="Arial" w:cs="Arial"/>
          <w:color w:val="201F1E"/>
          <w:sz w:val="20"/>
          <w:szCs w:val="20"/>
          <w:bdr w:val="none" w:sz="0" w:space="0" w:color="auto" w:frame="1"/>
          <w:shd w:val="clear" w:color="auto" w:fill="FFFFFF"/>
          <w:vertAlign w:val="superscript"/>
        </w:rPr>
        <w:t>22</w:t>
      </w:r>
      <w:r w:rsidRPr="00B76B39">
        <w:rPr>
          <w:rFonts w:ascii="Arial" w:hAnsi="Arial" w:cs="Arial"/>
          <w:color w:val="201F1E"/>
          <w:sz w:val="20"/>
          <w:szCs w:val="20"/>
          <w:bdr w:val="none" w:sz="0" w:space="0" w:color="auto" w:frame="1"/>
          <w:shd w:val="clear" w:color="auto" w:fill="FFFFFF"/>
        </w:rPr>
        <w:t> VA Boston Healthcare System, Brockton, MA, USA; </w:t>
      </w:r>
      <w:r w:rsidRPr="00B76B39">
        <w:rPr>
          <w:rFonts w:ascii="Arial" w:hAnsi="Arial" w:cs="Arial"/>
          <w:color w:val="201F1E"/>
          <w:sz w:val="20"/>
          <w:szCs w:val="20"/>
          <w:bdr w:val="none" w:sz="0" w:space="0" w:color="auto" w:frame="1"/>
          <w:vertAlign w:val="superscript"/>
        </w:rPr>
        <w:t>23</w:t>
      </w:r>
      <w:r w:rsidRPr="00B76B39">
        <w:rPr>
          <w:rFonts w:ascii="Arial" w:hAnsi="Arial" w:cs="Arial"/>
          <w:color w:val="201F1E"/>
          <w:sz w:val="20"/>
          <w:szCs w:val="20"/>
          <w:bdr w:val="none" w:sz="0" w:space="0" w:color="auto" w:frame="1"/>
        </w:rPr>
        <w:t> Department of Psychiatry, Harvard Medical School, Boston, MA, USA; </w:t>
      </w:r>
      <w:r w:rsidRPr="00B76B39">
        <w:rPr>
          <w:rFonts w:ascii="Arial" w:hAnsi="Arial" w:cs="Arial"/>
          <w:color w:val="201F1E"/>
          <w:sz w:val="20"/>
          <w:szCs w:val="20"/>
          <w:bdr w:val="none" w:sz="0" w:space="0" w:color="auto" w:frame="1"/>
          <w:vertAlign w:val="superscript"/>
        </w:rPr>
        <w:t>24 </w:t>
      </w:r>
      <w:r w:rsidRPr="00B76B39">
        <w:rPr>
          <w:rFonts w:ascii="Arial" w:hAnsi="Arial" w:cs="Arial"/>
          <w:color w:val="201F1E"/>
          <w:sz w:val="20"/>
          <w:szCs w:val="20"/>
          <w:bdr w:val="none" w:sz="0" w:space="0" w:color="auto" w:frame="1"/>
        </w:rPr>
        <w:t>Neurogenetics Laboratory, Campbell Family Mental Health Research Institute, Centre for Addiction and Mental Health; Department of Psychiatry, University of Toronto, ON, CA; </w:t>
      </w:r>
      <w:r w:rsidRPr="00B76B39">
        <w:rPr>
          <w:rFonts w:ascii="Arial" w:hAnsi="Arial" w:cs="Arial"/>
          <w:color w:val="201F1E"/>
          <w:sz w:val="20"/>
          <w:szCs w:val="20"/>
          <w:bdr w:val="none" w:sz="0" w:space="0" w:color="auto" w:frame="1"/>
          <w:vertAlign w:val="superscript"/>
        </w:rPr>
        <w:t>25</w:t>
      </w:r>
      <w:r w:rsidRPr="00B76B39">
        <w:rPr>
          <w:rFonts w:ascii="Arial" w:hAnsi="Arial" w:cs="Arial"/>
          <w:color w:val="201F1E"/>
          <w:sz w:val="20"/>
          <w:szCs w:val="20"/>
          <w:bdr w:val="none" w:sz="0" w:space="0" w:color="auto" w:frame="1"/>
        </w:rPr>
        <w:t> Departments of Public Health and Preventive Medicine, </w:t>
      </w:r>
      <w:r w:rsidRPr="00B76B39">
        <w:rPr>
          <w:rFonts w:ascii="Arial" w:hAnsi="Arial" w:cs="Arial"/>
          <w:color w:val="201F1E"/>
          <w:sz w:val="20"/>
          <w:szCs w:val="20"/>
          <w:bdr w:val="none" w:sz="0" w:space="0" w:color="auto" w:frame="1"/>
          <w:vertAlign w:val="superscript"/>
        </w:rPr>
        <w:t>26 </w:t>
      </w:r>
      <w:r w:rsidRPr="00B76B39">
        <w:rPr>
          <w:rFonts w:ascii="Arial" w:hAnsi="Arial" w:cs="Arial"/>
          <w:color w:val="201F1E"/>
          <w:sz w:val="20"/>
          <w:szCs w:val="20"/>
          <w:bdr w:val="none" w:sz="0" w:space="0" w:color="auto" w:frame="1"/>
        </w:rPr>
        <w:t>Family Medicine, and </w:t>
      </w:r>
      <w:r w:rsidRPr="00B76B39">
        <w:rPr>
          <w:rFonts w:ascii="Arial" w:hAnsi="Arial" w:cs="Arial"/>
          <w:color w:val="201F1E"/>
          <w:sz w:val="20"/>
          <w:szCs w:val="20"/>
          <w:bdr w:val="none" w:sz="0" w:space="0" w:color="auto" w:frame="1"/>
          <w:vertAlign w:val="superscript"/>
        </w:rPr>
        <w:t>27</w:t>
      </w:r>
      <w:r w:rsidRPr="00B76B39">
        <w:rPr>
          <w:rFonts w:ascii="Arial" w:hAnsi="Arial" w:cs="Arial"/>
          <w:color w:val="201F1E"/>
          <w:sz w:val="20"/>
          <w:szCs w:val="20"/>
          <w:bdr w:val="none" w:sz="0" w:space="0" w:color="auto" w:frame="1"/>
        </w:rPr>
        <w:t> Psychiatry and Behavioral Sciences, State University of New York, Upstate Medical University, Syracuse, NY, USA; </w:t>
      </w:r>
      <w:r w:rsidRPr="00B76B39">
        <w:rPr>
          <w:rFonts w:ascii="Arial" w:hAnsi="Arial" w:cs="Arial"/>
          <w:color w:val="201F1E"/>
          <w:sz w:val="20"/>
          <w:szCs w:val="20"/>
          <w:bdr w:val="none" w:sz="0" w:space="0" w:color="auto" w:frame="1"/>
          <w:vertAlign w:val="superscript"/>
        </w:rPr>
        <w:t>28</w:t>
      </w:r>
      <w:r w:rsidRPr="00B76B39">
        <w:rPr>
          <w:rFonts w:ascii="Arial" w:hAnsi="Arial" w:cs="Arial"/>
          <w:color w:val="201F1E"/>
          <w:sz w:val="20"/>
          <w:szCs w:val="20"/>
          <w:bdr w:val="none" w:sz="0" w:space="0" w:color="auto" w:frame="1"/>
        </w:rPr>
        <w:t> Department of Psychiatry, University of North Carolina, Chapel Hill, NC, USA; </w:t>
      </w:r>
      <w:r w:rsidRPr="00B76B39">
        <w:rPr>
          <w:rFonts w:ascii="Arial" w:hAnsi="Arial" w:cs="Arial"/>
          <w:color w:val="201F1E"/>
          <w:sz w:val="20"/>
          <w:szCs w:val="20"/>
          <w:bdr w:val="none" w:sz="0" w:space="0" w:color="auto" w:frame="1"/>
          <w:vertAlign w:val="superscript"/>
        </w:rPr>
        <w:t>29</w:t>
      </w:r>
      <w:r w:rsidRPr="00B76B39">
        <w:rPr>
          <w:rFonts w:ascii="Arial" w:hAnsi="Arial" w:cs="Arial"/>
          <w:color w:val="201F1E"/>
          <w:sz w:val="20"/>
          <w:szCs w:val="20"/>
          <w:bdr w:val="none" w:sz="0" w:space="0" w:color="auto" w:frame="1"/>
        </w:rPr>
        <w:t> Department of Psychiatry, Brigham and Women’s Hospital, Boston, MA, USA; </w:t>
      </w:r>
      <w:r w:rsidRPr="00B76B39">
        <w:rPr>
          <w:rFonts w:ascii="Arial" w:hAnsi="Arial" w:cs="Arial"/>
          <w:color w:val="201F1E"/>
          <w:sz w:val="20"/>
          <w:szCs w:val="20"/>
          <w:bdr w:val="none" w:sz="0" w:space="0" w:color="auto" w:frame="1"/>
          <w:vertAlign w:val="superscript"/>
        </w:rPr>
        <w:t>30</w:t>
      </w:r>
      <w:r w:rsidRPr="00B76B39">
        <w:rPr>
          <w:rFonts w:ascii="Arial" w:hAnsi="Arial" w:cs="Arial"/>
          <w:color w:val="201F1E"/>
          <w:sz w:val="20"/>
          <w:szCs w:val="20"/>
          <w:bdr w:val="none" w:sz="0" w:space="0" w:color="auto" w:frame="1"/>
        </w:rPr>
        <w:t> Department of Psychiatry, Massachusetts General Hospital, Boston, MA, USA; </w:t>
      </w:r>
      <w:r w:rsidRPr="00B76B39">
        <w:rPr>
          <w:rFonts w:ascii="Arial" w:hAnsi="Arial" w:cs="Arial"/>
          <w:color w:val="201F1E"/>
          <w:sz w:val="20"/>
          <w:szCs w:val="20"/>
          <w:bdr w:val="none" w:sz="0" w:space="0" w:color="auto" w:frame="1"/>
          <w:vertAlign w:val="superscript"/>
        </w:rPr>
        <w:t>31</w:t>
      </w:r>
      <w:r w:rsidRPr="00B76B39">
        <w:rPr>
          <w:rFonts w:ascii="Arial" w:hAnsi="Arial" w:cs="Arial"/>
          <w:color w:val="201F1E"/>
          <w:sz w:val="20"/>
          <w:szCs w:val="20"/>
          <w:bdr w:val="none" w:sz="0" w:space="0" w:color="auto" w:frame="1"/>
        </w:rPr>
        <w:t> Department of Epidemiology, Harvard T.H. Chan School of Public Health, Boston, MA, USA; </w:t>
      </w:r>
      <w:r w:rsidRPr="00B76B39">
        <w:rPr>
          <w:rFonts w:ascii="Arial" w:hAnsi="Arial" w:cs="Arial"/>
          <w:color w:val="201F1E"/>
          <w:sz w:val="20"/>
          <w:szCs w:val="20"/>
          <w:bdr w:val="none" w:sz="0" w:space="0" w:color="auto" w:frame="1"/>
          <w:vertAlign w:val="superscript"/>
        </w:rPr>
        <w:t>32</w:t>
      </w:r>
      <w:r w:rsidRPr="00B76B39">
        <w:rPr>
          <w:rFonts w:ascii="Arial" w:hAnsi="Arial" w:cs="Arial"/>
          <w:color w:val="201F1E"/>
          <w:sz w:val="20"/>
          <w:szCs w:val="20"/>
          <w:bdr w:val="none" w:sz="0" w:space="0" w:color="auto" w:frame="1"/>
        </w:rPr>
        <w:t xml:space="preserve"> Medical Epidemiology and Biostatistics, Karolinska </w:t>
      </w:r>
      <w:proofErr w:type="spellStart"/>
      <w:r w:rsidRPr="00B76B39">
        <w:rPr>
          <w:rFonts w:ascii="Arial" w:hAnsi="Arial" w:cs="Arial"/>
          <w:color w:val="201F1E"/>
          <w:sz w:val="20"/>
          <w:szCs w:val="20"/>
          <w:bdr w:val="none" w:sz="0" w:space="0" w:color="auto" w:frame="1"/>
        </w:rPr>
        <w:t>Institutet</w:t>
      </w:r>
      <w:proofErr w:type="spellEnd"/>
      <w:r w:rsidRPr="00B76B39">
        <w:rPr>
          <w:rFonts w:ascii="Arial" w:hAnsi="Arial" w:cs="Arial"/>
          <w:color w:val="201F1E"/>
          <w:sz w:val="20"/>
          <w:szCs w:val="20"/>
          <w:bdr w:val="none" w:sz="0" w:space="0" w:color="auto" w:frame="1"/>
        </w:rPr>
        <w:t>, Solna, SE; </w:t>
      </w:r>
      <w:r w:rsidRPr="00B76B39">
        <w:rPr>
          <w:rFonts w:ascii="Arial" w:hAnsi="Arial" w:cs="Arial"/>
          <w:color w:val="201F1E"/>
          <w:sz w:val="20"/>
          <w:szCs w:val="20"/>
          <w:bdr w:val="none" w:sz="0" w:space="0" w:color="auto" w:frame="1"/>
          <w:vertAlign w:val="superscript"/>
        </w:rPr>
        <w:t>33</w:t>
      </w:r>
      <w:r w:rsidRPr="00B76B39">
        <w:rPr>
          <w:rFonts w:ascii="Arial" w:hAnsi="Arial" w:cs="Arial"/>
          <w:color w:val="201F1E"/>
          <w:sz w:val="20"/>
          <w:szCs w:val="20"/>
          <w:bdr w:val="none" w:sz="0" w:space="0" w:color="auto" w:frame="1"/>
        </w:rPr>
        <w:t> Carracci Medical Group, Mexico City, MX; </w:t>
      </w:r>
      <w:r w:rsidRPr="00B76B39">
        <w:rPr>
          <w:rFonts w:ascii="Arial" w:hAnsi="Arial" w:cs="Arial"/>
          <w:color w:val="201F1E"/>
          <w:sz w:val="20"/>
          <w:szCs w:val="20"/>
          <w:bdr w:val="none" w:sz="0" w:space="0" w:color="auto" w:frame="1"/>
          <w:vertAlign w:val="superscript"/>
        </w:rPr>
        <w:t>34</w:t>
      </w:r>
      <w:r w:rsidRPr="00B76B39">
        <w:rPr>
          <w:rFonts w:ascii="Arial" w:hAnsi="Arial" w:cs="Arial"/>
          <w:color w:val="201F1E"/>
          <w:sz w:val="20"/>
          <w:szCs w:val="20"/>
          <w:bdr w:val="none" w:sz="0" w:space="0" w:color="auto" w:frame="1"/>
        </w:rPr>
        <w:t> Department of Psychosis Studies, King’s College London, London, UK; </w:t>
      </w:r>
      <w:r w:rsidRPr="00B76B39">
        <w:rPr>
          <w:rFonts w:ascii="Arial" w:hAnsi="Arial" w:cs="Arial"/>
          <w:color w:val="201F1E"/>
          <w:sz w:val="20"/>
          <w:szCs w:val="20"/>
          <w:bdr w:val="none" w:sz="0" w:space="0" w:color="auto" w:frame="1"/>
          <w:vertAlign w:val="superscript"/>
        </w:rPr>
        <w:t>35</w:t>
      </w:r>
      <w:r w:rsidRPr="00B76B39">
        <w:rPr>
          <w:rFonts w:ascii="Arial" w:hAnsi="Arial" w:cs="Arial"/>
          <w:color w:val="201F1E"/>
          <w:sz w:val="20"/>
          <w:szCs w:val="20"/>
          <w:bdr w:val="none" w:sz="0" w:space="0" w:color="auto" w:frame="1"/>
        </w:rPr>
        <w:t> Department of Psychiatry and Human Behavior, University of California, Irvine, CA, USA; </w:t>
      </w:r>
      <w:r w:rsidRPr="00B76B39">
        <w:rPr>
          <w:rFonts w:ascii="Arial" w:hAnsi="Arial" w:cs="Arial"/>
          <w:color w:val="201F1E"/>
          <w:sz w:val="20"/>
          <w:szCs w:val="20"/>
          <w:bdr w:val="none" w:sz="0" w:space="0" w:color="auto" w:frame="1"/>
          <w:vertAlign w:val="superscript"/>
        </w:rPr>
        <w:t>36</w:t>
      </w:r>
      <w:r w:rsidRPr="00B76B39">
        <w:rPr>
          <w:rFonts w:ascii="Arial" w:hAnsi="Arial" w:cs="Arial"/>
          <w:color w:val="201F1E"/>
          <w:sz w:val="20"/>
          <w:szCs w:val="20"/>
          <w:bdr w:val="none" w:sz="0" w:space="0" w:color="auto" w:frame="1"/>
        </w:rPr>
        <w:t> Department of Psychiatry and Biobehavioral Sciences and </w:t>
      </w:r>
      <w:r w:rsidRPr="00B76B39">
        <w:rPr>
          <w:rFonts w:ascii="Arial" w:hAnsi="Arial" w:cs="Arial"/>
          <w:color w:val="201F1E"/>
          <w:sz w:val="20"/>
          <w:szCs w:val="20"/>
          <w:bdr w:val="none" w:sz="0" w:space="0" w:color="auto" w:frame="1"/>
          <w:vertAlign w:val="superscript"/>
        </w:rPr>
        <w:t>37</w:t>
      </w:r>
      <w:r w:rsidRPr="00B76B39">
        <w:rPr>
          <w:rFonts w:ascii="Arial" w:hAnsi="Arial" w:cs="Arial"/>
          <w:color w:val="201F1E"/>
          <w:sz w:val="20"/>
          <w:szCs w:val="20"/>
          <w:bdr w:val="none" w:sz="0" w:space="0" w:color="auto" w:frame="1"/>
        </w:rPr>
        <w:t> </w:t>
      </w:r>
      <w:proofErr w:type="spellStart"/>
      <w:r w:rsidRPr="00B76B39">
        <w:rPr>
          <w:rFonts w:ascii="Arial" w:hAnsi="Arial" w:cs="Arial"/>
          <w:color w:val="201F1E"/>
          <w:sz w:val="20"/>
          <w:szCs w:val="20"/>
          <w:bdr w:val="none" w:sz="0" w:space="0" w:color="auto" w:frame="1"/>
        </w:rPr>
        <w:t>Semel</w:t>
      </w:r>
      <w:proofErr w:type="spellEnd"/>
      <w:r w:rsidRPr="00B76B39">
        <w:rPr>
          <w:rFonts w:ascii="Arial" w:hAnsi="Arial" w:cs="Arial"/>
          <w:color w:val="201F1E"/>
          <w:sz w:val="20"/>
          <w:szCs w:val="20"/>
          <w:bdr w:val="none" w:sz="0" w:space="0" w:color="auto" w:frame="1"/>
        </w:rPr>
        <w:t xml:space="preserve"> Institute for Neuroscience and Human Behavior, Geffen School of Medicine, University of California Los Angeles, Los Angeles, CA, USA; </w:t>
      </w:r>
      <w:r w:rsidRPr="00B76B39">
        <w:rPr>
          <w:rFonts w:ascii="Arial" w:hAnsi="Arial" w:cs="Arial"/>
          <w:color w:val="201F1E"/>
          <w:sz w:val="20"/>
          <w:szCs w:val="20"/>
          <w:bdr w:val="none" w:sz="0" w:space="0" w:color="auto" w:frame="1"/>
          <w:vertAlign w:val="superscript"/>
        </w:rPr>
        <w:t>38 </w:t>
      </w:r>
      <w:r w:rsidRPr="00B76B39">
        <w:rPr>
          <w:rFonts w:ascii="Arial" w:hAnsi="Arial" w:cs="Arial"/>
          <w:color w:val="201F1E"/>
          <w:sz w:val="20"/>
          <w:szCs w:val="20"/>
          <w:bdr w:val="none" w:sz="0" w:space="0" w:color="auto" w:frame="1"/>
        </w:rPr>
        <w:t>Department of Psychiatry, University of Texas Rio Grande Valley School of Medicine; </w:t>
      </w:r>
      <w:r w:rsidRPr="00B76B39">
        <w:rPr>
          <w:rFonts w:ascii="Arial" w:hAnsi="Arial" w:cs="Arial"/>
          <w:color w:val="201F1E"/>
          <w:sz w:val="20"/>
          <w:szCs w:val="20"/>
          <w:bdr w:val="none" w:sz="0" w:space="0" w:color="auto" w:frame="1"/>
          <w:vertAlign w:val="superscript"/>
        </w:rPr>
        <w:t>39</w:t>
      </w:r>
      <w:r w:rsidRPr="00B76B39">
        <w:rPr>
          <w:rFonts w:ascii="Arial" w:hAnsi="Arial" w:cs="Arial"/>
          <w:color w:val="201F1E"/>
          <w:sz w:val="20"/>
          <w:szCs w:val="20"/>
          <w:bdr w:val="none" w:sz="0" w:space="0" w:color="auto" w:frame="1"/>
        </w:rPr>
        <w:t> Departments of Psychiatry and </w:t>
      </w:r>
      <w:r w:rsidRPr="00B76B39">
        <w:rPr>
          <w:rFonts w:ascii="Arial" w:hAnsi="Arial" w:cs="Arial"/>
          <w:color w:val="201F1E"/>
          <w:sz w:val="20"/>
          <w:szCs w:val="20"/>
          <w:bdr w:val="none" w:sz="0" w:space="0" w:color="auto" w:frame="1"/>
          <w:vertAlign w:val="superscript"/>
        </w:rPr>
        <w:t>40</w:t>
      </w:r>
      <w:r w:rsidRPr="00B76B39">
        <w:rPr>
          <w:rFonts w:ascii="Arial" w:hAnsi="Arial" w:cs="Arial"/>
          <w:color w:val="201F1E"/>
          <w:sz w:val="20"/>
          <w:szCs w:val="20"/>
          <w:bdr w:val="none" w:sz="0" w:space="0" w:color="auto" w:frame="1"/>
        </w:rPr>
        <w:t> Child &amp; Adolescent Psychiatry and </w:t>
      </w:r>
      <w:r w:rsidRPr="00B76B39">
        <w:rPr>
          <w:rFonts w:ascii="Arial" w:hAnsi="Arial" w:cs="Arial"/>
          <w:color w:val="201F1E"/>
          <w:sz w:val="20"/>
          <w:szCs w:val="20"/>
          <w:bdr w:val="none" w:sz="0" w:space="0" w:color="auto" w:frame="1"/>
          <w:vertAlign w:val="superscript"/>
        </w:rPr>
        <w:t>41</w:t>
      </w:r>
      <w:r w:rsidRPr="00B76B39">
        <w:rPr>
          <w:rFonts w:ascii="Arial" w:hAnsi="Arial" w:cs="Arial"/>
          <w:color w:val="201F1E"/>
          <w:sz w:val="20"/>
          <w:szCs w:val="20"/>
          <w:bdr w:val="none" w:sz="0" w:space="0" w:color="auto" w:frame="1"/>
        </w:rPr>
        <w:t> Lifespan Brain Institute, University of Pennsylvania Perelman School of Medicine and Children's Hospital of Philadelphia, Philadelphia, PA, USA;  </w:t>
      </w:r>
      <w:r w:rsidRPr="00B76B39">
        <w:rPr>
          <w:rFonts w:ascii="Arial" w:hAnsi="Arial" w:cs="Arial"/>
          <w:color w:val="201F1E"/>
          <w:sz w:val="20"/>
          <w:szCs w:val="20"/>
          <w:bdr w:val="none" w:sz="0" w:space="0" w:color="auto" w:frame="1"/>
          <w:vertAlign w:val="superscript"/>
        </w:rPr>
        <w:t>42</w:t>
      </w:r>
      <w:r w:rsidRPr="00B76B39">
        <w:rPr>
          <w:rFonts w:ascii="Arial" w:hAnsi="Arial" w:cs="Arial"/>
          <w:color w:val="201F1E"/>
          <w:sz w:val="20"/>
          <w:szCs w:val="20"/>
          <w:bdr w:val="none" w:sz="0" w:space="0" w:color="auto" w:frame="1"/>
        </w:rPr>
        <w:t> Department of Psychiatry, University of California, La Jolla, San Diego, CA, USA; </w:t>
      </w:r>
      <w:r w:rsidRPr="00B76B39">
        <w:rPr>
          <w:rFonts w:ascii="Arial" w:hAnsi="Arial" w:cs="Arial"/>
          <w:color w:val="201F1E"/>
          <w:sz w:val="20"/>
          <w:szCs w:val="20"/>
          <w:bdr w:val="none" w:sz="0" w:space="0" w:color="auto" w:frame="1"/>
          <w:vertAlign w:val="superscript"/>
        </w:rPr>
        <w:t>43</w:t>
      </w:r>
      <w:r w:rsidRPr="00B76B39">
        <w:rPr>
          <w:rFonts w:ascii="Arial" w:hAnsi="Arial" w:cs="Arial"/>
          <w:color w:val="201F1E"/>
          <w:sz w:val="20"/>
          <w:szCs w:val="20"/>
          <w:bdr w:val="none" w:sz="0" w:space="0" w:color="auto" w:frame="1"/>
        </w:rPr>
        <w:t> VISN-22 Mental Illness, Research, Education and Clinical Center (MIRECC), VA San Diego Healthcare System, San Diego, CA, USA</w:t>
      </w:r>
    </w:p>
    <w:p w14:paraId="4C066FC5" w14:textId="77777777" w:rsidR="00B76B39" w:rsidRPr="00B76B39" w:rsidRDefault="00B76B39" w:rsidP="00B76B39"/>
    <w:p w14:paraId="3D7C9290" w14:textId="77777777" w:rsidR="00B76B39" w:rsidRPr="00B76B39" w:rsidRDefault="00B76B39" w:rsidP="00062B7D">
      <w:pPr>
        <w:spacing w:line="360" w:lineRule="auto"/>
        <w:rPr>
          <w:rFonts w:ascii="Arial" w:hAnsi="Arial" w:cs="Arial"/>
          <w:b/>
          <w:i/>
          <w:sz w:val="22"/>
          <w:szCs w:val="22"/>
        </w:rPr>
      </w:pPr>
    </w:p>
    <w:p w14:paraId="768B5BEE" w14:textId="04CA845B" w:rsidR="004A69DD" w:rsidRPr="00834A0D" w:rsidRDefault="00834A0D" w:rsidP="007C578C">
      <w:pPr>
        <w:spacing w:line="360" w:lineRule="auto"/>
        <w:rPr>
          <w:rFonts w:ascii="Arial" w:hAnsi="Arial" w:cs="Arial"/>
          <w:b/>
          <w:i/>
          <w:sz w:val="22"/>
          <w:szCs w:val="22"/>
        </w:rPr>
      </w:pPr>
      <w:r w:rsidRPr="00834A0D">
        <w:rPr>
          <w:rFonts w:ascii="Arial" w:hAnsi="Arial" w:cs="Arial"/>
          <w:b/>
          <w:i/>
          <w:sz w:val="22"/>
          <w:szCs w:val="22"/>
        </w:rPr>
        <w:t>MVP Core Acknowledgements</w:t>
      </w:r>
    </w:p>
    <w:p w14:paraId="726FC3BC" w14:textId="77777777" w:rsidR="00834A0D" w:rsidRPr="00834A0D" w:rsidRDefault="00834A0D" w:rsidP="00834A0D">
      <w:pPr>
        <w:rPr>
          <w:rFonts w:ascii="Arial" w:hAnsi="Arial" w:cs="Arial"/>
          <w:b/>
          <w:sz w:val="22"/>
          <w:szCs w:val="22"/>
        </w:rPr>
      </w:pPr>
      <w:r w:rsidRPr="00834A0D">
        <w:rPr>
          <w:rFonts w:ascii="Arial" w:hAnsi="Arial" w:cs="Arial"/>
          <w:b/>
          <w:sz w:val="22"/>
          <w:szCs w:val="22"/>
        </w:rPr>
        <w:t xml:space="preserve">MVP Executive Committee </w:t>
      </w:r>
    </w:p>
    <w:p w14:paraId="44B4F244"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 xml:space="preserve">Co-Chair: J. Michael </w:t>
      </w:r>
      <w:proofErr w:type="spellStart"/>
      <w:r w:rsidRPr="00834A0D">
        <w:rPr>
          <w:rFonts w:ascii="Arial" w:hAnsi="Arial" w:cs="Arial"/>
        </w:rPr>
        <w:t>Gaziano</w:t>
      </w:r>
      <w:proofErr w:type="spellEnd"/>
      <w:r w:rsidRPr="00834A0D">
        <w:rPr>
          <w:rFonts w:ascii="Arial" w:hAnsi="Arial" w:cs="Arial"/>
        </w:rPr>
        <w:t>, M.D., M.P.H.</w:t>
      </w:r>
    </w:p>
    <w:p w14:paraId="6CBEF4FD"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74C98964"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 xml:space="preserve">Co-Chair: Sumitra </w:t>
      </w:r>
      <w:proofErr w:type="spellStart"/>
      <w:r w:rsidRPr="00834A0D">
        <w:rPr>
          <w:rFonts w:ascii="Arial" w:hAnsi="Arial" w:cs="Arial"/>
        </w:rPr>
        <w:t>Muralidhar</w:t>
      </w:r>
      <w:proofErr w:type="spellEnd"/>
      <w:r w:rsidRPr="00834A0D">
        <w:rPr>
          <w:rFonts w:ascii="Arial" w:hAnsi="Arial" w:cs="Arial"/>
        </w:rPr>
        <w:t>, Ph.D.</w:t>
      </w:r>
    </w:p>
    <w:p w14:paraId="72A8A85A" w14:textId="77777777" w:rsidR="00834A0D" w:rsidRPr="00834A0D" w:rsidRDefault="00834A0D" w:rsidP="00834A0D">
      <w:pPr>
        <w:pStyle w:val="ListParagraph"/>
        <w:rPr>
          <w:rFonts w:ascii="Arial" w:hAnsi="Arial" w:cs="Arial"/>
        </w:rPr>
      </w:pPr>
      <w:r w:rsidRPr="00834A0D">
        <w:rPr>
          <w:rFonts w:ascii="Arial" w:hAnsi="Arial" w:cs="Arial"/>
        </w:rPr>
        <w:t>US Department of Veterans Affairs, 810 Vermont Avenue NW, Washington, DC 20420</w:t>
      </w:r>
    </w:p>
    <w:p w14:paraId="4B4F7B9B"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 xml:space="preserve">Rachel </w:t>
      </w:r>
      <w:proofErr w:type="spellStart"/>
      <w:r w:rsidRPr="00834A0D">
        <w:rPr>
          <w:rFonts w:ascii="Arial" w:hAnsi="Arial" w:cs="Arial"/>
        </w:rPr>
        <w:t>Ramoni</w:t>
      </w:r>
      <w:proofErr w:type="spellEnd"/>
      <w:r w:rsidRPr="00834A0D">
        <w:rPr>
          <w:rFonts w:ascii="Arial" w:hAnsi="Arial" w:cs="Arial"/>
        </w:rPr>
        <w:t>, D.M.D., Sc.D., Chief VA Research and Development Officer</w:t>
      </w:r>
    </w:p>
    <w:p w14:paraId="4345CD57" w14:textId="77777777" w:rsidR="00834A0D" w:rsidRPr="00834A0D" w:rsidRDefault="00834A0D" w:rsidP="00834A0D">
      <w:pPr>
        <w:pStyle w:val="ListParagraph"/>
        <w:rPr>
          <w:rFonts w:ascii="Arial" w:hAnsi="Arial" w:cs="Arial"/>
        </w:rPr>
      </w:pPr>
      <w:r w:rsidRPr="00834A0D">
        <w:rPr>
          <w:rFonts w:ascii="Arial" w:hAnsi="Arial" w:cs="Arial"/>
        </w:rPr>
        <w:t>US Department of Veterans Affairs, 810 Vermont Avenue NW, Washington, DC 20420</w:t>
      </w:r>
    </w:p>
    <w:p w14:paraId="67E348E3"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Jean Beckham, Ph.D.</w:t>
      </w:r>
    </w:p>
    <w:p w14:paraId="157014D8" w14:textId="77777777" w:rsidR="00834A0D" w:rsidRPr="00834A0D" w:rsidRDefault="00834A0D" w:rsidP="00834A0D">
      <w:pPr>
        <w:pStyle w:val="ListParagraph"/>
        <w:rPr>
          <w:rFonts w:ascii="Arial" w:hAnsi="Arial" w:cs="Arial"/>
        </w:rPr>
      </w:pPr>
      <w:r w:rsidRPr="00834A0D">
        <w:rPr>
          <w:rFonts w:ascii="Arial" w:hAnsi="Arial" w:cs="Arial"/>
        </w:rPr>
        <w:t>Durham VA Medical Center, 508 Fulton Street, Durham, NC 27705</w:t>
      </w:r>
    </w:p>
    <w:p w14:paraId="07DC56EC"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Kyong-Mi Chang, M.D.</w:t>
      </w:r>
    </w:p>
    <w:p w14:paraId="2AFF54E8" w14:textId="77777777" w:rsidR="00834A0D" w:rsidRPr="00834A0D" w:rsidRDefault="00834A0D" w:rsidP="00834A0D">
      <w:pPr>
        <w:pStyle w:val="ListParagraph"/>
        <w:rPr>
          <w:rFonts w:ascii="Arial" w:hAnsi="Arial" w:cs="Arial"/>
        </w:rPr>
      </w:pPr>
      <w:r w:rsidRPr="00834A0D">
        <w:rPr>
          <w:rFonts w:ascii="Arial" w:hAnsi="Arial" w:cs="Arial"/>
        </w:rPr>
        <w:t>Philadelphia VA Medical Center, 3900 Woodland Avenue, Philadelphia, PA 19104</w:t>
      </w:r>
    </w:p>
    <w:p w14:paraId="20691276"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Christopher J. O’Donnell, M.D., M.P.H.</w:t>
      </w:r>
    </w:p>
    <w:p w14:paraId="79F60BF6"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6F35C710"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Philip S. Tsao, Ph.D.</w:t>
      </w:r>
    </w:p>
    <w:p w14:paraId="7D22A3D3" w14:textId="77777777" w:rsidR="00834A0D" w:rsidRPr="00834A0D" w:rsidRDefault="00834A0D" w:rsidP="00834A0D">
      <w:pPr>
        <w:pStyle w:val="ListParagraph"/>
        <w:rPr>
          <w:rFonts w:ascii="Arial" w:hAnsi="Arial" w:cs="Arial"/>
        </w:rPr>
      </w:pPr>
      <w:r w:rsidRPr="00834A0D">
        <w:rPr>
          <w:rFonts w:ascii="Arial" w:hAnsi="Arial" w:cs="Arial"/>
        </w:rPr>
        <w:t xml:space="preserve">VA Palo Alto Health Care System, 3801 Miranda Avenue, Palo Alto, CA 94304 </w:t>
      </w:r>
    </w:p>
    <w:p w14:paraId="34F3CEF6"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 xml:space="preserve">James </w:t>
      </w:r>
      <w:proofErr w:type="spellStart"/>
      <w:r w:rsidRPr="00834A0D">
        <w:rPr>
          <w:rFonts w:ascii="Arial" w:hAnsi="Arial" w:cs="Arial"/>
        </w:rPr>
        <w:t>Breeling</w:t>
      </w:r>
      <w:proofErr w:type="spellEnd"/>
      <w:r w:rsidRPr="00834A0D">
        <w:rPr>
          <w:rFonts w:ascii="Arial" w:hAnsi="Arial" w:cs="Arial"/>
        </w:rPr>
        <w:t>, M.D., Ex-Officio</w:t>
      </w:r>
    </w:p>
    <w:p w14:paraId="08579035" w14:textId="77777777" w:rsidR="00834A0D" w:rsidRPr="00834A0D" w:rsidRDefault="00834A0D" w:rsidP="00834A0D">
      <w:pPr>
        <w:pStyle w:val="ListParagraph"/>
        <w:rPr>
          <w:rFonts w:ascii="Arial" w:hAnsi="Arial" w:cs="Arial"/>
        </w:rPr>
      </w:pPr>
      <w:r w:rsidRPr="00834A0D">
        <w:rPr>
          <w:rFonts w:ascii="Arial" w:hAnsi="Arial" w:cs="Arial"/>
        </w:rPr>
        <w:t>US Department of Veterans Affairs, 810 Vermont Avenue NW, Washington, DC 20420</w:t>
      </w:r>
    </w:p>
    <w:p w14:paraId="2243F6C1"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Grant Huang, Ph.D., Ex-Officio</w:t>
      </w:r>
    </w:p>
    <w:p w14:paraId="245E181E" w14:textId="77777777" w:rsidR="00834A0D" w:rsidRPr="00834A0D" w:rsidRDefault="00834A0D" w:rsidP="00834A0D">
      <w:pPr>
        <w:pStyle w:val="ListParagraph"/>
        <w:rPr>
          <w:rFonts w:ascii="Arial" w:hAnsi="Arial" w:cs="Arial"/>
        </w:rPr>
      </w:pPr>
      <w:r w:rsidRPr="00834A0D">
        <w:rPr>
          <w:rFonts w:ascii="Arial" w:hAnsi="Arial" w:cs="Arial"/>
        </w:rPr>
        <w:t>US Department of Veterans Affairs, 810 Vermont Avenue NW, Washington, DC 20420</w:t>
      </w:r>
    </w:p>
    <w:p w14:paraId="48CFEDBF"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JP Casas Romero, M.D., Ph.D., Ex-Officio</w:t>
      </w:r>
    </w:p>
    <w:p w14:paraId="6BE090BA"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211D0F55" w14:textId="77777777" w:rsidR="00834A0D" w:rsidRPr="00834A0D" w:rsidRDefault="00834A0D" w:rsidP="00834A0D">
      <w:pPr>
        <w:pStyle w:val="ListParagraph"/>
        <w:rPr>
          <w:rFonts w:ascii="Arial" w:hAnsi="Arial" w:cs="Arial"/>
        </w:rPr>
      </w:pPr>
    </w:p>
    <w:p w14:paraId="72E1E8BF" w14:textId="77777777" w:rsidR="00834A0D" w:rsidRPr="00834A0D" w:rsidRDefault="00834A0D" w:rsidP="00834A0D">
      <w:pPr>
        <w:rPr>
          <w:rFonts w:ascii="Arial" w:hAnsi="Arial" w:cs="Arial"/>
          <w:b/>
          <w:sz w:val="22"/>
          <w:szCs w:val="22"/>
        </w:rPr>
      </w:pPr>
      <w:r w:rsidRPr="00834A0D">
        <w:rPr>
          <w:rFonts w:ascii="Arial" w:hAnsi="Arial" w:cs="Arial"/>
          <w:b/>
          <w:sz w:val="22"/>
          <w:szCs w:val="22"/>
        </w:rPr>
        <w:t>MVP Program Office</w:t>
      </w:r>
    </w:p>
    <w:p w14:paraId="5FAAE26B"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 xml:space="preserve">Sumitra </w:t>
      </w:r>
      <w:proofErr w:type="spellStart"/>
      <w:r w:rsidRPr="00834A0D">
        <w:rPr>
          <w:rFonts w:ascii="Arial" w:hAnsi="Arial" w:cs="Arial"/>
        </w:rPr>
        <w:t>Muralidhar</w:t>
      </w:r>
      <w:proofErr w:type="spellEnd"/>
      <w:r w:rsidRPr="00834A0D">
        <w:rPr>
          <w:rFonts w:ascii="Arial" w:hAnsi="Arial" w:cs="Arial"/>
        </w:rPr>
        <w:t xml:space="preserve">, Ph.D. </w:t>
      </w:r>
    </w:p>
    <w:p w14:paraId="39BD069A" w14:textId="77777777" w:rsidR="00834A0D" w:rsidRPr="00834A0D" w:rsidRDefault="00834A0D" w:rsidP="00834A0D">
      <w:pPr>
        <w:pStyle w:val="ListParagraph"/>
        <w:rPr>
          <w:rFonts w:ascii="Arial" w:hAnsi="Arial" w:cs="Arial"/>
        </w:rPr>
      </w:pPr>
      <w:r w:rsidRPr="00834A0D">
        <w:rPr>
          <w:rFonts w:ascii="Arial" w:hAnsi="Arial" w:cs="Arial"/>
        </w:rPr>
        <w:t>US Department of Veterans Affairs, 810 Vermont Avenue NW, Washington, DC 20420</w:t>
      </w:r>
    </w:p>
    <w:p w14:paraId="23B312B8" w14:textId="77777777" w:rsidR="00834A0D" w:rsidRPr="00834A0D" w:rsidRDefault="00834A0D" w:rsidP="00834A0D">
      <w:pPr>
        <w:pStyle w:val="ListParagraph"/>
        <w:numPr>
          <w:ilvl w:val="0"/>
          <w:numId w:val="2"/>
        </w:numPr>
        <w:rPr>
          <w:rFonts w:ascii="Arial" w:hAnsi="Arial" w:cs="Arial"/>
        </w:rPr>
      </w:pPr>
      <w:r w:rsidRPr="00834A0D">
        <w:rPr>
          <w:rFonts w:ascii="Arial" w:hAnsi="Arial" w:cs="Arial"/>
        </w:rPr>
        <w:t>Jennifer Moser, Ph.D.</w:t>
      </w:r>
    </w:p>
    <w:p w14:paraId="27E1EF57" w14:textId="77777777" w:rsidR="00834A0D" w:rsidRPr="00834A0D" w:rsidRDefault="00834A0D" w:rsidP="00834A0D">
      <w:pPr>
        <w:pStyle w:val="ListParagraph"/>
        <w:rPr>
          <w:rFonts w:ascii="Arial" w:hAnsi="Arial" w:cs="Arial"/>
        </w:rPr>
      </w:pPr>
      <w:r w:rsidRPr="00834A0D">
        <w:rPr>
          <w:rFonts w:ascii="Arial" w:hAnsi="Arial" w:cs="Arial"/>
        </w:rPr>
        <w:t>US Department of Veterans Affairs, 810 Vermont Avenue NW, Washington, DC 20420</w:t>
      </w:r>
    </w:p>
    <w:p w14:paraId="21A7B5EC" w14:textId="77777777" w:rsidR="00834A0D" w:rsidRPr="00834A0D" w:rsidRDefault="00834A0D" w:rsidP="00834A0D">
      <w:pPr>
        <w:pStyle w:val="ListParagraph"/>
        <w:rPr>
          <w:rFonts w:ascii="Arial" w:hAnsi="Arial" w:cs="Arial"/>
        </w:rPr>
      </w:pPr>
    </w:p>
    <w:p w14:paraId="39FAE5FE" w14:textId="77777777" w:rsidR="00834A0D" w:rsidRPr="00834A0D" w:rsidRDefault="00834A0D" w:rsidP="00834A0D">
      <w:pPr>
        <w:rPr>
          <w:rFonts w:ascii="Arial" w:hAnsi="Arial" w:cs="Arial"/>
          <w:b/>
          <w:sz w:val="22"/>
          <w:szCs w:val="22"/>
        </w:rPr>
      </w:pPr>
      <w:r w:rsidRPr="00834A0D">
        <w:rPr>
          <w:rFonts w:ascii="Arial" w:hAnsi="Arial" w:cs="Arial"/>
          <w:b/>
          <w:sz w:val="22"/>
          <w:szCs w:val="22"/>
        </w:rPr>
        <w:t>MVP Recruitment/Enrollment</w:t>
      </w:r>
    </w:p>
    <w:p w14:paraId="69561125"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Recruitment/Enrollment Director/Deputy Director, Boston – Stacey B. Whitbourne, Ph.D.; Jessica V. Brewer, M.P.H.</w:t>
      </w:r>
    </w:p>
    <w:p w14:paraId="25DCAA69"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1D823C30"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MVP Coordinating Centers</w:t>
      </w:r>
    </w:p>
    <w:p w14:paraId="284BC033" w14:textId="77777777" w:rsidR="00834A0D" w:rsidRPr="00834A0D" w:rsidRDefault="00834A0D" w:rsidP="00834A0D">
      <w:pPr>
        <w:pStyle w:val="ListParagraph"/>
        <w:numPr>
          <w:ilvl w:val="1"/>
          <w:numId w:val="1"/>
        </w:numPr>
        <w:rPr>
          <w:rFonts w:ascii="Arial" w:hAnsi="Arial" w:cs="Arial"/>
        </w:rPr>
      </w:pPr>
      <w:r w:rsidRPr="00834A0D">
        <w:rPr>
          <w:rFonts w:ascii="Arial" w:hAnsi="Arial" w:cs="Arial"/>
        </w:rPr>
        <w:t>Clinical Epidemiology Research Center (CERC), West Haven – Mihaela Aslan, Ph.D.</w:t>
      </w:r>
    </w:p>
    <w:p w14:paraId="7D19384B" w14:textId="77777777" w:rsidR="00834A0D" w:rsidRPr="00834A0D" w:rsidRDefault="00834A0D" w:rsidP="00834A0D">
      <w:pPr>
        <w:pStyle w:val="ListParagraph"/>
        <w:ind w:left="1440"/>
        <w:rPr>
          <w:rFonts w:ascii="Arial" w:hAnsi="Arial" w:cs="Arial"/>
        </w:rPr>
      </w:pPr>
      <w:bookmarkStart w:id="0" w:name="_Hlk41377609"/>
      <w:r w:rsidRPr="00834A0D">
        <w:rPr>
          <w:rFonts w:ascii="Arial" w:hAnsi="Arial" w:cs="Arial"/>
        </w:rPr>
        <w:t>West Haven VA Medical Center, 950 Campbell Avenue, West Haven, CT 06516</w:t>
      </w:r>
      <w:bookmarkEnd w:id="0"/>
    </w:p>
    <w:p w14:paraId="4B91984C" w14:textId="77777777" w:rsidR="00834A0D" w:rsidRPr="00834A0D" w:rsidRDefault="00834A0D" w:rsidP="00834A0D">
      <w:pPr>
        <w:pStyle w:val="ListParagraph"/>
        <w:numPr>
          <w:ilvl w:val="1"/>
          <w:numId w:val="1"/>
        </w:numPr>
        <w:rPr>
          <w:rFonts w:ascii="Arial" w:hAnsi="Arial" w:cs="Arial"/>
        </w:rPr>
      </w:pPr>
      <w:r w:rsidRPr="00834A0D">
        <w:rPr>
          <w:rFonts w:ascii="Arial" w:hAnsi="Arial" w:cs="Arial"/>
        </w:rPr>
        <w:t xml:space="preserve">Cooperative Studies Program Clinical Research Pharmacy Coordinating Center, Albuquerque – Todd Connor, Pharm.D.; Dean P. </w:t>
      </w:r>
      <w:proofErr w:type="spellStart"/>
      <w:r w:rsidRPr="00834A0D">
        <w:rPr>
          <w:rFonts w:ascii="Arial" w:hAnsi="Arial" w:cs="Arial"/>
        </w:rPr>
        <w:t>Argyres</w:t>
      </w:r>
      <w:proofErr w:type="spellEnd"/>
      <w:r w:rsidRPr="00834A0D">
        <w:rPr>
          <w:rFonts w:ascii="Arial" w:hAnsi="Arial" w:cs="Arial"/>
        </w:rPr>
        <w:t>, B.S., M.S.</w:t>
      </w:r>
    </w:p>
    <w:p w14:paraId="2B8C699C" w14:textId="77777777" w:rsidR="00834A0D" w:rsidRPr="00834A0D" w:rsidRDefault="00834A0D" w:rsidP="00834A0D">
      <w:pPr>
        <w:pStyle w:val="ListParagraph"/>
        <w:ind w:left="1440"/>
        <w:rPr>
          <w:rFonts w:ascii="Arial" w:hAnsi="Arial" w:cs="Arial"/>
        </w:rPr>
      </w:pPr>
      <w:r w:rsidRPr="00834A0D">
        <w:rPr>
          <w:rFonts w:ascii="Arial" w:hAnsi="Arial" w:cs="Arial"/>
        </w:rPr>
        <w:t>New Mexico VA Health Care System, 1501 San Pedro Drive SE, Albuquerque, NM 87108</w:t>
      </w:r>
      <w:r w:rsidRPr="00834A0D" w:rsidDel="00CA5354">
        <w:rPr>
          <w:rFonts w:ascii="Arial" w:hAnsi="Arial" w:cs="Arial"/>
        </w:rPr>
        <w:t xml:space="preserve"> </w:t>
      </w:r>
    </w:p>
    <w:p w14:paraId="44BC62E2" w14:textId="77777777" w:rsidR="00834A0D" w:rsidRPr="00834A0D" w:rsidRDefault="00834A0D" w:rsidP="00834A0D">
      <w:pPr>
        <w:pStyle w:val="ListParagraph"/>
        <w:numPr>
          <w:ilvl w:val="1"/>
          <w:numId w:val="1"/>
        </w:numPr>
        <w:rPr>
          <w:rFonts w:ascii="Arial" w:hAnsi="Arial" w:cs="Arial"/>
        </w:rPr>
      </w:pPr>
      <w:r w:rsidRPr="00834A0D">
        <w:rPr>
          <w:rFonts w:ascii="Arial" w:hAnsi="Arial" w:cs="Arial"/>
        </w:rPr>
        <w:t>Genomics Coordinating Center, Palo Alto – Philip S. Tsao, Ph.D.</w:t>
      </w:r>
    </w:p>
    <w:p w14:paraId="0A2A5072" w14:textId="77777777" w:rsidR="00834A0D" w:rsidRPr="00834A0D" w:rsidRDefault="00834A0D" w:rsidP="00834A0D">
      <w:pPr>
        <w:pStyle w:val="ListParagraph"/>
        <w:ind w:left="1440"/>
        <w:rPr>
          <w:rFonts w:ascii="Arial" w:hAnsi="Arial" w:cs="Arial"/>
        </w:rPr>
      </w:pPr>
      <w:r w:rsidRPr="00834A0D">
        <w:rPr>
          <w:rFonts w:ascii="Arial" w:hAnsi="Arial" w:cs="Arial"/>
        </w:rPr>
        <w:t>VA Palo Alto Health Care System, 3801 Miranda Avenue, Palo Alto, CA 94304</w:t>
      </w:r>
    </w:p>
    <w:p w14:paraId="145CDED0" w14:textId="77777777" w:rsidR="00834A0D" w:rsidRPr="00834A0D" w:rsidRDefault="00834A0D" w:rsidP="00834A0D">
      <w:pPr>
        <w:pStyle w:val="ListParagraph"/>
        <w:numPr>
          <w:ilvl w:val="1"/>
          <w:numId w:val="1"/>
        </w:numPr>
        <w:rPr>
          <w:rFonts w:ascii="Arial" w:hAnsi="Arial" w:cs="Arial"/>
        </w:rPr>
      </w:pPr>
      <w:r w:rsidRPr="00834A0D">
        <w:rPr>
          <w:rFonts w:ascii="Arial" w:hAnsi="Arial" w:cs="Arial"/>
        </w:rPr>
        <w:t xml:space="preserve">MVP Boston Coordinating Center, Boston - J. Michael </w:t>
      </w:r>
      <w:proofErr w:type="spellStart"/>
      <w:r w:rsidRPr="00834A0D">
        <w:rPr>
          <w:rFonts w:ascii="Arial" w:hAnsi="Arial" w:cs="Arial"/>
        </w:rPr>
        <w:t>Gaziano</w:t>
      </w:r>
      <w:proofErr w:type="spellEnd"/>
      <w:r w:rsidRPr="00834A0D">
        <w:rPr>
          <w:rFonts w:ascii="Arial" w:hAnsi="Arial" w:cs="Arial"/>
        </w:rPr>
        <w:t>, M.D., M.P.H.</w:t>
      </w:r>
    </w:p>
    <w:p w14:paraId="49DC8A48" w14:textId="77777777" w:rsidR="00834A0D" w:rsidRPr="00834A0D" w:rsidRDefault="00834A0D" w:rsidP="00834A0D">
      <w:pPr>
        <w:pStyle w:val="ListParagraph"/>
        <w:ind w:left="1440"/>
        <w:rPr>
          <w:rFonts w:ascii="Arial" w:hAnsi="Arial" w:cs="Arial"/>
        </w:rPr>
      </w:pPr>
      <w:r w:rsidRPr="00834A0D">
        <w:rPr>
          <w:rFonts w:ascii="Arial" w:hAnsi="Arial" w:cs="Arial"/>
        </w:rPr>
        <w:t>VA Boston Healthcare System, 150 S. Huntington Avenue, Boston, MA 02130</w:t>
      </w:r>
    </w:p>
    <w:p w14:paraId="2CB1D941" w14:textId="77777777" w:rsidR="00834A0D" w:rsidRPr="00834A0D" w:rsidRDefault="00834A0D" w:rsidP="00834A0D">
      <w:pPr>
        <w:pStyle w:val="ListParagraph"/>
        <w:numPr>
          <w:ilvl w:val="1"/>
          <w:numId w:val="1"/>
        </w:numPr>
        <w:rPr>
          <w:rFonts w:ascii="Arial" w:hAnsi="Arial" w:cs="Arial"/>
        </w:rPr>
      </w:pPr>
      <w:r w:rsidRPr="00834A0D">
        <w:rPr>
          <w:rFonts w:ascii="Arial" w:hAnsi="Arial" w:cs="Arial"/>
        </w:rPr>
        <w:t>MVP Information Center, Canandaigua – Brady Stephens, M.S.</w:t>
      </w:r>
    </w:p>
    <w:p w14:paraId="3DE85812" w14:textId="77777777" w:rsidR="00834A0D" w:rsidRPr="00834A0D" w:rsidRDefault="00834A0D" w:rsidP="00834A0D">
      <w:pPr>
        <w:pStyle w:val="ListParagraph"/>
        <w:ind w:left="1440"/>
        <w:rPr>
          <w:rFonts w:ascii="Arial" w:hAnsi="Arial" w:cs="Arial"/>
        </w:rPr>
      </w:pPr>
      <w:r w:rsidRPr="00834A0D">
        <w:rPr>
          <w:rFonts w:ascii="Arial" w:hAnsi="Arial" w:cs="Arial"/>
        </w:rPr>
        <w:t>Canandaigua VA Medical Center, 400 Fort Hill Avenue, Canandaigua, NY 14424</w:t>
      </w:r>
    </w:p>
    <w:p w14:paraId="158792FE"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Central Biorepository, Boston – Mary T. Brophy M.D., M.P.H.; Donald E. Humphries, Ph.D.; Luis E. Selva, Ph.D.</w:t>
      </w:r>
    </w:p>
    <w:p w14:paraId="0D1ED5B2"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72F8C2B6"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MVP Informatics, Boston – </w:t>
      </w:r>
      <w:proofErr w:type="spellStart"/>
      <w:r w:rsidRPr="00834A0D">
        <w:rPr>
          <w:rFonts w:ascii="Arial" w:hAnsi="Arial" w:cs="Arial"/>
        </w:rPr>
        <w:t>Nhan</w:t>
      </w:r>
      <w:proofErr w:type="spellEnd"/>
      <w:r w:rsidRPr="00834A0D">
        <w:rPr>
          <w:rFonts w:ascii="Arial" w:hAnsi="Arial" w:cs="Arial"/>
        </w:rPr>
        <w:t xml:space="preserve"> Do, M.D.; </w:t>
      </w:r>
      <w:proofErr w:type="spellStart"/>
      <w:r w:rsidRPr="00834A0D">
        <w:rPr>
          <w:rFonts w:ascii="Arial" w:hAnsi="Arial" w:cs="Arial"/>
        </w:rPr>
        <w:t>Shahpoor</w:t>
      </w:r>
      <w:proofErr w:type="spellEnd"/>
      <w:r w:rsidRPr="00834A0D">
        <w:rPr>
          <w:rFonts w:ascii="Arial" w:hAnsi="Arial" w:cs="Arial"/>
        </w:rPr>
        <w:t xml:space="preserve"> </w:t>
      </w:r>
      <w:proofErr w:type="spellStart"/>
      <w:r w:rsidRPr="00834A0D">
        <w:rPr>
          <w:rFonts w:ascii="Arial" w:hAnsi="Arial" w:cs="Arial"/>
        </w:rPr>
        <w:t>Shayan</w:t>
      </w:r>
      <w:proofErr w:type="spellEnd"/>
    </w:p>
    <w:p w14:paraId="4C52B109"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1B5E75EC"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MVP Data Operations/Analytics, Boston – Kelly Cho, Ph.D. </w:t>
      </w:r>
    </w:p>
    <w:p w14:paraId="11DE956F"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23178DBB" w14:textId="77777777" w:rsidR="00834A0D" w:rsidRPr="00834A0D" w:rsidRDefault="00834A0D" w:rsidP="00834A0D">
      <w:pPr>
        <w:pStyle w:val="ListParagraph"/>
        <w:rPr>
          <w:rFonts w:ascii="Arial" w:hAnsi="Arial" w:cs="Arial"/>
        </w:rPr>
      </w:pPr>
    </w:p>
    <w:p w14:paraId="59A50092" w14:textId="77777777" w:rsidR="00834A0D" w:rsidRPr="00834A0D" w:rsidRDefault="00834A0D" w:rsidP="00834A0D">
      <w:pPr>
        <w:rPr>
          <w:rFonts w:ascii="Arial" w:hAnsi="Arial" w:cs="Arial"/>
          <w:b/>
          <w:sz w:val="22"/>
          <w:szCs w:val="22"/>
        </w:rPr>
      </w:pPr>
      <w:r w:rsidRPr="00834A0D">
        <w:rPr>
          <w:rFonts w:ascii="Arial" w:hAnsi="Arial" w:cs="Arial"/>
          <w:b/>
          <w:sz w:val="22"/>
          <w:szCs w:val="22"/>
        </w:rPr>
        <w:t>MVP Science</w:t>
      </w:r>
    </w:p>
    <w:p w14:paraId="2A13BF60"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Science Operations – Christopher J. O’Donnell, M.D., M.P.H.</w:t>
      </w:r>
    </w:p>
    <w:p w14:paraId="52A193A6"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1BAA35FA"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Genomics Core - Christopher J. O’Donnell, M.D., M.P.H.; </w:t>
      </w:r>
      <w:proofErr w:type="spellStart"/>
      <w:r w:rsidRPr="00834A0D">
        <w:rPr>
          <w:rFonts w:ascii="Arial" w:hAnsi="Arial" w:cs="Arial"/>
        </w:rPr>
        <w:t>Saiju</w:t>
      </w:r>
      <w:proofErr w:type="spellEnd"/>
      <w:r w:rsidRPr="00834A0D">
        <w:rPr>
          <w:rFonts w:ascii="Arial" w:hAnsi="Arial" w:cs="Arial"/>
        </w:rPr>
        <w:t xml:space="preserve"> </w:t>
      </w:r>
      <w:proofErr w:type="spellStart"/>
      <w:r w:rsidRPr="00834A0D">
        <w:rPr>
          <w:rFonts w:ascii="Arial" w:hAnsi="Arial" w:cs="Arial"/>
        </w:rPr>
        <w:t>Pyarajan</w:t>
      </w:r>
      <w:proofErr w:type="spellEnd"/>
      <w:r w:rsidRPr="00834A0D">
        <w:rPr>
          <w:rFonts w:ascii="Arial" w:hAnsi="Arial" w:cs="Arial"/>
        </w:rPr>
        <w:t xml:space="preserve"> Ph.D.</w:t>
      </w:r>
    </w:p>
    <w:p w14:paraId="6BE57629"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5CF2E187" w14:textId="77777777" w:rsidR="00834A0D" w:rsidRPr="00834A0D" w:rsidRDefault="00834A0D" w:rsidP="00834A0D">
      <w:pPr>
        <w:pStyle w:val="ListParagraph"/>
        <w:rPr>
          <w:rFonts w:ascii="Arial" w:hAnsi="Arial" w:cs="Arial"/>
        </w:rPr>
      </w:pPr>
      <w:r w:rsidRPr="00834A0D">
        <w:rPr>
          <w:rFonts w:ascii="Arial" w:hAnsi="Arial" w:cs="Arial"/>
        </w:rPr>
        <w:t>Philip S. Tsao, Ph.D.</w:t>
      </w:r>
    </w:p>
    <w:p w14:paraId="6CC2E1C4" w14:textId="77777777" w:rsidR="00834A0D" w:rsidRPr="00834A0D" w:rsidRDefault="00834A0D" w:rsidP="00834A0D">
      <w:pPr>
        <w:pStyle w:val="ListParagraph"/>
        <w:rPr>
          <w:rFonts w:ascii="Arial" w:hAnsi="Arial" w:cs="Arial"/>
        </w:rPr>
      </w:pPr>
      <w:r w:rsidRPr="00834A0D">
        <w:rPr>
          <w:rFonts w:ascii="Arial" w:hAnsi="Arial" w:cs="Arial"/>
        </w:rPr>
        <w:t>VA Palo Alto Health Care System, 3801 Miranda Avenue, Palo Alto, CA 94304</w:t>
      </w:r>
    </w:p>
    <w:p w14:paraId="0B5C015C"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Phenomics Core- Kelly Cho, M.P.H, Ph.D.</w:t>
      </w:r>
    </w:p>
    <w:p w14:paraId="63ACE24A"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7A720FBD"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lastRenderedPageBreak/>
        <w:t xml:space="preserve">Data and Computational Sciences – </w:t>
      </w:r>
      <w:proofErr w:type="spellStart"/>
      <w:r w:rsidRPr="00834A0D">
        <w:rPr>
          <w:rFonts w:ascii="Arial" w:hAnsi="Arial" w:cs="Arial"/>
        </w:rPr>
        <w:t>Saiju</w:t>
      </w:r>
      <w:proofErr w:type="spellEnd"/>
      <w:r w:rsidRPr="00834A0D">
        <w:rPr>
          <w:rFonts w:ascii="Arial" w:hAnsi="Arial" w:cs="Arial"/>
        </w:rPr>
        <w:t xml:space="preserve"> </w:t>
      </w:r>
      <w:proofErr w:type="spellStart"/>
      <w:r w:rsidRPr="00834A0D">
        <w:rPr>
          <w:rFonts w:ascii="Arial" w:hAnsi="Arial" w:cs="Arial"/>
        </w:rPr>
        <w:t>Pyarajan</w:t>
      </w:r>
      <w:proofErr w:type="spellEnd"/>
      <w:r w:rsidRPr="00834A0D">
        <w:rPr>
          <w:rFonts w:ascii="Arial" w:hAnsi="Arial" w:cs="Arial"/>
        </w:rPr>
        <w:t>, Ph.D.</w:t>
      </w:r>
    </w:p>
    <w:p w14:paraId="04D2C438" w14:textId="77777777" w:rsidR="00834A0D" w:rsidRPr="00834A0D" w:rsidRDefault="00834A0D" w:rsidP="00834A0D">
      <w:pPr>
        <w:pStyle w:val="ListParagraph"/>
        <w:rPr>
          <w:rFonts w:ascii="Arial" w:hAnsi="Arial" w:cs="Arial"/>
        </w:rPr>
      </w:pPr>
      <w:r w:rsidRPr="00834A0D">
        <w:rPr>
          <w:rFonts w:ascii="Arial" w:hAnsi="Arial" w:cs="Arial"/>
        </w:rPr>
        <w:t>VA Boston Healthcare System, 150 S. Huntington Avenue, Boston, MA 02130</w:t>
      </w:r>
    </w:p>
    <w:p w14:paraId="24BE43E1"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Statistical Genetics – Elizabeth Hauser, Ph.D. </w:t>
      </w:r>
    </w:p>
    <w:p w14:paraId="323ED6AC" w14:textId="77777777" w:rsidR="00834A0D" w:rsidRPr="00834A0D" w:rsidRDefault="00834A0D" w:rsidP="00834A0D">
      <w:pPr>
        <w:pStyle w:val="ListParagraph"/>
        <w:rPr>
          <w:rFonts w:ascii="Arial" w:hAnsi="Arial" w:cs="Arial"/>
        </w:rPr>
      </w:pPr>
      <w:r w:rsidRPr="00834A0D">
        <w:rPr>
          <w:rFonts w:ascii="Arial" w:hAnsi="Arial" w:cs="Arial"/>
        </w:rPr>
        <w:t>Durham VA Medical Center, 508 Fulton Street, Durham, NC 27705</w:t>
      </w:r>
    </w:p>
    <w:p w14:paraId="2FBE4659" w14:textId="77777777" w:rsidR="00834A0D" w:rsidRPr="00834A0D" w:rsidRDefault="00834A0D" w:rsidP="00834A0D">
      <w:pPr>
        <w:pStyle w:val="ListParagraph"/>
        <w:rPr>
          <w:rFonts w:ascii="Arial" w:hAnsi="Arial" w:cs="Arial"/>
        </w:rPr>
      </w:pPr>
      <w:r w:rsidRPr="00834A0D">
        <w:rPr>
          <w:rFonts w:ascii="Arial" w:hAnsi="Arial" w:cs="Arial"/>
        </w:rPr>
        <w:t xml:space="preserve">Yan Sun, Ph.D. </w:t>
      </w:r>
    </w:p>
    <w:p w14:paraId="319D9136" w14:textId="77777777" w:rsidR="00834A0D" w:rsidRPr="00834A0D" w:rsidRDefault="00834A0D" w:rsidP="00834A0D">
      <w:pPr>
        <w:pStyle w:val="ListParagraph"/>
        <w:rPr>
          <w:rFonts w:ascii="Arial" w:hAnsi="Arial" w:cs="Arial"/>
        </w:rPr>
      </w:pPr>
      <w:r w:rsidRPr="00834A0D">
        <w:rPr>
          <w:rFonts w:ascii="Arial" w:hAnsi="Arial" w:cs="Arial"/>
        </w:rPr>
        <w:t>Atlanta VA Medical Center, 1670 Clairmont Road, Decatur, GA 30033</w:t>
      </w:r>
    </w:p>
    <w:p w14:paraId="04D88609" w14:textId="77777777" w:rsidR="00834A0D" w:rsidRPr="00834A0D" w:rsidRDefault="00834A0D" w:rsidP="00834A0D">
      <w:pPr>
        <w:pStyle w:val="ListParagraph"/>
        <w:rPr>
          <w:rFonts w:ascii="Arial" w:hAnsi="Arial" w:cs="Arial"/>
        </w:rPr>
      </w:pPr>
      <w:proofErr w:type="spellStart"/>
      <w:r w:rsidRPr="00834A0D">
        <w:rPr>
          <w:rFonts w:ascii="Arial" w:hAnsi="Arial" w:cs="Arial"/>
        </w:rPr>
        <w:t>Hongyu</w:t>
      </w:r>
      <w:proofErr w:type="spellEnd"/>
      <w:r w:rsidRPr="00834A0D">
        <w:rPr>
          <w:rFonts w:ascii="Arial" w:hAnsi="Arial" w:cs="Arial"/>
        </w:rPr>
        <w:t xml:space="preserve"> Zhao, Ph.D.</w:t>
      </w:r>
    </w:p>
    <w:p w14:paraId="019AAA57" w14:textId="77777777" w:rsidR="00834A0D" w:rsidRPr="00834A0D" w:rsidRDefault="00834A0D" w:rsidP="00834A0D">
      <w:pPr>
        <w:pStyle w:val="ListParagraph"/>
        <w:rPr>
          <w:rFonts w:ascii="Arial" w:hAnsi="Arial" w:cs="Arial"/>
        </w:rPr>
      </w:pPr>
      <w:r w:rsidRPr="00834A0D">
        <w:rPr>
          <w:rFonts w:ascii="Arial" w:hAnsi="Arial" w:cs="Arial"/>
        </w:rPr>
        <w:t>West Haven VA Medical Center, 950 Campbell Avenue, West Haven, CT 06516</w:t>
      </w:r>
    </w:p>
    <w:p w14:paraId="25857F62" w14:textId="77777777" w:rsidR="00834A0D" w:rsidRPr="00834A0D" w:rsidRDefault="00834A0D" w:rsidP="00834A0D">
      <w:pPr>
        <w:rPr>
          <w:rFonts w:ascii="Arial" w:hAnsi="Arial" w:cs="Arial"/>
          <w:b/>
          <w:sz w:val="22"/>
          <w:szCs w:val="22"/>
        </w:rPr>
      </w:pPr>
      <w:r w:rsidRPr="00834A0D">
        <w:rPr>
          <w:rFonts w:ascii="Arial" w:hAnsi="Arial" w:cs="Arial"/>
          <w:b/>
          <w:sz w:val="22"/>
          <w:szCs w:val="22"/>
        </w:rPr>
        <w:t xml:space="preserve">Current MVP Local Site Investigators  </w:t>
      </w:r>
    </w:p>
    <w:p w14:paraId="0D7499CA"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Atlanta VA Medical Center (Peter Wilson, M.D.)</w:t>
      </w:r>
    </w:p>
    <w:p w14:paraId="4D3C886D" w14:textId="77777777" w:rsidR="00834A0D" w:rsidRPr="00834A0D" w:rsidRDefault="00834A0D" w:rsidP="00834A0D">
      <w:pPr>
        <w:pStyle w:val="ListParagraph"/>
        <w:rPr>
          <w:rFonts w:ascii="Arial" w:hAnsi="Arial" w:cs="Arial"/>
        </w:rPr>
      </w:pPr>
      <w:r w:rsidRPr="00834A0D">
        <w:rPr>
          <w:rFonts w:ascii="Arial" w:hAnsi="Arial" w:cs="Arial"/>
        </w:rPr>
        <w:t>1670 Clairmont Road, Decatur, GA 30033</w:t>
      </w:r>
    </w:p>
    <w:p w14:paraId="264A9BF9"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Bay Pines VA Healthcare System (Rachel McArdle, Ph.D.)</w:t>
      </w:r>
    </w:p>
    <w:p w14:paraId="174E5D80" w14:textId="77777777" w:rsidR="00834A0D" w:rsidRPr="00834A0D" w:rsidRDefault="00834A0D" w:rsidP="00834A0D">
      <w:pPr>
        <w:pStyle w:val="ListParagraph"/>
        <w:rPr>
          <w:rFonts w:ascii="Arial" w:hAnsi="Arial" w:cs="Arial"/>
        </w:rPr>
      </w:pPr>
      <w:r w:rsidRPr="00834A0D">
        <w:rPr>
          <w:rFonts w:ascii="Arial" w:hAnsi="Arial" w:cs="Arial"/>
        </w:rPr>
        <w:t>10,000 Bay Pines Blvd Bay Pines, FL 33744</w:t>
      </w:r>
    </w:p>
    <w:p w14:paraId="3465BA43"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Birmingham VA Medical Center (Louis </w:t>
      </w:r>
      <w:proofErr w:type="spellStart"/>
      <w:r w:rsidRPr="00834A0D">
        <w:rPr>
          <w:rFonts w:ascii="Arial" w:hAnsi="Arial" w:cs="Arial"/>
        </w:rPr>
        <w:t>Dellitalia</w:t>
      </w:r>
      <w:proofErr w:type="spellEnd"/>
      <w:r w:rsidRPr="00834A0D">
        <w:rPr>
          <w:rFonts w:ascii="Arial" w:hAnsi="Arial" w:cs="Arial"/>
        </w:rPr>
        <w:t>, M.D.)</w:t>
      </w:r>
    </w:p>
    <w:p w14:paraId="3DA7701C" w14:textId="77777777" w:rsidR="00834A0D" w:rsidRPr="00834A0D" w:rsidRDefault="00834A0D" w:rsidP="00834A0D">
      <w:pPr>
        <w:pStyle w:val="ListParagraph"/>
        <w:rPr>
          <w:rFonts w:ascii="Arial" w:hAnsi="Arial" w:cs="Arial"/>
        </w:rPr>
      </w:pPr>
      <w:r w:rsidRPr="00834A0D">
        <w:rPr>
          <w:rFonts w:ascii="Arial" w:hAnsi="Arial" w:cs="Arial"/>
        </w:rPr>
        <w:t>700 S. 19th Street, Birmingham AL 35233</w:t>
      </w:r>
    </w:p>
    <w:p w14:paraId="5B84BEDB"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Central Western Massachusetts Healthcare System (Kristin Mattocks, Ph.D., M.P.H.)</w:t>
      </w:r>
    </w:p>
    <w:p w14:paraId="0E9ACBDA" w14:textId="77777777" w:rsidR="00834A0D" w:rsidRPr="00834A0D" w:rsidRDefault="00834A0D" w:rsidP="00834A0D">
      <w:pPr>
        <w:pStyle w:val="ListParagraph"/>
        <w:rPr>
          <w:rFonts w:ascii="Arial" w:hAnsi="Arial" w:cs="Arial"/>
        </w:rPr>
      </w:pPr>
      <w:r w:rsidRPr="00834A0D">
        <w:rPr>
          <w:rFonts w:ascii="Arial" w:hAnsi="Arial" w:cs="Arial"/>
        </w:rPr>
        <w:t>421 North Main Street, Leeds, MA 01053</w:t>
      </w:r>
    </w:p>
    <w:p w14:paraId="638B1A13"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Cincinnati VA Medical Center (John Harley, M.D., Ph.D.)</w:t>
      </w:r>
    </w:p>
    <w:p w14:paraId="6A74275D" w14:textId="77777777" w:rsidR="00834A0D" w:rsidRPr="00834A0D" w:rsidRDefault="00834A0D" w:rsidP="00834A0D">
      <w:pPr>
        <w:pStyle w:val="ListParagraph"/>
        <w:rPr>
          <w:rFonts w:ascii="Arial" w:hAnsi="Arial" w:cs="Arial"/>
        </w:rPr>
      </w:pPr>
      <w:r w:rsidRPr="00834A0D">
        <w:rPr>
          <w:rFonts w:ascii="Arial" w:hAnsi="Arial" w:cs="Arial"/>
        </w:rPr>
        <w:t>3200 Vine Street, Cincinnati, OH 45220</w:t>
      </w:r>
    </w:p>
    <w:p w14:paraId="0516FA2C"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Clement J. </w:t>
      </w:r>
      <w:proofErr w:type="spellStart"/>
      <w:r w:rsidRPr="00834A0D">
        <w:rPr>
          <w:rFonts w:ascii="Arial" w:hAnsi="Arial" w:cs="Arial"/>
        </w:rPr>
        <w:t>Zablocki</w:t>
      </w:r>
      <w:proofErr w:type="spellEnd"/>
      <w:r w:rsidRPr="00834A0D">
        <w:rPr>
          <w:rFonts w:ascii="Arial" w:hAnsi="Arial" w:cs="Arial"/>
        </w:rPr>
        <w:t xml:space="preserve"> VA Medical Center (Jeffrey Whittle, M.D., M.P.H.)</w:t>
      </w:r>
    </w:p>
    <w:p w14:paraId="5D88263A" w14:textId="77777777" w:rsidR="00834A0D" w:rsidRPr="00834A0D" w:rsidRDefault="00834A0D" w:rsidP="00834A0D">
      <w:pPr>
        <w:pStyle w:val="ListParagraph"/>
        <w:rPr>
          <w:rFonts w:ascii="Arial" w:hAnsi="Arial" w:cs="Arial"/>
        </w:rPr>
      </w:pPr>
      <w:r w:rsidRPr="00834A0D">
        <w:rPr>
          <w:rFonts w:ascii="Arial" w:hAnsi="Arial" w:cs="Arial"/>
        </w:rPr>
        <w:t>5000 West National Avenue, Milwaukee, WI 53295</w:t>
      </w:r>
    </w:p>
    <w:p w14:paraId="4B2F5A68"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VA Northeast Ohio Healthcare System (Frank </w:t>
      </w:r>
      <w:proofErr w:type="spellStart"/>
      <w:r w:rsidRPr="00834A0D">
        <w:rPr>
          <w:rFonts w:ascii="Arial" w:hAnsi="Arial" w:cs="Arial"/>
        </w:rPr>
        <w:t>Jacono</w:t>
      </w:r>
      <w:proofErr w:type="spellEnd"/>
      <w:r w:rsidRPr="00834A0D">
        <w:rPr>
          <w:rFonts w:ascii="Arial" w:hAnsi="Arial" w:cs="Arial"/>
        </w:rPr>
        <w:t>, M.D.)</w:t>
      </w:r>
    </w:p>
    <w:p w14:paraId="72AC31BA" w14:textId="77777777" w:rsidR="00834A0D" w:rsidRPr="00834A0D" w:rsidRDefault="00834A0D" w:rsidP="00834A0D">
      <w:pPr>
        <w:pStyle w:val="ListParagraph"/>
        <w:rPr>
          <w:rFonts w:ascii="Arial" w:hAnsi="Arial" w:cs="Arial"/>
        </w:rPr>
      </w:pPr>
      <w:r w:rsidRPr="00834A0D">
        <w:rPr>
          <w:rFonts w:ascii="Arial" w:hAnsi="Arial" w:cs="Arial"/>
        </w:rPr>
        <w:t xml:space="preserve">10701 East Boulevard, Cleveland, OH 44106 </w:t>
      </w:r>
    </w:p>
    <w:p w14:paraId="52FCA6A1"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Durham VA Medical Center (Jean Beckham, Ph.D.)</w:t>
      </w:r>
    </w:p>
    <w:p w14:paraId="41914448" w14:textId="77777777" w:rsidR="00834A0D" w:rsidRPr="00834A0D" w:rsidRDefault="00834A0D" w:rsidP="00834A0D">
      <w:pPr>
        <w:pStyle w:val="ListParagraph"/>
        <w:rPr>
          <w:rFonts w:ascii="Arial" w:hAnsi="Arial" w:cs="Arial"/>
        </w:rPr>
      </w:pPr>
      <w:r w:rsidRPr="00834A0D">
        <w:rPr>
          <w:rFonts w:ascii="Arial" w:hAnsi="Arial" w:cs="Arial"/>
        </w:rPr>
        <w:t>508 Fulton Street, Durham, NC 27705</w:t>
      </w:r>
    </w:p>
    <w:p w14:paraId="7CF5572B"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Edith </w:t>
      </w:r>
      <w:proofErr w:type="spellStart"/>
      <w:r w:rsidRPr="00834A0D">
        <w:rPr>
          <w:rFonts w:ascii="Arial" w:hAnsi="Arial" w:cs="Arial"/>
        </w:rPr>
        <w:t>Nourse</w:t>
      </w:r>
      <w:proofErr w:type="spellEnd"/>
      <w:r w:rsidRPr="00834A0D">
        <w:rPr>
          <w:rFonts w:ascii="Arial" w:hAnsi="Arial" w:cs="Arial"/>
        </w:rPr>
        <w:t xml:space="preserve"> Rogers Memorial Veterans Hospital (John Wells., Ph.D.)</w:t>
      </w:r>
    </w:p>
    <w:p w14:paraId="6B1E04BB" w14:textId="77777777" w:rsidR="00834A0D" w:rsidRPr="00834A0D" w:rsidRDefault="00834A0D" w:rsidP="00834A0D">
      <w:pPr>
        <w:pStyle w:val="ListParagraph"/>
        <w:rPr>
          <w:rFonts w:ascii="Arial" w:hAnsi="Arial" w:cs="Arial"/>
        </w:rPr>
      </w:pPr>
      <w:r w:rsidRPr="00834A0D">
        <w:rPr>
          <w:rFonts w:ascii="Arial" w:hAnsi="Arial" w:cs="Arial"/>
        </w:rPr>
        <w:t>200 Springs Road, Bedford, MA 01730</w:t>
      </w:r>
    </w:p>
    <w:p w14:paraId="79A85A5D"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Edward Hines, Jr. VA Medical Center (Salvador Gutierrez, M.D.)</w:t>
      </w:r>
    </w:p>
    <w:p w14:paraId="4A9F994C" w14:textId="77777777" w:rsidR="00834A0D" w:rsidRPr="00834A0D" w:rsidRDefault="00834A0D" w:rsidP="00834A0D">
      <w:pPr>
        <w:pStyle w:val="ListParagraph"/>
        <w:rPr>
          <w:rFonts w:ascii="Arial" w:hAnsi="Arial" w:cs="Arial"/>
        </w:rPr>
      </w:pPr>
      <w:r w:rsidRPr="00834A0D">
        <w:rPr>
          <w:rFonts w:ascii="Arial" w:hAnsi="Arial" w:cs="Arial"/>
        </w:rPr>
        <w:t>5000 South 5th Avenue, Hines, IL 60141</w:t>
      </w:r>
    </w:p>
    <w:p w14:paraId="67C8C7A8" w14:textId="77777777" w:rsidR="00834A0D" w:rsidRPr="00834A0D" w:rsidRDefault="00834A0D" w:rsidP="00834A0D">
      <w:pPr>
        <w:pStyle w:val="ListParagraph"/>
        <w:numPr>
          <w:ilvl w:val="0"/>
          <w:numId w:val="1"/>
        </w:numPr>
        <w:rPr>
          <w:rFonts w:ascii="Arial" w:hAnsi="Arial" w:cs="Arial"/>
        </w:rPr>
      </w:pPr>
      <w:proofErr w:type="spellStart"/>
      <w:r w:rsidRPr="00834A0D">
        <w:rPr>
          <w:rFonts w:ascii="Arial" w:hAnsi="Arial" w:cs="Arial"/>
        </w:rPr>
        <w:t>Veterans</w:t>
      </w:r>
      <w:proofErr w:type="spellEnd"/>
      <w:r w:rsidRPr="00834A0D">
        <w:rPr>
          <w:rFonts w:ascii="Arial" w:hAnsi="Arial" w:cs="Arial"/>
        </w:rPr>
        <w:t xml:space="preserve"> Health Care System of the Ozarks (Gretchen Gibson, D.D.S., M.P.H.)</w:t>
      </w:r>
    </w:p>
    <w:p w14:paraId="1CA06A13" w14:textId="77777777" w:rsidR="00834A0D" w:rsidRPr="00834A0D" w:rsidRDefault="00834A0D" w:rsidP="00834A0D">
      <w:pPr>
        <w:pStyle w:val="ListParagraph"/>
        <w:rPr>
          <w:rFonts w:ascii="Arial" w:hAnsi="Arial" w:cs="Arial"/>
        </w:rPr>
      </w:pPr>
      <w:r w:rsidRPr="00834A0D">
        <w:rPr>
          <w:rFonts w:ascii="Arial" w:hAnsi="Arial" w:cs="Arial"/>
        </w:rPr>
        <w:t>1100 North College Avenue, Fayetteville, AR 72703</w:t>
      </w:r>
    </w:p>
    <w:p w14:paraId="51121FE9"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Fargo VA Health Care System (Kimberly Hammer, Ph.D.)</w:t>
      </w:r>
    </w:p>
    <w:p w14:paraId="3F5F12A6" w14:textId="77777777" w:rsidR="00834A0D" w:rsidRPr="00834A0D" w:rsidRDefault="00834A0D" w:rsidP="00834A0D">
      <w:pPr>
        <w:pStyle w:val="ListParagraph"/>
        <w:rPr>
          <w:rFonts w:ascii="Arial" w:hAnsi="Arial" w:cs="Arial"/>
        </w:rPr>
      </w:pPr>
      <w:r w:rsidRPr="00834A0D">
        <w:rPr>
          <w:rFonts w:ascii="Arial" w:hAnsi="Arial" w:cs="Arial"/>
        </w:rPr>
        <w:t>2101 N. Elm, Fargo, ND 58102</w:t>
      </w:r>
    </w:p>
    <w:p w14:paraId="3D5B3E73"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Health Care Upstate New York (Laurence Kaminsky, Ph.D.)</w:t>
      </w:r>
    </w:p>
    <w:p w14:paraId="70779AF0" w14:textId="77777777" w:rsidR="00834A0D" w:rsidRPr="00834A0D" w:rsidRDefault="00834A0D" w:rsidP="00834A0D">
      <w:pPr>
        <w:pStyle w:val="ListParagraph"/>
        <w:rPr>
          <w:rFonts w:ascii="Arial" w:hAnsi="Arial" w:cs="Arial"/>
        </w:rPr>
      </w:pPr>
      <w:r w:rsidRPr="00834A0D">
        <w:rPr>
          <w:rFonts w:ascii="Arial" w:hAnsi="Arial" w:cs="Arial"/>
        </w:rPr>
        <w:t>113 Holland Avenue, Albany, NY 12208</w:t>
      </w:r>
    </w:p>
    <w:p w14:paraId="377FEF3C"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New Mexico VA Health Care System (Gerardo Villareal, M.D.)</w:t>
      </w:r>
    </w:p>
    <w:p w14:paraId="4209A8FD" w14:textId="77777777" w:rsidR="00834A0D" w:rsidRPr="00834A0D" w:rsidRDefault="00834A0D" w:rsidP="00834A0D">
      <w:pPr>
        <w:pStyle w:val="ListParagraph"/>
        <w:rPr>
          <w:rFonts w:ascii="Arial" w:hAnsi="Arial" w:cs="Arial"/>
        </w:rPr>
      </w:pPr>
      <w:r w:rsidRPr="00834A0D">
        <w:rPr>
          <w:rFonts w:ascii="Arial" w:hAnsi="Arial" w:cs="Arial"/>
        </w:rPr>
        <w:t>1501 San Pedro Drive, S.E. Albuquerque, NM 87108</w:t>
      </w:r>
    </w:p>
    <w:p w14:paraId="07A4C3BC"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VA Boston Healthcare System (Scott </w:t>
      </w:r>
      <w:proofErr w:type="spellStart"/>
      <w:r w:rsidRPr="00834A0D">
        <w:rPr>
          <w:rFonts w:ascii="Arial" w:hAnsi="Arial" w:cs="Arial"/>
        </w:rPr>
        <w:t>Kinlay</w:t>
      </w:r>
      <w:proofErr w:type="spellEnd"/>
      <w:r w:rsidRPr="00834A0D">
        <w:rPr>
          <w:rFonts w:ascii="Arial" w:hAnsi="Arial" w:cs="Arial"/>
        </w:rPr>
        <w:t>, M.B.B.S., Ph.D.)</w:t>
      </w:r>
    </w:p>
    <w:p w14:paraId="56F5C442" w14:textId="77777777" w:rsidR="00834A0D" w:rsidRPr="00834A0D" w:rsidRDefault="00834A0D" w:rsidP="00834A0D">
      <w:pPr>
        <w:pStyle w:val="ListParagraph"/>
        <w:rPr>
          <w:rFonts w:ascii="Arial" w:hAnsi="Arial" w:cs="Arial"/>
        </w:rPr>
      </w:pPr>
      <w:r w:rsidRPr="00834A0D">
        <w:rPr>
          <w:rFonts w:ascii="Arial" w:hAnsi="Arial" w:cs="Arial"/>
        </w:rPr>
        <w:t>150 S. Huntington Avenue, Boston, MA 02130</w:t>
      </w:r>
    </w:p>
    <w:p w14:paraId="2D770453"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Western New York Healthcare System (</w:t>
      </w:r>
      <w:proofErr w:type="spellStart"/>
      <w:r w:rsidRPr="00834A0D">
        <w:rPr>
          <w:rFonts w:ascii="Arial" w:hAnsi="Arial" w:cs="Arial"/>
        </w:rPr>
        <w:t>Junzhe</w:t>
      </w:r>
      <w:proofErr w:type="spellEnd"/>
      <w:r w:rsidRPr="00834A0D">
        <w:rPr>
          <w:rFonts w:ascii="Arial" w:hAnsi="Arial" w:cs="Arial"/>
        </w:rPr>
        <w:t xml:space="preserve"> Xu, M.D.)</w:t>
      </w:r>
    </w:p>
    <w:p w14:paraId="49EDB0A7" w14:textId="77777777" w:rsidR="00834A0D" w:rsidRPr="00834A0D" w:rsidRDefault="00834A0D" w:rsidP="00834A0D">
      <w:pPr>
        <w:pStyle w:val="ListParagraph"/>
        <w:rPr>
          <w:rFonts w:ascii="Arial" w:hAnsi="Arial" w:cs="Arial"/>
        </w:rPr>
      </w:pPr>
      <w:r w:rsidRPr="00834A0D">
        <w:rPr>
          <w:rFonts w:ascii="Arial" w:hAnsi="Arial" w:cs="Arial"/>
        </w:rPr>
        <w:t>3495 Bailey Avenue, Buffalo, NY 14215-1199</w:t>
      </w:r>
    </w:p>
    <w:p w14:paraId="3E9EE1F7"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Ralph H. Johnson VA Medical Center (Mark </w:t>
      </w:r>
      <w:proofErr w:type="spellStart"/>
      <w:r w:rsidRPr="00834A0D">
        <w:rPr>
          <w:rFonts w:ascii="Arial" w:hAnsi="Arial" w:cs="Arial"/>
        </w:rPr>
        <w:t>Hamner</w:t>
      </w:r>
      <w:proofErr w:type="spellEnd"/>
      <w:r w:rsidRPr="00834A0D">
        <w:rPr>
          <w:rFonts w:ascii="Arial" w:hAnsi="Arial" w:cs="Arial"/>
        </w:rPr>
        <w:t>, M.D.)</w:t>
      </w:r>
    </w:p>
    <w:p w14:paraId="704F9EC3" w14:textId="77777777" w:rsidR="00834A0D" w:rsidRPr="00834A0D" w:rsidRDefault="00834A0D" w:rsidP="00834A0D">
      <w:pPr>
        <w:pStyle w:val="ListParagraph"/>
        <w:rPr>
          <w:rFonts w:ascii="Arial" w:hAnsi="Arial" w:cs="Arial"/>
        </w:rPr>
      </w:pPr>
      <w:r w:rsidRPr="00834A0D">
        <w:rPr>
          <w:rFonts w:ascii="Arial" w:hAnsi="Arial" w:cs="Arial"/>
        </w:rPr>
        <w:t>109 Bee Street, Mental Health Research, Charleston, SC 29401</w:t>
      </w:r>
    </w:p>
    <w:p w14:paraId="398A9D78"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lastRenderedPageBreak/>
        <w:t>Columbia VA Health Care System (Roy Mathew, M.D.)</w:t>
      </w:r>
    </w:p>
    <w:p w14:paraId="15C7DD89" w14:textId="77777777" w:rsidR="00834A0D" w:rsidRPr="00834A0D" w:rsidRDefault="00834A0D" w:rsidP="00834A0D">
      <w:pPr>
        <w:pStyle w:val="ListParagraph"/>
        <w:rPr>
          <w:rFonts w:ascii="Arial" w:hAnsi="Arial" w:cs="Arial"/>
        </w:rPr>
      </w:pPr>
      <w:r w:rsidRPr="00834A0D">
        <w:rPr>
          <w:rFonts w:ascii="Arial" w:hAnsi="Arial" w:cs="Arial"/>
        </w:rPr>
        <w:t>6439 Garners Ferry Road, Columbia, SC 29209</w:t>
      </w:r>
    </w:p>
    <w:p w14:paraId="2F8A9B8D"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North Texas Health Care System (Sujata Bhushan, M.D.)</w:t>
      </w:r>
    </w:p>
    <w:p w14:paraId="737E2E56" w14:textId="77777777" w:rsidR="00834A0D" w:rsidRPr="00834A0D" w:rsidRDefault="00834A0D" w:rsidP="00834A0D">
      <w:pPr>
        <w:pStyle w:val="ListParagraph"/>
        <w:rPr>
          <w:rFonts w:ascii="Arial" w:hAnsi="Arial" w:cs="Arial"/>
        </w:rPr>
      </w:pPr>
      <w:r w:rsidRPr="00834A0D">
        <w:rPr>
          <w:rFonts w:ascii="Arial" w:hAnsi="Arial" w:cs="Arial"/>
        </w:rPr>
        <w:t>4500 S. Lancaster Road, Dallas, TX 75216</w:t>
      </w:r>
    </w:p>
    <w:p w14:paraId="4AC48956"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Hampton VA Medical Center (</w:t>
      </w:r>
      <w:proofErr w:type="spellStart"/>
      <w:r w:rsidRPr="00834A0D">
        <w:rPr>
          <w:rFonts w:ascii="Arial" w:hAnsi="Arial" w:cs="Arial"/>
        </w:rPr>
        <w:t>Pran</w:t>
      </w:r>
      <w:proofErr w:type="spellEnd"/>
      <w:r w:rsidRPr="00834A0D">
        <w:rPr>
          <w:rFonts w:ascii="Arial" w:hAnsi="Arial" w:cs="Arial"/>
        </w:rPr>
        <w:t xml:space="preserve"> </w:t>
      </w:r>
      <w:proofErr w:type="spellStart"/>
      <w:r w:rsidRPr="00834A0D">
        <w:rPr>
          <w:rFonts w:ascii="Arial" w:hAnsi="Arial" w:cs="Arial"/>
        </w:rPr>
        <w:t>Iruvanti</w:t>
      </w:r>
      <w:proofErr w:type="spellEnd"/>
      <w:r w:rsidRPr="00834A0D">
        <w:rPr>
          <w:rFonts w:ascii="Arial" w:hAnsi="Arial" w:cs="Arial"/>
        </w:rPr>
        <w:t>, D.O., Ph.D.)</w:t>
      </w:r>
    </w:p>
    <w:p w14:paraId="70D577E3" w14:textId="77777777" w:rsidR="00834A0D" w:rsidRPr="00834A0D" w:rsidRDefault="00834A0D" w:rsidP="00834A0D">
      <w:pPr>
        <w:pStyle w:val="ListParagraph"/>
        <w:rPr>
          <w:rFonts w:ascii="Arial" w:hAnsi="Arial" w:cs="Arial"/>
        </w:rPr>
      </w:pPr>
      <w:r w:rsidRPr="00834A0D">
        <w:rPr>
          <w:rFonts w:ascii="Arial" w:hAnsi="Arial" w:cs="Arial"/>
        </w:rPr>
        <w:t>100 Emancipation Drive, Hampton, VA 23667</w:t>
      </w:r>
    </w:p>
    <w:p w14:paraId="486542E4"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Richmond VA Medical Center (Michael </w:t>
      </w:r>
      <w:proofErr w:type="spellStart"/>
      <w:r w:rsidRPr="00834A0D">
        <w:rPr>
          <w:rFonts w:ascii="Arial" w:hAnsi="Arial" w:cs="Arial"/>
        </w:rPr>
        <w:t>Godschalk</w:t>
      </w:r>
      <w:proofErr w:type="spellEnd"/>
      <w:r w:rsidRPr="00834A0D">
        <w:rPr>
          <w:rFonts w:ascii="Arial" w:hAnsi="Arial" w:cs="Arial"/>
        </w:rPr>
        <w:t>, M.D.)</w:t>
      </w:r>
    </w:p>
    <w:p w14:paraId="6FC3EF61" w14:textId="77777777" w:rsidR="00834A0D" w:rsidRPr="00834A0D" w:rsidRDefault="00834A0D" w:rsidP="00834A0D">
      <w:pPr>
        <w:pStyle w:val="ListParagraph"/>
        <w:rPr>
          <w:rFonts w:ascii="Arial" w:hAnsi="Arial" w:cs="Arial"/>
        </w:rPr>
      </w:pPr>
      <w:r w:rsidRPr="00834A0D">
        <w:rPr>
          <w:rFonts w:ascii="Arial" w:hAnsi="Arial" w:cs="Arial"/>
        </w:rPr>
        <w:t>1201 Broad Rock Blvd., Richmond, VA 23249</w:t>
      </w:r>
    </w:p>
    <w:p w14:paraId="4AC3522D"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Iowa City VA Health Care System (Zuhair Ballas, M.D.)</w:t>
      </w:r>
    </w:p>
    <w:p w14:paraId="42345E97" w14:textId="77777777" w:rsidR="00834A0D" w:rsidRPr="00834A0D" w:rsidRDefault="00834A0D" w:rsidP="00834A0D">
      <w:pPr>
        <w:pStyle w:val="ListParagraph"/>
        <w:rPr>
          <w:rFonts w:ascii="Arial" w:hAnsi="Arial" w:cs="Arial"/>
        </w:rPr>
      </w:pPr>
      <w:r w:rsidRPr="00834A0D">
        <w:rPr>
          <w:rFonts w:ascii="Arial" w:hAnsi="Arial" w:cs="Arial"/>
        </w:rPr>
        <w:t>601 Highway 6 West, Iowa City, IA 52246-2208</w:t>
      </w:r>
    </w:p>
    <w:p w14:paraId="6E1DA351"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Eastern Oklahoma VA Health Care System (Douglas Ivins, M.D.)</w:t>
      </w:r>
    </w:p>
    <w:p w14:paraId="020F39D0" w14:textId="77777777" w:rsidR="00834A0D" w:rsidRPr="00834A0D" w:rsidRDefault="00834A0D" w:rsidP="00834A0D">
      <w:pPr>
        <w:pStyle w:val="ListParagraph"/>
        <w:rPr>
          <w:rFonts w:ascii="Arial" w:hAnsi="Arial" w:cs="Arial"/>
        </w:rPr>
      </w:pPr>
      <w:r w:rsidRPr="00834A0D">
        <w:rPr>
          <w:rFonts w:ascii="Arial" w:hAnsi="Arial" w:cs="Arial"/>
        </w:rPr>
        <w:t>1011 Honor Heights Drive, Muskogee, OK 74401</w:t>
      </w:r>
    </w:p>
    <w:p w14:paraId="1D299CE2"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James A. Haley Veterans’ Hospital (Stephen </w:t>
      </w:r>
      <w:proofErr w:type="spellStart"/>
      <w:r w:rsidRPr="00834A0D">
        <w:rPr>
          <w:rFonts w:ascii="Arial" w:hAnsi="Arial" w:cs="Arial"/>
        </w:rPr>
        <w:t>Mastorides</w:t>
      </w:r>
      <w:proofErr w:type="spellEnd"/>
      <w:r w:rsidRPr="00834A0D">
        <w:rPr>
          <w:rFonts w:ascii="Arial" w:hAnsi="Arial" w:cs="Arial"/>
        </w:rPr>
        <w:t>, M.D.)</w:t>
      </w:r>
    </w:p>
    <w:p w14:paraId="6074460B" w14:textId="77777777" w:rsidR="00834A0D" w:rsidRPr="00834A0D" w:rsidRDefault="00834A0D" w:rsidP="00834A0D">
      <w:pPr>
        <w:pStyle w:val="ListParagraph"/>
        <w:rPr>
          <w:rFonts w:ascii="Arial" w:hAnsi="Arial" w:cs="Arial"/>
        </w:rPr>
      </w:pPr>
      <w:r w:rsidRPr="00834A0D">
        <w:rPr>
          <w:rFonts w:ascii="Arial" w:hAnsi="Arial" w:cs="Arial"/>
        </w:rPr>
        <w:t>13000 Bruce B. Downs Blvd, Tampa, FL 33612</w:t>
      </w:r>
    </w:p>
    <w:p w14:paraId="67B010D3"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James H. Quillen VA Medical Center (Jonathan Moorman, M.D., Ph.D.)</w:t>
      </w:r>
    </w:p>
    <w:p w14:paraId="68826004" w14:textId="77777777" w:rsidR="00834A0D" w:rsidRPr="00834A0D" w:rsidRDefault="00834A0D" w:rsidP="00834A0D">
      <w:pPr>
        <w:pStyle w:val="ListParagraph"/>
        <w:rPr>
          <w:rFonts w:ascii="Arial" w:hAnsi="Arial" w:cs="Arial"/>
        </w:rPr>
      </w:pPr>
      <w:r w:rsidRPr="00834A0D">
        <w:rPr>
          <w:rFonts w:ascii="Arial" w:hAnsi="Arial" w:cs="Arial"/>
        </w:rPr>
        <w:t>Corner of Lamont &amp; Veterans Way, Mountain Home, TN 37684</w:t>
      </w:r>
    </w:p>
    <w:p w14:paraId="6CAA72D6"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John D. Dingell VA Medical Center (</w:t>
      </w:r>
      <w:proofErr w:type="spellStart"/>
      <w:r w:rsidRPr="00834A0D">
        <w:rPr>
          <w:rFonts w:ascii="Arial" w:hAnsi="Arial" w:cs="Arial"/>
        </w:rPr>
        <w:t>Saib</w:t>
      </w:r>
      <w:proofErr w:type="spellEnd"/>
      <w:r w:rsidRPr="00834A0D">
        <w:rPr>
          <w:rFonts w:ascii="Arial" w:hAnsi="Arial" w:cs="Arial"/>
        </w:rPr>
        <w:t xml:space="preserve"> </w:t>
      </w:r>
      <w:proofErr w:type="spellStart"/>
      <w:r w:rsidRPr="00834A0D">
        <w:rPr>
          <w:rFonts w:ascii="Arial" w:hAnsi="Arial" w:cs="Arial"/>
        </w:rPr>
        <w:t>Gappy</w:t>
      </w:r>
      <w:proofErr w:type="spellEnd"/>
      <w:r w:rsidRPr="00834A0D">
        <w:rPr>
          <w:rFonts w:ascii="Arial" w:hAnsi="Arial" w:cs="Arial"/>
        </w:rPr>
        <w:t>, M.D.)</w:t>
      </w:r>
    </w:p>
    <w:p w14:paraId="62045F78" w14:textId="77777777" w:rsidR="00834A0D" w:rsidRPr="00834A0D" w:rsidRDefault="00834A0D" w:rsidP="00834A0D">
      <w:pPr>
        <w:pStyle w:val="ListParagraph"/>
        <w:rPr>
          <w:rFonts w:ascii="Arial" w:hAnsi="Arial" w:cs="Arial"/>
        </w:rPr>
      </w:pPr>
      <w:r w:rsidRPr="00834A0D">
        <w:rPr>
          <w:rFonts w:ascii="Arial" w:hAnsi="Arial" w:cs="Arial"/>
        </w:rPr>
        <w:t>4646 John R Street, Detroit, MI 48201</w:t>
      </w:r>
    </w:p>
    <w:p w14:paraId="5CCF75CE"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Louisville VA Medical Center (Jon Klein, M.D., Ph.D.)</w:t>
      </w:r>
    </w:p>
    <w:p w14:paraId="1DE7394D" w14:textId="77777777" w:rsidR="00834A0D" w:rsidRPr="00834A0D" w:rsidRDefault="00834A0D" w:rsidP="00834A0D">
      <w:pPr>
        <w:pStyle w:val="ListParagraph"/>
        <w:rPr>
          <w:rFonts w:ascii="Arial" w:hAnsi="Arial" w:cs="Arial"/>
        </w:rPr>
      </w:pPr>
      <w:r w:rsidRPr="00834A0D">
        <w:rPr>
          <w:rFonts w:ascii="Arial" w:hAnsi="Arial" w:cs="Arial"/>
        </w:rPr>
        <w:t>800 Zorn Avenue, Louisville, KY 40206</w:t>
      </w:r>
    </w:p>
    <w:p w14:paraId="4A8E142A"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Manchester VA Medical Center (Nora Ratcliffe, M.D.)</w:t>
      </w:r>
    </w:p>
    <w:p w14:paraId="47A87D41" w14:textId="77777777" w:rsidR="00834A0D" w:rsidRPr="00834A0D" w:rsidRDefault="00834A0D" w:rsidP="00834A0D">
      <w:pPr>
        <w:pStyle w:val="ListParagraph"/>
        <w:rPr>
          <w:rFonts w:ascii="Arial" w:hAnsi="Arial" w:cs="Arial"/>
        </w:rPr>
      </w:pPr>
      <w:r w:rsidRPr="00834A0D">
        <w:rPr>
          <w:rFonts w:ascii="Arial" w:hAnsi="Arial" w:cs="Arial"/>
        </w:rPr>
        <w:t>718 Smyth Road, Manchester, NH 03104</w:t>
      </w:r>
    </w:p>
    <w:p w14:paraId="25D9F2F8"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Miami VA Health Care System (Hermes </w:t>
      </w:r>
      <w:proofErr w:type="spellStart"/>
      <w:r w:rsidRPr="00834A0D">
        <w:rPr>
          <w:rFonts w:ascii="Arial" w:hAnsi="Arial" w:cs="Arial"/>
        </w:rPr>
        <w:t>Florez</w:t>
      </w:r>
      <w:proofErr w:type="spellEnd"/>
      <w:r w:rsidRPr="00834A0D">
        <w:rPr>
          <w:rFonts w:ascii="Arial" w:hAnsi="Arial" w:cs="Arial"/>
        </w:rPr>
        <w:t>, M.D., Ph.D.)</w:t>
      </w:r>
    </w:p>
    <w:p w14:paraId="354ACB18" w14:textId="77777777" w:rsidR="00834A0D" w:rsidRPr="00834A0D" w:rsidRDefault="00834A0D" w:rsidP="00834A0D">
      <w:pPr>
        <w:pStyle w:val="ListParagraph"/>
        <w:rPr>
          <w:rFonts w:ascii="Arial" w:hAnsi="Arial" w:cs="Arial"/>
        </w:rPr>
      </w:pPr>
      <w:r w:rsidRPr="00834A0D">
        <w:rPr>
          <w:rFonts w:ascii="Arial" w:hAnsi="Arial" w:cs="Arial"/>
        </w:rPr>
        <w:t>1201 NW 16th Street, 11 GRC, Miami FL 33125</w:t>
      </w:r>
    </w:p>
    <w:p w14:paraId="115E17A3"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Michael E. </w:t>
      </w:r>
      <w:proofErr w:type="spellStart"/>
      <w:r w:rsidRPr="00834A0D">
        <w:rPr>
          <w:rFonts w:ascii="Arial" w:hAnsi="Arial" w:cs="Arial"/>
        </w:rPr>
        <w:t>DeBakey</w:t>
      </w:r>
      <w:proofErr w:type="spellEnd"/>
      <w:r w:rsidRPr="00834A0D">
        <w:rPr>
          <w:rFonts w:ascii="Arial" w:hAnsi="Arial" w:cs="Arial"/>
        </w:rPr>
        <w:t xml:space="preserve"> VA Medical Center (</w:t>
      </w:r>
      <w:proofErr w:type="spellStart"/>
      <w:r w:rsidRPr="00834A0D">
        <w:rPr>
          <w:rFonts w:ascii="Arial" w:hAnsi="Arial" w:cs="Arial"/>
        </w:rPr>
        <w:t>Olaoluwa</w:t>
      </w:r>
      <w:proofErr w:type="spellEnd"/>
      <w:r w:rsidRPr="00834A0D">
        <w:rPr>
          <w:rFonts w:ascii="Arial" w:hAnsi="Arial" w:cs="Arial"/>
        </w:rPr>
        <w:t xml:space="preserve"> </w:t>
      </w:r>
      <w:proofErr w:type="spellStart"/>
      <w:r w:rsidRPr="00834A0D">
        <w:rPr>
          <w:rFonts w:ascii="Arial" w:hAnsi="Arial" w:cs="Arial"/>
        </w:rPr>
        <w:t>Okusaga</w:t>
      </w:r>
      <w:proofErr w:type="spellEnd"/>
      <w:r w:rsidRPr="00834A0D">
        <w:rPr>
          <w:rFonts w:ascii="Arial" w:hAnsi="Arial" w:cs="Arial"/>
        </w:rPr>
        <w:t>, M.D.)</w:t>
      </w:r>
    </w:p>
    <w:p w14:paraId="61BD795E" w14:textId="77777777" w:rsidR="00834A0D" w:rsidRPr="00834A0D" w:rsidRDefault="00834A0D" w:rsidP="00834A0D">
      <w:pPr>
        <w:pStyle w:val="ListParagraph"/>
        <w:rPr>
          <w:rFonts w:ascii="Arial" w:hAnsi="Arial" w:cs="Arial"/>
        </w:rPr>
      </w:pPr>
      <w:r w:rsidRPr="00834A0D">
        <w:rPr>
          <w:rFonts w:ascii="Arial" w:hAnsi="Arial" w:cs="Arial"/>
        </w:rPr>
        <w:t>2002 Holcombe Blvd, Houston, TX 77030</w:t>
      </w:r>
    </w:p>
    <w:p w14:paraId="3CE5EAFB"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Minneapolis VA Health Care System (Maureen Murdoch, M.D., M.P.H.)</w:t>
      </w:r>
    </w:p>
    <w:p w14:paraId="5B74853C" w14:textId="77777777" w:rsidR="00834A0D" w:rsidRPr="00834A0D" w:rsidRDefault="00834A0D" w:rsidP="00834A0D">
      <w:pPr>
        <w:pStyle w:val="ListParagraph"/>
        <w:rPr>
          <w:rFonts w:ascii="Arial" w:hAnsi="Arial" w:cs="Arial"/>
        </w:rPr>
      </w:pPr>
      <w:r w:rsidRPr="00834A0D">
        <w:rPr>
          <w:rFonts w:ascii="Arial" w:hAnsi="Arial" w:cs="Arial"/>
        </w:rPr>
        <w:t>One Veterans Drive, Minneapolis, MN 55417</w:t>
      </w:r>
    </w:p>
    <w:p w14:paraId="202837C6"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N. FL/S. GA Veterans Health System (</w:t>
      </w:r>
      <w:proofErr w:type="spellStart"/>
      <w:r w:rsidRPr="00834A0D">
        <w:rPr>
          <w:rFonts w:ascii="Arial" w:hAnsi="Arial" w:cs="Arial"/>
        </w:rPr>
        <w:t>Peruvemba</w:t>
      </w:r>
      <w:proofErr w:type="spellEnd"/>
      <w:r w:rsidRPr="00834A0D">
        <w:rPr>
          <w:rFonts w:ascii="Arial" w:hAnsi="Arial" w:cs="Arial"/>
        </w:rPr>
        <w:t xml:space="preserve"> Sriram, M.D.)</w:t>
      </w:r>
    </w:p>
    <w:p w14:paraId="41F06CC3" w14:textId="77777777" w:rsidR="00834A0D" w:rsidRPr="00834A0D" w:rsidRDefault="00834A0D" w:rsidP="00834A0D">
      <w:pPr>
        <w:pStyle w:val="ListParagraph"/>
        <w:rPr>
          <w:rFonts w:ascii="Arial" w:hAnsi="Arial" w:cs="Arial"/>
        </w:rPr>
      </w:pPr>
      <w:r w:rsidRPr="00834A0D">
        <w:rPr>
          <w:rFonts w:ascii="Arial" w:hAnsi="Arial" w:cs="Arial"/>
        </w:rPr>
        <w:t>1601 SW Archer Road, Gainesville, FL 32608</w:t>
      </w:r>
    </w:p>
    <w:p w14:paraId="3F8959C5"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Northport VA Medical Center (Shing </w:t>
      </w:r>
      <w:proofErr w:type="spellStart"/>
      <w:r w:rsidRPr="00834A0D">
        <w:rPr>
          <w:rFonts w:ascii="Arial" w:hAnsi="Arial" w:cs="Arial"/>
        </w:rPr>
        <w:t>Shing</w:t>
      </w:r>
      <w:proofErr w:type="spellEnd"/>
      <w:r w:rsidRPr="00834A0D">
        <w:rPr>
          <w:rFonts w:ascii="Arial" w:hAnsi="Arial" w:cs="Arial"/>
        </w:rPr>
        <w:t xml:space="preserve"> Yeh, Ph.D., M.D.)</w:t>
      </w:r>
    </w:p>
    <w:p w14:paraId="1345A7BF" w14:textId="77777777" w:rsidR="00834A0D" w:rsidRPr="00834A0D" w:rsidRDefault="00834A0D" w:rsidP="00834A0D">
      <w:pPr>
        <w:pStyle w:val="ListParagraph"/>
        <w:rPr>
          <w:rFonts w:ascii="Arial" w:hAnsi="Arial" w:cs="Arial"/>
        </w:rPr>
      </w:pPr>
      <w:r w:rsidRPr="00834A0D">
        <w:rPr>
          <w:rFonts w:ascii="Arial" w:hAnsi="Arial" w:cs="Arial"/>
        </w:rPr>
        <w:t>79 Middleville Road, Northport, NY 11768</w:t>
      </w:r>
    </w:p>
    <w:p w14:paraId="7241014E"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Overton Brooks VA Medical Center (Neeraj Tandon, M.D.)</w:t>
      </w:r>
    </w:p>
    <w:p w14:paraId="42DC1302" w14:textId="77777777" w:rsidR="00834A0D" w:rsidRPr="00834A0D" w:rsidRDefault="00834A0D" w:rsidP="00834A0D">
      <w:pPr>
        <w:pStyle w:val="ListParagraph"/>
        <w:rPr>
          <w:rFonts w:ascii="Arial" w:hAnsi="Arial" w:cs="Arial"/>
        </w:rPr>
      </w:pPr>
      <w:r w:rsidRPr="00834A0D">
        <w:rPr>
          <w:rFonts w:ascii="Arial" w:hAnsi="Arial" w:cs="Arial"/>
        </w:rPr>
        <w:t>510 East Stoner Ave, Shreveport, LA 71101</w:t>
      </w:r>
    </w:p>
    <w:p w14:paraId="0FD20F5E"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Philadelphia VA Medical Center (Darshana </w:t>
      </w:r>
      <w:proofErr w:type="spellStart"/>
      <w:r w:rsidRPr="00834A0D">
        <w:rPr>
          <w:rFonts w:ascii="Arial" w:hAnsi="Arial" w:cs="Arial"/>
        </w:rPr>
        <w:t>Jhala</w:t>
      </w:r>
      <w:proofErr w:type="spellEnd"/>
      <w:r w:rsidRPr="00834A0D">
        <w:rPr>
          <w:rFonts w:ascii="Arial" w:hAnsi="Arial" w:cs="Arial"/>
        </w:rPr>
        <w:t>, M.D.)</w:t>
      </w:r>
    </w:p>
    <w:p w14:paraId="08A4423F" w14:textId="77777777" w:rsidR="00834A0D" w:rsidRPr="00834A0D" w:rsidRDefault="00834A0D" w:rsidP="00834A0D">
      <w:pPr>
        <w:pStyle w:val="ListParagraph"/>
        <w:rPr>
          <w:rFonts w:ascii="Arial" w:hAnsi="Arial" w:cs="Arial"/>
        </w:rPr>
      </w:pPr>
      <w:r w:rsidRPr="00834A0D">
        <w:rPr>
          <w:rFonts w:ascii="Arial" w:hAnsi="Arial" w:cs="Arial"/>
        </w:rPr>
        <w:t>3900 Woodland Avenue, Philadelphia, PA 19104</w:t>
      </w:r>
    </w:p>
    <w:p w14:paraId="208E2E1A"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Phoenix VA Health Care System (Samuel Aguayo, M.D.)</w:t>
      </w:r>
    </w:p>
    <w:p w14:paraId="098B4C4D" w14:textId="77777777" w:rsidR="00834A0D" w:rsidRPr="00834A0D" w:rsidRDefault="00834A0D" w:rsidP="00834A0D">
      <w:pPr>
        <w:pStyle w:val="ListParagraph"/>
        <w:rPr>
          <w:rFonts w:ascii="Arial" w:hAnsi="Arial" w:cs="Arial"/>
        </w:rPr>
      </w:pPr>
      <w:r w:rsidRPr="00834A0D">
        <w:rPr>
          <w:rFonts w:ascii="Arial" w:hAnsi="Arial" w:cs="Arial"/>
        </w:rPr>
        <w:t>650 E. Indian School Road, Phoenix, AZ 85012</w:t>
      </w:r>
    </w:p>
    <w:p w14:paraId="3FFAE9EF"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Portland VA Medical Center (David Cohen, M.D.)</w:t>
      </w:r>
    </w:p>
    <w:p w14:paraId="17ED4600" w14:textId="77777777" w:rsidR="00834A0D" w:rsidRPr="00834A0D" w:rsidRDefault="00834A0D" w:rsidP="00834A0D">
      <w:pPr>
        <w:pStyle w:val="ListParagraph"/>
        <w:rPr>
          <w:rFonts w:ascii="Arial" w:hAnsi="Arial" w:cs="Arial"/>
        </w:rPr>
      </w:pPr>
      <w:r w:rsidRPr="00834A0D">
        <w:rPr>
          <w:rFonts w:ascii="Arial" w:hAnsi="Arial" w:cs="Arial"/>
        </w:rPr>
        <w:t>3710 SW U.S. Veterans Hospital Road, Portland, OR 97239</w:t>
      </w:r>
    </w:p>
    <w:p w14:paraId="04A32F1E"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Providence VA Medical Center (Satish Sharma, M.D.)</w:t>
      </w:r>
    </w:p>
    <w:p w14:paraId="03533F75" w14:textId="77777777" w:rsidR="00834A0D" w:rsidRPr="00834A0D" w:rsidRDefault="00834A0D" w:rsidP="00834A0D">
      <w:pPr>
        <w:pStyle w:val="ListParagraph"/>
        <w:rPr>
          <w:rFonts w:ascii="Arial" w:hAnsi="Arial" w:cs="Arial"/>
        </w:rPr>
      </w:pPr>
      <w:r w:rsidRPr="00834A0D">
        <w:rPr>
          <w:rFonts w:ascii="Arial" w:hAnsi="Arial" w:cs="Arial"/>
        </w:rPr>
        <w:t>830 Chalkstone Avenue, Providence, RI 02908</w:t>
      </w:r>
    </w:p>
    <w:p w14:paraId="2BB62FC4"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Richard </w:t>
      </w:r>
      <w:proofErr w:type="spellStart"/>
      <w:r w:rsidRPr="00834A0D">
        <w:rPr>
          <w:rFonts w:ascii="Arial" w:hAnsi="Arial" w:cs="Arial"/>
        </w:rPr>
        <w:t>Roudebush</w:t>
      </w:r>
      <w:proofErr w:type="spellEnd"/>
      <w:r w:rsidRPr="00834A0D">
        <w:rPr>
          <w:rFonts w:ascii="Arial" w:hAnsi="Arial" w:cs="Arial"/>
        </w:rPr>
        <w:t xml:space="preserve"> VA Medical Center (</w:t>
      </w:r>
      <w:proofErr w:type="spellStart"/>
      <w:r w:rsidRPr="00834A0D">
        <w:rPr>
          <w:rFonts w:ascii="Arial" w:hAnsi="Arial" w:cs="Arial"/>
        </w:rPr>
        <w:t>Suthat</w:t>
      </w:r>
      <w:proofErr w:type="spellEnd"/>
      <w:r w:rsidRPr="00834A0D">
        <w:rPr>
          <w:rFonts w:ascii="Arial" w:hAnsi="Arial" w:cs="Arial"/>
        </w:rPr>
        <w:t xml:space="preserve"> </w:t>
      </w:r>
      <w:proofErr w:type="spellStart"/>
      <w:r w:rsidRPr="00834A0D">
        <w:rPr>
          <w:rFonts w:ascii="Arial" w:hAnsi="Arial" w:cs="Arial"/>
        </w:rPr>
        <w:t>Liangpunsakul</w:t>
      </w:r>
      <w:proofErr w:type="spellEnd"/>
      <w:r w:rsidRPr="00834A0D">
        <w:rPr>
          <w:rFonts w:ascii="Arial" w:hAnsi="Arial" w:cs="Arial"/>
        </w:rPr>
        <w:t>, M.D., M.P.H.)</w:t>
      </w:r>
    </w:p>
    <w:p w14:paraId="075337E4" w14:textId="77777777" w:rsidR="00834A0D" w:rsidRPr="00834A0D" w:rsidRDefault="00834A0D" w:rsidP="00834A0D">
      <w:pPr>
        <w:pStyle w:val="ListParagraph"/>
        <w:rPr>
          <w:rFonts w:ascii="Arial" w:hAnsi="Arial" w:cs="Arial"/>
        </w:rPr>
      </w:pPr>
      <w:r w:rsidRPr="00834A0D">
        <w:rPr>
          <w:rFonts w:ascii="Arial" w:hAnsi="Arial" w:cs="Arial"/>
        </w:rPr>
        <w:t>1481 West 10th Street, Indianapolis, IN 46202</w:t>
      </w:r>
    </w:p>
    <w:p w14:paraId="1E93ED76"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lastRenderedPageBreak/>
        <w:t>Salem VA Medical Center (Kris Ann Oursler, M.D.)</w:t>
      </w:r>
    </w:p>
    <w:p w14:paraId="2C099438" w14:textId="77777777" w:rsidR="00834A0D" w:rsidRPr="00834A0D" w:rsidRDefault="00834A0D" w:rsidP="00834A0D">
      <w:pPr>
        <w:pStyle w:val="ListParagraph"/>
        <w:rPr>
          <w:rFonts w:ascii="Arial" w:hAnsi="Arial" w:cs="Arial"/>
        </w:rPr>
      </w:pPr>
      <w:r w:rsidRPr="00834A0D">
        <w:rPr>
          <w:rFonts w:ascii="Arial" w:hAnsi="Arial" w:cs="Arial"/>
        </w:rPr>
        <w:t>1970 Roanoke Blvd, Salem, VA 24153</w:t>
      </w:r>
    </w:p>
    <w:p w14:paraId="068805B5"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San Francisco VA Health Care System (Mary </w:t>
      </w:r>
      <w:proofErr w:type="spellStart"/>
      <w:r w:rsidRPr="00834A0D">
        <w:rPr>
          <w:rFonts w:ascii="Arial" w:hAnsi="Arial" w:cs="Arial"/>
        </w:rPr>
        <w:t>Whooley</w:t>
      </w:r>
      <w:proofErr w:type="spellEnd"/>
      <w:r w:rsidRPr="00834A0D">
        <w:rPr>
          <w:rFonts w:ascii="Arial" w:hAnsi="Arial" w:cs="Arial"/>
        </w:rPr>
        <w:t>, M.D.)</w:t>
      </w:r>
    </w:p>
    <w:p w14:paraId="2B4FB0AB" w14:textId="77777777" w:rsidR="00834A0D" w:rsidRPr="00834A0D" w:rsidRDefault="00834A0D" w:rsidP="00834A0D">
      <w:pPr>
        <w:pStyle w:val="ListParagraph"/>
        <w:rPr>
          <w:rFonts w:ascii="Arial" w:hAnsi="Arial" w:cs="Arial"/>
        </w:rPr>
      </w:pPr>
      <w:r w:rsidRPr="00834A0D">
        <w:rPr>
          <w:rFonts w:ascii="Arial" w:hAnsi="Arial" w:cs="Arial"/>
        </w:rPr>
        <w:t>4150 Clement Street, San Francisco, CA 94121</w:t>
      </w:r>
    </w:p>
    <w:p w14:paraId="2B3967A4"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South Texas Veterans Health Care System (Sunil Ahuja, M.D.)</w:t>
      </w:r>
    </w:p>
    <w:p w14:paraId="5449B80C" w14:textId="77777777" w:rsidR="00834A0D" w:rsidRPr="00834A0D" w:rsidRDefault="00834A0D" w:rsidP="00834A0D">
      <w:pPr>
        <w:pStyle w:val="ListParagraph"/>
        <w:rPr>
          <w:rFonts w:ascii="Arial" w:hAnsi="Arial" w:cs="Arial"/>
        </w:rPr>
      </w:pPr>
      <w:r w:rsidRPr="00834A0D">
        <w:rPr>
          <w:rFonts w:ascii="Arial" w:hAnsi="Arial" w:cs="Arial"/>
        </w:rPr>
        <w:t>7400 Merton Minter Boulevard, San Antonio, TX 78229</w:t>
      </w:r>
    </w:p>
    <w:p w14:paraId="2B268A6A"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Southeast Louisiana Veterans Health Care System (Joseph </w:t>
      </w:r>
      <w:proofErr w:type="spellStart"/>
      <w:r w:rsidRPr="00834A0D">
        <w:rPr>
          <w:rFonts w:ascii="Arial" w:hAnsi="Arial" w:cs="Arial"/>
        </w:rPr>
        <w:t>Constans</w:t>
      </w:r>
      <w:proofErr w:type="spellEnd"/>
      <w:r w:rsidRPr="00834A0D">
        <w:rPr>
          <w:rFonts w:ascii="Arial" w:hAnsi="Arial" w:cs="Arial"/>
        </w:rPr>
        <w:t>, Ph.D.)</w:t>
      </w:r>
    </w:p>
    <w:p w14:paraId="0098C720" w14:textId="77777777" w:rsidR="00834A0D" w:rsidRPr="00834A0D" w:rsidRDefault="00834A0D" w:rsidP="00834A0D">
      <w:pPr>
        <w:pStyle w:val="ListParagraph"/>
        <w:rPr>
          <w:rFonts w:ascii="Arial" w:hAnsi="Arial" w:cs="Arial"/>
        </w:rPr>
      </w:pPr>
      <w:r w:rsidRPr="00834A0D">
        <w:rPr>
          <w:rFonts w:ascii="Arial" w:hAnsi="Arial" w:cs="Arial"/>
        </w:rPr>
        <w:t>2400 Canal Street, New Orleans, LA 70119</w:t>
      </w:r>
    </w:p>
    <w:p w14:paraId="001BB619"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Southern Arizona VA Health Care System (Paul Meyer, M.D., Ph.D.)</w:t>
      </w:r>
    </w:p>
    <w:p w14:paraId="42259BA6" w14:textId="77777777" w:rsidR="00834A0D" w:rsidRPr="00834A0D" w:rsidRDefault="00834A0D" w:rsidP="00834A0D">
      <w:pPr>
        <w:pStyle w:val="ListParagraph"/>
        <w:rPr>
          <w:rFonts w:ascii="Arial" w:hAnsi="Arial" w:cs="Arial"/>
        </w:rPr>
      </w:pPr>
      <w:r w:rsidRPr="00834A0D">
        <w:rPr>
          <w:rFonts w:ascii="Arial" w:hAnsi="Arial" w:cs="Arial"/>
        </w:rPr>
        <w:t>3601 S 6th Avenue, Tucson, AZ 85723</w:t>
      </w:r>
    </w:p>
    <w:p w14:paraId="37D107FB"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Sioux Falls VA Health Care System (Jennifer Greco, M.D.)</w:t>
      </w:r>
    </w:p>
    <w:p w14:paraId="692BFFFF" w14:textId="77777777" w:rsidR="00834A0D" w:rsidRPr="00834A0D" w:rsidRDefault="00834A0D" w:rsidP="00834A0D">
      <w:pPr>
        <w:pStyle w:val="ListParagraph"/>
        <w:rPr>
          <w:rFonts w:ascii="Arial" w:hAnsi="Arial" w:cs="Arial"/>
        </w:rPr>
      </w:pPr>
      <w:r w:rsidRPr="00834A0D">
        <w:rPr>
          <w:rFonts w:ascii="Arial" w:hAnsi="Arial" w:cs="Arial"/>
        </w:rPr>
        <w:t>2501 W 22nd Street, Sioux Falls, SD 57105</w:t>
      </w:r>
    </w:p>
    <w:p w14:paraId="5808D558"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St. Louis VA Health Care System (Michael </w:t>
      </w:r>
      <w:proofErr w:type="spellStart"/>
      <w:r w:rsidRPr="00834A0D">
        <w:rPr>
          <w:rFonts w:ascii="Arial" w:hAnsi="Arial" w:cs="Arial"/>
        </w:rPr>
        <w:t>Rauchman</w:t>
      </w:r>
      <w:proofErr w:type="spellEnd"/>
      <w:r w:rsidRPr="00834A0D">
        <w:rPr>
          <w:rFonts w:ascii="Arial" w:hAnsi="Arial" w:cs="Arial"/>
        </w:rPr>
        <w:t>, M.D.)</w:t>
      </w:r>
    </w:p>
    <w:p w14:paraId="65ED6689" w14:textId="77777777" w:rsidR="00834A0D" w:rsidRPr="00834A0D" w:rsidRDefault="00834A0D" w:rsidP="00834A0D">
      <w:pPr>
        <w:pStyle w:val="ListParagraph"/>
        <w:rPr>
          <w:rFonts w:ascii="Arial" w:hAnsi="Arial" w:cs="Arial"/>
        </w:rPr>
      </w:pPr>
      <w:r w:rsidRPr="00834A0D">
        <w:rPr>
          <w:rFonts w:ascii="Arial" w:hAnsi="Arial" w:cs="Arial"/>
        </w:rPr>
        <w:t>915 North Grand Blvd, St. Louis, MO 63106</w:t>
      </w:r>
    </w:p>
    <w:p w14:paraId="5F83803E"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Syracuse VA Medical Center (Richard Servatius, Ph.D.)</w:t>
      </w:r>
    </w:p>
    <w:p w14:paraId="52DBA8A2" w14:textId="77777777" w:rsidR="00834A0D" w:rsidRPr="00834A0D" w:rsidRDefault="00834A0D" w:rsidP="00834A0D">
      <w:pPr>
        <w:pStyle w:val="ListParagraph"/>
        <w:rPr>
          <w:rFonts w:ascii="Arial" w:hAnsi="Arial" w:cs="Arial"/>
        </w:rPr>
      </w:pPr>
      <w:r w:rsidRPr="00834A0D">
        <w:rPr>
          <w:rFonts w:ascii="Arial" w:hAnsi="Arial" w:cs="Arial"/>
        </w:rPr>
        <w:t>800 Irving Avenue, Syracuse, NY 13210</w:t>
      </w:r>
    </w:p>
    <w:p w14:paraId="4FE12E16"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Eastern Kansas Health Care System (Melinda Gaddy, Ph.D.)</w:t>
      </w:r>
    </w:p>
    <w:p w14:paraId="0CB1D6AA" w14:textId="77777777" w:rsidR="00834A0D" w:rsidRPr="00834A0D" w:rsidRDefault="00834A0D" w:rsidP="00834A0D">
      <w:pPr>
        <w:pStyle w:val="ListParagraph"/>
        <w:rPr>
          <w:rFonts w:ascii="Arial" w:hAnsi="Arial" w:cs="Arial"/>
        </w:rPr>
      </w:pPr>
      <w:r w:rsidRPr="00834A0D">
        <w:rPr>
          <w:rFonts w:ascii="Arial" w:hAnsi="Arial" w:cs="Arial"/>
        </w:rPr>
        <w:t>4101 S 4th Street Trafficway, Leavenworth, KS 66048</w:t>
      </w:r>
    </w:p>
    <w:p w14:paraId="1D84F4FA"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VA Greater Los Angeles Health Care System (Agnes </w:t>
      </w:r>
      <w:proofErr w:type="spellStart"/>
      <w:r w:rsidRPr="00834A0D">
        <w:rPr>
          <w:rFonts w:ascii="Arial" w:hAnsi="Arial" w:cs="Arial"/>
        </w:rPr>
        <w:t>Wallbom</w:t>
      </w:r>
      <w:proofErr w:type="spellEnd"/>
      <w:r w:rsidRPr="00834A0D">
        <w:rPr>
          <w:rFonts w:ascii="Arial" w:hAnsi="Arial" w:cs="Arial"/>
        </w:rPr>
        <w:t>, M.D., M.S.)</w:t>
      </w:r>
    </w:p>
    <w:p w14:paraId="10B6DDA9" w14:textId="77777777" w:rsidR="00834A0D" w:rsidRPr="00834A0D" w:rsidRDefault="00834A0D" w:rsidP="00834A0D">
      <w:pPr>
        <w:pStyle w:val="ListParagraph"/>
        <w:rPr>
          <w:rFonts w:ascii="Arial" w:hAnsi="Arial" w:cs="Arial"/>
        </w:rPr>
      </w:pPr>
      <w:r w:rsidRPr="00834A0D">
        <w:rPr>
          <w:rFonts w:ascii="Arial" w:hAnsi="Arial" w:cs="Arial"/>
        </w:rPr>
        <w:t>11301 Wilshire Blvd, Los Angeles, CA 90073</w:t>
      </w:r>
    </w:p>
    <w:p w14:paraId="526250C5"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Long Beach Healthcare System (Timothy Morgan, M.D.)</w:t>
      </w:r>
    </w:p>
    <w:p w14:paraId="20C16E22" w14:textId="77777777" w:rsidR="00834A0D" w:rsidRPr="00834A0D" w:rsidRDefault="00834A0D" w:rsidP="00834A0D">
      <w:pPr>
        <w:pStyle w:val="ListParagraph"/>
        <w:rPr>
          <w:rFonts w:ascii="Arial" w:hAnsi="Arial" w:cs="Arial"/>
        </w:rPr>
      </w:pPr>
      <w:r w:rsidRPr="00834A0D">
        <w:rPr>
          <w:rFonts w:ascii="Arial" w:hAnsi="Arial" w:cs="Arial"/>
        </w:rPr>
        <w:t>5901 East 7th Street Long Beach, CA 90822</w:t>
      </w:r>
    </w:p>
    <w:p w14:paraId="37AADCA7"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VA Maine Healthcare System (Todd </w:t>
      </w:r>
      <w:proofErr w:type="spellStart"/>
      <w:r w:rsidRPr="00834A0D">
        <w:rPr>
          <w:rFonts w:ascii="Arial" w:hAnsi="Arial" w:cs="Arial"/>
        </w:rPr>
        <w:t>Stapley</w:t>
      </w:r>
      <w:proofErr w:type="spellEnd"/>
      <w:r w:rsidRPr="00834A0D">
        <w:rPr>
          <w:rFonts w:ascii="Arial" w:hAnsi="Arial" w:cs="Arial"/>
        </w:rPr>
        <w:t>, D.O.)</w:t>
      </w:r>
    </w:p>
    <w:p w14:paraId="30DFC564" w14:textId="77777777" w:rsidR="00834A0D" w:rsidRPr="00834A0D" w:rsidRDefault="00834A0D" w:rsidP="00834A0D">
      <w:pPr>
        <w:pStyle w:val="ListParagraph"/>
        <w:rPr>
          <w:rFonts w:ascii="Arial" w:hAnsi="Arial" w:cs="Arial"/>
        </w:rPr>
      </w:pPr>
      <w:r w:rsidRPr="00834A0D">
        <w:rPr>
          <w:rFonts w:ascii="Arial" w:hAnsi="Arial" w:cs="Arial"/>
        </w:rPr>
        <w:t>1 VA Center, Augusta, ME 04330</w:t>
      </w:r>
    </w:p>
    <w:p w14:paraId="13A45530"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New York Harbor Healthcare System (Scott Sherman, M.D., M.P.H.)</w:t>
      </w:r>
    </w:p>
    <w:p w14:paraId="2264CD55" w14:textId="77777777" w:rsidR="00834A0D" w:rsidRPr="00834A0D" w:rsidRDefault="00834A0D" w:rsidP="00834A0D">
      <w:pPr>
        <w:pStyle w:val="ListParagraph"/>
        <w:rPr>
          <w:rFonts w:ascii="Arial" w:hAnsi="Arial" w:cs="Arial"/>
        </w:rPr>
      </w:pPr>
      <w:r w:rsidRPr="00834A0D">
        <w:rPr>
          <w:rFonts w:ascii="Arial" w:hAnsi="Arial" w:cs="Arial"/>
        </w:rPr>
        <w:t>423 East 23rd Street, New York, NY 10010</w:t>
      </w:r>
    </w:p>
    <w:p w14:paraId="102606E1"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Pacific Islands Health Care System (George Ross, M.D.)</w:t>
      </w:r>
    </w:p>
    <w:p w14:paraId="1DE2A6C7" w14:textId="77777777" w:rsidR="00834A0D" w:rsidRPr="00834A0D" w:rsidRDefault="00834A0D" w:rsidP="00834A0D">
      <w:pPr>
        <w:pStyle w:val="ListParagraph"/>
        <w:rPr>
          <w:rFonts w:ascii="Arial" w:hAnsi="Arial" w:cs="Arial"/>
        </w:rPr>
      </w:pPr>
      <w:r w:rsidRPr="00834A0D">
        <w:rPr>
          <w:rFonts w:ascii="Arial" w:hAnsi="Arial" w:cs="Arial"/>
        </w:rPr>
        <w:t>459 Patterson Rd, Honolulu, HI 96819</w:t>
      </w:r>
    </w:p>
    <w:p w14:paraId="1B24ED3F"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Palo Alto Health Care System (Philip Tsao, Ph.D.)</w:t>
      </w:r>
    </w:p>
    <w:p w14:paraId="72AE5244" w14:textId="77777777" w:rsidR="00834A0D" w:rsidRPr="00834A0D" w:rsidRDefault="00834A0D" w:rsidP="00834A0D">
      <w:pPr>
        <w:pStyle w:val="ListParagraph"/>
        <w:rPr>
          <w:rFonts w:ascii="Arial" w:hAnsi="Arial" w:cs="Arial"/>
        </w:rPr>
      </w:pPr>
      <w:r w:rsidRPr="00834A0D">
        <w:rPr>
          <w:rFonts w:ascii="Arial" w:hAnsi="Arial" w:cs="Arial"/>
        </w:rPr>
        <w:t>3801 Miranda Avenue, Palo Alto, CA 94304-1290</w:t>
      </w:r>
    </w:p>
    <w:p w14:paraId="2496E661"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VA Pittsburgh Health Care System (Patrick </w:t>
      </w:r>
      <w:proofErr w:type="spellStart"/>
      <w:r w:rsidRPr="00834A0D">
        <w:rPr>
          <w:rFonts w:ascii="Arial" w:hAnsi="Arial" w:cs="Arial"/>
        </w:rPr>
        <w:t>Strollo</w:t>
      </w:r>
      <w:proofErr w:type="spellEnd"/>
      <w:r w:rsidRPr="00834A0D">
        <w:rPr>
          <w:rFonts w:ascii="Arial" w:hAnsi="Arial" w:cs="Arial"/>
        </w:rPr>
        <w:t>, Jr., M.D.)</w:t>
      </w:r>
    </w:p>
    <w:p w14:paraId="4C10CB77" w14:textId="77777777" w:rsidR="00834A0D" w:rsidRPr="00834A0D" w:rsidRDefault="00834A0D" w:rsidP="00834A0D">
      <w:pPr>
        <w:pStyle w:val="ListParagraph"/>
        <w:rPr>
          <w:rFonts w:ascii="Arial" w:hAnsi="Arial" w:cs="Arial"/>
        </w:rPr>
      </w:pPr>
      <w:r w:rsidRPr="00834A0D">
        <w:rPr>
          <w:rFonts w:ascii="Arial" w:hAnsi="Arial" w:cs="Arial"/>
        </w:rPr>
        <w:t>University Drive, Pittsburgh, PA 15240</w:t>
      </w:r>
    </w:p>
    <w:p w14:paraId="3B5A5EDC"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Puget Sound Health Care System (Edward Boyko, M.D.)</w:t>
      </w:r>
    </w:p>
    <w:p w14:paraId="14F5F478" w14:textId="77777777" w:rsidR="00834A0D" w:rsidRPr="00834A0D" w:rsidRDefault="00834A0D" w:rsidP="00834A0D">
      <w:pPr>
        <w:pStyle w:val="ListParagraph"/>
        <w:rPr>
          <w:rFonts w:ascii="Arial" w:hAnsi="Arial" w:cs="Arial"/>
        </w:rPr>
      </w:pPr>
      <w:r w:rsidRPr="00834A0D">
        <w:rPr>
          <w:rFonts w:ascii="Arial" w:hAnsi="Arial" w:cs="Arial"/>
        </w:rPr>
        <w:t>1660 S. Columbian Way, Seattle, WA 98108-1597</w:t>
      </w:r>
    </w:p>
    <w:p w14:paraId="3AB04B34"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Salt Lake City Health Care System (Laurence Meyer, M.D., Ph.D.)</w:t>
      </w:r>
    </w:p>
    <w:p w14:paraId="1841D8CB" w14:textId="77777777" w:rsidR="00834A0D" w:rsidRPr="00834A0D" w:rsidRDefault="00834A0D" w:rsidP="00834A0D">
      <w:pPr>
        <w:pStyle w:val="ListParagraph"/>
        <w:rPr>
          <w:rFonts w:ascii="Arial" w:hAnsi="Arial" w:cs="Arial"/>
        </w:rPr>
      </w:pPr>
      <w:r w:rsidRPr="00834A0D">
        <w:rPr>
          <w:rFonts w:ascii="Arial" w:hAnsi="Arial" w:cs="Arial"/>
        </w:rPr>
        <w:t>500 Foothill Drive, Salt Lake City, UT 84148</w:t>
      </w:r>
    </w:p>
    <w:p w14:paraId="3126A17D"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San Diego Healthcare System (Samir Gupta, M.D., M.S.C.S.)</w:t>
      </w:r>
    </w:p>
    <w:p w14:paraId="320E05AA" w14:textId="77777777" w:rsidR="00834A0D" w:rsidRPr="00834A0D" w:rsidRDefault="00834A0D" w:rsidP="00834A0D">
      <w:pPr>
        <w:pStyle w:val="ListParagraph"/>
        <w:rPr>
          <w:rFonts w:ascii="Arial" w:hAnsi="Arial" w:cs="Arial"/>
        </w:rPr>
      </w:pPr>
      <w:r w:rsidRPr="00834A0D">
        <w:rPr>
          <w:rFonts w:ascii="Arial" w:hAnsi="Arial" w:cs="Arial"/>
        </w:rPr>
        <w:t>3350 La Jolla Village Drive, San Diego, CA 92161</w:t>
      </w:r>
    </w:p>
    <w:p w14:paraId="5EFC08A6"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Sierra Nevada Health Care System (</w:t>
      </w:r>
      <w:proofErr w:type="spellStart"/>
      <w:r w:rsidRPr="00834A0D">
        <w:rPr>
          <w:rFonts w:ascii="Arial" w:hAnsi="Arial" w:cs="Arial"/>
        </w:rPr>
        <w:t>Mostaqul</w:t>
      </w:r>
      <w:proofErr w:type="spellEnd"/>
      <w:r w:rsidRPr="00834A0D">
        <w:rPr>
          <w:rFonts w:ascii="Arial" w:hAnsi="Arial" w:cs="Arial"/>
        </w:rPr>
        <w:t xml:space="preserve"> Huq, Pharm.D., Ph.D.)</w:t>
      </w:r>
    </w:p>
    <w:p w14:paraId="05E4A37F" w14:textId="77777777" w:rsidR="00834A0D" w:rsidRPr="00834A0D" w:rsidRDefault="00834A0D" w:rsidP="00834A0D">
      <w:pPr>
        <w:pStyle w:val="ListParagraph"/>
        <w:rPr>
          <w:rFonts w:ascii="Arial" w:hAnsi="Arial" w:cs="Arial"/>
        </w:rPr>
      </w:pPr>
      <w:r w:rsidRPr="00834A0D">
        <w:rPr>
          <w:rFonts w:ascii="Arial" w:hAnsi="Arial" w:cs="Arial"/>
        </w:rPr>
        <w:t>975 Kirman Avenue, Reno, NV 89502</w:t>
      </w:r>
    </w:p>
    <w:p w14:paraId="2F60F4C9"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 xml:space="preserve">VA Southern Nevada Healthcare System (Joseph </w:t>
      </w:r>
      <w:proofErr w:type="spellStart"/>
      <w:r w:rsidRPr="00834A0D">
        <w:rPr>
          <w:rFonts w:ascii="Arial" w:hAnsi="Arial" w:cs="Arial"/>
        </w:rPr>
        <w:t>Fayad</w:t>
      </w:r>
      <w:proofErr w:type="spellEnd"/>
      <w:r w:rsidRPr="00834A0D">
        <w:rPr>
          <w:rFonts w:ascii="Arial" w:hAnsi="Arial" w:cs="Arial"/>
        </w:rPr>
        <w:t>, M.D.)</w:t>
      </w:r>
    </w:p>
    <w:p w14:paraId="359B9EF5" w14:textId="77777777" w:rsidR="00834A0D" w:rsidRPr="00834A0D" w:rsidRDefault="00834A0D" w:rsidP="00834A0D">
      <w:pPr>
        <w:pStyle w:val="ListParagraph"/>
        <w:rPr>
          <w:rFonts w:ascii="Arial" w:hAnsi="Arial" w:cs="Arial"/>
        </w:rPr>
      </w:pPr>
      <w:r w:rsidRPr="00834A0D">
        <w:rPr>
          <w:rFonts w:ascii="Arial" w:hAnsi="Arial" w:cs="Arial"/>
        </w:rPr>
        <w:t>6900 North Pecos Road, North Las Vegas, NV 89086</w:t>
      </w:r>
    </w:p>
    <w:p w14:paraId="2E2DF1F9"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VA Tennessee Valley Healthcare System (Adriana Hung, M.D., M.P.H.)</w:t>
      </w:r>
    </w:p>
    <w:p w14:paraId="33A8B68C" w14:textId="77777777" w:rsidR="00834A0D" w:rsidRPr="00834A0D" w:rsidRDefault="00834A0D" w:rsidP="00834A0D">
      <w:pPr>
        <w:pStyle w:val="ListParagraph"/>
        <w:rPr>
          <w:rFonts w:ascii="Arial" w:hAnsi="Arial" w:cs="Arial"/>
        </w:rPr>
      </w:pPr>
      <w:r w:rsidRPr="00834A0D">
        <w:rPr>
          <w:rFonts w:ascii="Arial" w:hAnsi="Arial" w:cs="Arial"/>
        </w:rPr>
        <w:t>1310 24th Avenue, South Nashville, TN 37212</w:t>
      </w:r>
    </w:p>
    <w:p w14:paraId="6A6FF192"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lastRenderedPageBreak/>
        <w:t xml:space="preserve">Washington DC VA Medical Center (Jack </w:t>
      </w:r>
      <w:proofErr w:type="spellStart"/>
      <w:r w:rsidRPr="00834A0D">
        <w:rPr>
          <w:rFonts w:ascii="Arial" w:hAnsi="Arial" w:cs="Arial"/>
        </w:rPr>
        <w:t>Lichy</w:t>
      </w:r>
      <w:proofErr w:type="spellEnd"/>
      <w:r w:rsidRPr="00834A0D">
        <w:rPr>
          <w:rFonts w:ascii="Arial" w:hAnsi="Arial" w:cs="Arial"/>
        </w:rPr>
        <w:t>, M.D., Ph.D.)</w:t>
      </w:r>
    </w:p>
    <w:p w14:paraId="639370A3" w14:textId="77777777" w:rsidR="00834A0D" w:rsidRPr="00834A0D" w:rsidRDefault="00834A0D" w:rsidP="00834A0D">
      <w:pPr>
        <w:pStyle w:val="ListParagraph"/>
        <w:rPr>
          <w:rFonts w:ascii="Arial" w:hAnsi="Arial" w:cs="Arial"/>
        </w:rPr>
      </w:pPr>
      <w:r w:rsidRPr="00834A0D">
        <w:rPr>
          <w:rFonts w:ascii="Arial" w:hAnsi="Arial" w:cs="Arial"/>
        </w:rPr>
        <w:t>50 Irving St, Washington, D. C. 20422</w:t>
      </w:r>
    </w:p>
    <w:p w14:paraId="2A550E0F"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W.G. (Bill) Hefner VA Medical Center (Robin Hurley, M.D.)</w:t>
      </w:r>
    </w:p>
    <w:p w14:paraId="1C091E0F" w14:textId="77777777" w:rsidR="00834A0D" w:rsidRPr="00834A0D" w:rsidRDefault="00834A0D" w:rsidP="00834A0D">
      <w:pPr>
        <w:pStyle w:val="ListParagraph"/>
        <w:rPr>
          <w:rFonts w:ascii="Arial" w:hAnsi="Arial" w:cs="Arial"/>
        </w:rPr>
      </w:pPr>
      <w:r w:rsidRPr="00834A0D">
        <w:rPr>
          <w:rFonts w:ascii="Arial" w:hAnsi="Arial" w:cs="Arial"/>
        </w:rPr>
        <w:t>1601 Brenner Ave, Salisbury, NC 28144</w:t>
      </w:r>
    </w:p>
    <w:p w14:paraId="24D2D94D"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White River Junction VA Medical Center (Brooks Robey, M.D.)</w:t>
      </w:r>
    </w:p>
    <w:p w14:paraId="47E72D1F" w14:textId="77777777" w:rsidR="00834A0D" w:rsidRPr="00834A0D" w:rsidRDefault="00834A0D" w:rsidP="00834A0D">
      <w:pPr>
        <w:pStyle w:val="ListParagraph"/>
        <w:rPr>
          <w:rFonts w:ascii="Arial" w:hAnsi="Arial" w:cs="Arial"/>
        </w:rPr>
      </w:pPr>
      <w:r w:rsidRPr="00834A0D">
        <w:rPr>
          <w:rFonts w:ascii="Arial" w:hAnsi="Arial" w:cs="Arial"/>
        </w:rPr>
        <w:t>163 Veterans Drive, White River Junction, VT 05009</w:t>
      </w:r>
    </w:p>
    <w:p w14:paraId="0ABAE96A" w14:textId="77777777" w:rsidR="00834A0D" w:rsidRPr="00834A0D" w:rsidRDefault="00834A0D" w:rsidP="00834A0D">
      <w:pPr>
        <w:pStyle w:val="ListParagraph"/>
        <w:numPr>
          <w:ilvl w:val="0"/>
          <w:numId w:val="1"/>
        </w:numPr>
        <w:rPr>
          <w:rFonts w:ascii="Arial" w:hAnsi="Arial" w:cs="Arial"/>
        </w:rPr>
      </w:pPr>
      <w:r w:rsidRPr="00834A0D">
        <w:rPr>
          <w:rFonts w:ascii="Arial" w:hAnsi="Arial" w:cs="Arial"/>
        </w:rPr>
        <w:t>William S. Middleton Memorial Veterans Hospital (Robert Striker, M.D., Ph.D.)</w:t>
      </w:r>
    </w:p>
    <w:p w14:paraId="3F99313E" w14:textId="77777777" w:rsidR="00834A0D" w:rsidRPr="00834A0D" w:rsidRDefault="00834A0D" w:rsidP="00834A0D">
      <w:pPr>
        <w:pStyle w:val="ListParagraph"/>
        <w:rPr>
          <w:rFonts w:ascii="Arial" w:hAnsi="Arial" w:cs="Arial"/>
        </w:rPr>
      </w:pPr>
      <w:r w:rsidRPr="00834A0D">
        <w:rPr>
          <w:rFonts w:ascii="Arial" w:hAnsi="Arial" w:cs="Arial"/>
        </w:rPr>
        <w:t>2500 Overlook Terrace, Madison, WI 53705</w:t>
      </w:r>
    </w:p>
    <w:p w14:paraId="68444942" w14:textId="77777777" w:rsidR="00834A0D" w:rsidRDefault="00834A0D" w:rsidP="007C578C">
      <w:pPr>
        <w:spacing w:line="360" w:lineRule="auto"/>
        <w:rPr>
          <w:rFonts w:ascii="Arial" w:hAnsi="Arial" w:cs="Arial"/>
          <w:b/>
          <w:sz w:val="22"/>
        </w:rPr>
      </w:pPr>
    </w:p>
    <w:p w14:paraId="0CA7232B" w14:textId="77777777" w:rsidR="004A69DD" w:rsidRDefault="004A69DD" w:rsidP="007C578C">
      <w:pPr>
        <w:spacing w:line="360" w:lineRule="auto"/>
        <w:rPr>
          <w:rFonts w:ascii="Arial" w:hAnsi="Arial" w:cs="Arial"/>
          <w:b/>
          <w:sz w:val="22"/>
        </w:rPr>
      </w:pPr>
    </w:p>
    <w:p w14:paraId="39581F78" w14:textId="77777777" w:rsidR="004A69DD" w:rsidRDefault="004A69DD" w:rsidP="007C578C">
      <w:pPr>
        <w:spacing w:line="360" w:lineRule="auto"/>
        <w:rPr>
          <w:rFonts w:ascii="Arial" w:hAnsi="Arial" w:cs="Arial"/>
          <w:b/>
          <w:sz w:val="22"/>
        </w:rPr>
      </w:pPr>
    </w:p>
    <w:p w14:paraId="406992D5" w14:textId="77777777" w:rsidR="004A69DD" w:rsidRDefault="004A69DD" w:rsidP="007C578C">
      <w:pPr>
        <w:spacing w:line="360" w:lineRule="auto"/>
        <w:rPr>
          <w:rFonts w:ascii="Arial" w:hAnsi="Arial" w:cs="Arial"/>
          <w:b/>
          <w:sz w:val="22"/>
        </w:rPr>
      </w:pPr>
    </w:p>
    <w:p w14:paraId="7BA741A3" w14:textId="04BC21CE" w:rsidR="007C578C" w:rsidRDefault="00B76B39" w:rsidP="007C578C">
      <w:pPr>
        <w:spacing w:line="360" w:lineRule="auto"/>
        <w:rPr>
          <w:rFonts w:ascii="Arial" w:hAnsi="Arial" w:cs="Arial"/>
          <w:b/>
          <w:sz w:val="22"/>
        </w:rPr>
      </w:pPr>
      <w:r>
        <w:rPr>
          <w:rFonts w:ascii="Arial" w:hAnsi="Arial" w:cs="Arial"/>
          <w:b/>
          <w:sz w:val="22"/>
        </w:rPr>
        <w:t>References</w:t>
      </w:r>
    </w:p>
    <w:p w14:paraId="264105DD" w14:textId="77777777" w:rsidR="00B76B39" w:rsidRDefault="00B76B39" w:rsidP="007C578C">
      <w:pPr>
        <w:spacing w:line="360" w:lineRule="auto"/>
        <w:rPr>
          <w:rFonts w:ascii="Arial" w:hAnsi="Arial" w:cs="Arial"/>
          <w:b/>
          <w:sz w:val="22"/>
        </w:rPr>
      </w:pPr>
    </w:p>
    <w:p w14:paraId="2D5F0B55" w14:textId="2329045B" w:rsidR="007B02CA" w:rsidRPr="007B02CA" w:rsidRDefault="00A41E14" w:rsidP="007B02CA">
      <w:pPr>
        <w:widowControl w:val="0"/>
        <w:autoSpaceDE w:val="0"/>
        <w:autoSpaceDN w:val="0"/>
        <w:adjustRightInd w:val="0"/>
        <w:spacing w:line="360" w:lineRule="auto"/>
        <w:ind w:left="640" w:hanging="640"/>
        <w:rPr>
          <w:rFonts w:ascii="Arial" w:hAnsi="Arial" w:cs="Arial"/>
          <w:noProof/>
          <w:sz w:val="22"/>
        </w:rPr>
      </w:pPr>
      <w:r>
        <w:rPr>
          <w:rFonts w:ascii="Arial" w:hAnsi="Arial" w:cs="Arial"/>
          <w:b/>
          <w:sz w:val="22"/>
        </w:rPr>
        <w:fldChar w:fldCharType="begin" w:fldLock="1"/>
      </w:r>
      <w:r>
        <w:rPr>
          <w:rFonts w:ascii="Arial" w:hAnsi="Arial" w:cs="Arial"/>
          <w:b/>
          <w:sz w:val="22"/>
        </w:rPr>
        <w:instrText xml:space="preserve">ADDIN Mendeley Bibliography CSL_BIBLIOGRAPHY </w:instrText>
      </w:r>
      <w:r>
        <w:rPr>
          <w:rFonts w:ascii="Arial" w:hAnsi="Arial" w:cs="Arial"/>
          <w:b/>
          <w:sz w:val="22"/>
        </w:rPr>
        <w:fldChar w:fldCharType="separate"/>
      </w:r>
      <w:r w:rsidR="007B02CA" w:rsidRPr="007B02CA">
        <w:rPr>
          <w:rFonts w:ascii="Arial" w:hAnsi="Arial" w:cs="Arial"/>
          <w:noProof/>
          <w:sz w:val="22"/>
        </w:rPr>
        <w:t>1.</w:t>
      </w:r>
      <w:r w:rsidR="007B02CA" w:rsidRPr="007B02CA">
        <w:rPr>
          <w:rFonts w:ascii="Arial" w:hAnsi="Arial" w:cs="Arial"/>
          <w:noProof/>
          <w:sz w:val="22"/>
        </w:rPr>
        <w:tab/>
        <w:t xml:space="preserve">Willer, C. J., Li, Y. &amp; Abecasis, G. R. METAL: fast and efficient meta-analysis of genomewide association scans. </w:t>
      </w:r>
      <w:r w:rsidR="007B02CA" w:rsidRPr="007B02CA">
        <w:rPr>
          <w:rFonts w:ascii="Arial" w:hAnsi="Arial" w:cs="Arial"/>
          <w:i/>
          <w:iCs/>
          <w:noProof/>
          <w:sz w:val="22"/>
        </w:rPr>
        <w:t>Bioinformatics</w:t>
      </w:r>
      <w:r w:rsidR="007B02CA" w:rsidRPr="007B02CA">
        <w:rPr>
          <w:rFonts w:ascii="Arial" w:hAnsi="Arial" w:cs="Arial"/>
          <w:noProof/>
          <w:sz w:val="22"/>
        </w:rPr>
        <w:t xml:space="preserve"> </w:t>
      </w:r>
      <w:r w:rsidR="007B02CA" w:rsidRPr="007B02CA">
        <w:rPr>
          <w:rFonts w:ascii="Arial" w:hAnsi="Arial" w:cs="Arial"/>
          <w:b/>
          <w:bCs/>
          <w:noProof/>
          <w:sz w:val="22"/>
        </w:rPr>
        <w:t>26</w:t>
      </w:r>
      <w:r w:rsidR="007B02CA" w:rsidRPr="007B02CA">
        <w:rPr>
          <w:rFonts w:ascii="Arial" w:hAnsi="Arial" w:cs="Arial"/>
          <w:noProof/>
          <w:sz w:val="22"/>
        </w:rPr>
        <w:t>, 2190–2191 (2010).</w:t>
      </w:r>
    </w:p>
    <w:p w14:paraId="324276A0"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2.</w:t>
      </w:r>
      <w:r w:rsidRPr="007B02CA">
        <w:rPr>
          <w:rFonts w:ascii="Arial" w:hAnsi="Arial" w:cs="Arial"/>
          <w:noProof/>
          <w:sz w:val="22"/>
        </w:rPr>
        <w:tab/>
        <w:t xml:space="preserve">Kranzler, H. R. </w:t>
      </w:r>
      <w:r w:rsidRPr="007B02CA">
        <w:rPr>
          <w:rFonts w:ascii="Arial" w:hAnsi="Arial" w:cs="Arial"/>
          <w:i/>
          <w:iCs/>
          <w:noProof/>
          <w:sz w:val="22"/>
        </w:rPr>
        <w:t>et al.</w:t>
      </w:r>
      <w:r w:rsidRPr="007B02CA">
        <w:rPr>
          <w:rFonts w:ascii="Arial" w:hAnsi="Arial" w:cs="Arial"/>
          <w:noProof/>
          <w:sz w:val="22"/>
        </w:rPr>
        <w:t xml:space="preserve"> Genome-wide association study of alcohol consumption and use disorder in 274,424 individuals from multiple populations. </w:t>
      </w:r>
      <w:r w:rsidRPr="007B02CA">
        <w:rPr>
          <w:rFonts w:ascii="Arial" w:hAnsi="Arial" w:cs="Arial"/>
          <w:i/>
          <w:iCs/>
          <w:noProof/>
          <w:sz w:val="22"/>
        </w:rPr>
        <w:t>Nat. Commun.</w:t>
      </w:r>
      <w:r w:rsidRPr="007B02CA">
        <w:rPr>
          <w:rFonts w:ascii="Arial" w:hAnsi="Arial" w:cs="Arial"/>
          <w:noProof/>
          <w:sz w:val="22"/>
        </w:rPr>
        <w:t xml:space="preserve"> </w:t>
      </w:r>
      <w:r w:rsidRPr="007B02CA">
        <w:rPr>
          <w:rFonts w:ascii="Arial" w:hAnsi="Arial" w:cs="Arial"/>
          <w:b/>
          <w:bCs/>
          <w:noProof/>
          <w:sz w:val="22"/>
        </w:rPr>
        <w:t>10</w:t>
      </w:r>
      <w:r w:rsidRPr="007B02CA">
        <w:rPr>
          <w:rFonts w:ascii="Arial" w:hAnsi="Arial" w:cs="Arial"/>
          <w:noProof/>
          <w:sz w:val="22"/>
        </w:rPr>
        <w:t>, 1499 (2019).</w:t>
      </w:r>
    </w:p>
    <w:p w14:paraId="3ACD9B30"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3.</w:t>
      </w:r>
      <w:r w:rsidRPr="007B02CA">
        <w:rPr>
          <w:rFonts w:ascii="Arial" w:hAnsi="Arial" w:cs="Arial"/>
          <w:noProof/>
          <w:sz w:val="22"/>
        </w:rPr>
        <w:tab/>
        <w:t xml:space="preserve">Walters, R. K. </w:t>
      </w:r>
      <w:r w:rsidRPr="007B02CA">
        <w:rPr>
          <w:rFonts w:ascii="Arial" w:hAnsi="Arial" w:cs="Arial"/>
          <w:i/>
          <w:iCs/>
          <w:noProof/>
          <w:sz w:val="22"/>
        </w:rPr>
        <w:t>et al.</w:t>
      </w:r>
      <w:r w:rsidRPr="007B02CA">
        <w:rPr>
          <w:rFonts w:ascii="Arial" w:hAnsi="Arial" w:cs="Arial"/>
          <w:noProof/>
          <w:sz w:val="22"/>
        </w:rPr>
        <w:t xml:space="preserve"> Transancestral GWAS of alcohol dependence reveals common genetic underpinnings with psychiatric disorders. </w:t>
      </w:r>
      <w:r w:rsidRPr="007B02CA">
        <w:rPr>
          <w:rFonts w:ascii="Arial" w:hAnsi="Arial" w:cs="Arial"/>
          <w:i/>
          <w:iCs/>
          <w:noProof/>
          <w:sz w:val="22"/>
        </w:rPr>
        <w:t>Nat. Neurosci.</w:t>
      </w:r>
      <w:r w:rsidRPr="007B02CA">
        <w:rPr>
          <w:rFonts w:ascii="Arial" w:hAnsi="Arial" w:cs="Arial"/>
          <w:noProof/>
          <w:sz w:val="22"/>
        </w:rPr>
        <w:t xml:space="preserve"> </w:t>
      </w:r>
      <w:r w:rsidRPr="007B02CA">
        <w:rPr>
          <w:rFonts w:ascii="Arial" w:hAnsi="Arial" w:cs="Arial"/>
          <w:b/>
          <w:bCs/>
          <w:noProof/>
          <w:sz w:val="22"/>
        </w:rPr>
        <w:t>21</w:t>
      </w:r>
      <w:r w:rsidRPr="007B02CA">
        <w:rPr>
          <w:rFonts w:ascii="Arial" w:hAnsi="Arial" w:cs="Arial"/>
          <w:noProof/>
          <w:sz w:val="22"/>
        </w:rPr>
        <w:t>, 1656–1669 (2018).</w:t>
      </w:r>
    </w:p>
    <w:p w14:paraId="7CC749B7"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4.</w:t>
      </w:r>
      <w:r w:rsidRPr="007B02CA">
        <w:rPr>
          <w:rFonts w:ascii="Arial" w:hAnsi="Arial" w:cs="Arial"/>
          <w:noProof/>
          <w:sz w:val="22"/>
        </w:rPr>
        <w:tab/>
        <w:t xml:space="preserve">Fisher, R. A. </w:t>
      </w:r>
      <w:r w:rsidRPr="007B02CA">
        <w:rPr>
          <w:rFonts w:ascii="Arial" w:hAnsi="Arial" w:cs="Arial"/>
          <w:i/>
          <w:iCs/>
          <w:noProof/>
          <w:sz w:val="22"/>
        </w:rPr>
        <w:t>Statistical methods for research workers</w:t>
      </w:r>
      <w:r w:rsidRPr="007B02CA">
        <w:rPr>
          <w:rFonts w:ascii="Arial" w:hAnsi="Arial" w:cs="Arial"/>
          <w:noProof/>
          <w:sz w:val="22"/>
        </w:rPr>
        <w:t>. (Genesis Publishing Pvt Ltd, 2006).</w:t>
      </w:r>
    </w:p>
    <w:p w14:paraId="0463E40D"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5.</w:t>
      </w:r>
      <w:r w:rsidRPr="007B02CA">
        <w:rPr>
          <w:rFonts w:ascii="Arial" w:hAnsi="Arial" w:cs="Arial"/>
          <w:noProof/>
          <w:sz w:val="22"/>
        </w:rPr>
        <w:tab/>
        <w:t xml:space="preserve">Lam, M. </w:t>
      </w:r>
      <w:r w:rsidRPr="007B02CA">
        <w:rPr>
          <w:rFonts w:ascii="Arial" w:hAnsi="Arial" w:cs="Arial"/>
          <w:i/>
          <w:iCs/>
          <w:noProof/>
          <w:sz w:val="22"/>
        </w:rPr>
        <w:t>et al.</w:t>
      </w:r>
      <w:r w:rsidRPr="007B02CA">
        <w:rPr>
          <w:rFonts w:ascii="Arial" w:hAnsi="Arial" w:cs="Arial"/>
          <w:noProof/>
          <w:sz w:val="22"/>
        </w:rPr>
        <w:t xml:space="preserve"> Pleiotropic Meta-Analysis of Cognition, Education, and Schizophrenia Differentiates Roles of Early Neurodevelopmental and Adult Synaptic Pathways. </w:t>
      </w:r>
      <w:r w:rsidRPr="007B02CA">
        <w:rPr>
          <w:rFonts w:ascii="Arial" w:hAnsi="Arial" w:cs="Arial"/>
          <w:i/>
          <w:iCs/>
          <w:noProof/>
          <w:sz w:val="22"/>
        </w:rPr>
        <w:t>Am. J. Hum. Genet.</w:t>
      </w:r>
      <w:r w:rsidRPr="007B02CA">
        <w:rPr>
          <w:rFonts w:ascii="Arial" w:hAnsi="Arial" w:cs="Arial"/>
          <w:noProof/>
          <w:sz w:val="22"/>
        </w:rPr>
        <w:t xml:space="preserve"> </w:t>
      </w:r>
      <w:r w:rsidRPr="007B02CA">
        <w:rPr>
          <w:rFonts w:ascii="Arial" w:hAnsi="Arial" w:cs="Arial"/>
          <w:b/>
          <w:bCs/>
          <w:noProof/>
          <w:sz w:val="22"/>
        </w:rPr>
        <w:t>105</w:t>
      </w:r>
      <w:r w:rsidRPr="007B02CA">
        <w:rPr>
          <w:rFonts w:ascii="Arial" w:hAnsi="Arial" w:cs="Arial"/>
          <w:noProof/>
          <w:sz w:val="22"/>
        </w:rPr>
        <w:t>, 334–350 (2019).</w:t>
      </w:r>
    </w:p>
    <w:p w14:paraId="07306FDD"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6.</w:t>
      </w:r>
      <w:r w:rsidRPr="007B02CA">
        <w:rPr>
          <w:rFonts w:ascii="Arial" w:hAnsi="Arial" w:cs="Arial"/>
          <w:noProof/>
          <w:sz w:val="22"/>
        </w:rPr>
        <w:tab/>
        <w:t xml:space="preserve">Watanabe, K., Taskesen, E., van Bochoven, A. &amp; Posthuma, D. Functional mapping and annotation of genetic associations with FUMA. </w:t>
      </w:r>
      <w:r w:rsidRPr="007B02CA">
        <w:rPr>
          <w:rFonts w:ascii="Arial" w:hAnsi="Arial" w:cs="Arial"/>
          <w:i/>
          <w:iCs/>
          <w:noProof/>
          <w:sz w:val="22"/>
        </w:rPr>
        <w:t>Nat. Commun.</w:t>
      </w:r>
      <w:r w:rsidRPr="007B02CA">
        <w:rPr>
          <w:rFonts w:ascii="Arial" w:hAnsi="Arial" w:cs="Arial"/>
          <w:noProof/>
          <w:sz w:val="22"/>
        </w:rPr>
        <w:t xml:space="preserve"> </w:t>
      </w:r>
      <w:r w:rsidRPr="007B02CA">
        <w:rPr>
          <w:rFonts w:ascii="Arial" w:hAnsi="Arial" w:cs="Arial"/>
          <w:b/>
          <w:bCs/>
          <w:noProof/>
          <w:sz w:val="22"/>
        </w:rPr>
        <w:t>8</w:t>
      </w:r>
      <w:r w:rsidRPr="007B02CA">
        <w:rPr>
          <w:rFonts w:ascii="Arial" w:hAnsi="Arial" w:cs="Arial"/>
          <w:noProof/>
          <w:sz w:val="22"/>
        </w:rPr>
        <w:t>, 1826 (2017).</w:t>
      </w:r>
    </w:p>
    <w:p w14:paraId="68401A0B"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7.</w:t>
      </w:r>
      <w:r w:rsidRPr="007B02CA">
        <w:rPr>
          <w:rFonts w:ascii="Arial" w:hAnsi="Arial" w:cs="Arial"/>
          <w:noProof/>
          <w:sz w:val="22"/>
        </w:rPr>
        <w:tab/>
        <w:t xml:space="preserve">de Leeuw, C. A., Mooij, J. M., Heskes, T. &amp; Posthuma, D. MAGMA: Generalized Gene-Set Analysis of GWAS Data. </w:t>
      </w:r>
      <w:r w:rsidRPr="007B02CA">
        <w:rPr>
          <w:rFonts w:ascii="Arial" w:hAnsi="Arial" w:cs="Arial"/>
          <w:i/>
          <w:iCs/>
          <w:noProof/>
          <w:sz w:val="22"/>
        </w:rPr>
        <w:t>PLoS Comput. Biol.</w:t>
      </w:r>
      <w:r w:rsidRPr="007B02CA">
        <w:rPr>
          <w:rFonts w:ascii="Arial" w:hAnsi="Arial" w:cs="Arial"/>
          <w:noProof/>
          <w:sz w:val="22"/>
        </w:rPr>
        <w:t xml:space="preserve"> </w:t>
      </w:r>
      <w:r w:rsidRPr="007B02CA">
        <w:rPr>
          <w:rFonts w:ascii="Arial" w:hAnsi="Arial" w:cs="Arial"/>
          <w:b/>
          <w:bCs/>
          <w:noProof/>
          <w:sz w:val="22"/>
        </w:rPr>
        <w:t>11</w:t>
      </w:r>
      <w:r w:rsidRPr="007B02CA">
        <w:rPr>
          <w:rFonts w:ascii="Arial" w:hAnsi="Arial" w:cs="Arial"/>
          <w:noProof/>
          <w:sz w:val="22"/>
        </w:rPr>
        <w:t>, (2015).</w:t>
      </w:r>
    </w:p>
    <w:p w14:paraId="7E341100"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8.</w:t>
      </w:r>
      <w:r w:rsidRPr="007B02CA">
        <w:rPr>
          <w:rFonts w:ascii="Arial" w:hAnsi="Arial" w:cs="Arial"/>
          <w:noProof/>
          <w:sz w:val="22"/>
        </w:rPr>
        <w:tab/>
        <w:t xml:space="preserve">Liberzon, A. </w:t>
      </w:r>
      <w:r w:rsidRPr="007B02CA">
        <w:rPr>
          <w:rFonts w:ascii="Arial" w:hAnsi="Arial" w:cs="Arial"/>
          <w:i/>
          <w:iCs/>
          <w:noProof/>
          <w:sz w:val="22"/>
        </w:rPr>
        <w:t>et al.</w:t>
      </w:r>
      <w:r w:rsidRPr="007B02CA">
        <w:rPr>
          <w:rFonts w:ascii="Arial" w:hAnsi="Arial" w:cs="Arial"/>
          <w:noProof/>
          <w:sz w:val="22"/>
        </w:rPr>
        <w:t xml:space="preserve"> Molecular signatures database (MSigDB) 3.0. </w:t>
      </w:r>
      <w:r w:rsidRPr="007B02CA">
        <w:rPr>
          <w:rFonts w:ascii="Arial" w:hAnsi="Arial" w:cs="Arial"/>
          <w:i/>
          <w:iCs/>
          <w:noProof/>
          <w:sz w:val="22"/>
        </w:rPr>
        <w:t>Bioinformatics</w:t>
      </w:r>
      <w:r w:rsidRPr="007B02CA">
        <w:rPr>
          <w:rFonts w:ascii="Arial" w:hAnsi="Arial" w:cs="Arial"/>
          <w:noProof/>
          <w:sz w:val="22"/>
        </w:rPr>
        <w:t xml:space="preserve"> </w:t>
      </w:r>
      <w:r w:rsidRPr="007B02CA">
        <w:rPr>
          <w:rFonts w:ascii="Arial" w:hAnsi="Arial" w:cs="Arial"/>
          <w:b/>
          <w:bCs/>
          <w:noProof/>
          <w:sz w:val="22"/>
        </w:rPr>
        <w:t>27</w:t>
      </w:r>
      <w:r w:rsidRPr="007B02CA">
        <w:rPr>
          <w:rFonts w:ascii="Arial" w:hAnsi="Arial" w:cs="Arial"/>
          <w:noProof/>
          <w:sz w:val="22"/>
        </w:rPr>
        <w:t>, 1739–1740 (2011).</w:t>
      </w:r>
    </w:p>
    <w:p w14:paraId="2E7D3A9E"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9.</w:t>
      </w:r>
      <w:r w:rsidRPr="007B02CA">
        <w:rPr>
          <w:rFonts w:ascii="Arial" w:hAnsi="Arial" w:cs="Arial"/>
          <w:noProof/>
          <w:sz w:val="22"/>
        </w:rPr>
        <w:tab/>
        <w:t xml:space="preserve">Kapoor, M. </w:t>
      </w:r>
      <w:r w:rsidRPr="007B02CA">
        <w:rPr>
          <w:rFonts w:ascii="Arial" w:hAnsi="Arial" w:cs="Arial"/>
          <w:i/>
          <w:iCs/>
          <w:noProof/>
          <w:sz w:val="22"/>
        </w:rPr>
        <w:t>et al.</w:t>
      </w:r>
      <w:r w:rsidRPr="007B02CA">
        <w:rPr>
          <w:rFonts w:ascii="Arial" w:hAnsi="Arial" w:cs="Arial"/>
          <w:noProof/>
          <w:sz w:val="22"/>
        </w:rPr>
        <w:t xml:space="preserve"> Analysis of whole genome-transcriptomic organization in brain to identify genes associated with alcoholism. </w:t>
      </w:r>
      <w:r w:rsidRPr="007B02CA">
        <w:rPr>
          <w:rFonts w:ascii="Arial" w:hAnsi="Arial" w:cs="Arial"/>
          <w:i/>
          <w:iCs/>
          <w:noProof/>
          <w:sz w:val="22"/>
        </w:rPr>
        <w:t>Transl. Psychiatry</w:t>
      </w:r>
      <w:r w:rsidRPr="007B02CA">
        <w:rPr>
          <w:rFonts w:ascii="Arial" w:hAnsi="Arial" w:cs="Arial"/>
          <w:noProof/>
          <w:sz w:val="22"/>
        </w:rPr>
        <w:t xml:space="preserve"> </w:t>
      </w:r>
      <w:r w:rsidRPr="007B02CA">
        <w:rPr>
          <w:rFonts w:ascii="Arial" w:hAnsi="Arial" w:cs="Arial"/>
          <w:b/>
          <w:bCs/>
          <w:noProof/>
          <w:sz w:val="22"/>
        </w:rPr>
        <w:t>9</w:t>
      </w:r>
      <w:r w:rsidRPr="007B02CA">
        <w:rPr>
          <w:rFonts w:ascii="Arial" w:hAnsi="Arial" w:cs="Arial"/>
          <w:noProof/>
          <w:sz w:val="22"/>
        </w:rPr>
        <w:t>, 89 (2019).</w:t>
      </w:r>
    </w:p>
    <w:p w14:paraId="153E7E91"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10.</w:t>
      </w:r>
      <w:r w:rsidRPr="007B02CA">
        <w:rPr>
          <w:rFonts w:ascii="Arial" w:hAnsi="Arial" w:cs="Arial"/>
          <w:noProof/>
          <w:sz w:val="22"/>
        </w:rPr>
        <w:tab/>
        <w:t xml:space="preserve">Fisher, R. A. Statistical methods for research workers. </w:t>
      </w:r>
      <w:r w:rsidRPr="007B02CA">
        <w:rPr>
          <w:rFonts w:ascii="Arial" w:hAnsi="Arial" w:cs="Arial"/>
          <w:i/>
          <w:iCs/>
          <w:noProof/>
          <w:sz w:val="22"/>
        </w:rPr>
        <w:t>Stat. methods Res. Work.</w:t>
      </w:r>
      <w:r w:rsidRPr="007B02CA">
        <w:rPr>
          <w:rFonts w:ascii="Arial" w:hAnsi="Arial" w:cs="Arial"/>
          <w:noProof/>
          <w:sz w:val="22"/>
        </w:rPr>
        <w:t xml:space="preserve"> (1934).</w:t>
      </w:r>
    </w:p>
    <w:p w14:paraId="198A38E0"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11.</w:t>
      </w:r>
      <w:r w:rsidRPr="007B02CA">
        <w:rPr>
          <w:rFonts w:ascii="Arial" w:hAnsi="Arial" w:cs="Arial"/>
          <w:noProof/>
          <w:sz w:val="22"/>
        </w:rPr>
        <w:tab/>
        <w:t xml:space="preserve">Lu, Q. </w:t>
      </w:r>
      <w:r w:rsidRPr="007B02CA">
        <w:rPr>
          <w:rFonts w:ascii="Arial" w:hAnsi="Arial" w:cs="Arial"/>
          <w:i/>
          <w:iCs/>
          <w:noProof/>
          <w:sz w:val="22"/>
        </w:rPr>
        <w:t>et al.</w:t>
      </w:r>
      <w:r w:rsidRPr="007B02CA">
        <w:rPr>
          <w:rFonts w:ascii="Arial" w:hAnsi="Arial" w:cs="Arial"/>
          <w:noProof/>
          <w:sz w:val="22"/>
        </w:rPr>
        <w:t xml:space="preserve"> A Powerful Approach to Estimating Annotation-Stratified Genetic Covariance </w:t>
      </w:r>
      <w:r w:rsidRPr="007B02CA">
        <w:rPr>
          <w:rFonts w:ascii="Arial" w:hAnsi="Arial" w:cs="Arial"/>
          <w:noProof/>
          <w:sz w:val="22"/>
        </w:rPr>
        <w:lastRenderedPageBreak/>
        <w:t xml:space="preserve">via GWAS Summary Statistics. </w:t>
      </w:r>
      <w:r w:rsidRPr="007B02CA">
        <w:rPr>
          <w:rFonts w:ascii="Arial" w:hAnsi="Arial" w:cs="Arial"/>
          <w:i/>
          <w:iCs/>
          <w:noProof/>
          <w:sz w:val="22"/>
        </w:rPr>
        <w:t>Am. J. Hum. Genet.</w:t>
      </w:r>
      <w:r w:rsidRPr="007B02CA">
        <w:rPr>
          <w:rFonts w:ascii="Arial" w:hAnsi="Arial" w:cs="Arial"/>
          <w:noProof/>
          <w:sz w:val="22"/>
        </w:rPr>
        <w:t xml:space="preserve"> </w:t>
      </w:r>
      <w:r w:rsidRPr="007B02CA">
        <w:rPr>
          <w:rFonts w:ascii="Arial" w:hAnsi="Arial" w:cs="Arial"/>
          <w:b/>
          <w:bCs/>
          <w:noProof/>
          <w:sz w:val="22"/>
        </w:rPr>
        <w:t>101</w:t>
      </w:r>
      <w:r w:rsidRPr="007B02CA">
        <w:rPr>
          <w:rFonts w:ascii="Arial" w:hAnsi="Arial" w:cs="Arial"/>
          <w:noProof/>
          <w:sz w:val="22"/>
        </w:rPr>
        <w:t>, 939–964 (2017).</w:t>
      </w:r>
    </w:p>
    <w:p w14:paraId="66B4A5B1"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12.</w:t>
      </w:r>
      <w:r w:rsidRPr="007B02CA">
        <w:rPr>
          <w:rFonts w:ascii="Arial" w:hAnsi="Arial" w:cs="Arial"/>
          <w:noProof/>
          <w:sz w:val="22"/>
        </w:rPr>
        <w:tab/>
        <w:t xml:space="preserve">Lu, Q. </w:t>
      </w:r>
      <w:r w:rsidRPr="007B02CA">
        <w:rPr>
          <w:rFonts w:ascii="Arial" w:hAnsi="Arial" w:cs="Arial"/>
          <w:i/>
          <w:iCs/>
          <w:noProof/>
          <w:sz w:val="22"/>
        </w:rPr>
        <w:t>et al.</w:t>
      </w:r>
      <w:r w:rsidRPr="007B02CA">
        <w:rPr>
          <w:rFonts w:ascii="Arial" w:hAnsi="Arial" w:cs="Arial"/>
          <w:noProof/>
          <w:sz w:val="22"/>
        </w:rPr>
        <w:t xml:space="preserve"> A statistical framework to predict functional non-coding regions in the human genome through integrated analysis of annotation data. </w:t>
      </w:r>
      <w:r w:rsidRPr="007B02CA">
        <w:rPr>
          <w:rFonts w:ascii="Arial" w:hAnsi="Arial" w:cs="Arial"/>
          <w:i/>
          <w:iCs/>
          <w:noProof/>
          <w:sz w:val="22"/>
        </w:rPr>
        <w:t>Sci. Rep.</w:t>
      </w:r>
      <w:r w:rsidRPr="007B02CA">
        <w:rPr>
          <w:rFonts w:ascii="Arial" w:hAnsi="Arial" w:cs="Arial"/>
          <w:noProof/>
          <w:sz w:val="22"/>
        </w:rPr>
        <w:t xml:space="preserve"> </w:t>
      </w:r>
      <w:r w:rsidRPr="007B02CA">
        <w:rPr>
          <w:rFonts w:ascii="Arial" w:hAnsi="Arial" w:cs="Arial"/>
          <w:b/>
          <w:bCs/>
          <w:noProof/>
          <w:sz w:val="22"/>
        </w:rPr>
        <w:t>5</w:t>
      </w:r>
      <w:r w:rsidRPr="007B02CA">
        <w:rPr>
          <w:rFonts w:ascii="Arial" w:hAnsi="Arial" w:cs="Arial"/>
          <w:noProof/>
          <w:sz w:val="22"/>
        </w:rPr>
        <w:t>, 10576 (2015).</w:t>
      </w:r>
    </w:p>
    <w:p w14:paraId="3B45599B"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13.</w:t>
      </w:r>
      <w:r w:rsidRPr="007B02CA">
        <w:rPr>
          <w:rFonts w:ascii="Arial" w:hAnsi="Arial" w:cs="Arial"/>
          <w:noProof/>
          <w:sz w:val="22"/>
        </w:rPr>
        <w:tab/>
        <w:t xml:space="preserve">Lu, Q. </w:t>
      </w:r>
      <w:r w:rsidRPr="007B02CA">
        <w:rPr>
          <w:rFonts w:ascii="Arial" w:hAnsi="Arial" w:cs="Arial"/>
          <w:i/>
          <w:iCs/>
          <w:noProof/>
          <w:sz w:val="22"/>
        </w:rPr>
        <w:t>et al.</w:t>
      </w:r>
      <w:r w:rsidRPr="007B02CA">
        <w:rPr>
          <w:rFonts w:ascii="Arial" w:hAnsi="Arial" w:cs="Arial"/>
          <w:noProof/>
          <w:sz w:val="22"/>
        </w:rPr>
        <w:t xml:space="preserve"> Systematic tissue-specific functional annotation of the human genome highlights immune-related DNA elements for late-onset Alzheimer’s disease. </w:t>
      </w:r>
      <w:r w:rsidRPr="007B02CA">
        <w:rPr>
          <w:rFonts w:ascii="Arial" w:hAnsi="Arial" w:cs="Arial"/>
          <w:i/>
          <w:iCs/>
          <w:noProof/>
          <w:sz w:val="22"/>
        </w:rPr>
        <w:t>PLoS Genet.</w:t>
      </w:r>
      <w:r w:rsidRPr="007B02CA">
        <w:rPr>
          <w:rFonts w:ascii="Arial" w:hAnsi="Arial" w:cs="Arial"/>
          <w:noProof/>
          <w:sz w:val="22"/>
        </w:rPr>
        <w:t xml:space="preserve"> </w:t>
      </w:r>
      <w:r w:rsidRPr="007B02CA">
        <w:rPr>
          <w:rFonts w:ascii="Arial" w:hAnsi="Arial" w:cs="Arial"/>
          <w:b/>
          <w:bCs/>
          <w:noProof/>
          <w:sz w:val="22"/>
        </w:rPr>
        <w:t>13</w:t>
      </w:r>
      <w:r w:rsidRPr="007B02CA">
        <w:rPr>
          <w:rFonts w:ascii="Arial" w:hAnsi="Arial" w:cs="Arial"/>
          <w:noProof/>
          <w:sz w:val="22"/>
        </w:rPr>
        <w:t>, e1006933 (2017).</w:t>
      </w:r>
    </w:p>
    <w:p w14:paraId="6E8B7522"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14.</w:t>
      </w:r>
      <w:r w:rsidRPr="007B02CA">
        <w:rPr>
          <w:rFonts w:ascii="Arial" w:hAnsi="Arial" w:cs="Arial"/>
          <w:noProof/>
          <w:sz w:val="22"/>
        </w:rPr>
        <w:tab/>
        <w:t xml:space="preserve">Lu, Q., Powles, R. L., Wang, Q., He, B. J. &amp; Zhao, H. Integrative tissue-specific functional annotations in the human genome provide novel insights on many complex traits and improve signal prioritization in genome wide association studies. </w:t>
      </w:r>
      <w:r w:rsidRPr="007B02CA">
        <w:rPr>
          <w:rFonts w:ascii="Arial" w:hAnsi="Arial" w:cs="Arial"/>
          <w:i/>
          <w:iCs/>
          <w:noProof/>
          <w:sz w:val="22"/>
        </w:rPr>
        <w:t>PLoS Genet.</w:t>
      </w:r>
      <w:r w:rsidRPr="007B02CA">
        <w:rPr>
          <w:rFonts w:ascii="Arial" w:hAnsi="Arial" w:cs="Arial"/>
          <w:noProof/>
          <w:sz w:val="22"/>
        </w:rPr>
        <w:t xml:space="preserve"> </w:t>
      </w:r>
      <w:r w:rsidRPr="007B02CA">
        <w:rPr>
          <w:rFonts w:ascii="Arial" w:hAnsi="Arial" w:cs="Arial"/>
          <w:b/>
          <w:bCs/>
          <w:noProof/>
          <w:sz w:val="22"/>
        </w:rPr>
        <w:t>12</w:t>
      </w:r>
      <w:r w:rsidRPr="007B02CA">
        <w:rPr>
          <w:rFonts w:ascii="Arial" w:hAnsi="Arial" w:cs="Arial"/>
          <w:noProof/>
          <w:sz w:val="22"/>
        </w:rPr>
        <w:t>, e1005947 (2016).</w:t>
      </w:r>
    </w:p>
    <w:p w14:paraId="771993C8"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15.</w:t>
      </w:r>
      <w:r w:rsidRPr="007B02CA">
        <w:rPr>
          <w:rFonts w:ascii="Arial" w:hAnsi="Arial" w:cs="Arial"/>
          <w:noProof/>
          <w:sz w:val="22"/>
        </w:rPr>
        <w:tab/>
        <w:t xml:space="preserve">Consortium, E. P. An integrated encyclopedia of DNA elements in the human genome. </w:t>
      </w:r>
      <w:r w:rsidRPr="007B02CA">
        <w:rPr>
          <w:rFonts w:ascii="Arial" w:hAnsi="Arial" w:cs="Arial"/>
          <w:i/>
          <w:iCs/>
          <w:noProof/>
          <w:sz w:val="22"/>
        </w:rPr>
        <w:t>Nature</w:t>
      </w:r>
      <w:r w:rsidRPr="007B02CA">
        <w:rPr>
          <w:rFonts w:ascii="Arial" w:hAnsi="Arial" w:cs="Arial"/>
          <w:noProof/>
          <w:sz w:val="22"/>
        </w:rPr>
        <w:t xml:space="preserve"> </w:t>
      </w:r>
      <w:r w:rsidRPr="007B02CA">
        <w:rPr>
          <w:rFonts w:ascii="Arial" w:hAnsi="Arial" w:cs="Arial"/>
          <w:b/>
          <w:bCs/>
          <w:noProof/>
          <w:sz w:val="22"/>
        </w:rPr>
        <w:t>489</w:t>
      </w:r>
      <w:r w:rsidRPr="007B02CA">
        <w:rPr>
          <w:rFonts w:ascii="Arial" w:hAnsi="Arial" w:cs="Arial"/>
          <w:noProof/>
          <w:sz w:val="22"/>
        </w:rPr>
        <w:t>, 57 (2012).</w:t>
      </w:r>
    </w:p>
    <w:p w14:paraId="2B47585E"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16.</w:t>
      </w:r>
      <w:r w:rsidRPr="007B02CA">
        <w:rPr>
          <w:rFonts w:ascii="Arial" w:hAnsi="Arial" w:cs="Arial"/>
          <w:noProof/>
          <w:sz w:val="22"/>
        </w:rPr>
        <w:tab/>
        <w:t xml:space="preserve">Kundaje, A. </w:t>
      </w:r>
      <w:r w:rsidRPr="007B02CA">
        <w:rPr>
          <w:rFonts w:ascii="Arial" w:hAnsi="Arial" w:cs="Arial"/>
          <w:i/>
          <w:iCs/>
          <w:noProof/>
          <w:sz w:val="22"/>
        </w:rPr>
        <w:t>et al.</w:t>
      </w:r>
      <w:r w:rsidRPr="007B02CA">
        <w:rPr>
          <w:rFonts w:ascii="Arial" w:hAnsi="Arial" w:cs="Arial"/>
          <w:noProof/>
          <w:sz w:val="22"/>
        </w:rPr>
        <w:t xml:space="preserve"> Integrative analysis of 111 reference human epigenomes. </w:t>
      </w:r>
      <w:r w:rsidRPr="007B02CA">
        <w:rPr>
          <w:rFonts w:ascii="Arial" w:hAnsi="Arial" w:cs="Arial"/>
          <w:i/>
          <w:iCs/>
          <w:noProof/>
          <w:sz w:val="22"/>
        </w:rPr>
        <w:t>Nature</w:t>
      </w:r>
      <w:r w:rsidRPr="007B02CA">
        <w:rPr>
          <w:rFonts w:ascii="Arial" w:hAnsi="Arial" w:cs="Arial"/>
          <w:noProof/>
          <w:sz w:val="22"/>
        </w:rPr>
        <w:t xml:space="preserve"> </w:t>
      </w:r>
      <w:r w:rsidRPr="007B02CA">
        <w:rPr>
          <w:rFonts w:ascii="Arial" w:hAnsi="Arial" w:cs="Arial"/>
          <w:b/>
          <w:bCs/>
          <w:noProof/>
          <w:sz w:val="22"/>
        </w:rPr>
        <w:t>518</w:t>
      </w:r>
      <w:r w:rsidRPr="007B02CA">
        <w:rPr>
          <w:rFonts w:ascii="Arial" w:hAnsi="Arial" w:cs="Arial"/>
          <w:noProof/>
          <w:sz w:val="22"/>
        </w:rPr>
        <w:t>, 317 (2015).</w:t>
      </w:r>
    </w:p>
    <w:p w14:paraId="6B15D999"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17.</w:t>
      </w:r>
      <w:r w:rsidRPr="007B02CA">
        <w:rPr>
          <w:rFonts w:ascii="Arial" w:hAnsi="Arial" w:cs="Arial"/>
          <w:noProof/>
          <w:sz w:val="22"/>
        </w:rPr>
        <w:tab/>
        <w:t xml:space="preserve">Lonsdale, J. </w:t>
      </w:r>
      <w:r w:rsidRPr="007B02CA">
        <w:rPr>
          <w:rFonts w:ascii="Arial" w:hAnsi="Arial" w:cs="Arial"/>
          <w:i/>
          <w:iCs/>
          <w:noProof/>
          <w:sz w:val="22"/>
        </w:rPr>
        <w:t>et al.</w:t>
      </w:r>
      <w:r w:rsidRPr="007B02CA">
        <w:rPr>
          <w:rFonts w:ascii="Arial" w:hAnsi="Arial" w:cs="Arial"/>
          <w:noProof/>
          <w:sz w:val="22"/>
        </w:rPr>
        <w:t xml:space="preserve"> The Genotype-Tissue Expression (GTEx) project. </w:t>
      </w:r>
      <w:r w:rsidRPr="007B02CA">
        <w:rPr>
          <w:rFonts w:ascii="Arial" w:hAnsi="Arial" w:cs="Arial"/>
          <w:i/>
          <w:iCs/>
          <w:noProof/>
          <w:sz w:val="22"/>
        </w:rPr>
        <w:t>Nat. Genet.</w:t>
      </w:r>
      <w:r w:rsidRPr="007B02CA">
        <w:rPr>
          <w:rFonts w:ascii="Arial" w:hAnsi="Arial" w:cs="Arial"/>
          <w:noProof/>
          <w:sz w:val="22"/>
        </w:rPr>
        <w:t xml:space="preserve"> </w:t>
      </w:r>
      <w:r w:rsidRPr="007B02CA">
        <w:rPr>
          <w:rFonts w:ascii="Arial" w:hAnsi="Arial" w:cs="Arial"/>
          <w:b/>
          <w:bCs/>
          <w:noProof/>
          <w:sz w:val="22"/>
        </w:rPr>
        <w:t>45</w:t>
      </w:r>
      <w:r w:rsidRPr="007B02CA">
        <w:rPr>
          <w:rFonts w:ascii="Arial" w:hAnsi="Arial" w:cs="Arial"/>
          <w:noProof/>
          <w:sz w:val="22"/>
        </w:rPr>
        <w:t>, 580–585 (2013).</w:t>
      </w:r>
    </w:p>
    <w:p w14:paraId="4049BF6A"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18.</w:t>
      </w:r>
      <w:r w:rsidRPr="007B02CA">
        <w:rPr>
          <w:rFonts w:ascii="Arial" w:hAnsi="Arial" w:cs="Arial"/>
          <w:noProof/>
          <w:sz w:val="22"/>
        </w:rPr>
        <w:tab/>
        <w:t xml:space="preserve">Finucane, H. K. </w:t>
      </w:r>
      <w:r w:rsidRPr="007B02CA">
        <w:rPr>
          <w:rFonts w:ascii="Arial" w:hAnsi="Arial" w:cs="Arial"/>
          <w:i/>
          <w:iCs/>
          <w:noProof/>
          <w:sz w:val="22"/>
        </w:rPr>
        <w:t>et al.</w:t>
      </w:r>
      <w:r w:rsidRPr="007B02CA">
        <w:rPr>
          <w:rFonts w:ascii="Arial" w:hAnsi="Arial" w:cs="Arial"/>
          <w:noProof/>
          <w:sz w:val="22"/>
        </w:rPr>
        <w:t xml:space="preserve"> Heritability enrichment of specifically expressed genes identifies disease-relevant tissues and cell types. </w:t>
      </w:r>
      <w:r w:rsidRPr="007B02CA">
        <w:rPr>
          <w:rFonts w:ascii="Arial" w:hAnsi="Arial" w:cs="Arial"/>
          <w:i/>
          <w:iCs/>
          <w:noProof/>
          <w:sz w:val="22"/>
        </w:rPr>
        <w:t>Nat. Genet.</w:t>
      </w:r>
      <w:r w:rsidRPr="007B02CA">
        <w:rPr>
          <w:rFonts w:ascii="Arial" w:hAnsi="Arial" w:cs="Arial"/>
          <w:noProof/>
          <w:sz w:val="22"/>
        </w:rPr>
        <w:t xml:space="preserve"> </w:t>
      </w:r>
      <w:r w:rsidRPr="007B02CA">
        <w:rPr>
          <w:rFonts w:ascii="Arial" w:hAnsi="Arial" w:cs="Arial"/>
          <w:b/>
          <w:bCs/>
          <w:noProof/>
          <w:sz w:val="22"/>
        </w:rPr>
        <w:t>50</w:t>
      </w:r>
      <w:r w:rsidRPr="007B02CA">
        <w:rPr>
          <w:rFonts w:ascii="Arial" w:hAnsi="Arial" w:cs="Arial"/>
          <w:noProof/>
          <w:sz w:val="22"/>
        </w:rPr>
        <w:t>, 621–629 (2018).</w:t>
      </w:r>
    </w:p>
    <w:p w14:paraId="684110A9" w14:textId="77777777" w:rsidR="007B02CA" w:rsidRPr="007B02CA" w:rsidRDefault="007B02CA" w:rsidP="007B02CA">
      <w:pPr>
        <w:widowControl w:val="0"/>
        <w:autoSpaceDE w:val="0"/>
        <w:autoSpaceDN w:val="0"/>
        <w:adjustRightInd w:val="0"/>
        <w:spacing w:line="360" w:lineRule="auto"/>
        <w:ind w:left="640" w:hanging="640"/>
        <w:rPr>
          <w:rFonts w:ascii="Arial" w:hAnsi="Arial" w:cs="Arial"/>
          <w:noProof/>
          <w:sz w:val="22"/>
        </w:rPr>
      </w:pPr>
      <w:r w:rsidRPr="007B02CA">
        <w:rPr>
          <w:rFonts w:ascii="Arial" w:hAnsi="Arial" w:cs="Arial"/>
          <w:noProof/>
          <w:sz w:val="22"/>
        </w:rPr>
        <w:t>19.</w:t>
      </w:r>
      <w:r w:rsidRPr="007B02CA">
        <w:rPr>
          <w:rFonts w:ascii="Arial" w:hAnsi="Arial" w:cs="Arial"/>
          <w:noProof/>
          <w:sz w:val="22"/>
        </w:rPr>
        <w:tab/>
        <w:t xml:space="preserve">Zhang, Y., Qi, G., Park, J.-H. &amp; Chatterjee, N. Estimation of complex effect-size distributions using summary-level statistics from genome-wide association studies across 32 complex traits. </w:t>
      </w:r>
      <w:r w:rsidRPr="007B02CA">
        <w:rPr>
          <w:rFonts w:ascii="Arial" w:hAnsi="Arial" w:cs="Arial"/>
          <w:i/>
          <w:iCs/>
          <w:noProof/>
          <w:sz w:val="22"/>
        </w:rPr>
        <w:t>Nat. Genet.</w:t>
      </w:r>
      <w:r w:rsidRPr="007B02CA">
        <w:rPr>
          <w:rFonts w:ascii="Arial" w:hAnsi="Arial" w:cs="Arial"/>
          <w:noProof/>
          <w:sz w:val="22"/>
        </w:rPr>
        <w:t xml:space="preserve"> </w:t>
      </w:r>
      <w:r w:rsidRPr="007B02CA">
        <w:rPr>
          <w:rFonts w:ascii="Arial" w:hAnsi="Arial" w:cs="Arial"/>
          <w:b/>
          <w:bCs/>
          <w:noProof/>
          <w:sz w:val="22"/>
        </w:rPr>
        <w:t>50</w:t>
      </w:r>
      <w:r w:rsidRPr="007B02CA">
        <w:rPr>
          <w:rFonts w:ascii="Arial" w:hAnsi="Arial" w:cs="Arial"/>
          <w:noProof/>
          <w:sz w:val="22"/>
        </w:rPr>
        <w:t>, 1318–1326 (2018).</w:t>
      </w:r>
    </w:p>
    <w:p w14:paraId="176B9E32" w14:textId="15E2F0F3" w:rsidR="00A41E14" w:rsidRPr="007C578C" w:rsidRDefault="00A41E14" w:rsidP="007B02CA">
      <w:pPr>
        <w:widowControl w:val="0"/>
        <w:autoSpaceDE w:val="0"/>
        <w:autoSpaceDN w:val="0"/>
        <w:adjustRightInd w:val="0"/>
        <w:spacing w:line="360" w:lineRule="auto"/>
        <w:ind w:left="640" w:hanging="640"/>
        <w:rPr>
          <w:rFonts w:ascii="Arial" w:hAnsi="Arial" w:cs="Arial"/>
          <w:b/>
          <w:sz w:val="22"/>
        </w:rPr>
      </w:pPr>
      <w:r>
        <w:rPr>
          <w:rFonts w:ascii="Arial" w:hAnsi="Arial" w:cs="Arial"/>
          <w:b/>
          <w:sz w:val="22"/>
        </w:rPr>
        <w:fldChar w:fldCharType="end"/>
      </w:r>
    </w:p>
    <w:sectPr w:rsidR="00A41E14" w:rsidRPr="007C578C" w:rsidSect="004C42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A8087" w14:textId="77777777" w:rsidR="008E59CE" w:rsidRDefault="008E59CE" w:rsidP="008D7A0F">
      <w:r>
        <w:separator/>
      </w:r>
    </w:p>
  </w:endnote>
  <w:endnote w:type="continuationSeparator" w:id="0">
    <w:p w14:paraId="4BD43AD0" w14:textId="77777777" w:rsidR="008E59CE" w:rsidRDefault="008E59CE" w:rsidP="008D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F1084" w14:textId="77777777" w:rsidR="008E59CE" w:rsidRDefault="008E59CE" w:rsidP="008D7A0F">
      <w:r>
        <w:separator/>
      </w:r>
    </w:p>
  </w:footnote>
  <w:footnote w:type="continuationSeparator" w:id="0">
    <w:p w14:paraId="1D286AAA" w14:textId="77777777" w:rsidR="008E59CE" w:rsidRDefault="008E59CE" w:rsidP="008D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A463E"/>
    <w:multiLevelType w:val="hybridMultilevel"/>
    <w:tmpl w:val="CDA6E36C"/>
    <w:lvl w:ilvl="0" w:tplc="3D80DBC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548E0"/>
    <w:multiLevelType w:val="hybridMultilevel"/>
    <w:tmpl w:val="DAD23996"/>
    <w:lvl w:ilvl="0" w:tplc="C9E27A64">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8C"/>
    <w:rsid w:val="00007572"/>
    <w:rsid w:val="00025D9C"/>
    <w:rsid w:val="0005147C"/>
    <w:rsid w:val="00062B7D"/>
    <w:rsid w:val="00082221"/>
    <w:rsid w:val="000B2E8F"/>
    <w:rsid w:val="000D4732"/>
    <w:rsid w:val="000D7DF1"/>
    <w:rsid w:val="000F599E"/>
    <w:rsid w:val="001461E7"/>
    <w:rsid w:val="00163864"/>
    <w:rsid w:val="001C0EF6"/>
    <w:rsid w:val="001D274C"/>
    <w:rsid w:val="001F5FFD"/>
    <w:rsid w:val="001F7E66"/>
    <w:rsid w:val="00216CEC"/>
    <w:rsid w:val="0023712B"/>
    <w:rsid w:val="00250753"/>
    <w:rsid w:val="002B3D8A"/>
    <w:rsid w:val="003072F6"/>
    <w:rsid w:val="00330F9D"/>
    <w:rsid w:val="00374073"/>
    <w:rsid w:val="003B7FCC"/>
    <w:rsid w:val="00415813"/>
    <w:rsid w:val="00467AB5"/>
    <w:rsid w:val="004A69DD"/>
    <w:rsid w:val="004C4244"/>
    <w:rsid w:val="004E24F6"/>
    <w:rsid w:val="005771FA"/>
    <w:rsid w:val="005E20B1"/>
    <w:rsid w:val="00615250"/>
    <w:rsid w:val="00615EB7"/>
    <w:rsid w:val="006174CD"/>
    <w:rsid w:val="006E10BA"/>
    <w:rsid w:val="00725094"/>
    <w:rsid w:val="00774EE4"/>
    <w:rsid w:val="007A07F2"/>
    <w:rsid w:val="007A38CD"/>
    <w:rsid w:val="007B02CA"/>
    <w:rsid w:val="007C578C"/>
    <w:rsid w:val="007C64A8"/>
    <w:rsid w:val="007E3A63"/>
    <w:rsid w:val="007E49E6"/>
    <w:rsid w:val="007E526D"/>
    <w:rsid w:val="00834A0D"/>
    <w:rsid w:val="00863AA7"/>
    <w:rsid w:val="00873368"/>
    <w:rsid w:val="008A2034"/>
    <w:rsid w:val="008B4016"/>
    <w:rsid w:val="008C3C3B"/>
    <w:rsid w:val="008D7A0F"/>
    <w:rsid w:val="008E273D"/>
    <w:rsid w:val="008E59CE"/>
    <w:rsid w:val="009D665B"/>
    <w:rsid w:val="009F61C1"/>
    <w:rsid w:val="00A074DD"/>
    <w:rsid w:val="00A11634"/>
    <w:rsid w:val="00A11B49"/>
    <w:rsid w:val="00A26A9D"/>
    <w:rsid w:val="00A41E14"/>
    <w:rsid w:val="00A53814"/>
    <w:rsid w:val="00A75CB9"/>
    <w:rsid w:val="00AB44E8"/>
    <w:rsid w:val="00AE6F3C"/>
    <w:rsid w:val="00B23086"/>
    <w:rsid w:val="00B55005"/>
    <w:rsid w:val="00B76B39"/>
    <w:rsid w:val="00BA0AB8"/>
    <w:rsid w:val="00BD6ADD"/>
    <w:rsid w:val="00C205D1"/>
    <w:rsid w:val="00C62208"/>
    <w:rsid w:val="00C72AD4"/>
    <w:rsid w:val="00C7574B"/>
    <w:rsid w:val="00CE25B0"/>
    <w:rsid w:val="00D030EA"/>
    <w:rsid w:val="00D160ED"/>
    <w:rsid w:val="00D27F45"/>
    <w:rsid w:val="00D6131D"/>
    <w:rsid w:val="00D861FD"/>
    <w:rsid w:val="00D96D1E"/>
    <w:rsid w:val="00DC5648"/>
    <w:rsid w:val="00DC6AB1"/>
    <w:rsid w:val="00DC78CE"/>
    <w:rsid w:val="00DE4D66"/>
    <w:rsid w:val="00DF4F4C"/>
    <w:rsid w:val="00E557B3"/>
    <w:rsid w:val="00EA337E"/>
    <w:rsid w:val="00EE2CC2"/>
    <w:rsid w:val="00F17308"/>
    <w:rsid w:val="00F30EF0"/>
    <w:rsid w:val="00F33695"/>
    <w:rsid w:val="00F625C4"/>
    <w:rsid w:val="00F760AF"/>
    <w:rsid w:val="00FB1277"/>
    <w:rsid w:val="00FF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F02FE"/>
  <w15:chartTrackingRefBased/>
  <w15:docId w15:val="{C68B0E91-F290-E745-A741-77E10FB6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57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578C"/>
    <w:rPr>
      <w:sz w:val="16"/>
      <w:szCs w:val="16"/>
    </w:rPr>
  </w:style>
  <w:style w:type="paragraph" w:styleId="CommentText">
    <w:name w:val="annotation text"/>
    <w:basedOn w:val="Normal"/>
    <w:link w:val="CommentTextChar"/>
    <w:uiPriority w:val="99"/>
    <w:semiHidden/>
    <w:unhideWhenUsed/>
    <w:rsid w:val="007C578C"/>
    <w:rPr>
      <w:sz w:val="20"/>
      <w:szCs w:val="20"/>
    </w:rPr>
  </w:style>
  <w:style w:type="character" w:customStyle="1" w:styleId="CommentTextChar">
    <w:name w:val="Comment Text Char"/>
    <w:basedOn w:val="DefaultParagraphFont"/>
    <w:link w:val="CommentText"/>
    <w:uiPriority w:val="99"/>
    <w:semiHidden/>
    <w:rsid w:val="007C57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578C"/>
    <w:rPr>
      <w:sz w:val="18"/>
      <w:szCs w:val="18"/>
    </w:rPr>
  </w:style>
  <w:style w:type="character" w:customStyle="1" w:styleId="BalloonTextChar">
    <w:name w:val="Balloon Text Char"/>
    <w:basedOn w:val="DefaultParagraphFont"/>
    <w:link w:val="BalloonText"/>
    <w:uiPriority w:val="99"/>
    <w:semiHidden/>
    <w:rsid w:val="007C578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C578C"/>
    <w:rPr>
      <w:color w:val="0563C1" w:themeColor="hyperlink"/>
      <w:u w:val="single"/>
    </w:rPr>
  </w:style>
  <w:style w:type="paragraph" w:styleId="FootnoteText">
    <w:name w:val="footnote text"/>
    <w:basedOn w:val="Normal"/>
    <w:link w:val="FootnoteTextChar"/>
    <w:uiPriority w:val="99"/>
    <w:semiHidden/>
    <w:unhideWhenUsed/>
    <w:rsid w:val="008D7A0F"/>
    <w:rPr>
      <w:sz w:val="20"/>
      <w:szCs w:val="20"/>
    </w:rPr>
  </w:style>
  <w:style w:type="character" w:customStyle="1" w:styleId="FootnoteTextChar">
    <w:name w:val="Footnote Text Char"/>
    <w:basedOn w:val="DefaultParagraphFont"/>
    <w:link w:val="FootnoteText"/>
    <w:uiPriority w:val="99"/>
    <w:semiHidden/>
    <w:rsid w:val="008D7A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7A0F"/>
    <w:rPr>
      <w:vertAlign w:val="superscript"/>
    </w:rPr>
  </w:style>
  <w:style w:type="character" w:styleId="PlaceholderText">
    <w:name w:val="Placeholder Text"/>
    <w:basedOn w:val="DefaultParagraphFont"/>
    <w:uiPriority w:val="99"/>
    <w:semiHidden/>
    <w:rsid w:val="007E3A63"/>
    <w:rPr>
      <w:color w:val="808080"/>
    </w:rPr>
  </w:style>
  <w:style w:type="character" w:styleId="UnresolvedMention">
    <w:name w:val="Unresolved Mention"/>
    <w:basedOn w:val="DefaultParagraphFont"/>
    <w:uiPriority w:val="99"/>
    <w:rsid w:val="00A26A9D"/>
    <w:rPr>
      <w:color w:val="605E5C"/>
      <w:shd w:val="clear" w:color="auto" w:fill="E1DFDD"/>
    </w:rPr>
  </w:style>
  <w:style w:type="paragraph" w:styleId="NormalWeb">
    <w:name w:val="Normal (Web)"/>
    <w:basedOn w:val="Normal"/>
    <w:uiPriority w:val="99"/>
    <w:semiHidden/>
    <w:unhideWhenUsed/>
    <w:rsid w:val="00B76B39"/>
    <w:pPr>
      <w:spacing w:before="100" w:beforeAutospacing="1" w:after="100" w:afterAutospacing="1"/>
    </w:pPr>
  </w:style>
  <w:style w:type="character" w:customStyle="1" w:styleId="apple-converted-space">
    <w:name w:val="apple-converted-space"/>
    <w:basedOn w:val="DefaultParagraphFont"/>
    <w:rsid w:val="00B76B39"/>
  </w:style>
  <w:style w:type="paragraph" w:styleId="ListParagraph">
    <w:name w:val="List Paragraph"/>
    <w:basedOn w:val="Normal"/>
    <w:uiPriority w:val="34"/>
    <w:qFormat/>
    <w:rsid w:val="00834A0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1436">
      <w:bodyDiv w:val="1"/>
      <w:marLeft w:val="0"/>
      <w:marRight w:val="0"/>
      <w:marTop w:val="0"/>
      <w:marBottom w:val="0"/>
      <w:divBdr>
        <w:top w:val="none" w:sz="0" w:space="0" w:color="auto"/>
        <w:left w:val="none" w:sz="0" w:space="0" w:color="auto"/>
        <w:bottom w:val="none" w:sz="0" w:space="0" w:color="auto"/>
        <w:right w:val="none" w:sz="0" w:space="0" w:color="auto"/>
      </w:divBdr>
    </w:div>
    <w:div w:id="263878033">
      <w:bodyDiv w:val="1"/>
      <w:marLeft w:val="0"/>
      <w:marRight w:val="0"/>
      <w:marTop w:val="0"/>
      <w:marBottom w:val="0"/>
      <w:divBdr>
        <w:top w:val="none" w:sz="0" w:space="0" w:color="auto"/>
        <w:left w:val="none" w:sz="0" w:space="0" w:color="auto"/>
        <w:bottom w:val="none" w:sz="0" w:space="0" w:color="auto"/>
        <w:right w:val="none" w:sz="0" w:space="0" w:color="auto"/>
      </w:divBdr>
    </w:div>
    <w:div w:id="406616628">
      <w:bodyDiv w:val="1"/>
      <w:marLeft w:val="0"/>
      <w:marRight w:val="0"/>
      <w:marTop w:val="0"/>
      <w:marBottom w:val="0"/>
      <w:divBdr>
        <w:top w:val="none" w:sz="0" w:space="0" w:color="auto"/>
        <w:left w:val="none" w:sz="0" w:space="0" w:color="auto"/>
        <w:bottom w:val="none" w:sz="0" w:space="0" w:color="auto"/>
        <w:right w:val="none" w:sz="0" w:space="0" w:color="auto"/>
      </w:divBdr>
    </w:div>
    <w:div w:id="649141022">
      <w:bodyDiv w:val="1"/>
      <w:marLeft w:val="0"/>
      <w:marRight w:val="0"/>
      <w:marTop w:val="0"/>
      <w:marBottom w:val="0"/>
      <w:divBdr>
        <w:top w:val="none" w:sz="0" w:space="0" w:color="auto"/>
        <w:left w:val="none" w:sz="0" w:space="0" w:color="auto"/>
        <w:bottom w:val="none" w:sz="0" w:space="0" w:color="auto"/>
        <w:right w:val="none" w:sz="0" w:space="0" w:color="auto"/>
      </w:divBdr>
    </w:div>
    <w:div w:id="846285252">
      <w:bodyDiv w:val="1"/>
      <w:marLeft w:val="0"/>
      <w:marRight w:val="0"/>
      <w:marTop w:val="0"/>
      <w:marBottom w:val="0"/>
      <w:divBdr>
        <w:top w:val="none" w:sz="0" w:space="0" w:color="auto"/>
        <w:left w:val="none" w:sz="0" w:space="0" w:color="auto"/>
        <w:bottom w:val="none" w:sz="0" w:space="0" w:color="auto"/>
        <w:right w:val="none" w:sz="0" w:space="0" w:color="auto"/>
      </w:divBdr>
      <w:divsChild>
        <w:div w:id="1481769552">
          <w:marLeft w:val="0"/>
          <w:marRight w:val="0"/>
          <w:marTop w:val="0"/>
          <w:marBottom w:val="0"/>
          <w:divBdr>
            <w:top w:val="none" w:sz="0" w:space="0" w:color="auto"/>
            <w:left w:val="none" w:sz="0" w:space="0" w:color="auto"/>
            <w:bottom w:val="none" w:sz="0" w:space="0" w:color="auto"/>
            <w:right w:val="none" w:sz="0" w:space="0" w:color="auto"/>
          </w:divBdr>
        </w:div>
      </w:divsChild>
    </w:div>
    <w:div w:id="1390302414">
      <w:bodyDiv w:val="1"/>
      <w:marLeft w:val="0"/>
      <w:marRight w:val="0"/>
      <w:marTop w:val="0"/>
      <w:marBottom w:val="0"/>
      <w:divBdr>
        <w:top w:val="none" w:sz="0" w:space="0" w:color="auto"/>
        <w:left w:val="none" w:sz="0" w:space="0" w:color="auto"/>
        <w:bottom w:val="none" w:sz="0" w:space="0" w:color="auto"/>
        <w:right w:val="none" w:sz="0" w:space="0" w:color="auto"/>
      </w:divBdr>
    </w:div>
    <w:div w:id="1569028384">
      <w:bodyDiv w:val="1"/>
      <w:marLeft w:val="0"/>
      <w:marRight w:val="0"/>
      <w:marTop w:val="0"/>
      <w:marBottom w:val="0"/>
      <w:divBdr>
        <w:top w:val="none" w:sz="0" w:space="0" w:color="auto"/>
        <w:left w:val="none" w:sz="0" w:space="0" w:color="auto"/>
        <w:bottom w:val="none" w:sz="0" w:space="0" w:color="auto"/>
        <w:right w:val="none" w:sz="0" w:space="0" w:color="auto"/>
      </w:divBdr>
    </w:div>
    <w:div w:id="1755857365">
      <w:bodyDiv w:val="1"/>
      <w:marLeft w:val="0"/>
      <w:marRight w:val="0"/>
      <w:marTop w:val="0"/>
      <w:marBottom w:val="0"/>
      <w:divBdr>
        <w:top w:val="none" w:sz="0" w:space="0" w:color="auto"/>
        <w:left w:val="none" w:sz="0" w:space="0" w:color="auto"/>
        <w:bottom w:val="none" w:sz="0" w:space="0" w:color="auto"/>
        <w:right w:val="none" w:sz="0" w:space="0" w:color="auto"/>
      </w:divBdr>
    </w:div>
    <w:div w:id="20099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bulik/ldsc/wiki/Cell-type-specific-analy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9000-6D1E-A146-A642-C5843323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16617</Words>
  <Characters>94718</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Johnson</dc:creator>
  <cp:keywords/>
  <dc:description/>
  <cp:lastModifiedBy>Johnson, Emma</cp:lastModifiedBy>
  <cp:revision>2</cp:revision>
  <dcterms:created xsi:type="dcterms:W3CDTF">2021-05-26T21:44:00Z</dcterms:created>
  <dcterms:modified xsi:type="dcterms:W3CDTF">2021-05-26T21:44:00Z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http://csl.mendeley.com/styles/499561491/ECJcell1</vt:lpwstr>
  </property>
  <property fmtid="{D5CDD505-2E9C-101B-9397-08002B2CF9AE}" pid="7" name="Mendeley Recent Style Name 2_1">
    <vt:lpwstr>Cell - Emma Johnson</vt:lpwstr>
  </property>
  <property fmtid="{D5CDD505-2E9C-101B-9397-08002B2CF9AE}" pid="8" name="Mendeley Recent Style Id 3_1">
    <vt:lpwstr>http://csl.mendeley.com/styles/499561491/ECJcell3</vt:lpwstr>
  </property>
  <property fmtid="{D5CDD505-2E9C-101B-9397-08002B2CF9AE}" pid="9" name="Mendeley Recent Style Name 3_1">
    <vt:lpwstr>Cell - Emma Johnson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http://www.zotero.org/styles/nature</vt:lpwstr>
  </property>
  <property fmtid="{D5CDD505-2E9C-101B-9397-08002B2CF9AE}" pid="23" name="Mendeley Document_1">
    <vt:lpwstr>True</vt:lpwstr>
  </property>
  <property fmtid="{D5CDD505-2E9C-101B-9397-08002B2CF9AE}" pid="24" name="Mendeley Unique User Id_1">
    <vt:lpwstr>9aacc983-7e08-372b-9663-e0d340a29500</vt:lpwstr>
  </property>
</Properties>
</file>