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1DE45" w14:textId="77777777" w:rsidR="00A35CF4" w:rsidRPr="00C51C44" w:rsidRDefault="00A35CF4" w:rsidP="00A35CF4">
      <w:pPr>
        <w:rPr>
          <w:rFonts w:ascii="Arial" w:hAnsi="Arial" w:cs="Arial"/>
          <w:b/>
          <w:bCs/>
        </w:rPr>
      </w:pPr>
      <w:r w:rsidRPr="00C51C44">
        <w:rPr>
          <w:rFonts w:ascii="Arial" w:hAnsi="Arial" w:cs="Arial"/>
          <w:b/>
          <w:bCs/>
        </w:rPr>
        <w:t>Supplementary Material</w:t>
      </w:r>
    </w:p>
    <w:p w14:paraId="3C18EAC3" w14:textId="77777777" w:rsidR="00A35CF4" w:rsidRPr="00C51C44" w:rsidRDefault="00A35CF4" w:rsidP="00A35CF4">
      <w:pPr>
        <w:rPr>
          <w:rFonts w:ascii="Arial" w:hAnsi="Arial" w:cs="Arial"/>
          <w:b/>
          <w:bCs/>
          <w:sz w:val="18"/>
          <w:szCs w:val="18"/>
        </w:rPr>
      </w:pPr>
    </w:p>
    <w:p w14:paraId="22F311AF" w14:textId="77777777" w:rsidR="00A35CF4" w:rsidRPr="00C51C44" w:rsidRDefault="00A35CF4" w:rsidP="00A35CF4">
      <w:pPr>
        <w:rPr>
          <w:rFonts w:ascii="Arial" w:hAnsi="Arial" w:cs="Arial"/>
          <w:b/>
          <w:bCs/>
          <w:sz w:val="18"/>
          <w:szCs w:val="18"/>
        </w:rPr>
      </w:pPr>
    </w:p>
    <w:sdt>
      <w:sdtPr>
        <w:rPr>
          <w:rFonts w:ascii="Arial" w:eastAsiaTheme="minorHAnsi" w:hAnsi="Arial" w:cs="Arial"/>
          <w:color w:val="auto"/>
          <w:sz w:val="20"/>
          <w:szCs w:val="20"/>
          <w:lang w:val="en-GB" w:bidi="hi-IN"/>
        </w:rPr>
        <w:id w:val="1147317409"/>
        <w:docPartObj>
          <w:docPartGallery w:val="Table of Contents"/>
          <w:docPartUnique/>
        </w:docPartObj>
      </w:sdtPr>
      <w:sdtEndPr>
        <w:rPr>
          <w:b/>
          <w:bCs/>
          <w:noProof/>
        </w:rPr>
      </w:sdtEndPr>
      <w:sdtContent>
        <w:p w14:paraId="61FA2E0E" w14:textId="77777777" w:rsidR="00A35CF4" w:rsidRPr="00A35CF4" w:rsidRDefault="00A35CF4" w:rsidP="00A35CF4">
          <w:pPr>
            <w:pStyle w:val="TOCHeading"/>
            <w:rPr>
              <w:rFonts w:ascii="Arial" w:hAnsi="Arial" w:cs="Arial"/>
              <w:b/>
              <w:bCs/>
              <w:color w:val="auto"/>
              <w:sz w:val="20"/>
              <w:szCs w:val="20"/>
            </w:rPr>
          </w:pPr>
          <w:r w:rsidRPr="00A35CF4">
            <w:rPr>
              <w:rFonts w:ascii="Arial" w:hAnsi="Arial" w:cs="Arial"/>
              <w:b/>
              <w:bCs/>
              <w:color w:val="auto"/>
              <w:sz w:val="20"/>
              <w:szCs w:val="20"/>
            </w:rPr>
            <w:t>Contents</w:t>
          </w:r>
        </w:p>
        <w:p w14:paraId="55C5B3DD" w14:textId="77777777" w:rsidR="00A35CF4" w:rsidRPr="00A35CF4" w:rsidRDefault="00A35CF4" w:rsidP="00A35CF4">
          <w:pPr>
            <w:rPr>
              <w:rFonts w:ascii="Arial" w:hAnsi="Arial" w:cs="Arial"/>
              <w:sz w:val="14"/>
              <w:szCs w:val="14"/>
              <w:lang w:val="en-US" w:bidi="ar-SA"/>
            </w:rPr>
          </w:pPr>
        </w:p>
        <w:p w14:paraId="1C920AE4" w14:textId="77777777" w:rsidR="00A35CF4" w:rsidRPr="00A35CF4" w:rsidRDefault="00A35CF4" w:rsidP="00A35CF4">
          <w:pPr>
            <w:pStyle w:val="TOC2"/>
            <w:tabs>
              <w:tab w:val="right" w:leader="dot" w:pos="9016"/>
            </w:tabs>
            <w:rPr>
              <w:rFonts w:ascii="Arial" w:eastAsiaTheme="minorEastAsia" w:hAnsi="Arial" w:cs="Arial"/>
              <w:noProof/>
              <w:sz w:val="18"/>
              <w:szCs w:val="16"/>
              <w:lang w:eastAsia="en-GB"/>
            </w:rPr>
          </w:pPr>
          <w:r w:rsidRPr="00A35CF4">
            <w:rPr>
              <w:rFonts w:ascii="Arial" w:hAnsi="Arial" w:cs="Arial"/>
              <w:sz w:val="14"/>
              <w:szCs w:val="14"/>
            </w:rPr>
            <w:fldChar w:fldCharType="begin"/>
          </w:r>
          <w:r w:rsidRPr="00A35CF4">
            <w:rPr>
              <w:rFonts w:ascii="Arial" w:hAnsi="Arial" w:cs="Arial"/>
              <w:sz w:val="14"/>
              <w:szCs w:val="14"/>
            </w:rPr>
            <w:instrText xml:space="preserve"> TOC \o "1-3" \h \z \u </w:instrText>
          </w:r>
          <w:r w:rsidRPr="00A35CF4">
            <w:rPr>
              <w:rFonts w:ascii="Arial" w:hAnsi="Arial" w:cs="Arial"/>
              <w:sz w:val="14"/>
              <w:szCs w:val="14"/>
            </w:rPr>
            <w:fldChar w:fldCharType="separate"/>
          </w:r>
          <w:hyperlink w:anchor="_Toc60133577" w:history="1">
            <w:r w:rsidRPr="00A35CF4">
              <w:rPr>
                <w:rStyle w:val="Hyperlink"/>
                <w:rFonts w:ascii="Arial" w:hAnsi="Arial" w:cs="Arial"/>
                <w:noProof/>
                <w:sz w:val="18"/>
                <w:szCs w:val="16"/>
              </w:rPr>
              <w:t>1. Search Strategy</w:t>
            </w:r>
            <w:r w:rsidRPr="00A35CF4">
              <w:rPr>
                <w:rFonts w:ascii="Arial" w:hAnsi="Arial" w:cs="Arial"/>
                <w:noProof/>
                <w:webHidden/>
                <w:sz w:val="18"/>
                <w:szCs w:val="16"/>
              </w:rPr>
              <w:tab/>
            </w:r>
            <w:r w:rsidRPr="00A35CF4">
              <w:rPr>
                <w:rFonts w:ascii="Arial" w:hAnsi="Arial" w:cs="Arial"/>
                <w:noProof/>
                <w:webHidden/>
                <w:sz w:val="18"/>
                <w:szCs w:val="16"/>
              </w:rPr>
              <w:fldChar w:fldCharType="begin"/>
            </w:r>
            <w:r w:rsidRPr="00A35CF4">
              <w:rPr>
                <w:rFonts w:ascii="Arial" w:hAnsi="Arial" w:cs="Arial"/>
                <w:noProof/>
                <w:webHidden/>
                <w:sz w:val="18"/>
                <w:szCs w:val="16"/>
              </w:rPr>
              <w:instrText xml:space="preserve"> PAGEREF _Toc60133577 \h </w:instrText>
            </w:r>
            <w:r w:rsidRPr="00A35CF4">
              <w:rPr>
                <w:rFonts w:ascii="Arial" w:hAnsi="Arial" w:cs="Arial"/>
                <w:noProof/>
                <w:webHidden/>
                <w:sz w:val="18"/>
                <w:szCs w:val="16"/>
              </w:rPr>
            </w:r>
            <w:r w:rsidRPr="00A35CF4">
              <w:rPr>
                <w:rFonts w:ascii="Arial" w:hAnsi="Arial" w:cs="Arial"/>
                <w:noProof/>
                <w:webHidden/>
                <w:sz w:val="18"/>
                <w:szCs w:val="16"/>
              </w:rPr>
              <w:fldChar w:fldCharType="separate"/>
            </w:r>
            <w:r w:rsidRPr="00A35CF4">
              <w:rPr>
                <w:rFonts w:ascii="Arial" w:hAnsi="Arial" w:cs="Arial"/>
                <w:noProof/>
                <w:webHidden/>
                <w:sz w:val="18"/>
                <w:szCs w:val="16"/>
              </w:rPr>
              <w:t>25</w:t>
            </w:r>
            <w:r w:rsidRPr="00A35CF4">
              <w:rPr>
                <w:rFonts w:ascii="Arial" w:hAnsi="Arial" w:cs="Arial"/>
                <w:noProof/>
                <w:webHidden/>
                <w:sz w:val="18"/>
                <w:szCs w:val="16"/>
              </w:rPr>
              <w:fldChar w:fldCharType="end"/>
            </w:r>
          </w:hyperlink>
        </w:p>
        <w:p w14:paraId="29B88BFF" w14:textId="77777777" w:rsidR="00A35CF4" w:rsidRPr="00A35CF4" w:rsidRDefault="00A35CF4" w:rsidP="00A35CF4">
          <w:pPr>
            <w:pStyle w:val="TOC2"/>
            <w:tabs>
              <w:tab w:val="right" w:leader="dot" w:pos="9016"/>
            </w:tabs>
            <w:rPr>
              <w:rFonts w:ascii="Arial" w:eastAsiaTheme="minorEastAsia" w:hAnsi="Arial" w:cs="Arial"/>
              <w:noProof/>
              <w:sz w:val="18"/>
              <w:szCs w:val="16"/>
              <w:lang w:eastAsia="en-GB"/>
            </w:rPr>
          </w:pPr>
          <w:hyperlink w:anchor="_Toc60133578" w:history="1">
            <w:r w:rsidRPr="00A35CF4">
              <w:rPr>
                <w:rStyle w:val="Hyperlink"/>
                <w:rFonts w:ascii="Arial" w:hAnsi="Arial" w:cs="Arial"/>
                <w:noProof/>
                <w:sz w:val="18"/>
                <w:szCs w:val="16"/>
              </w:rPr>
              <w:t>2. Quality Assessment</w:t>
            </w:r>
            <w:r w:rsidRPr="00A35CF4">
              <w:rPr>
                <w:rFonts w:ascii="Arial" w:hAnsi="Arial" w:cs="Arial"/>
                <w:noProof/>
                <w:webHidden/>
                <w:sz w:val="18"/>
                <w:szCs w:val="16"/>
              </w:rPr>
              <w:tab/>
            </w:r>
            <w:r w:rsidRPr="00A35CF4">
              <w:rPr>
                <w:rFonts w:ascii="Arial" w:hAnsi="Arial" w:cs="Arial"/>
                <w:noProof/>
                <w:webHidden/>
                <w:sz w:val="18"/>
                <w:szCs w:val="16"/>
              </w:rPr>
              <w:fldChar w:fldCharType="begin"/>
            </w:r>
            <w:r w:rsidRPr="00A35CF4">
              <w:rPr>
                <w:rFonts w:ascii="Arial" w:hAnsi="Arial" w:cs="Arial"/>
                <w:noProof/>
                <w:webHidden/>
                <w:sz w:val="18"/>
                <w:szCs w:val="16"/>
              </w:rPr>
              <w:instrText xml:space="preserve"> PAGEREF _Toc60133578 \h </w:instrText>
            </w:r>
            <w:r w:rsidRPr="00A35CF4">
              <w:rPr>
                <w:rFonts w:ascii="Arial" w:hAnsi="Arial" w:cs="Arial"/>
                <w:noProof/>
                <w:webHidden/>
                <w:sz w:val="18"/>
                <w:szCs w:val="16"/>
              </w:rPr>
            </w:r>
            <w:r w:rsidRPr="00A35CF4">
              <w:rPr>
                <w:rFonts w:ascii="Arial" w:hAnsi="Arial" w:cs="Arial"/>
                <w:noProof/>
                <w:webHidden/>
                <w:sz w:val="18"/>
                <w:szCs w:val="16"/>
              </w:rPr>
              <w:fldChar w:fldCharType="separate"/>
            </w:r>
            <w:r w:rsidRPr="00A35CF4">
              <w:rPr>
                <w:rFonts w:ascii="Arial" w:hAnsi="Arial" w:cs="Arial"/>
                <w:noProof/>
                <w:webHidden/>
                <w:sz w:val="18"/>
                <w:szCs w:val="16"/>
              </w:rPr>
              <w:t>28</w:t>
            </w:r>
            <w:r w:rsidRPr="00A35CF4">
              <w:rPr>
                <w:rFonts w:ascii="Arial" w:hAnsi="Arial" w:cs="Arial"/>
                <w:noProof/>
                <w:webHidden/>
                <w:sz w:val="18"/>
                <w:szCs w:val="16"/>
              </w:rPr>
              <w:fldChar w:fldCharType="end"/>
            </w:r>
          </w:hyperlink>
        </w:p>
        <w:p w14:paraId="27DF6DD6" w14:textId="77777777" w:rsidR="00A35CF4" w:rsidRPr="00A35CF4" w:rsidRDefault="00A35CF4" w:rsidP="00A35CF4">
          <w:pPr>
            <w:pStyle w:val="TOC2"/>
            <w:tabs>
              <w:tab w:val="right" w:leader="dot" w:pos="9016"/>
            </w:tabs>
            <w:rPr>
              <w:rFonts w:ascii="Arial" w:eastAsiaTheme="minorEastAsia" w:hAnsi="Arial" w:cs="Arial"/>
              <w:noProof/>
              <w:sz w:val="18"/>
              <w:szCs w:val="16"/>
              <w:lang w:eastAsia="en-GB"/>
            </w:rPr>
          </w:pPr>
          <w:hyperlink w:anchor="_Toc60133579" w:history="1">
            <w:r w:rsidRPr="00A35CF4">
              <w:rPr>
                <w:rStyle w:val="Hyperlink"/>
                <w:rFonts w:ascii="Arial" w:hAnsi="Arial" w:cs="Arial"/>
                <w:noProof/>
                <w:sz w:val="18"/>
                <w:szCs w:val="16"/>
              </w:rPr>
              <w:t>3. Characteristics</w:t>
            </w:r>
            <w:r w:rsidRPr="00A35CF4">
              <w:rPr>
                <w:rFonts w:ascii="Arial" w:hAnsi="Arial" w:cs="Arial"/>
                <w:noProof/>
                <w:webHidden/>
                <w:sz w:val="18"/>
                <w:szCs w:val="16"/>
              </w:rPr>
              <w:tab/>
            </w:r>
            <w:r w:rsidRPr="00A35CF4">
              <w:rPr>
                <w:rFonts w:ascii="Arial" w:hAnsi="Arial" w:cs="Arial"/>
                <w:noProof/>
                <w:webHidden/>
                <w:sz w:val="18"/>
                <w:szCs w:val="16"/>
              </w:rPr>
              <w:fldChar w:fldCharType="begin"/>
            </w:r>
            <w:r w:rsidRPr="00A35CF4">
              <w:rPr>
                <w:rFonts w:ascii="Arial" w:hAnsi="Arial" w:cs="Arial"/>
                <w:noProof/>
                <w:webHidden/>
                <w:sz w:val="18"/>
                <w:szCs w:val="16"/>
              </w:rPr>
              <w:instrText xml:space="preserve"> PAGEREF _Toc60133579 \h </w:instrText>
            </w:r>
            <w:r w:rsidRPr="00A35CF4">
              <w:rPr>
                <w:rFonts w:ascii="Arial" w:hAnsi="Arial" w:cs="Arial"/>
                <w:noProof/>
                <w:webHidden/>
                <w:sz w:val="18"/>
                <w:szCs w:val="16"/>
              </w:rPr>
            </w:r>
            <w:r w:rsidRPr="00A35CF4">
              <w:rPr>
                <w:rFonts w:ascii="Arial" w:hAnsi="Arial" w:cs="Arial"/>
                <w:noProof/>
                <w:webHidden/>
                <w:sz w:val="18"/>
                <w:szCs w:val="16"/>
              </w:rPr>
              <w:fldChar w:fldCharType="separate"/>
            </w:r>
            <w:r w:rsidRPr="00A35CF4">
              <w:rPr>
                <w:rFonts w:ascii="Arial" w:hAnsi="Arial" w:cs="Arial"/>
                <w:noProof/>
                <w:webHidden/>
                <w:sz w:val="18"/>
                <w:szCs w:val="16"/>
              </w:rPr>
              <w:t>29</w:t>
            </w:r>
            <w:r w:rsidRPr="00A35CF4">
              <w:rPr>
                <w:rFonts w:ascii="Arial" w:hAnsi="Arial" w:cs="Arial"/>
                <w:noProof/>
                <w:webHidden/>
                <w:sz w:val="18"/>
                <w:szCs w:val="16"/>
              </w:rPr>
              <w:fldChar w:fldCharType="end"/>
            </w:r>
          </w:hyperlink>
        </w:p>
        <w:p w14:paraId="4185670F" w14:textId="77777777" w:rsidR="00A35CF4" w:rsidRPr="00A35CF4" w:rsidRDefault="00A35CF4" w:rsidP="00A35CF4">
          <w:pPr>
            <w:pStyle w:val="TOC2"/>
            <w:tabs>
              <w:tab w:val="right" w:leader="dot" w:pos="9016"/>
            </w:tabs>
            <w:rPr>
              <w:rFonts w:ascii="Arial" w:eastAsiaTheme="minorEastAsia" w:hAnsi="Arial" w:cs="Arial"/>
              <w:noProof/>
              <w:sz w:val="18"/>
              <w:szCs w:val="16"/>
              <w:lang w:eastAsia="en-GB"/>
            </w:rPr>
          </w:pPr>
          <w:hyperlink w:anchor="_Toc60133580" w:history="1">
            <w:r w:rsidRPr="00A35CF4">
              <w:rPr>
                <w:rStyle w:val="Hyperlink"/>
                <w:rFonts w:ascii="Arial" w:hAnsi="Arial" w:cs="Arial"/>
                <w:noProof/>
                <w:sz w:val="18"/>
                <w:szCs w:val="16"/>
              </w:rPr>
              <w:t>4. Confounders</w:t>
            </w:r>
            <w:r w:rsidRPr="00A35CF4">
              <w:rPr>
                <w:rFonts w:ascii="Arial" w:hAnsi="Arial" w:cs="Arial"/>
                <w:noProof/>
                <w:webHidden/>
                <w:sz w:val="18"/>
                <w:szCs w:val="16"/>
              </w:rPr>
              <w:tab/>
            </w:r>
            <w:r w:rsidRPr="00A35CF4">
              <w:rPr>
                <w:rFonts w:ascii="Arial" w:hAnsi="Arial" w:cs="Arial"/>
                <w:noProof/>
                <w:webHidden/>
                <w:sz w:val="18"/>
                <w:szCs w:val="16"/>
              </w:rPr>
              <w:fldChar w:fldCharType="begin"/>
            </w:r>
            <w:r w:rsidRPr="00A35CF4">
              <w:rPr>
                <w:rFonts w:ascii="Arial" w:hAnsi="Arial" w:cs="Arial"/>
                <w:noProof/>
                <w:webHidden/>
                <w:sz w:val="18"/>
                <w:szCs w:val="16"/>
              </w:rPr>
              <w:instrText xml:space="preserve"> PAGEREF _Toc60133580 \h </w:instrText>
            </w:r>
            <w:r w:rsidRPr="00A35CF4">
              <w:rPr>
                <w:rFonts w:ascii="Arial" w:hAnsi="Arial" w:cs="Arial"/>
                <w:noProof/>
                <w:webHidden/>
                <w:sz w:val="18"/>
                <w:szCs w:val="16"/>
              </w:rPr>
            </w:r>
            <w:r w:rsidRPr="00A35CF4">
              <w:rPr>
                <w:rFonts w:ascii="Arial" w:hAnsi="Arial" w:cs="Arial"/>
                <w:noProof/>
                <w:webHidden/>
                <w:sz w:val="18"/>
                <w:szCs w:val="16"/>
              </w:rPr>
              <w:fldChar w:fldCharType="separate"/>
            </w:r>
            <w:r w:rsidRPr="00A35CF4">
              <w:rPr>
                <w:rFonts w:ascii="Arial" w:hAnsi="Arial" w:cs="Arial"/>
                <w:noProof/>
                <w:webHidden/>
                <w:sz w:val="18"/>
                <w:szCs w:val="16"/>
              </w:rPr>
              <w:t>30</w:t>
            </w:r>
            <w:r w:rsidRPr="00A35CF4">
              <w:rPr>
                <w:rFonts w:ascii="Arial" w:hAnsi="Arial" w:cs="Arial"/>
                <w:noProof/>
                <w:webHidden/>
                <w:sz w:val="18"/>
                <w:szCs w:val="16"/>
              </w:rPr>
              <w:fldChar w:fldCharType="end"/>
            </w:r>
          </w:hyperlink>
        </w:p>
        <w:p w14:paraId="35CF8CC2" w14:textId="77777777" w:rsidR="00A35CF4" w:rsidRPr="00A35CF4" w:rsidRDefault="00A35CF4" w:rsidP="00A35CF4">
          <w:pPr>
            <w:pStyle w:val="TOC2"/>
            <w:tabs>
              <w:tab w:val="right" w:leader="dot" w:pos="9016"/>
            </w:tabs>
            <w:rPr>
              <w:rFonts w:ascii="Arial" w:eastAsiaTheme="minorEastAsia" w:hAnsi="Arial" w:cs="Arial"/>
              <w:noProof/>
              <w:sz w:val="18"/>
              <w:szCs w:val="16"/>
              <w:lang w:eastAsia="en-GB"/>
            </w:rPr>
          </w:pPr>
          <w:hyperlink w:anchor="_Toc60133581" w:history="1">
            <w:r w:rsidRPr="00A35CF4">
              <w:rPr>
                <w:rStyle w:val="Hyperlink"/>
                <w:rFonts w:ascii="Arial" w:hAnsi="Arial" w:cs="Arial"/>
                <w:noProof/>
                <w:sz w:val="18"/>
                <w:szCs w:val="16"/>
              </w:rPr>
              <w:t>5. Meta-Analyses of Unadjusted Results</w:t>
            </w:r>
            <w:r w:rsidRPr="00A35CF4">
              <w:rPr>
                <w:rFonts w:ascii="Arial" w:hAnsi="Arial" w:cs="Arial"/>
                <w:noProof/>
                <w:webHidden/>
                <w:sz w:val="18"/>
                <w:szCs w:val="16"/>
              </w:rPr>
              <w:tab/>
            </w:r>
            <w:r w:rsidRPr="00A35CF4">
              <w:rPr>
                <w:rFonts w:ascii="Arial" w:hAnsi="Arial" w:cs="Arial"/>
                <w:noProof/>
                <w:webHidden/>
                <w:sz w:val="18"/>
                <w:szCs w:val="16"/>
              </w:rPr>
              <w:fldChar w:fldCharType="begin"/>
            </w:r>
            <w:r w:rsidRPr="00A35CF4">
              <w:rPr>
                <w:rFonts w:ascii="Arial" w:hAnsi="Arial" w:cs="Arial"/>
                <w:noProof/>
                <w:webHidden/>
                <w:sz w:val="18"/>
                <w:szCs w:val="16"/>
              </w:rPr>
              <w:instrText xml:space="preserve"> PAGEREF _Toc60133581 \h </w:instrText>
            </w:r>
            <w:r w:rsidRPr="00A35CF4">
              <w:rPr>
                <w:rFonts w:ascii="Arial" w:hAnsi="Arial" w:cs="Arial"/>
                <w:noProof/>
                <w:webHidden/>
                <w:sz w:val="18"/>
                <w:szCs w:val="16"/>
              </w:rPr>
            </w:r>
            <w:r w:rsidRPr="00A35CF4">
              <w:rPr>
                <w:rFonts w:ascii="Arial" w:hAnsi="Arial" w:cs="Arial"/>
                <w:noProof/>
                <w:webHidden/>
                <w:sz w:val="18"/>
                <w:szCs w:val="16"/>
              </w:rPr>
              <w:fldChar w:fldCharType="separate"/>
            </w:r>
            <w:r w:rsidRPr="00A35CF4">
              <w:rPr>
                <w:rFonts w:ascii="Arial" w:hAnsi="Arial" w:cs="Arial"/>
                <w:noProof/>
                <w:webHidden/>
                <w:sz w:val="18"/>
                <w:szCs w:val="16"/>
              </w:rPr>
              <w:t>31</w:t>
            </w:r>
            <w:r w:rsidRPr="00A35CF4">
              <w:rPr>
                <w:rFonts w:ascii="Arial" w:hAnsi="Arial" w:cs="Arial"/>
                <w:noProof/>
                <w:webHidden/>
                <w:sz w:val="18"/>
                <w:szCs w:val="16"/>
              </w:rPr>
              <w:fldChar w:fldCharType="end"/>
            </w:r>
          </w:hyperlink>
        </w:p>
        <w:p w14:paraId="7657ADF0" w14:textId="77777777" w:rsidR="00A35CF4" w:rsidRPr="00A35CF4" w:rsidRDefault="00A35CF4" w:rsidP="00A35CF4">
          <w:pPr>
            <w:pStyle w:val="TOC2"/>
            <w:tabs>
              <w:tab w:val="right" w:leader="dot" w:pos="9016"/>
            </w:tabs>
            <w:rPr>
              <w:rFonts w:ascii="Arial" w:eastAsiaTheme="minorEastAsia" w:hAnsi="Arial" w:cs="Arial"/>
              <w:noProof/>
              <w:sz w:val="18"/>
              <w:szCs w:val="16"/>
              <w:lang w:eastAsia="en-GB"/>
            </w:rPr>
          </w:pPr>
          <w:hyperlink w:anchor="_Toc60133582" w:history="1">
            <w:r w:rsidRPr="00A35CF4">
              <w:rPr>
                <w:rStyle w:val="Hyperlink"/>
                <w:rFonts w:ascii="Arial" w:hAnsi="Arial" w:cs="Arial"/>
                <w:noProof/>
                <w:sz w:val="18"/>
                <w:szCs w:val="16"/>
              </w:rPr>
              <w:t>6. Meta-Analysis of Adjusted Results for Depressive Symptoms</w:t>
            </w:r>
            <w:r w:rsidRPr="00A35CF4">
              <w:rPr>
                <w:rFonts w:ascii="Arial" w:hAnsi="Arial" w:cs="Arial"/>
                <w:noProof/>
                <w:webHidden/>
                <w:sz w:val="18"/>
                <w:szCs w:val="16"/>
              </w:rPr>
              <w:tab/>
            </w:r>
            <w:r w:rsidRPr="00A35CF4">
              <w:rPr>
                <w:rFonts w:ascii="Arial" w:hAnsi="Arial" w:cs="Arial"/>
                <w:noProof/>
                <w:webHidden/>
                <w:sz w:val="18"/>
                <w:szCs w:val="16"/>
              </w:rPr>
              <w:fldChar w:fldCharType="begin"/>
            </w:r>
            <w:r w:rsidRPr="00A35CF4">
              <w:rPr>
                <w:rFonts w:ascii="Arial" w:hAnsi="Arial" w:cs="Arial"/>
                <w:noProof/>
                <w:webHidden/>
                <w:sz w:val="18"/>
                <w:szCs w:val="16"/>
              </w:rPr>
              <w:instrText xml:space="preserve"> PAGEREF _Toc60133582 \h </w:instrText>
            </w:r>
            <w:r w:rsidRPr="00A35CF4">
              <w:rPr>
                <w:rFonts w:ascii="Arial" w:hAnsi="Arial" w:cs="Arial"/>
                <w:noProof/>
                <w:webHidden/>
                <w:sz w:val="18"/>
                <w:szCs w:val="16"/>
              </w:rPr>
            </w:r>
            <w:r w:rsidRPr="00A35CF4">
              <w:rPr>
                <w:rFonts w:ascii="Arial" w:hAnsi="Arial" w:cs="Arial"/>
                <w:noProof/>
                <w:webHidden/>
                <w:sz w:val="18"/>
                <w:szCs w:val="16"/>
              </w:rPr>
              <w:fldChar w:fldCharType="separate"/>
            </w:r>
            <w:r w:rsidRPr="00A35CF4">
              <w:rPr>
                <w:rFonts w:ascii="Arial" w:hAnsi="Arial" w:cs="Arial"/>
                <w:noProof/>
                <w:webHidden/>
                <w:sz w:val="18"/>
                <w:szCs w:val="16"/>
              </w:rPr>
              <w:t>33</w:t>
            </w:r>
            <w:r w:rsidRPr="00A35CF4">
              <w:rPr>
                <w:rFonts w:ascii="Arial" w:hAnsi="Arial" w:cs="Arial"/>
                <w:noProof/>
                <w:webHidden/>
                <w:sz w:val="18"/>
                <w:szCs w:val="16"/>
              </w:rPr>
              <w:fldChar w:fldCharType="end"/>
            </w:r>
          </w:hyperlink>
        </w:p>
        <w:p w14:paraId="1CB8CA9F" w14:textId="77777777" w:rsidR="00A35CF4" w:rsidRPr="00A35CF4" w:rsidRDefault="00A35CF4" w:rsidP="00A35CF4">
          <w:pPr>
            <w:pStyle w:val="TOC2"/>
            <w:tabs>
              <w:tab w:val="right" w:leader="dot" w:pos="9016"/>
            </w:tabs>
            <w:rPr>
              <w:rFonts w:ascii="Arial" w:eastAsiaTheme="minorEastAsia" w:hAnsi="Arial" w:cs="Arial"/>
              <w:noProof/>
              <w:sz w:val="18"/>
              <w:szCs w:val="16"/>
              <w:lang w:eastAsia="en-GB"/>
            </w:rPr>
          </w:pPr>
          <w:hyperlink w:anchor="_Toc60133583" w:history="1">
            <w:r w:rsidRPr="00A35CF4">
              <w:rPr>
                <w:rStyle w:val="Hyperlink"/>
                <w:rFonts w:ascii="Arial" w:hAnsi="Arial" w:cs="Arial"/>
                <w:noProof/>
                <w:sz w:val="18"/>
                <w:szCs w:val="16"/>
              </w:rPr>
              <w:t>7. Sensitivity Analysis for Adjusted Results</w:t>
            </w:r>
            <w:r w:rsidRPr="00A35CF4">
              <w:rPr>
                <w:rFonts w:ascii="Arial" w:hAnsi="Arial" w:cs="Arial"/>
                <w:noProof/>
                <w:webHidden/>
                <w:sz w:val="18"/>
                <w:szCs w:val="16"/>
              </w:rPr>
              <w:tab/>
            </w:r>
            <w:r w:rsidRPr="00A35CF4">
              <w:rPr>
                <w:rFonts w:ascii="Arial" w:hAnsi="Arial" w:cs="Arial"/>
                <w:noProof/>
                <w:webHidden/>
                <w:sz w:val="18"/>
                <w:szCs w:val="16"/>
              </w:rPr>
              <w:fldChar w:fldCharType="begin"/>
            </w:r>
            <w:r w:rsidRPr="00A35CF4">
              <w:rPr>
                <w:rFonts w:ascii="Arial" w:hAnsi="Arial" w:cs="Arial"/>
                <w:noProof/>
                <w:webHidden/>
                <w:sz w:val="18"/>
                <w:szCs w:val="16"/>
              </w:rPr>
              <w:instrText xml:space="preserve"> PAGEREF _Toc60133583 \h </w:instrText>
            </w:r>
            <w:r w:rsidRPr="00A35CF4">
              <w:rPr>
                <w:rFonts w:ascii="Arial" w:hAnsi="Arial" w:cs="Arial"/>
                <w:noProof/>
                <w:webHidden/>
                <w:sz w:val="18"/>
                <w:szCs w:val="16"/>
              </w:rPr>
            </w:r>
            <w:r w:rsidRPr="00A35CF4">
              <w:rPr>
                <w:rFonts w:ascii="Arial" w:hAnsi="Arial" w:cs="Arial"/>
                <w:noProof/>
                <w:webHidden/>
                <w:sz w:val="18"/>
                <w:szCs w:val="16"/>
              </w:rPr>
              <w:fldChar w:fldCharType="separate"/>
            </w:r>
            <w:r w:rsidRPr="00A35CF4">
              <w:rPr>
                <w:rFonts w:ascii="Arial" w:hAnsi="Arial" w:cs="Arial"/>
                <w:noProof/>
                <w:webHidden/>
                <w:sz w:val="18"/>
                <w:szCs w:val="16"/>
              </w:rPr>
              <w:t>34</w:t>
            </w:r>
            <w:r w:rsidRPr="00A35CF4">
              <w:rPr>
                <w:rFonts w:ascii="Arial" w:hAnsi="Arial" w:cs="Arial"/>
                <w:noProof/>
                <w:webHidden/>
                <w:sz w:val="18"/>
                <w:szCs w:val="16"/>
              </w:rPr>
              <w:fldChar w:fldCharType="end"/>
            </w:r>
          </w:hyperlink>
        </w:p>
        <w:p w14:paraId="7842081B" w14:textId="77777777" w:rsidR="00A35CF4" w:rsidRPr="00A35CF4" w:rsidRDefault="00A35CF4" w:rsidP="00A35CF4">
          <w:pPr>
            <w:pStyle w:val="TOC2"/>
            <w:tabs>
              <w:tab w:val="right" w:leader="dot" w:pos="9016"/>
            </w:tabs>
            <w:rPr>
              <w:rFonts w:ascii="Arial" w:eastAsiaTheme="minorEastAsia" w:hAnsi="Arial" w:cs="Arial"/>
              <w:noProof/>
              <w:sz w:val="18"/>
              <w:szCs w:val="16"/>
              <w:lang w:eastAsia="en-GB"/>
            </w:rPr>
          </w:pPr>
          <w:hyperlink w:anchor="_Toc60133584" w:history="1">
            <w:r w:rsidRPr="00A35CF4">
              <w:rPr>
                <w:rStyle w:val="Hyperlink"/>
                <w:rFonts w:ascii="Arial" w:hAnsi="Arial" w:cs="Arial"/>
                <w:noProof/>
                <w:sz w:val="18"/>
                <w:szCs w:val="16"/>
              </w:rPr>
              <w:t>8. Publication Bias</w:t>
            </w:r>
            <w:r w:rsidRPr="00A35CF4">
              <w:rPr>
                <w:rFonts w:ascii="Arial" w:hAnsi="Arial" w:cs="Arial"/>
                <w:noProof/>
                <w:webHidden/>
                <w:sz w:val="18"/>
                <w:szCs w:val="16"/>
              </w:rPr>
              <w:tab/>
            </w:r>
            <w:r w:rsidRPr="00A35CF4">
              <w:rPr>
                <w:rFonts w:ascii="Arial" w:hAnsi="Arial" w:cs="Arial"/>
                <w:noProof/>
                <w:webHidden/>
                <w:sz w:val="18"/>
                <w:szCs w:val="16"/>
              </w:rPr>
              <w:fldChar w:fldCharType="begin"/>
            </w:r>
            <w:r w:rsidRPr="00A35CF4">
              <w:rPr>
                <w:rFonts w:ascii="Arial" w:hAnsi="Arial" w:cs="Arial"/>
                <w:noProof/>
                <w:webHidden/>
                <w:sz w:val="18"/>
                <w:szCs w:val="16"/>
              </w:rPr>
              <w:instrText xml:space="preserve"> PAGEREF _Toc60133584 \h </w:instrText>
            </w:r>
            <w:r w:rsidRPr="00A35CF4">
              <w:rPr>
                <w:rFonts w:ascii="Arial" w:hAnsi="Arial" w:cs="Arial"/>
                <w:noProof/>
                <w:webHidden/>
                <w:sz w:val="18"/>
                <w:szCs w:val="16"/>
              </w:rPr>
            </w:r>
            <w:r w:rsidRPr="00A35CF4">
              <w:rPr>
                <w:rFonts w:ascii="Arial" w:hAnsi="Arial" w:cs="Arial"/>
                <w:noProof/>
                <w:webHidden/>
                <w:sz w:val="18"/>
                <w:szCs w:val="16"/>
              </w:rPr>
              <w:fldChar w:fldCharType="separate"/>
            </w:r>
            <w:r w:rsidRPr="00A35CF4">
              <w:rPr>
                <w:rFonts w:ascii="Arial" w:hAnsi="Arial" w:cs="Arial"/>
                <w:noProof/>
                <w:webHidden/>
                <w:sz w:val="18"/>
                <w:szCs w:val="16"/>
              </w:rPr>
              <w:t>37</w:t>
            </w:r>
            <w:r w:rsidRPr="00A35CF4">
              <w:rPr>
                <w:rFonts w:ascii="Arial" w:hAnsi="Arial" w:cs="Arial"/>
                <w:noProof/>
                <w:webHidden/>
                <w:sz w:val="18"/>
                <w:szCs w:val="16"/>
              </w:rPr>
              <w:fldChar w:fldCharType="end"/>
            </w:r>
          </w:hyperlink>
        </w:p>
        <w:p w14:paraId="183DE58D" w14:textId="77777777" w:rsidR="00A35CF4" w:rsidRPr="00A35CF4" w:rsidRDefault="00A35CF4" w:rsidP="00A35CF4">
          <w:pPr>
            <w:pStyle w:val="TOC2"/>
            <w:tabs>
              <w:tab w:val="right" w:leader="dot" w:pos="9016"/>
            </w:tabs>
            <w:rPr>
              <w:rFonts w:ascii="Arial" w:eastAsiaTheme="minorEastAsia" w:hAnsi="Arial" w:cs="Arial"/>
              <w:noProof/>
              <w:sz w:val="18"/>
              <w:szCs w:val="16"/>
              <w:lang w:eastAsia="en-GB"/>
            </w:rPr>
          </w:pPr>
          <w:hyperlink w:anchor="_Toc60133585" w:history="1">
            <w:r w:rsidRPr="00A35CF4">
              <w:rPr>
                <w:rStyle w:val="Hyperlink"/>
                <w:rFonts w:ascii="Arial" w:hAnsi="Arial" w:cs="Arial"/>
                <w:noProof/>
                <w:sz w:val="18"/>
                <w:szCs w:val="16"/>
              </w:rPr>
              <w:t>9. References</w:t>
            </w:r>
            <w:r w:rsidRPr="00A35CF4">
              <w:rPr>
                <w:rFonts w:ascii="Arial" w:hAnsi="Arial" w:cs="Arial"/>
                <w:noProof/>
                <w:webHidden/>
                <w:sz w:val="18"/>
                <w:szCs w:val="16"/>
              </w:rPr>
              <w:tab/>
            </w:r>
            <w:r w:rsidRPr="00A35CF4">
              <w:rPr>
                <w:rFonts w:ascii="Arial" w:hAnsi="Arial" w:cs="Arial"/>
                <w:noProof/>
                <w:webHidden/>
                <w:sz w:val="18"/>
                <w:szCs w:val="16"/>
              </w:rPr>
              <w:fldChar w:fldCharType="begin"/>
            </w:r>
            <w:r w:rsidRPr="00A35CF4">
              <w:rPr>
                <w:rFonts w:ascii="Arial" w:hAnsi="Arial" w:cs="Arial"/>
                <w:noProof/>
                <w:webHidden/>
                <w:sz w:val="18"/>
                <w:szCs w:val="16"/>
              </w:rPr>
              <w:instrText xml:space="preserve"> PAGEREF _Toc60133585 \h </w:instrText>
            </w:r>
            <w:r w:rsidRPr="00A35CF4">
              <w:rPr>
                <w:rFonts w:ascii="Arial" w:hAnsi="Arial" w:cs="Arial"/>
                <w:noProof/>
                <w:webHidden/>
                <w:sz w:val="18"/>
                <w:szCs w:val="16"/>
              </w:rPr>
            </w:r>
            <w:r w:rsidRPr="00A35CF4">
              <w:rPr>
                <w:rFonts w:ascii="Arial" w:hAnsi="Arial" w:cs="Arial"/>
                <w:noProof/>
                <w:webHidden/>
                <w:sz w:val="18"/>
                <w:szCs w:val="16"/>
              </w:rPr>
              <w:fldChar w:fldCharType="separate"/>
            </w:r>
            <w:r w:rsidRPr="00A35CF4">
              <w:rPr>
                <w:rFonts w:ascii="Arial" w:hAnsi="Arial" w:cs="Arial"/>
                <w:noProof/>
                <w:webHidden/>
                <w:sz w:val="18"/>
                <w:szCs w:val="16"/>
              </w:rPr>
              <w:t>41</w:t>
            </w:r>
            <w:r w:rsidRPr="00A35CF4">
              <w:rPr>
                <w:rFonts w:ascii="Arial" w:hAnsi="Arial" w:cs="Arial"/>
                <w:noProof/>
                <w:webHidden/>
                <w:sz w:val="18"/>
                <w:szCs w:val="16"/>
              </w:rPr>
              <w:fldChar w:fldCharType="end"/>
            </w:r>
          </w:hyperlink>
        </w:p>
        <w:p w14:paraId="199C21E0" w14:textId="77777777" w:rsidR="00A35CF4" w:rsidRPr="00A35CF4" w:rsidRDefault="00A35CF4" w:rsidP="00A35CF4">
          <w:pPr>
            <w:rPr>
              <w:rFonts w:ascii="Arial" w:hAnsi="Arial" w:cs="Arial"/>
              <w:sz w:val="20"/>
              <w:szCs w:val="20"/>
            </w:rPr>
          </w:pPr>
          <w:r w:rsidRPr="00A35CF4">
            <w:rPr>
              <w:rFonts w:ascii="Arial" w:hAnsi="Arial" w:cs="Arial"/>
              <w:noProof/>
              <w:sz w:val="14"/>
              <w:szCs w:val="14"/>
            </w:rPr>
            <w:fldChar w:fldCharType="end"/>
          </w:r>
        </w:p>
      </w:sdtContent>
    </w:sdt>
    <w:p w14:paraId="15CC4513" w14:textId="77777777" w:rsidR="00A35CF4" w:rsidRPr="00C51C44" w:rsidRDefault="00A35CF4" w:rsidP="00A35CF4">
      <w:pPr>
        <w:rPr>
          <w:rFonts w:ascii="Arial" w:hAnsi="Arial" w:cs="Arial"/>
          <w:b/>
          <w:bCs/>
          <w:sz w:val="18"/>
          <w:szCs w:val="18"/>
        </w:rPr>
      </w:pPr>
    </w:p>
    <w:p w14:paraId="5882B44E" w14:textId="77777777" w:rsidR="00A35CF4" w:rsidRPr="00C51C44" w:rsidRDefault="00A35CF4" w:rsidP="00A35CF4">
      <w:pPr>
        <w:rPr>
          <w:rFonts w:ascii="Arial" w:hAnsi="Arial" w:cs="Arial"/>
          <w:b/>
          <w:bCs/>
          <w:sz w:val="18"/>
          <w:szCs w:val="18"/>
        </w:rPr>
      </w:pPr>
    </w:p>
    <w:p w14:paraId="294BFC57" w14:textId="77777777" w:rsidR="00A35CF4" w:rsidRPr="00C51C44" w:rsidRDefault="00A35CF4" w:rsidP="00A35CF4">
      <w:pPr>
        <w:rPr>
          <w:rFonts w:ascii="Arial" w:hAnsi="Arial" w:cs="Arial"/>
          <w:b/>
          <w:bCs/>
          <w:sz w:val="18"/>
          <w:szCs w:val="18"/>
        </w:rPr>
      </w:pPr>
    </w:p>
    <w:p w14:paraId="631C4D93" w14:textId="77777777" w:rsidR="00A35CF4" w:rsidRPr="00C51C44" w:rsidRDefault="00A35CF4" w:rsidP="00A35CF4">
      <w:pPr>
        <w:rPr>
          <w:rFonts w:ascii="Arial" w:hAnsi="Arial" w:cs="Arial"/>
          <w:b/>
          <w:bCs/>
          <w:sz w:val="18"/>
          <w:szCs w:val="18"/>
        </w:rPr>
      </w:pPr>
    </w:p>
    <w:p w14:paraId="4FD8F48A" w14:textId="77777777" w:rsidR="00A35CF4" w:rsidRPr="00C51C44" w:rsidRDefault="00A35CF4" w:rsidP="00A35CF4">
      <w:pPr>
        <w:rPr>
          <w:rFonts w:ascii="Arial" w:hAnsi="Arial" w:cs="Arial"/>
          <w:b/>
          <w:bCs/>
          <w:sz w:val="18"/>
          <w:szCs w:val="18"/>
        </w:rPr>
      </w:pPr>
    </w:p>
    <w:p w14:paraId="512A40CD" w14:textId="77777777" w:rsidR="00A35CF4" w:rsidRPr="00C51C44" w:rsidRDefault="00A35CF4" w:rsidP="00A35CF4">
      <w:pPr>
        <w:rPr>
          <w:rFonts w:ascii="Arial" w:hAnsi="Arial" w:cs="Arial"/>
          <w:b/>
          <w:bCs/>
          <w:sz w:val="18"/>
          <w:szCs w:val="18"/>
        </w:rPr>
      </w:pPr>
    </w:p>
    <w:p w14:paraId="5D04DD2D" w14:textId="77777777" w:rsidR="00A35CF4" w:rsidRPr="00C51C44" w:rsidRDefault="00A35CF4" w:rsidP="00A35CF4">
      <w:pPr>
        <w:rPr>
          <w:rFonts w:ascii="Arial" w:hAnsi="Arial" w:cs="Arial"/>
          <w:b/>
          <w:bCs/>
          <w:sz w:val="18"/>
          <w:szCs w:val="18"/>
        </w:rPr>
      </w:pPr>
    </w:p>
    <w:p w14:paraId="1EA5E5FC" w14:textId="77777777" w:rsidR="00A35CF4" w:rsidRPr="00C51C44" w:rsidRDefault="00A35CF4" w:rsidP="00A35CF4">
      <w:pPr>
        <w:rPr>
          <w:rFonts w:ascii="Arial" w:hAnsi="Arial" w:cs="Arial"/>
          <w:b/>
          <w:bCs/>
          <w:sz w:val="18"/>
          <w:szCs w:val="18"/>
        </w:rPr>
      </w:pPr>
    </w:p>
    <w:p w14:paraId="5D74B7D5" w14:textId="77777777" w:rsidR="00A35CF4" w:rsidRPr="00C51C44" w:rsidRDefault="00A35CF4" w:rsidP="00A35CF4">
      <w:pPr>
        <w:rPr>
          <w:rFonts w:ascii="Arial" w:hAnsi="Arial" w:cs="Arial"/>
          <w:b/>
          <w:bCs/>
          <w:sz w:val="18"/>
          <w:szCs w:val="18"/>
        </w:rPr>
      </w:pPr>
    </w:p>
    <w:p w14:paraId="61BD4490" w14:textId="77777777" w:rsidR="00A35CF4" w:rsidRPr="00C51C44" w:rsidRDefault="00A35CF4" w:rsidP="00A35CF4">
      <w:pPr>
        <w:rPr>
          <w:rFonts w:ascii="Arial" w:hAnsi="Arial" w:cs="Arial"/>
          <w:b/>
          <w:bCs/>
          <w:sz w:val="18"/>
          <w:szCs w:val="18"/>
        </w:rPr>
      </w:pPr>
    </w:p>
    <w:p w14:paraId="34FC2E84" w14:textId="6A4C9B66" w:rsidR="00A35CF4" w:rsidRDefault="00A35CF4" w:rsidP="00A35CF4">
      <w:pPr>
        <w:rPr>
          <w:rFonts w:ascii="Arial" w:hAnsi="Arial" w:cs="Arial"/>
          <w:b/>
          <w:bCs/>
          <w:sz w:val="18"/>
          <w:szCs w:val="18"/>
        </w:rPr>
      </w:pPr>
    </w:p>
    <w:p w14:paraId="17F27BC9" w14:textId="4C839ECB" w:rsidR="00A35CF4" w:rsidRDefault="00A35CF4" w:rsidP="00A35CF4">
      <w:pPr>
        <w:rPr>
          <w:rFonts w:ascii="Arial" w:hAnsi="Arial" w:cs="Arial"/>
          <w:b/>
          <w:bCs/>
          <w:sz w:val="18"/>
          <w:szCs w:val="18"/>
        </w:rPr>
      </w:pPr>
    </w:p>
    <w:p w14:paraId="706FA43D" w14:textId="05FCB7D8" w:rsidR="00A35CF4" w:rsidRDefault="00A35CF4" w:rsidP="00A35CF4">
      <w:pPr>
        <w:rPr>
          <w:rFonts w:ascii="Arial" w:hAnsi="Arial" w:cs="Arial"/>
          <w:b/>
          <w:bCs/>
          <w:sz w:val="18"/>
          <w:szCs w:val="18"/>
        </w:rPr>
      </w:pPr>
    </w:p>
    <w:p w14:paraId="4B257A5D" w14:textId="77D411A8" w:rsidR="00A35CF4" w:rsidRDefault="00A35CF4" w:rsidP="00A35CF4">
      <w:pPr>
        <w:rPr>
          <w:rFonts w:ascii="Arial" w:hAnsi="Arial" w:cs="Arial"/>
          <w:b/>
          <w:bCs/>
          <w:sz w:val="18"/>
          <w:szCs w:val="18"/>
        </w:rPr>
      </w:pPr>
    </w:p>
    <w:p w14:paraId="1DB64C00" w14:textId="758E5A1D" w:rsidR="00A35CF4" w:rsidRDefault="00A35CF4" w:rsidP="00A35CF4">
      <w:pPr>
        <w:rPr>
          <w:rFonts w:ascii="Arial" w:hAnsi="Arial" w:cs="Arial"/>
          <w:b/>
          <w:bCs/>
          <w:sz w:val="18"/>
          <w:szCs w:val="18"/>
        </w:rPr>
      </w:pPr>
    </w:p>
    <w:p w14:paraId="7123FAA0" w14:textId="0C52C224" w:rsidR="00A35CF4" w:rsidRDefault="00A35CF4" w:rsidP="00A35CF4">
      <w:pPr>
        <w:rPr>
          <w:rFonts w:ascii="Arial" w:hAnsi="Arial" w:cs="Arial"/>
          <w:b/>
          <w:bCs/>
          <w:sz w:val="18"/>
          <w:szCs w:val="18"/>
        </w:rPr>
      </w:pPr>
    </w:p>
    <w:p w14:paraId="5DEE95D9" w14:textId="24F79D92" w:rsidR="00A35CF4" w:rsidRDefault="00A35CF4" w:rsidP="00A35CF4">
      <w:pPr>
        <w:rPr>
          <w:rFonts w:ascii="Arial" w:hAnsi="Arial" w:cs="Arial"/>
          <w:b/>
          <w:bCs/>
          <w:sz w:val="18"/>
          <w:szCs w:val="18"/>
        </w:rPr>
      </w:pPr>
    </w:p>
    <w:p w14:paraId="4A64A78E" w14:textId="77777777" w:rsidR="00A35CF4" w:rsidRPr="00C51C44" w:rsidRDefault="00A35CF4" w:rsidP="00A35CF4">
      <w:pPr>
        <w:rPr>
          <w:rFonts w:ascii="Arial" w:hAnsi="Arial" w:cs="Arial"/>
          <w:b/>
          <w:bCs/>
          <w:sz w:val="18"/>
          <w:szCs w:val="18"/>
        </w:rPr>
      </w:pPr>
    </w:p>
    <w:p w14:paraId="49914E80" w14:textId="77777777" w:rsidR="00A35CF4" w:rsidRPr="00C51C44" w:rsidRDefault="00A35CF4" w:rsidP="00A35CF4">
      <w:pPr>
        <w:rPr>
          <w:rFonts w:ascii="Arial" w:hAnsi="Arial" w:cs="Arial"/>
          <w:b/>
          <w:bCs/>
          <w:sz w:val="18"/>
          <w:szCs w:val="18"/>
        </w:rPr>
      </w:pPr>
    </w:p>
    <w:p w14:paraId="667D6874" w14:textId="77777777" w:rsidR="00A35CF4" w:rsidRPr="00C51C44" w:rsidRDefault="00A35CF4" w:rsidP="00A35CF4">
      <w:pPr>
        <w:rPr>
          <w:rFonts w:ascii="Arial" w:hAnsi="Arial" w:cs="Arial"/>
          <w:b/>
          <w:bCs/>
          <w:sz w:val="18"/>
          <w:szCs w:val="18"/>
        </w:rPr>
      </w:pPr>
    </w:p>
    <w:p w14:paraId="741D0FD1" w14:textId="77777777" w:rsidR="00A35CF4" w:rsidRPr="00C51C44" w:rsidRDefault="00A35CF4" w:rsidP="00A35CF4">
      <w:pPr>
        <w:rPr>
          <w:rFonts w:ascii="Arial" w:hAnsi="Arial" w:cs="Arial"/>
          <w:b/>
          <w:bCs/>
          <w:sz w:val="18"/>
          <w:szCs w:val="18"/>
        </w:rPr>
      </w:pPr>
    </w:p>
    <w:p w14:paraId="19F4B16D" w14:textId="77777777" w:rsidR="00A35CF4" w:rsidRPr="00C51C44" w:rsidRDefault="00A35CF4" w:rsidP="00A35CF4">
      <w:pPr>
        <w:rPr>
          <w:rFonts w:ascii="Arial" w:hAnsi="Arial" w:cs="Arial"/>
          <w:b/>
          <w:bCs/>
          <w:sz w:val="18"/>
          <w:szCs w:val="18"/>
        </w:rPr>
      </w:pPr>
    </w:p>
    <w:p w14:paraId="5B4756AC" w14:textId="77777777" w:rsidR="00A35CF4" w:rsidRPr="00C51C44" w:rsidRDefault="00A35CF4" w:rsidP="00A35CF4">
      <w:pPr>
        <w:rPr>
          <w:rFonts w:ascii="Arial" w:hAnsi="Arial" w:cs="Arial"/>
          <w:b/>
          <w:bCs/>
          <w:sz w:val="18"/>
          <w:szCs w:val="18"/>
        </w:rPr>
      </w:pPr>
    </w:p>
    <w:p w14:paraId="2219F42A" w14:textId="77777777" w:rsidR="00A35CF4" w:rsidRPr="00C51C44" w:rsidRDefault="00A35CF4" w:rsidP="00A35CF4">
      <w:pPr>
        <w:pStyle w:val="Heading2"/>
        <w:rPr>
          <w:rFonts w:ascii="Arial" w:hAnsi="Arial" w:cs="Arial"/>
          <w:b/>
          <w:bCs/>
          <w:color w:val="auto"/>
          <w:sz w:val="18"/>
          <w:szCs w:val="18"/>
        </w:rPr>
      </w:pPr>
      <w:bookmarkStart w:id="0" w:name="_Toc60133577"/>
      <w:r w:rsidRPr="00C51C44">
        <w:rPr>
          <w:rFonts w:ascii="Arial" w:hAnsi="Arial" w:cs="Arial"/>
          <w:b/>
          <w:bCs/>
          <w:color w:val="auto"/>
          <w:sz w:val="18"/>
          <w:szCs w:val="18"/>
        </w:rPr>
        <w:lastRenderedPageBreak/>
        <w:t>1. Search Strategy</w:t>
      </w:r>
      <w:bookmarkEnd w:id="0"/>
    </w:p>
    <w:p w14:paraId="58B8AFD8" w14:textId="77777777" w:rsidR="00A35CF4" w:rsidRPr="00C51C44" w:rsidRDefault="00A35CF4" w:rsidP="00A35CF4">
      <w:pPr>
        <w:rPr>
          <w:rFonts w:ascii="Arial" w:hAnsi="Arial" w:cs="Arial"/>
          <w:sz w:val="18"/>
          <w:szCs w:val="18"/>
        </w:rPr>
      </w:pPr>
    </w:p>
    <w:p w14:paraId="403EE156" w14:textId="77777777" w:rsidR="00A35CF4" w:rsidRPr="00C51C44" w:rsidRDefault="00A35CF4" w:rsidP="00A35CF4">
      <w:pPr>
        <w:rPr>
          <w:rFonts w:ascii="Arial" w:hAnsi="Arial" w:cs="Arial"/>
          <w:b/>
          <w:bCs/>
          <w:sz w:val="18"/>
          <w:szCs w:val="18"/>
        </w:rPr>
      </w:pPr>
      <w:r w:rsidRPr="00C51C44">
        <w:rPr>
          <w:rFonts w:ascii="Arial" w:hAnsi="Arial" w:cs="Arial"/>
          <w:b/>
          <w:bCs/>
          <w:sz w:val="18"/>
          <w:szCs w:val="18"/>
        </w:rPr>
        <w:t>MEDLINE search</w:t>
      </w:r>
    </w:p>
    <w:p w14:paraId="47578159" w14:textId="77777777" w:rsidR="00A35CF4" w:rsidRPr="00C51C44" w:rsidRDefault="00A35CF4" w:rsidP="00A35CF4">
      <w:pPr>
        <w:pStyle w:val="ListParagraph"/>
        <w:numPr>
          <w:ilvl w:val="0"/>
          <w:numId w:val="10"/>
        </w:numPr>
        <w:rPr>
          <w:rFonts w:ascii="Arial" w:hAnsi="Arial" w:cs="Arial"/>
          <w:sz w:val="18"/>
          <w:szCs w:val="18"/>
        </w:rPr>
      </w:pPr>
      <w:r w:rsidRPr="00C51C44">
        <w:rPr>
          <w:rFonts w:ascii="Arial" w:hAnsi="Arial" w:cs="Arial"/>
          <w:sz w:val="18"/>
          <w:szCs w:val="18"/>
        </w:rPr>
        <w:t xml:space="preserve">exp Cohort Studies/  </w:t>
      </w:r>
    </w:p>
    <w:p w14:paraId="030A1CC3" w14:textId="77777777" w:rsidR="00A35CF4" w:rsidRPr="00C51C44" w:rsidRDefault="00A35CF4" w:rsidP="00A35CF4">
      <w:pPr>
        <w:pStyle w:val="ListParagraph"/>
        <w:numPr>
          <w:ilvl w:val="0"/>
          <w:numId w:val="10"/>
        </w:numPr>
        <w:rPr>
          <w:rFonts w:ascii="Arial" w:hAnsi="Arial" w:cs="Arial"/>
          <w:sz w:val="18"/>
          <w:szCs w:val="18"/>
        </w:rPr>
      </w:pPr>
      <w:r w:rsidRPr="00C51C44">
        <w:rPr>
          <w:rFonts w:ascii="Arial" w:hAnsi="Arial" w:cs="Arial"/>
          <w:sz w:val="18"/>
          <w:szCs w:val="18"/>
        </w:rPr>
        <w:t xml:space="preserve">(Cohort </w:t>
      </w:r>
      <w:proofErr w:type="spellStart"/>
      <w:r w:rsidRPr="00C51C44">
        <w:rPr>
          <w:rFonts w:ascii="Arial" w:hAnsi="Arial" w:cs="Arial"/>
          <w:sz w:val="18"/>
          <w:szCs w:val="18"/>
        </w:rPr>
        <w:t>analy</w:t>
      </w:r>
      <w:proofErr w:type="spellEnd"/>
      <w:r w:rsidRPr="00C51C44">
        <w:rPr>
          <w:rFonts w:ascii="Arial" w:hAnsi="Arial" w:cs="Arial"/>
          <w:sz w:val="18"/>
          <w:szCs w:val="18"/>
        </w:rPr>
        <w:t xml:space="preserve">* or longitudinal or prospective or retrospective or ((cohort or follow up) </w:t>
      </w:r>
      <w:proofErr w:type="spellStart"/>
      <w:r w:rsidRPr="00C51C44">
        <w:rPr>
          <w:rFonts w:ascii="Arial" w:hAnsi="Arial" w:cs="Arial"/>
          <w:sz w:val="18"/>
          <w:szCs w:val="18"/>
        </w:rPr>
        <w:t>adj</w:t>
      </w:r>
      <w:proofErr w:type="spellEnd"/>
      <w:r w:rsidRPr="00C51C44">
        <w:rPr>
          <w:rFonts w:ascii="Arial" w:hAnsi="Arial" w:cs="Arial"/>
          <w:sz w:val="18"/>
          <w:szCs w:val="18"/>
        </w:rPr>
        <w:t xml:space="preserve"> (study or studies))).</w:t>
      </w:r>
      <w:proofErr w:type="spellStart"/>
      <w:r w:rsidRPr="00C51C44">
        <w:rPr>
          <w:rFonts w:ascii="Arial" w:hAnsi="Arial" w:cs="Arial"/>
          <w:sz w:val="18"/>
          <w:szCs w:val="18"/>
        </w:rPr>
        <w:t>ti,ab</w:t>
      </w:r>
      <w:proofErr w:type="spellEnd"/>
      <w:r w:rsidRPr="00C51C44">
        <w:rPr>
          <w:rFonts w:ascii="Arial" w:hAnsi="Arial" w:cs="Arial"/>
          <w:sz w:val="18"/>
          <w:szCs w:val="18"/>
        </w:rPr>
        <w:t>.</w:t>
      </w:r>
    </w:p>
    <w:p w14:paraId="35FE07C2" w14:textId="77777777" w:rsidR="00A35CF4" w:rsidRPr="00C51C44" w:rsidRDefault="00A35CF4" w:rsidP="00A35CF4">
      <w:pPr>
        <w:pStyle w:val="ListParagraph"/>
        <w:numPr>
          <w:ilvl w:val="0"/>
          <w:numId w:val="10"/>
        </w:numPr>
        <w:rPr>
          <w:rFonts w:ascii="Arial" w:hAnsi="Arial" w:cs="Arial"/>
          <w:sz w:val="18"/>
          <w:szCs w:val="18"/>
        </w:rPr>
      </w:pPr>
      <w:r w:rsidRPr="00C51C44">
        <w:rPr>
          <w:rFonts w:ascii="Arial" w:hAnsi="Arial" w:cs="Arial"/>
          <w:sz w:val="18"/>
          <w:szCs w:val="18"/>
        </w:rPr>
        <w:t>1 or 2</w:t>
      </w:r>
    </w:p>
    <w:p w14:paraId="6D7C69AE" w14:textId="77777777" w:rsidR="00A35CF4" w:rsidRPr="00C51C44" w:rsidRDefault="00A35CF4" w:rsidP="00A35CF4">
      <w:pPr>
        <w:pStyle w:val="ListParagraph"/>
        <w:numPr>
          <w:ilvl w:val="0"/>
          <w:numId w:val="10"/>
        </w:numPr>
        <w:rPr>
          <w:rFonts w:ascii="Arial" w:hAnsi="Arial" w:cs="Arial"/>
          <w:sz w:val="18"/>
          <w:szCs w:val="18"/>
        </w:rPr>
      </w:pPr>
      <w:r w:rsidRPr="00C51C44">
        <w:rPr>
          <w:rFonts w:ascii="Arial" w:hAnsi="Arial" w:cs="Arial"/>
          <w:sz w:val="18"/>
          <w:szCs w:val="18"/>
        </w:rPr>
        <w:t xml:space="preserve">Depression/ or exp Depressive Disorder/ </w:t>
      </w:r>
    </w:p>
    <w:p w14:paraId="58EF1EA3" w14:textId="77777777" w:rsidR="00A35CF4" w:rsidRPr="00C51C44" w:rsidRDefault="00A35CF4" w:rsidP="00A35CF4">
      <w:pPr>
        <w:pStyle w:val="ListParagraph"/>
        <w:numPr>
          <w:ilvl w:val="0"/>
          <w:numId w:val="10"/>
        </w:numPr>
        <w:rPr>
          <w:rFonts w:ascii="Arial" w:hAnsi="Arial" w:cs="Arial"/>
          <w:sz w:val="18"/>
          <w:szCs w:val="18"/>
        </w:rPr>
      </w:pPr>
      <w:r w:rsidRPr="00C51C44">
        <w:rPr>
          <w:rFonts w:ascii="Arial" w:hAnsi="Arial" w:cs="Arial"/>
          <w:sz w:val="18"/>
          <w:szCs w:val="18"/>
        </w:rPr>
        <w:t>depress*.</w:t>
      </w:r>
      <w:proofErr w:type="spellStart"/>
      <w:r w:rsidRPr="00C51C44">
        <w:rPr>
          <w:rFonts w:ascii="Arial" w:hAnsi="Arial" w:cs="Arial"/>
          <w:sz w:val="18"/>
          <w:szCs w:val="18"/>
        </w:rPr>
        <w:t>ti,ab</w:t>
      </w:r>
      <w:proofErr w:type="spellEnd"/>
      <w:r w:rsidRPr="00C51C44">
        <w:rPr>
          <w:rFonts w:ascii="Arial" w:hAnsi="Arial" w:cs="Arial"/>
          <w:sz w:val="18"/>
          <w:szCs w:val="18"/>
        </w:rPr>
        <w:t>.</w:t>
      </w:r>
    </w:p>
    <w:p w14:paraId="687738BE" w14:textId="77777777" w:rsidR="00A35CF4" w:rsidRPr="00C51C44" w:rsidRDefault="00A35CF4" w:rsidP="00A35CF4">
      <w:pPr>
        <w:pStyle w:val="ListParagraph"/>
        <w:numPr>
          <w:ilvl w:val="0"/>
          <w:numId w:val="10"/>
        </w:numPr>
        <w:rPr>
          <w:rFonts w:ascii="Arial" w:hAnsi="Arial" w:cs="Arial"/>
          <w:sz w:val="18"/>
          <w:szCs w:val="18"/>
        </w:rPr>
      </w:pPr>
      <w:r w:rsidRPr="00C51C44">
        <w:rPr>
          <w:rFonts w:ascii="Arial" w:hAnsi="Arial" w:cs="Arial"/>
          <w:sz w:val="18"/>
          <w:szCs w:val="18"/>
        </w:rPr>
        <w:t>4 or 5</w:t>
      </w:r>
    </w:p>
    <w:p w14:paraId="40C8AF95" w14:textId="77777777" w:rsidR="00A35CF4" w:rsidRPr="00C51C44" w:rsidRDefault="00A35CF4" w:rsidP="00A35CF4">
      <w:pPr>
        <w:pStyle w:val="ListParagraph"/>
        <w:numPr>
          <w:ilvl w:val="0"/>
          <w:numId w:val="10"/>
        </w:numPr>
        <w:rPr>
          <w:rFonts w:ascii="Arial" w:hAnsi="Arial" w:cs="Arial"/>
          <w:sz w:val="18"/>
          <w:szCs w:val="18"/>
        </w:rPr>
      </w:pPr>
      <w:r w:rsidRPr="00C51C44">
        <w:rPr>
          <w:rFonts w:ascii="Arial" w:hAnsi="Arial" w:cs="Arial"/>
          <w:sz w:val="18"/>
          <w:szCs w:val="18"/>
        </w:rPr>
        <w:t xml:space="preserve">adolescent/ or young adult/ or exp child/ or exp infant/ </w:t>
      </w:r>
    </w:p>
    <w:p w14:paraId="6E04C9CF" w14:textId="77777777" w:rsidR="00A35CF4" w:rsidRPr="00C51C44" w:rsidRDefault="00A35CF4" w:rsidP="00A35CF4">
      <w:pPr>
        <w:pStyle w:val="ListParagraph"/>
        <w:numPr>
          <w:ilvl w:val="0"/>
          <w:numId w:val="10"/>
        </w:numPr>
        <w:rPr>
          <w:rFonts w:ascii="Arial" w:hAnsi="Arial" w:cs="Arial"/>
          <w:sz w:val="18"/>
          <w:szCs w:val="18"/>
        </w:rPr>
      </w:pPr>
      <w:r w:rsidRPr="00C51C44">
        <w:rPr>
          <w:rFonts w:ascii="Arial" w:hAnsi="Arial" w:cs="Arial"/>
          <w:sz w:val="18"/>
          <w:szCs w:val="18"/>
        </w:rPr>
        <w:t>(</w:t>
      </w:r>
      <w:proofErr w:type="spellStart"/>
      <w:r w:rsidRPr="00C51C44">
        <w:rPr>
          <w:rFonts w:ascii="Arial" w:hAnsi="Arial" w:cs="Arial"/>
          <w:sz w:val="18"/>
          <w:szCs w:val="18"/>
        </w:rPr>
        <w:t>adolescen</w:t>
      </w:r>
      <w:proofErr w:type="spellEnd"/>
      <w:r w:rsidRPr="00C51C44">
        <w:rPr>
          <w:rFonts w:ascii="Arial" w:hAnsi="Arial" w:cs="Arial"/>
          <w:sz w:val="18"/>
          <w:szCs w:val="18"/>
        </w:rPr>
        <w:t>* or “young person” or “young people” or child or children or childhood or infant or “early adult*” or youth* or teen*).</w:t>
      </w:r>
      <w:proofErr w:type="spellStart"/>
      <w:r w:rsidRPr="00C51C44">
        <w:rPr>
          <w:rFonts w:ascii="Arial" w:hAnsi="Arial" w:cs="Arial"/>
          <w:sz w:val="18"/>
          <w:szCs w:val="18"/>
        </w:rPr>
        <w:t>ti,ab</w:t>
      </w:r>
      <w:proofErr w:type="spellEnd"/>
      <w:r w:rsidRPr="00C51C44">
        <w:rPr>
          <w:rFonts w:ascii="Arial" w:hAnsi="Arial" w:cs="Arial"/>
          <w:sz w:val="18"/>
          <w:szCs w:val="18"/>
        </w:rPr>
        <w:t>.</w:t>
      </w:r>
    </w:p>
    <w:p w14:paraId="48BEEC81" w14:textId="77777777" w:rsidR="00A35CF4" w:rsidRPr="00C51C44" w:rsidRDefault="00A35CF4" w:rsidP="00A35CF4">
      <w:pPr>
        <w:pStyle w:val="ListParagraph"/>
        <w:numPr>
          <w:ilvl w:val="0"/>
          <w:numId w:val="10"/>
        </w:numPr>
        <w:rPr>
          <w:rFonts w:ascii="Arial" w:hAnsi="Arial" w:cs="Arial"/>
          <w:sz w:val="18"/>
          <w:szCs w:val="18"/>
        </w:rPr>
      </w:pPr>
      <w:r w:rsidRPr="00C51C44">
        <w:rPr>
          <w:rFonts w:ascii="Arial" w:hAnsi="Arial" w:cs="Arial"/>
          <w:sz w:val="18"/>
          <w:szCs w:val="18"/>
        </w:rPr>
        <w:t>7 or 8</w:t>
      </w:r>
    </w:p>
    <w:p w14:paraId="5F83F6B0" w14:textId="77777777" w:rsidR="00A35CF4" w:rsidRPr="00C51C44" w:rsidRDefault="00A35CF4" w:rsidP="00A35CF4">
      <w:pPr>
        <w:pStyle w:val="ListParagraph"/>
        <w:numPr>
          <w:ilvl w:val="0"/>
          <w:numId w:val="10"/>
        </w:numPr>
        <w:rPr>
          <w:rFonts w:ascii="Arial" w:hAnsi="Arial" w:cs="Arial"/>
          <w:sz w:val="18"/>
          <w:szCs w:val="18"/>
        </w:rPr>
      </w:pPr>
      <w:r w:rsidRPr="00C51C44">
        <w:rPr>
          <w:rFonts w:ascii="Arial" w:hAnsi="Arial" w:cs="Arial"/>
          <w:sz w:val="18"/>
          <w:szCs w:val="18"/>
        </w:rPr>
        <w:t xml:space="preserve">exp Cardiovascular Diseases/ </w:t>
      </w:r>
    </w:p>
    <w:p w14:paraId="649BB85E" w14:textId="77777777" w:rsidR="00A35CF4" w:rsidRPr="00C51C44" w:rsidRDefault="00A35CF4" w:rsidP="00A35CF4">
      <w:pPr>
        <w:pStyle w:val="ListParagraph"/>
        <w:numPr>
          <w:ilvl w:val="0"/>
          <w:numId w:val="10"/>
        </w:numPr>
        <w:rPr>
          <w:rFonts w:ascii="Arial" w:hAnsi="Arial" w:cs="Arial"/>
          <w:sz w:val="18"/>
          <w:szCs w:val="18"/>
        </w:rPr>
      </w:pPr>
      <w:proofErr w:type="spellStart"/>
      <w:r w:rsidRPr="00C51C44">
        <w:rPr>
          <w:rFonts w:ascii="Arial" w:hAnsi="Arial" w:cs="Arial"/>
          <w:sz w:val="18"/>
          <w:szCs w:val="18"/>
        </w:rPr>
        <w:t>cardiovascular.ti,ab</w:t>
      </w:r>
      <w:proofErr w:type="spellEnd"/>
      <w:r w:rsidRPr="00C51C44">
        <w:rPr>
          <w:rFonts w:ascii="Arial" w:hAnsi="Arial" w:cs="Arial"/>
          <w:sz w:val="18"/>
          <w:szCs w:val="18"/>
        </w:rPr>
        <w:t>.</w:t>
      </w:r>
    </w:p>
    <w:p w14:paraId="44FCE6B5" w14:textId="77777777" w:rsidR="00A35CF4" w:rsidRPr="00C51C44" w:rsidRDefault="00A35CF4" w:rsidP="00A35CF4">
      <w:pPr>
        <w:pStyle w:val="ListParagraph"/>
        <w:numPr>
          <w:ilvl w:val="0"/>
          <w:numId w:val="10"/>
        </w:numPr>
        <w:rPr>
          <w:rFonts w:ascii="Arial" w:hAnsi="Arial" w:cs="Arial"/>
          <w:sz w:val="18"/>
          <w:szCs w:val="18"/>
        </w:rPr>
      </w:pPr>
      <w:r w:rsidRPr="00C51C44">
        <w:rPr>
          <w:rFonts w:ascii="Arial" w:hAnsi="Arial" w:cs="Arial"/>
          <w:sz w:val="18"/>
          <w:szCs w:val="18"/>
        </w:rPr>
        <w:t>10 or 11</w:t>
      </w:r>
    </w:p>
    <w:p w14:paraId="352B918F" w14:textId="77777777" w:rsidR="00A35CF4" w:rsidRPr="00C51C44" w:rsidRDefault="00A35CF4" w:rsidP="00A35CF4">
      <w:pPr>
        <w:pStyle w:val="ListParagraph"/>
        <w:numPr>
          <w:ilvl w:val="0"/>
          <w:numId w:val="10"/>
        </w:numPr>
        <w:rPr>
          <w:rFonts w:ascii="Arial" w:hAnsi="Arial" w:cs="Arial"/>
          <w:sz w:val="18"/>
          <w:szCs w:val="18"/>
        </w:rPr>
      </w:pPr>
      <w:r w:rsidRPr="00C51C44">
        <w:rPr>
          <w:rFonts w:ascii="Arial" w:hAnsi="Arial" w:cs="Arial"/>
          <w:sz w:val="18"/>
          <w:szCs w:val="18"/>
        </w:rPr>
        <w:t xml:space="preserve">exp Risk/ </w:t>
      </w:r>
    </w:p>
    <w:p w14:paraId="637BF2B0" w14:textId="77777777" w:rsidR="00A35CF4" w:rsidRPr="00C51C44" w:rsidRDefault="00A35CF4" w:rsidP="00A35CF4">
      <w:pPr>
        <w:pStyle w:val="ListParagraph"/>
        <w:numPr>
          <w:ilvl w:val="0"/>
          <w:numId w:val="10"/>
        </w:numPr>
        <w:rPr>
          <w:rFonts w:ascii="Arial" w:hAnsi="Arial" w:cs="Arial"/>
          <w:sz w:val="18"/>
          <w:szCs w:val="18"/>
        </w:rPr>
      </w:pPr>
      <w:proofErr w:type="spellStart"/>
      <w:r w:rsidRPr="00C51C44">
        <w:rPr>
          <w:rFonts w:ascii="Arial" w:hAnsi="Arial" w:cs="Arial"/>
          <w:sz w:val="18"/>
          <w:szCs w:val="18"/>
        </w:rPr>
        <w:t>risk.ti,ab</w:t>
      </w:r>
      <w:proofErr w:type="spellEnd"/>
      <w:r w:rsidRPr="00C51C44">
        <w:rPr>
          <w:rFonts w:ascii="Arial" w:hAnsi="Arial" w:cs="Arial"/>
          <w:sz w:val="18"/>
          <w:szCs w:val="18"/>
        </w:rPr>
        <w:t>.</w:t>
      </w:r>
    </w:p>
    <w:p w14:paraId="251A3EAE" w14:textId="77777777" w:rsidR="00A35CF4" w:rsidRPr="00C51C44" w:rsidRDefault="00A35CF4" w:rsidP="00A35CF4">
      <w:pPr>
        <w:pStyle w:val="ListParagraph"/>
        <w:numPr>
          <w:ilvl w:val="0"/>
          <w:numId w:val="10"/>
        </w:numPr>
        <w:rPr>
          <w:rFonts w:ascii="Arial" w:hAnsi="Arial" w:cs="Arial"/>
          <w:sz w:val="18"/>
          <w:szCs w:val="18"/>
        </w:rPr>
      </w:pPr>
      <w:r w:rsidRPr="00C51C44">
        <w:rPr>
          <w:rFonts w:ascii="Arial" w:hAnsi="Arial" w:cs="Arial"/>
          <w:sz w:val="18"/>
          <w:szCs w:val="18"/>
        </w:rPr>
        <w:t>13 or 14</w:t>
      </w:r>
    </w:p>
    <w:p w14:paraId="7AE34C89" w14:textId="77777777" w:rsidR="00A35CF4" w:rsidRPr="00C51C44" w:rsidRDefault="00A35CF4" w:rsidP="00A35CF4">
      <w:pPr>
        <w:pStyle w:val="ListParagraph"/>
        <w:numPr>
          <w:ilvl w:val="0"/>
          <w:numId w:val="10"/>
        </w:numPr>
        <w:rPr>
          <w:rFonts w:ascii="Arial" w:hAnsi="Arial" w:cs="Arial"/>
          <w:sz w:val="18"/>
          <w:szCs w:val="18"/>
        </w:rPr>
      </w:pPr>
      <w:r w:rsidRPr="00C51C44">
        <w:rPr>
          <w:rFonts w:ascii="Arial" w:hAnsi="Arial" w:cs="Arial"/>
          <w:sz w:val="18"/>
          <w:szCs w:val="18"/>
        </w:rPr>
        <w:t>12 and 15</w:t>
      </w:r>
    </w:p>
    <w:p w14:paraId="7CFC0DDD" w14:textId="77777777" w:rsidR="00A35CF4" w:rsidRPr="00C51C44" w:rsidRDefault="00A35CF4" w:rsidP="00A35CF4">
      <w:pPr>
        <w:pStyle w:val="ListParagraph"/>
        <w:numPr>
          <w:ilvl w:val="0"/>
          <w:numId w:val="10"/>
        </w:numPr>
        <w:rPr>
          <w:rFonts w:ascii="Arial" w:hAnsi="Arial" w:cs="Arial"/>
          <w:sz w:val="18"/>
          <w:szCs w:val="18"/>
        </w:rPr>
      </w:pPr>
      <w:r w:rsidRPr="00C51C44">
        <w:rPr>
          <w:rFonts w:ascii="Arial" w:hAnsi="Arial" w:cs="Arial"/>
          <w:sz w:val="18"/>
          <w:szCs w:val="18"/>
        </w:rPr>
        <w:t>((cardiovascular or CVD or heart disease or cardiometabolic or coronary artery disease or CAD or atherosclerosis) adj3 risk).</w:t>
      </w:r>
      <w:proofErr w:type="spellStart"/>
      <w:r w:rsidRPr="00C51C44">
        <w:rPr>
          <w:rFonts w:ascii="Arial" w:hAnsi="Arial" w:cs="Arial"/>
          <w:sz w:val="18"/>
          <w:szCs w:val="18"/>
        </w:rPr>
        <w:t>ti,ab</w:t>
      </w:r>
      <w:proofErr w:type="spellEnd"/>
      <w:r w:rsidRPr="00C51C44">
        <w:rPr>
          <w:rFonts w:ascii="Arial" w:hAnsi="Arial" w:cs="Arial"/>
          <w:sz w:val="18"/>
          <w:szCs w:val="18"/>
        </w:rPr>
        <w:t>.</w:t>
      </w:r>
    </w:p>
    <w:p w14:paraId="6CACDF47" w14:textId="77777777" w:rsidR="00A35CF4" w:rsidRPr="00C51C44" w:rsidRDefault="00A35CF4" w:rsidP="00A35CF4">
      <w:pPr>
        <w:pStyle w:val="ListParagraph"/>
        <w:numPr>
          <w:ilvl w:val="0"/>
          <w:numId w:val="10"/>
        </w:numPr>
        <w:rPr>
          <w:rFonts w:ascii="Arial" w:hAnsi="Arial" w:cs="Arial"/>
          <w:sz w:val="18"/>
          <w:szCs w:val="18"/>
        </w:rPr>
      </w:pPr>
      <w:r w:rsidRPr="00C51C44">
        <w:rPr>
          <w:rFonts w:ascii="Arial" w:hAnsi="Arial" w:cs="Arial"/>
          <w:sz w:val="18"/>
          <w:szCs w:val="18"/>
        </w:rPr>
        <w:t>16 or 17</w:t>
      </w:r>
    </w:p>
    <w:p w14:paraId="3EFE9AB5" w14:textId="77777777" w:rsidR="00A35CF4" w:rsidRPr="00C51C44" w:rsidRDefault="00A35CF4" w:rsidP="00A35CF4">
      <w:pPr>
        <w:pStyle w:val="ListParagraph"/>
        <w:numPr>
          <w:ilvl w:val="0"/>
          <w:numId w:val="10"/>
        </w:numPr>
        <w:rPr>
          <w:rFonts w:ascii="Arial" w:hAnsi="Arial" w:cs="Arial"/>
          <w:sz w:val="18"/>
          <w:szCs w:val="18"/>
        </w:rPr>
      </w:pPr>
      <w:r w:rsidRPr="00C51C44">
        <w:rPr>
          <w:rFonts w:ascii="Arial" w:hAnsi="Arial" w:cs="Arial"/>
          <w:sz w:val="18"/>
          <w:szCs w:val="18"/>
        </w:rPr>
        <w:t xml:space="preserve">cholesterol/ or cholesterol, dietary/ or lipoproteins/ or exp lipoproteins, </w:t>
      </w:r>
      <w:proofErr w:type="spellStart"/>
      <w:r w:rsidRPr="00C51C44">
        <w:rPr>
          <w:rFonts w:ascii="Arial" w:hAnsi="Arial" w:cs="Arial"/>
          <w:sz w:val="18"/>
          <w:szCs w:val="18"/>
        </w:rPr>
        <w:t>hdl</w:t>
      </w:r>
      <w:proofErr w:type="spellEnd"/>
      <w:r w:rsidRPr="00C51C44">
        <w:rPr>
          <w:rFonts w:ascii="Arial" w:hAnsi="Arial" w:cs="Arial"/>
          <w:sz w:val="18"/>
          <w:szCs w:val="18"/>
        </w:rPr>
        <w:t xml:space="preserve">/ </w:t>
      </w:r>
    </w:p>
    <w:p w14:paraId="4881EB98" w14:textId="77777777" w:rsidR="00A35CF4" w:rsidRPr="00C51C44" w:rsidRDefault="00A35CF4" w:rsidP="00A35CF4">
      <w:pPr>
        <w:pStyle w:val="ListParagraph"/>
        <w:numPr>
          <w:ilvl w:val="0"/>
          <w:numId w:val="10"/>
        </w:numPr>
        <w:rPr>
          <w:rFonts w:ascii="Arial" w:hAnsi="Arial" w:cs="Arial"/>
          <w:sz w:val="18"/>
          <w:szCs w:val="18"/>
        </w:rPr>
      </w:pPr>
      <w:r w:rsidRPr="00C51C44">
        <w:rPr>
          <w:rFonts w:ascii="Arial" w:hAnsi="Arial" w:cs="Arial"/>
          <w:sz w:val="18"/>
          <w:szCs w:val="18"/>
        </w:rPr>
        <w:t xml:space="preserve">(“total cholesterol” or cholesterol or “high density lipoprotein*” or </w:t>
      </w:r>
      <w:proofErr w:type="spellStart"/>
      <w:r w:rsidRPr="00C51C44">
        <w:rPr>
          <w:rFonts w:ascii="Arial" w:hAnsi="Arial" w:cs="Arial"/>
          <w:sz w:val="18"/>
          <w:szCs w:val="18"/>
        </w:rPr>
        <w:t>hdl</w:t>
      </w:r>
      <w:proofErr w:type="spellEnd"/>
      <w:r w:rsidRPr="00C51C44">
        <w:rPr>
          <w:rFonts w:ascii="Arial" w:hAnsi="Arial" w:cs="Arial"/>
          <w:sz w:val="18"/>
          <w:szCs w:val="18"/>
        </w:rPr>
        <w:t>).</w:t>
      </w:r>
      <w:proofErr w:type="spellStart"/>
      <w:r w:rsidRPr="00C51C44">
        <w:rPr>
          <w:rFonts w:ascii="Arial" w:hAnsi="Arial" w:cs="Arial"/>
          <w:sz w:val="18"/>
          <w:szCs w:val="18"/>
        </w:rPr>
        <w:t>ti,ab</w:t>
      </w:r>
      <w:proofErr w:type="spellEnd"/>
      <w:r w:rsidRPr="00C51C44">
        <w:rPr>
          <w:rFonts w:ascii="Arial" w:hAnsi="Arial" w:cs="Arial"/>
          <w:sz w:val="18"/>
          <w:szCs w:val="18"/>
        </w:rPr>
        <w:t>.</w:t>
      </w:r>
    </w:p>
    <w:p w14:paraId="3B37F7E4" w14:textId="77777777" w:rsidR="00A35CF4" w:rsidRPr="00C51C44" w:rsidRDefault="00A35CF4" w:rsidP="00A35CF4">
      <w:pPr>
        <w:pStyle w:val="ListParagraph"/>
        <w:numPr>
          <w:ilvl w:val="0"/>
          <w:numId w:val="10"/>
        </w:numPr>
        <w:rPr>
          <w:rFonts w:ascii="Arial" w:hAnsi="Arial" w:cs="Arial"/>
          <w:sz w:val="18"/>
          <w:szCs w:val="18"/>
        </w:rPr>
      </w:pPr>
      <w:r w:rsidRPr="00C51C44">
        <w:rPr>
          <w:rFonts w:ascii="Arial" w:hAnsi="Arial" w:cs="Arial"/>
          <w:sz w:val="18"/>
          <w:szCs w:val="18"/>
        </w:rPr>
        <w:t>15 or 16</w:t>
      </w:r>
    </w:p>
    <w:p w14:paraId="6D2DBF37" w14:textId="77777777" w:rsidR="00A35CF4" w:rsidRPr="00C51C44" w:rsidRDefault="00A35CF4" w:rsidP="00A35CF4">
      <w:pPr>
        <w:pStyle w:val="ListParagraph"/>
        <w:numPr>
          <w:ilvl w:val="0"/>
          <w:numId w:val="10"/>
        </w:numPr>
        <w:rPr>
          <w:rFonts w:ascii="Arial" w:hAnsi="Arial" w:cs="Arial"/>
          <w:sz w:val="18"/>
          <w:szCs w:val="18"/>
        </w:rPr>
      </w:pPr>
      <w:r w:rsidRPr="00C51C44">
        <w:rPr>
          <w:rFonts w:ascii="Arial" w:hAnsi="Arial" w:cs="Arial"/>
          <w:sz w:val="18"/>
          <w:szCs w:val="18"/>
        </w:rPr>
        <w:t xml:space="preserve">exp Smoking/ or Smokers/ or Non-Smokers/ or Ex-Smokers/ </w:t>
      </w:r>
    </w:p>
    <w:p w14:paraId="0F0D9592" w14:textId="77777777" w:rsidR="00A35CF4" w:rsidRPr="00C51C44" w:rsidRDefault="00A35CF4" w:rsidP="00A35CF4">
      <w:pPr>
        <w:pStyle w:val="ListParagraph"/>
        <w:numPr>
          <w:ilvl w:val="0"/>
          <w:numId w:val="10"/>
        </w:numPr>
        <w:rPr>
          <w:rFonts w:ascii="Arial" w:hAnsi="Arial" w:cs="Arial"/>
          <w:sz w:val="18"/>
          <w:szCs w:val="18"/>
        </w:rPr>
      </w:pPr>
      <w:proofErr w:type="spellStart"/>
      <w:r w:rsidRPr="00C51C44">
        <w:rPr>
          <w:rFonts w:ascii="Arial" w:hAnsi="Arial" w:cs="Arial"/>
          <w:sz w:val="18"/>
          <w:szCs w:val="18"/>
        </w:rPr>
        <w:t>smok</w:t>
      </w:r>
      <w:proofErr w:type="spellEnd"/>
      <w:r w:rsidRPr="00C51C44">
        <w:rPr>
          <w:rFonts w:ascii="Arial" w:hAnsi="Arial" w:cs="Arial"/>
          <w:sz w:val="18"/>
          <w:szCs w:val="18"/>
        </w:rPr>
        <w:t>*.</w:t>
      </w:r>
      <w:proofErr w:type="spellStart"/>
      <w:r w:rsidRPr="00C51C44">
        <w:rPr>
          <w:rFonts w:ascii="Arial" w:hAnsi="Arial" w:cs="Arial"/>
          <w:sz w:val="18"/>
          <w:szCs w:val="18"/>
        </w:rPr>
        <w:t>ti,ab</w:t>
      </w:r>
      <w:proofErr w:type="spellEnd"/>
      <w:r w:rsidRPr="00C51C44">
        <w:rPr>
          <w:rFonts w:ascii="Arial" w:hAnsi="Arial" w:cs="Arial"/>
          <w:sz w:val="18"/>
          <w:szCs w:val="18"/>
        </w:rPr>
        <w:t>.</w:t>
      </w:r>
    </w:p>
    <w:p w14:paraId="172FCDCB" w14:textId="77777777" w:rsidR="00A35CF4" w:rsidRPr="00C51C44" w:rsidRDefault="00A35CF4" w:rsidP="00A35CF4">
      <w:pPr>
        <w:pStyle w:val="ListParagraph"/>
        <w:numPr>
          <w:ilvl w:val="0"/>
          <w:numId w:val="10"/>
        </w:numPr>
        <w:rPr>
          <w:rFonts w:ascii="Arial" w:hAnsi="Arial" w:cs="Arial"/>
          <w:sz w:val="18"/>
          <w:szCs w:val="18"/>
        </w:rPr>
      </w:pPr>
      <w:r w:rsidRPr="00C51C44">
        <w:rPr>
          <w:rFonts w:ascii="Arial" w:hAnsi="Arial" w:cs="Arial"/>
          <w:sz w:val="18"/>
          <w:szCs w:val="18"/>
        </w:rPr>
        <w:t>18 or 19</w:t>
      </w:r>
    </w:p>
    <w:p w14:paraId="1FF6B0BA" w14:textId="77777777" w:rsidR="00A35CF4" w:rsidRPr="00C51C44" w:rsidRDefault="00A35CF4" w:rsidP="00A35CF4">
      <w:pPr>
        <w:pStyle w:val="ListParagraph"/>
        <w:numPr>
          <w:ilvl w:val="0"/>
          <w:numId w:val="10"/>
        </w:numPr>
        <w:rPr>
          <w:rFonts w:ascii="Arial" w:hAnsi="Arial" w:cs="Arial"/>
          <w:sz w:val="18"/>
          <w:szCs w:val="18"/>
        </w:rPr>
      </w:pPr>
      <w:r w:rsidRPr="00C51C44">
        <w:rPr>
          <w:rFonts w:ascii="Arial" w:hAnsi="Arial" w:cs="Arial"/>
          <w:sz w:val="18"/>
          <w:szCs w:val="18"/>
        </w:rPr>
        <w:t xml:space="preserve">body fat distribution/ or adiposity/ or body mass index/ or waist circumference/ or skinfold thickness/ or lipid accumulation product/ </w:t>
      </w:r>
    </w:p>
    <w:p w14:paraId="55E68A17" w14:textId="77777777" w:rsidR="00A35CF4" w:rsidRPr="00C51C44" w:rsidRDefault="00A35CF4" w:rsidP="00A35CF4">
      <w:pPr>
        <w:pStyle w:val="ListParagraph"/>
        <w:numPr>
          <w:ilvl w:val="0"/>
          <w:numId w:val="10"/>
        </w:numPr>
        <w:rPr>
          <w:rFonts w:ascii="Arial" w:hAnsi="Arial" w:cs="Arial"/>
          <w:sz w:val="18"/>
          <w:szCs w:val="18"/>
        </w:rPr>
      </w:pPr>
      <w:r w:rsidRPr="00C51C44">
        <w:rPr>
          <w:rFonts w:ascii="Arial" w:hAnsi="Arial" w:cs="Arial"/>
          <w:sz w:val="18"/>
          <w:szCs w:val="18"/>
        </w:rPr>
        <w:t>(BMI or “body mass index” or “body fat distribution” or adiposity or “waist circumference” or WC or “skinfold thickness” or “lipid accumulation product” or LAP).</w:t>
      </w:r>
      <w:proofErr w:type="spellStart"/>
      <w:r w:rsidRPr="00C51C44">
        <w:rPr>
          <w:rFonts w:ascii="Arial" w:hAnsi="Arial" w:cs="Arial"/>
          <w:sz w:val="18"/>
          <w:szCs w:val="18"/>
        </w:rPr>
        <w:t>ti,ab</w:t>
      </w:r>
      <w:proofErr w:type="spellEnd"/>
      <w:r w:rsidRPr="00C51C44">
        <w:rPr>
          <w:rFonts w:ascii="Arial" w:hAnsi="Arial" w:cs="Arial"/>
          <w:sz w:val="18"/>
          <w:szCs w:val="18"/>
        </w:rPr>
        <w:t>.</w:t>
      </w:r>
    </w:p>
    <w:p w14:paraId="084C68E1" w14:textId="77777777" w:rsidR="00A35CF4" w:rsidRPr="00C51C44" w:rsidRDefault="00A35CF4" w:rsidP="00A35CF4">
      <w:pPr>
        <w:pStyle w:val="ListParagraph"/>
        <w:numPr>
          <w:ilvl w:val="0"/>
          <w:numId w:val="10"/>
        </w:numPr>
        <w:rPr>
          <w:rFonts w:ascii="Arial" w:hAnsi="Arial" w:cs="Arial"/>
          <w:sz w:val="18"/>
          <w:szCs w:val="18"/>
        </w:rPr>
      </w:pPr>
      <w:r w:rsidRPr="00C51C44">
        <w:rPr>
          <w:rFonts w:ascii="Arial" w:hAnsi="Arial" w:cs="Arial"/>
          <w:sz w:val="18"/>
          <w:szCs w:val="18"/>
        </w:rPr>
        <w:t>21 or 22</w:t>
      </w:r>
      <w:r w:rsidRPr="00C51C44">
        <w:rPr>
          <w:rFonts w:ascii="Arial" w:hAnsi="Arial" w:cs="Arial"/>
          <w:sz w:val="18"/>
          <w:szCs w:val="18"/>
        </w:rPr>
        <w:tab/>
      </w:r>
    </w:p>
    <w:p w14:paraId="76602F04" w14:textId="77777777" w:rsidR="00A35CF4" w:rsidRPr="00C51C44" w:rsidRDefault="00A35CF4" w:rsidP="00A35CF4">
      <w:pPr>
        <w:pStyle w:val="ListParagraph"/>
        <w:numPr>
          <w:ilvl w:val="0"/>
          <w:numId w:val="10"/>
        </w:numPr>
        <w:rPr>
          <w:rFonts w:ascii="Arial" w:hAnsi="Arial" w:cs="Arial"/>
          <w:sz w:val="18"/>
          <w:szCs w:val="18"/>
        </w:rPr>
      </w:pPr>
      <w:r w:rsidRPr="00C51C44">
        <w:rPr>
          <w:rFonts w:ascii="Arial" w:hAnsi="Arial" w:cs="Arial"/>
          <w:sz w:val="18"/>
          <w:szCs w:val="18"/>
        </w:rPr>
        <w:t xml:space="preserve">Blood Pressure/ </w:t>
      </w:r>
    </w:p>
    <w:p w14:paraId="62F89DE5" w14:textId="77777777" w:rsidR="00A35CF4" w:rsidRPr="00C51C44" w:rsidRDefault="00A35CF4" w:rsidP="00A35CF4">
      <w:pPr>
        <w:pStyle w:val="ListParagraph"/>
        <w:numPr>
          <w:ilvl w:val="0"/>
          <w:numId w:val="10"/>
        </w:numPr>
        <w:rPr>
          <w:rFonts w:ascii="Arial" w:hAnsi="Arial" w:cs="Arial"/>
          <w:sz w:val="18"/>
          <w:szCs w:val="18"/>
        </w:rPr>
      </w:pPr>
      <w:r w:rsidRPr="00C51C44">
        <w:rPr>
          <w:rFonts w:ascii="Arial" w:hAnsi="Arial" w:cs="Arial"/>
          <w:sz w:val="18"/>
          <w:szCs w:val="18"/>
        </w:rPr>
        <w:t>(“systolic blood pressure” or “systolic BP” or SBP).</w:t>
      </w:r>
      <w:proofErr w:type="spellStart"/>
      <w:r w:rsidRPr="00C51C44">
        <w:rPr>
          <w:rFonts w:ascii="Arial" w:hAnsi="Arial" w:cs="Arial"/>
          <w:sz w:val="18"/>
          <w:szCs w:val="18"/>
        </w:rPr>
        <w:t>ti,ab</w:t>
      </w:r>
      <w:proofErr w:type="spellEnd"/>
      <w:r w:rsidRPr="00C51C44">
        <w:rPr>
          <w:rFonts w:ascii="Arial" w:hAnsi="Arial" w:cs="Arial"/>
          <w:sz w:val="18"/>
          <w:szCs w:val="18"/>
        </w:rPr>
        <w:t>.</w:t>
      </w:r>
    </w:p>
    <w:p w14:paraId="76CE3454" w14:textId="77777777" w:rsidR="00A35CF4" w:rsidRPr="00C51C44" w:rsidRDefault="00A35CF4" w:rsidP="00A35CF4">
      <w:pPr>
        <w:pStyle w:val="ListParagraph"/>
        <w:numPr>
          <w:ilvl w:val="0"/>
          <w:numId w:val="10"/>
        </w:numPr>
        <w:rPr>
          <w:rFonts w:ascii="Arial" w:hAnsi="Arial" w:cs="Arial"/>
          <w:sz w:val="18"/>
          <w:szCs w:val="18"/>
        </w:rPr>
      </w:pPr>
      <w:r w:rsidRPr="00C51C44">
        <w:rPr>
          <w:rFonts w:ascii="Arial" w:hAnsi="Arial" w:cs="Arial"/>
          <w:sz w:val="18"/>
          <w:szCs w:val="18"/>
        </w:rPr>
        <w:t>24 or 25</w:t>
      </w:r>
    </w:p>
    <w:p w14:paraId="5FBA680F" w14:textId="77777777" w:rsidR="00A35CF4" w:rsidRPr="00C51C44" w:rsidRDefault="00A35CF4" w:rsidP="00A35CF4">
      <w:pPr>
        <w:pStyle w:val="ListParagraph"/>
        <w:numPr>
          <w:ilvl w:val="0"/>
          <w:numId w:val="10"/>
        </w:numPr>
        <w:rPr>
          <w:rFonts w:ascii="Arial" w:hAnsi="Arial" w:cs="Arial"/>
          <w:sz w:val="18"/>
          <w:szCs w:val="18"/>
        </w:rPr>
      </w:pPr>
      <w:r w:rsidRPr="00C51C44">
        <w:rPr>
          <w:rFonts w:ascii="Arial" w:hAnsi="Arial" w:cs="Arial"/>
          <w:sz w:val="18"/>
          <w:szCs w:val="18"/>
        </w:rPr>
        <w:t>18 or 21 or 24 or 27 or 30</w:t>
      </w:r>
      <w:r w:rsidRPr="00C51C44">
        <w:rPr>
          <w:rFonts w:ascii="Arial" w:hAnsi="Arial" w:cs="Arial"/>
          <w:sz w:val="18"/>
          <w:szCs w:val="18"/>
        </w:rPr>
        <w:tab/>
      </w:r>
    </w:p>
    <w:p w14:paraId="0D36F6DF" w14:textId="77777777" w:rsidR="00A35CF4" w:rsidRPr="00C51C44" w:rsidRDefault="00A35CF4" w:rsidP="00A35CF4">
      <w:pPr>
        <w:pStyle w:val="ListParagraph"/>
        <w:numPr>
          <w:ilvl w:val="0"/>
          <w:numId w:val="10"/>
        </w:numPr>
        <w:rPr>
          <w:rFonts w:ascii="Arial" w:hAnsi="Arial" w:cs="Arial"/>
          <w:sz w:val="18"/>
          <w:szCs w:val="18"/>
        </w:rPr>
      </w:pPr>
      <w:r w:rsidRPr="00C51C44">
        <w:rPr>
          <w:rFonts w:ascii="Arial" w:hAnsi="Arial" w:cs="Arial"/>
          <w:sz w:val="18"/>
          <w:szCs w:val="18"/>
        </w:rPr>
        <w:t>3 and 6 and 9 and 29</w:t>
      </w:r>
    </w:p>
    <w:p w14:paraId="10A98050" w14:textId="77777777" w:rsidR="00A35CF4" w:rsidRPr="00C51C44" w:rsidRDefault="00A35CF4" w:rsidP="00A35CF4">
      <w:pPr>
        <w:rPr>
          <w:rFonts w:ascii="Arial" w:hAnsi="Arial" w:cs="Arial"/>
          <w:b/>
          <w:bCs/>
          <w:sz w:val="18"/>
          <w:szCs w:val="18"/>
        </w:rPr>
      </w:pPr>
    </w:p>
    <w:p w14:paraId="51AC327C" w14:textId="77777777" w:rsidR="00A35CF4" w:rsidRPr="00C51C44" w:rsidRDefault="00A35CF4" w:rsidP="00A35CF4">
      <w:pPr>
        <w:rPr>
          <w:rFonts w:ascii="Arial" w:hAnsi="Arial" w:cs="Arial"/>
          <w:b/>
          <w:bCs/>
          <w:sz w:val="18"/>
          <w:szCs w:val="18"/>
        </w:rPr>
      </w:pPr>
    </w:p>
    <w:p w14:paraId="5619AC71" w14:textId="77777777" w:rsidR="00A35CF4" w:rsidRPr="00C51C44" w:rsidRDefault="00A35CF4" w:rsidP="00A35CF4">
      <w:pPr>
        <w:rPr>
          <w:rFonts w:ascii="Arial" w:hAnsi="Arial" w:cs="Arial"/>
          <w:b/>
          <w:bCs/>
          <w:sz w:val="18"/>
          <w:szCs w:val="18"/>
        </w:rPr>
      </w:pPr>
    </w:p>
    <w:p w14:paraId="31F94C62" w14:textId="77777777" w:rsidR="00A35CF4" w:rsidRPr="00C51C44" w:rsidRDefault="00A35CF4" w:rsidP="00A35CF4">
      <w:pPr>
        <w:rPr>
          <w:rFonts w:ascii="Arial" w:hAnsi="Arial" w:cs="Arial"/>
          <w:b/>
          <w:bCs/>
          <w:sz w:val="18"/>
          <w:szCs w:val="18"/>
        </w:rPr>
      </w:pPr>
    </w:p>
    <w:p w14:paraId="43F42391" w14:textId="77777777" w:rsidR="00A35CF4" w:rsidRPr="00C51C44" w:rsidRDefault="00A35CF4" w:rsidP="00A35CF4">
      <w:pPr>
        <w:rPr>
          <w:rFonts w:ascii="Arial" w:hAnsi="Arial" w:cs="Arial"/>
          <w:b/>
          <w:bCs/>
          <w:sz w:val="18"/>
          <w:szCs w:val="18"/>
        </w:rPr>
      </w:pPr>
    </w:p>
    <w:p w14:paraId="080554F6" w14:textId="4F7EA5D5" w:rsidR="00A35CF4" w:rsidRDefault="00A35CF4" w:rsidP="00A35CF4">
      <w:pPr>
        <w:rPr>
          <w:rFonts w:ascii="Arial" w:hAnsi="Arial" w:cs="Arial"/>
          <w:b/>
          <w:bCs/>
          <w:sz w:val="18"/>
          <w:szCs w:val="18"/>
        </w:rPr>
      </w:pPr>
    </w:p>
    <w:p w14:paraId="48ACC8CD" w14:textId="31FE3CFB" w:rsidR="00A35CF4" w:rsidRDefault="00A35CF4" w:rsidP="00A35CF4">
      <w:pPr>
        <w:rPr>
          <w:rFonts w:ascii="Arial" w:hAnsi="Arial" w:cs="Arial"/>
          <w:b/>
          <w:bCs/>
          <w:sz w:val="18"/>
          <w:szCs w:val="18"/>
        </w:rPr>
      </w:pPr>
    </w:p>
    <w:p w14:paraId="01763DEE" w14:textId="303297A6" w:rsidR="00A35CF4" w:rsidRDefault="00A35CF4" w:rsidP="00A35CF4">
      <w:pPr>
        <w:rPr>
          <w:rFonts w:ascii="Arial" w:hAnsi="Arial" w:cs="Arial"/>
          <w:b/>
          <w:bCs/>
          <w:sz w:val="18"/>
          <w:szCs w:val="18"/>
        </w:rPr>
      </w:pPr>
    </w:p>
    <w:p w14:paraId="1FF07A06" w14:textId="6785F86E" w:rsidR="00A35CF4" w:rsidRDefault="00A35CF4" w:rsidP="00A35CF4">
      <w:pPr>
        <w:rPr>
          <w:rFonts w:ascii="Arial" w:hAnsi="Arial" w:cs="Arial"/>
          <w:b/>
          <w:bCs/>
          <w:sz w:val="18"/>
          <w:szCs w:val="18"/>
        </w:rPr>
      </w:pPr>
    </w:p>
    <w:p w14:paraId="199877A8" w14:textId="0933222E" w:rsidR="00A35CF4" w:rsidRDefault="00A35CF4" w:rsidP="00A35CF4">
      <w:pPr>
        <w:rPr>
          <w:rFonts w:ascii="Arial" w:hAnsi="Arial" w:cs="Arial"/>
          <w:b/>
          <w:bCs/>
          <w:sz w:val="18"/>
          <w:szCs w:val="18"/>
        </w:rPr>
      </w:pPr>
    </w:p>
    <w:p w14:paraId="09B2F064" w14:textId="77777777" w:rsidR="00A35CF4" w:rsidRPr="00C51C44" w:rsidRDefault="00A35CF4" w:rsidP="00A35CF4">
      <w:pPr>
        <w:rPr>
          <w:rFonts w:ascii="Arial" w:hAnsi="Arial" w:cs="Arial"/>
          <w:b/>
          <w:bCs/>
          <w:sz w:val="18"/>
          <w:szCs w:val="18"/>
        </w:rPr>
      </w:pPr>
    </w:p>
    <w:p w14:paraId="4F990854" w14:textId="77777777" w:rsidR="00A35CF4" w:rsidRPr="00C51C44" w:rsidRDefault="00A35CF4" w:rsidP="00A35CF4">
      <w:pPr>
        <w:rPr>
          <w:rFonts w:ascii="Arial" w:hAnsi="Arial" w:cs="Arial"/>
          <w:b/>
          <w:bCs/>
          <w:sz w:val="18"/>
          <w:szCs w:val="18"/>
        </w:rPr>
      </w:pPr>
    </w:p>
    <w:p w14:paraId="3CE169BD" w14:textId="77777777" w:rsidR="00A35CF4" w:rsidRPr="00C51C44" w:rsidRDefault="00A35CF4" w:rsidP="00A35CF4">
      <w:pPr>
        <w:jc w:val="both"/>
        <w:rPr>
          <w:rFonts w:ascii="Arial" w:hAnsi="Arial" w:cs="Arial"/>
          <w:b/>
          <w:bCs/>
          <w:sz w:val="18"/>
          <w:szCs w:val="18"/>
        </w:rPr>
      </w:pPr>
      <w:r w:rsidRPr="00C51C44">
        <w:rPr>
          <w:rFonts w:ascii="Arial" w:hAnsi="Arial" w:cs="Arial"/>
          <w:b/>
          <w:bCs/>
          <w:sz w:val="18"/>
          <w:szCs w:val="18"/>
        </w:rPr>
        <w:lastRenderedPageBreak/>
        <w:t>EMBASE search</w:t>
      </w:r>
    </w:p>
    <w:p w14:paraId="2EA24EBA" w14:textId="77777777" w:rsidR="00A35CF4" w:rsidRPr="00C51C44" w:rsidRDefault="00A35CF4" w:rsidP="00A35CF4">
      <w:pPr>
        <w:pStyle w:val="ListParagraph"/>
        <w:numPr>
          <w:ilvl w:val="0"/>
          <w:numId w:val="11"/>
        </w:numPr>
        <w:jc w:val="both"/>
        <w:rPr>
          <w:rFonts w:ascii="Arial" w:hAnsi="Arial" w:cs="Arial"/>
          <w:sz w:val="18"/>
          <w:szCs w:val="18"/>
        </w:rPr>
      </w:pPr>
      <w:r w:rsidRPr="00C51C44">
        <w:rPr>
          <w:rFonts w:ascii="Arial" w:hAnsi="Arial" w:cs="Arial"/>
          <w:sz w:val="18"/>
          <w:szCs w:val="18"/>
        </w:rPr>
        <w:t>Longitudinal study/ or Retrospective study/ or Prospective study/ or Cohort analysis/</w:t>
      </w:r>
    </w:p>
    <w:p w14:paraId="23B311F5" w14:textId="77777777" w:rsidR="00A35CF4" w:rsidRPr="00C51C44" w:rsidRDefault="00A35CF4" w:rsidP="00A35CF4">
      <w:pPr>
        <w:pStyle w:val="ListParagraph"/>
        <w:numPr>
          <w:ilvl w:val="0"/>
          <w:numId w:val="11"/>
        </w:numPr>
        <w:jc w:val="both"/>
        <w:rPr>
          <w:rFonts w:ascii="Arial" w:hAnsi="Arial" w:cs="Arial"/>
          <w:sz w:val="18"/>
          <w:szCs w:val="18"/>
        </w:rPr>
      </w:pPr>
      <w:r w:rsidRPr="00C51C44">
        <w:rPr>
          <w:rFonts w:ascii="Arial" w:hAnsi="Arial" w:cs="Arial"/>
          <w:sz w:val="18"/>
          <w:szCs w:val="18"/>
        </w:rPr>
        <w:t xml:space="preserve">(Cohort </w:t>
      </w:r>
      <w:proofErr w:type="spellStart"/>
      <w:r w:rsidRPr="00C51C44">
        <w:rPr>
          <w:rFonts w:ascii="Arial" w:hAnsi="Arial" w:cs="Arial"/>
          <w:sz w:val="18"/>
          <w:szCs w:val="18"/>
        </w:rPr>
        <w:t>analy</w:t>
      </w:r>
      <w:proofErr w:type="spellEnd"/>
      <w:r w:rsidRPr="00C51C44">
        <w:rPr>
          <w:rFonts w:ascii="Arial" w:hAnsi="Arial" w:cs="Arial"/>
          <w:sz w:val="18"/>
          <w:szCs w:val="18"/>
        </w:rPr>
        <w:t xml:space="preserve">* or longitudinal or prospective or retrospective or ((cohort or follow up) </w:t>
      </w:r>
      <w:proofErr w:type="spellStart"/>
      <w:r w:rsidRPr="00C51C44">
        <w:rPr>
          <w:rFonts w:ascii="Arial" w:hAnsi="Arial" w:cs="Arial"/>
          <w:sz w:val="18"/>
          <w:szCs w:val="18"/>
        </w:rPr>
        <w:t>adj</w:t>
      </w:r>
      <w:proofErr w:type="spellEnd"/>
      <w:r w:rsidRPr="00C51C44">
        <w:rPr>
          <w:rFonts w:ascii="Arial" w:hAnsi="Arial" w:cs="Arial"/>
          <w:sz w:val="18"/>
          <w:szCs w:val="18"/>
        </w:rPr>
        <w:t xml:space="preserve"> (study or studies))).</w:t>
      </w:r>
      <w:proofErr w:type="spellStart"/>
      <w:r w:rsidRPr="00C51C44">
        <w:rPr>
          <w:rFonts w:ascii="Arial" w:hAnsi="Arial" w:cs="Arial"/>
          <w:sz w:val="18"/>
          <w:szCs w:val="18"/>
        </w:rPr>
        <w:t>ti,ab</w:t>
      </w:r>
      <w:proofErr w:type="spellEnd"/>
      <w:r w:rsidRPr="00C51C44">
        <w:rPr>
          <w:rFonts w:ascii="Arial" w:hAnsi="Arial" w:cs="Arial"/>
          <w:sz w:val="18"/>
          <w:szCs w:val="18"/>
        </w:rPr>
        <w:t>.</w:t>
      </w:r>
    </w:p>
    <w:p w14:paraId="27C4BC6C" w14:textId="77777777" w:rsidR="00A35CF4" w:rsidRPr="00C51C44" w:rsidRDefault="00A35CF4" w:rsidP="00A35CF4">
      <w:pPr>
        <w:pStyle w:val="ListParagraph"/>
        <w:numPr>
          <w:ilvl w:val="0"/>
          <w:numId w:val="11"/>
        </w:numPr>
        <w:jc w:val="both"/>
        <w:rPr>
          <w:rFonts w:ascii="Arial" w:hAnsi="Arial" w:cs="Arial"/>
          <w:sz w:val="18"/>
          <w:szCs w:val="18"/>
        </w:rPr>
      </w:pPr>
      <w:r w:rsidRPr="00C51C44">
        <w:rPr>
          <w:rFonts w:ascii="Arial" w:hAnsi="Arial" w:cs="Arial"/>
          <w:sz w:val="18"/>
          <w:szCs w:val="18"/>
        </w:rPr>
        <w:t>1 or 2</w:t>
      </w:r>
    </w:p>
    <w:p w14:paraId="417D3B99" w14:textId="77777777" w:rsidR="00A35CF4" w:rsidRPr="00C51C44" w:rsidRDefault="00A35CF4" w:rsidP="00A35CF4">
      <w:pPr>
        <w:pStyle w:val="ListParagraph"/>
        <w:numPr>
          <w:ilvl w:val="0"/>
          <w:numId w:val="11"/>
        </w:numPr>
        <w:jc w:val="both"/>
        <w:rPr>
          <w:rFonts w:ascii="Arial" w:hAnsi="Arial" w:cs="Arial"/>
          <w:sz w:val="18"/>
          <w:szCs w:val="18"/>
        </w:rPr>
      </w:pPr>
      <w:r w:rsidRPr="00C51C44">
        <w:rPr>
          <w:rFonts w:ascii="Arial" w:hAnsi="Arial" w:cs="Arial"/>
          <w:sz w:val="18"/>
          <w:szCs w:val="18"/>
        </w:rPr>
        <w:t xml:space="preserve">exp depression/ </w:t>
      </w:r>
    </w:p>
    <w:p w14:paraId="7C64378B" w14:textId="77777777" w:rsidR="00A35CF4" w:rsidRPr="00C51C44" w:rsidRDefault="00A35CF4" w:rsidP="00A35CF4">
      <w:pPr>
        <w:pStyle w:val="ListParagraph"/>
        <w:numPr>
          <w:ilvl w:val="0"/>
          <w:numId w:val="11"/>
        </w:numPr>
        <w:jc w:val="both"/>
        <w:rPr>
          <w:rFonts w:ascii="Arial" w:hAnsi="Arial" w:cs="Arial"/>
          <w:sz w:val="18"/>
          <w:szCs w:val="18"/>
        </w:rPr>
      </w:pPr>
      <w:r w:rsidRPr="00C51C44">
        <w:rPr>
          <w:rFonts w:ascii="Arial" w:hAnsi="Arial" w:cs="Arial"/>
          <w:sz w:val="18"/>
          <w:szCs w:val="18"/>
        </w:rPr>
        <w:t>depress*.</w:t>
      </w:r>
      <w:proofErr w:type="spellStart"/>
      <w:r w:rsidRPr="00C51C44">
        <w:rPr>
          <w:rFonts w:ascii="Arial" w:hAnsi="Arial" w:cs="Arial"/>
          <w:sz w:val="18"/>
          <w:szCs w:val="18"/>
        </w:rPr>
        <w:t>ti,ab</w:t>
      </w:r>
      <w:proofErr w:type="spellEnd"/>
      <w:r w:rsidRPr="00C51C44">
        <w:rPr>
          <w:rFonts w:ascii="Arial" w:hAnsi="Arial" w:cs="Arial"/>
          <w:sz w:val="18"/>
          <w:szCs w:val="18"/>
        </w:rPr>
        <w:t>.</w:t>
      </w:r>
    </w:p>
    <w:p w14:paraId="2BB3BCF8" w14:textId="77777777" w:rsidR="00A35CF4" w:rsidRPr="00C51C44" w:rsidRDefault="00A35CF4" w:rsidP="00A35CF4">
      <w:pPr>
        <w:pStyle w:val="ListParagraph"/>
        <w:numPr>
          <w:ilvl w:val="0"/>
          <w:numId w:val="11"/>
        </w:numPr>
        <w:jc w:val="both"/>
        <w:rPr>
          <w:rFonts w:ascii="Arial" w:hAnsi="Arial" w:cs="Arial"/>
          <w:sz w:val="18"/>
          <w:szCs w:val="18"/>
        </w:rPr>
      </w:pPr>
      <w:r w:rsidRPr="00C51C44">
        <w:rPr>
          <w:rFonts w:ascii="Arial" w:hAnsi="Arial" w:cs="Arial"/>
          <w:sz w:val="18"/>
          <w:szCs w:val="18"/>
        </w:rPr>
        <w:t>4 or 5</w:t>
      </w:r>
      <w:r w:rsidRPr="00C51C44">
        <w:rPr>
          <w:rFonts w:ascii="Arial" w:hAnsi="Arial" w:cs="Arial"/>
          <w:sz w:val="18"/>
          <w:szCs w:val="18"/>
        </w:rPr>
        <w:tab/>
      </w:r>
    </w:p>
    <w:p w14:paraId="2965381B" w14:textId="77777777" w:rsidR="00A35CF4" w:rsidRPr="00C51C44" w:rsidRDefault="00A35CF4" w:rsidP="00A35CF4">
      <w:pPr>
        <w:pStyle w:val="ListParagraph"/>
        <w:numPr>
          <w:ilvl w:val="0"/>
          <w:numId w:val="11"/>
        </w:numPr>
        <w:jc w:val="both"/>
        <w:rPr>
          <w:rFonts w:ascii="Arial" w:hAnsi="Arial" w:cs="Arial"/>
          <w:sz w:val="18"/>
          <w:szCs w:val="18"/>
        </w:rPr>
      </w:pPr>
      <w:r w:rsidRPr="00C51C44">
        <w:rPr>
          <w:rFonts w:ascii="Arial" w:hAnsi="Arial" w:cs="Arial"/>
          <w:sz w:val="18"/>
          <w:szCs w:val="18"/>
        </w:rPr>
        <w:t xml:space="preserve">exp adolescent/ or young adult/ or exp child/  </w:t>
      </w:r>
    </w:p>
    <w:p w14:paraId="2B263EA0" w14:textId="77777777" w:rsidR="00A35CF4" w:rsidRPr="00C51C44" w:rsidRDefault="00A35CF4" w:rsidP="00A35CF4">
      <w:pPr>
        <w:pStyle w:val="ListParagraph"/>
        <w:numPr>
          <w:ilvl w:val="0"/>
          <w:numId w:val="11"/>
        </w:numPr>
        <w:jc w:val="both"/>
        <w:rPr>
          <w:rFonts w:ascii="Arial" w:hAnsi="Arial" w:cs="Arial"/>
          <w:sz w:val="18"/>
          <w:szCs w:val="18"/>
        </w:rPr>
      </w:pPr>
      <w:r w:rsidRPr="00C51C44">
        <w:rPr>
          <w:rFonts w:ascii="Arial" w:hAnsi="Arial" w:cs="Arial"/>
          <w:sz w:val="18"/>
          <w:szCs w:val="18"/>
        </w:rPr>
        <w:t>(</w:t>
      </w:r>
      <w:proofErr w:type="spellStart"/>
      <w:r w:rsidRPr="00C51C44">
        <w:rPr>
          <w:rFonts w:ascii="Arial" w:hAnsi="Arial" w:cs="Arial"/>
          <w:sz w:val="18"/>
          <w:szCs w:val="18"/>
        </w:rPr>
        <w:t>adolescen</w:t>
      </w:r>
      <w:proofErr w:type="spellEnd"/>
      <w:r w:rsidRPr="00C51C44">
        <w:rPr>
          <w:rFonts w:ascii="Arial" w:hAnsi="Arial" w:cs="Arial"/>
          <w:sz w:val="18"/>
          <w:szCs w:val="18"/>
        </w:rPr>
        <w:t>* or “young person” or “young people” or child or children or childhood or infant or “early adult*” or youth* or teen*).</w:t>
      </w:r>
      <w:proofErr w:type="spellStart"/>
      <w:r w:rsidRPr="00C51C44">
        <w:rPr>
          <w:rFonts w:ascii="Arial" w:hAnsi="Arial" w:cs="Arial"/>
          <w:sz w:val="18"/>
          <w:szCs w:val="18"/>
        </w:rPr>
        <w:t>ti,ab</w:t>
      </w:r>
      <w:proofErr w:type="spellEnd"/>
      <w:r w:rsidRPr="00C51C44">
        <w:rPr>
          <w:rFonts w:ascii="Arial" w:hAnsi="Arial" w:cs="Arial"/>
          <w:sz w:val="18"/>
          <w:szCs w:val="18"/>
        </w:rPr>
        <w:t>.</w:t>
      </w:r>
    </w:p>
    <w:p w14:paraId="753D394B" w14:textId="77777777" w:rsidR="00A35CF4" w:rsidRPr="00C51C44" w:rsidRDefault="00A35CF4" w:rsidP="00A35CF4">
      <w:pPr>
        <w:pStyle w:val="ListParagraph"/>
        <w:numPr>
          <w:ilvl w:val="0"/>
          <w:numId w:val="11"/>
        </w:numPr>
        <w:jc w:val="both"/>
        <w:rPr>
          <w:rFonts w:ascii="Arial" w:hAnsi="Arial" w:cs="Arial"/>
          <w:sz w:val="18"/>
          <w:szCs w:val="18"/>
        </w:rPr>
      </w:pPr>
      <w:r w:rsidRPr="00C51C44">
        <w:rPr>
          <w:rFonts w:ascii="Arial" w:hAnsi="Arial" w:cs="Arial"/>
          <w:sz w:val="18"/>
          <w:szCs w:val="18"/>
        </w:rPr>
        <w:t>7 or 8</w:t>
      </w:r>
    </w:p>
    <w:p w14:paraId="48CBE2CA" w14:textId="77777777" w:rsidR="00A35CF4" w:rsidRPr="00C51C44" w:rsidRDefault="00A35CF4" w:rsidP="00A35CF4">
      <w:pPr>
        <w:pStyle w:val="ListParagraph"/>
        <w:numPr>
          <w:ilvl w:val="0"/>
          <w:numId w:val="11"/>
        </w:numPr>
        <w:jc w:val="both"/>
        <w:rPr>
          <w:rFonts w:ascii="Arial" w:hAnsi="Arial" w:cs="Arial"/>
          <w:sz w:val="18"/>
          <w:szCs w:val="18"/>
        </w:rPr>
      </w:pPr>
      <w:r w:rsidRPr="00C51C44">
        <w:rPr>
          <w:rFonts w:ascii="Arial" w:hAnsi="Arial" w:cs="Arial"/>
          <w:sz w:val="18"/>
          <w:szCs w:val="18"/>
        </w:rPr>
        <w:t xml:space="preserve">exp cardiovascular risk/ or cardiometabolic risk/ </w:t>
      </w:r>
    </w:p>
    <w:p w14:paraId="50C832A1" w14:textId="77777777" w:rsidR="00A35CF4" w:rsidRPr="00C51C44" w:rsidRDefault="00A35CF4" w:rsidP="00A35CF4">
      <w:pPr>
        <w:pStyle w:val="ListParagraph"/>
        <w:numPr>
          <w:ilvl w:val="0"/>
          <w:numId w:val="11"/>
        </w:numPr>
        <w:jc w:val="both"/>
        <w:rPr>
          <w:rFonts w:ascii="Arial" w:hAnsi="Arial" w:cs="Arial"/>
          <w:sz w:val="18"/>
          <w:szCs w:val="18"/>
        </w:rPr>
      </w:pPr>
      <w:r w:rsidRPr="00C51C44">
        <w:rPr>
          <w:rFonts w:ascii="Arial" w:hAnsi="Arial" w:cs="Arial"/>
          <w:sz w:val="18"/>
          <w:szCs w:val="18"/>
        </w:rPr>
        <w:t>((cardiovascular or CVD or heart disease or cardiometabolic or coronary artery disease or CAD or atherosclerosis) adj3 risk).</w:t>
      </w:r>
      <w:proofErr w:type="spellStart"/>
      <w:r w:rsidRPr="00C51C44">
        <w:rPr>
          <w:rFonts w:ascii="Arial" w:hAnsi="Arial" w:cs="Arial"/>
          <w:sz w:val="18"/>
          <w:szCs w:val="18"/>
        </w:rPr>
        <w:t>ti,ab</w:t>
      </w:r>
      <w:proofErr w:type="spellEnd"/>
      <w:r w:rsidRPr="00C51C44">
        <w:rPr>
          <w:rFonts w:ascii="Arial" w:hAnsi="Arial" w:cs="Arial"/>
          <w:sz w:val="18"/>
          <w:szCs w:val="18"/>
        </w:rPr>
        <w:t>.</w:t>
      </w:r>
    </w:p>
    <w:p w14:paraId="2B4B1CC3" w14:textId="77777777" w:rsidR="00A35CF4" w:rsidRPr="00C51C44" w:rsidRDefault="00A35CF4" w:rsidP="00A35CF4">
      <w:pPr>
        <w:pStyle w:val="ListParagraph"/>
        <w:numPr>
          <w:ilvl w:val="0"/>
          <w:numId w:val="11"/>
        </w:numPr>
        <w:jc w:val="both"/>
        <w:rPr>
          <w:rFonts w:ascii="Arial" w:hAnsi="Arial" w:cs="Arial"/>
          <w:sz w:val="18"/>
          <w:szCs w:val="18"/>
        </w:rPr>
      </w:pPr>
      <w:r w:rsidRPr="00C51C44">
        <w:rPr>
          <w:rFonts w:ascii="Arial" w:hAnsi="Arial" w:cs="Arial"/>
          <w:sz w:val="18"/>
          <w:szCs w:val="18"/>
        </w:rPr>
        <w:t>10 or 11</w:t>
      </w:r>
    </w:p>
    <w:p w14:paraId="7B9B293F" w14:textId="77777777" w:rsidR="00A35CF4" w:rsidRPr="00C51C44" w:rsidRDefault="00A35CF4" w:rsidP="00A35CF4">
      <w:pPr>
        <w:pStyle w:val="ListParagraph"/>
        <w:numPr>
          <w:ilvl w:val="0"/>
          <w:numId w:val="11"/>
        </w:numPr>
        <w:jc w:val="both"/>
        <w:rPr>
          <w:rFonts w:ascii="Arial" w:hAnsi="Arial" w:cs="Arial"/>
          <w:sz w:val="18"/>
          <w:szCs w:val="18"/>
        </w:rPr>
      </w:pPr>
      <w:r w:rsidRPr="00C51C44">
        <w:rPr>
          <w:rFonts w:ascii="Arial" w:hAnsi="Arial" w:cs="Arial"/>
          <w:sz w:val="18"/>
          <w:szCs w:val="18"/>
        </w:rPr>
        <w:t>cholesterol/ or exp high density lipoprotein cholesterol level/ or exp cholesterol blood level/ or total cholesterol level/ or cholesterol level/ or exp high density lipoprotein cholesterol/</w:t>
      </w:r>
    </w:p>
    <w:p w14:paraId="0A8A4FE0" w14:textId="77777777" w:rsidR="00A35CF4" w:rsidRPr="00C51C44" w:rsidRDefault="00A35CF4" w:rsidP="00A35CF4">
      <w:pPr>
        <w:pStyle w:val="ListParagraph"/>
        <w:numPr>
          <w:ilvl w:val="0"/>
          <w:numId w:val="11"/>
        </w:numPr>
        <w:jc w:val="both"/>
        <w:rPr>
          <w:rFonts w:ascii="Arial" w:hAnsi="Arial" w:cs="Arial"/>
          <w:sz w:val="18"/>
          <w:szCs w:val="18"/>
        </w:rPr>
      </w:pPr>
      <w:r w:rsidRPr="00C51C44">
        <w:rPr>
          <w:rFonts w:ascii="Arial" w:hAnsi="Arial" w:cs="Arial"/>
          <w:sz w:val="18"/>
          <w:szCs w:val="18"/>
        </w:rPr>
        <w:t xml:space="preserve">(“total cholesterol” or cholesterol or “high density lipoprotein*” or </w:t>
      </w:r>
      <w:proofErr w:type="spellStart"/>
      <w:r w:rsidRPr="00C51C44">
        <w:rPr>
          <w:rFonts w:ascii="Arial" w:hAnsi="Arial" w:cs="Arial"/>
          <w:sz w:val="18"/>
          <w:szCs w:val="18"/>
        </w:rPr>
        <w:t>hdl</w:t>
      </w:r>
      <w:proofErr w:type="spellEnd"/>
      <w:r w:rsidRPr="00C51C44">
        <w:rPr>
          <w:rFonts w:ascii="Arial" w:hAnsi="Arial" w:cs="Arial"/>
          <w:sz w:val="18"/>
          <w:szCs w:val="18"/>
        </w:rPr>
        <w:t>).</w:t>
      </w:r>
      <w:proofErr w:type="spellStart"/>
      <w:r w:rsidRPr="00C51C44">
        <w:rPr>
          <w:rFonts w:ascii="Arial" w:hAnsi="Arial" w:cs="Arial"/>
          <w:sz w:val="18"/>
          <w:szCs w:val="18"/>
        </w:rPr>
        <w:t>ti,ab</w:t>
      </w:r>
      <w:proofErr w:type="spellEnd"/>
      <w:r w:rsidRPr="00C51C44">
        <w:rPr>
          <w:rFonts w:ascii="Arial" w:hAnsi="Arial" w:cs="Arial"/>
          <w:sz w:val="18"/>
          <w:szCs w:val="18"/>
        </w:rPr>
        <w:t>.</w:t>
      </w:r>
    </w:p>
    <w:p w14:paraId="7726ECC2" w14:textId="77777777" w:rsidR="00A35CF4" w:rsidRPr="00C51C44" w:rsidRDefault="00A35CF4" w:rsidP="00A35CF4">
      <w:pPr>
        <w:pStyle w:val="ListParagraph"/>
        <w:numPr>
          <w:ilvl w:val="0"/>
          <w:numId w:val="11"/>
        </w:numPr>
        <w:jc w:val="both"/>
        <w:rPr>
          <w:rFonts w:ascii="Arial" w:hAnsi="Arial" w:cs="Arial"/>
          <w:sz w:val="18"/>
          <w:szCs w:val="18"/>
        </w:rPr>
      </w:pPr>
      <w:r w:rsidRPr="00C51C44">
        <w:rPr>
          <w:rFonts w:ascii="Arial" w:hAnsi="Arial" w:cs="Arial"/>
          <w:sz w:val="18"/>
          <w:szCs w:val="18"/>
        </w:rPr>
        <w:t>13 or 14</w:t>
      </w:r>
      <w:r w:rsidRPr="00C51C44">
        <w:rPr>
          <w:rFonts w:ascii="Arial" w:hAnsi="Arial" w:cs="Arial"/>
          <w:sz w:val="18"/>
          <w:szCs w:val="18"/>
        </w:rPr>
        <w:tab/>
      </w:r>
    </w:p>
    <w:p w14:paraId="2B55CB02" w14:textId="77777777" w:rsidR="00A35CF4" w:rsidRPr="00C51C44" w:rsidRDefault="00A35CF4" w:rsidP="00A35CF4">
      <w:pPr>
        <w:pStyle w:val="ListParagraph"/>
        <w:numPr>
          <w:ilvl w:val="0"/>
          <w:numId w:val="11"/>
        </w:numPr>
        <w:jc w:val="both"/>
        <w:rPr>
          <w:rFonts w:ascii="Arial" w:hAnsi="Arial" w:cs="Arial"/>
          <w:sz w:val="18"/>
          <w:szCs w:val="18"/>
        </w:rPr>
      </w:pPr>
      <w:r w:rsidRPr="00C51C44">
        <w:rPr>
          <w:rFonts w:ascii="Arial" w:hAnsi="Arial" w:cs="Arial"/>
          <w:sz w:val="18"/>
          <w:szCs w:val="18"/>
        </w:rPr>
        <w:t xml:space="preserve">exp smoking/ or exp adolescent smoking/ </w:t>
      </w:r>
    </w:p>
    <w:p w14:paraId="1559E15F" w14:textId="77777777" w:rsidR="00A35CF4" w:rsidRPr="00C51C44" w:rsidRDefault="00A35CF4" w:rsidP="00A35CF4">
      <w:pPr>
        <w:pStyle w:val="ListParagraph"/>
        <w:numPr>
          <w:ilvl w:val="0"/>
          <w:numId w:val="11"/>
        </w:numPr>
        <w:jc w:val="both"/>
        <w:rPr>
          <w:rFonts w:ascii="Arial" w:hAnsi="Arial" w:cs="Arial"/>
          <w:sz w:val="18"/>
          <w:szCs w:val="18"/>
        </w:rPr>
      </w:pPr>
      <w:proofErr w:type="spellStart"/>
      <w:r w:rsidRPr="00C51C44">
        <w:rPr>
          <w:rFonts w:ascii="Arial" w:hAnsi="Arial" w:cs="Arial"/>
          <w:sz w:val="18"/>
          <w:szCs w:val="18"/>
        </w:rPr>
        <w:t>smok</w:t>
      </w:r>
      <w:proofErr w:type="spellEnd"/>
      <w:r w:rsidRPr="00C51C44">
        <w:rPr>
          <w:rFonts w:ascii="Arial" w:hAnsi="Arial" w:cs="Arial"/>
          <w:sz w:val="18"/>
          <w:szCs w:val="18"/>
        </w:rPr>
        <w:t>*.</w:t>
      </w:r>
      <w:proofErr w:type="spellStart"/>
      <w:r w:rsidRPr="00C51C44">
        <w:rPr>
          <w:rFonts w:ascii="Arial" w:hAnsi="Arial" w:cs="Arial"/>
          <w:sz w:val="18"/>
          <w:szCs w:val="18"/>
        </w:rPr>
        <w:t>ti,ab</w:t>
      </w:r>
      <w:proofErr w:type="spellEnd"/>
      <w:r w:rsidRPr="00C51C44">
        <w:rPr>
          <w:rFonts w:ascii="Arial" w:hAnsi="Arial" w:cs="Arial"/>
          <w:sz w:val="18"/>
          <w:szCs w:val="18"/>
        </w:rPr>
        <w:t>.</w:t>
      </w:r>
    </w:p>
    <w:p w14:paraId="3427C497" w14:textId="77777777" w:rsidR="00A35CF4" w:rsidRPr="00C51C44" w:rsidRDefault="00A35CF4" w:rsidP="00A35CF4">
      <w:pPr>
        <w:pStyle w:val="ListParagraph"/>
        <w:numPr>
          <w:ilvl w:val="0"/>
          <w:numId w:val="11"/>
        </w:numPr>
        <w:jc w:val="both"/>
        <w:rPr>
          <w:rFonts w:ascii="Arial" w:hAnsi="Arial" w:cs="Arial"/>
          <w:sz w:val="18"/>
          <w:szCs w:val="18"/>
        </w:rPr>
      </w:pPr>
      <w:r w:rsidRPr="00C51C44">
        <w:rPr>
          <w:rFonts w:ascii="Arial" w:hAnsi="Arial" w:cs="Arial"/>
          <w:sz w:val="18"/>
          <w:szCs w:val="18"/>
        </w:rPr>
        <w:t>16 or 17</w:t>
      </w:r>
    </w:p>
    <w:p w14:paraId="74ADAED7" w14:textId="77777777" w:rsidR="00A35CF4" w:rsidRPr="00C51C44" w:rsidRDefault="00A35CF4" w:rsidP="00A35CF4">
      <w:pPr>
        <w:pStyle w:val="ListParagraph"/>
        <w:numPr>
          <w:ilvl w:val="0"/>
          <w:numId w:val="11"/>
        </w:numPr>
        <w:jc w:val="both"/>
        <w:rPr>
          <w:rFonts w:ascii="Arial" w:hAnsi="Arial" w:cs="Arial"/>
          <w:sz w:val="18"/>
          <w:szCs w:val="18"/>
        </w:rPr>
      </w:pPr>
      <w:r w:rsidRPr="00C51C44">
        <w:rPr>
          <w:rFonts w:ascii="Arial" w:hAnsi="Arial" w:cs="Arial"/>
          <w:sz w:val="18"/>
          <w:szCs w:val="18"/>
        </w:rPr>
        <w:t xml:space="preserve">exp obesity/ or exp body mass/ or exp waist circumference/ or exp skinfold thickness/ or exp lipid accumulation product index/ </w:t>
      </w:r>
    </w:p>
    <w:p w14:paraId="46197414" w14:textId="77777777" w:rsidR="00A35CF4" w:rsidRPr="00C51C44" w:rsidRDefault="00A35CF4" w:rsidP="00A35CF4">
      <w:pPr>
        <w:pStyle w:val="ListParagraph"/>
        <w:numPr>
          <w:ilvl w:val="0"/>
          <w:numId w:val="11"/>
        </w:numPr>
        <w:jc w:val="both"/>
        <w:rPr>
          <w:rFonts w:ascii="Arial" w:hAnsi="Arial" w:cs="Arial"/>
          <w:sz w:val="18"/>
          <w:szCs w:val="18"/>
        </w:rPr>
      </w:pPr>
      <w:r w:rsidRPr="00C51C44">
        <w:rPr>
          <w:rFonts w:ascii="Arial" w:hAnsi="Arial" w:cs="Arial"/>
          <w:sz w:val="18"/>
          <w:szCs w:val="18"/>
        </w:rPr>
        <w:t>(BMI or “body mass index” or “body fat distribution” or adiposity or “waist circumference” or WC or “skinfold thickness” or “lipid accumulation product” or LAP).</w:t>
      </w:r>
      <w:proofErr w:type="spellStart"/>
      <w:r w:rsidRPr="00C51C44">
        <w:rPr>
          <w:rFonts w:ascii="Arial" w:hAnsi="Arial" w:cs="Arial"/>
          <w:sz w:val="18"/>
          <w:szCs w:val="18"/>
        </w:rPr>
        <w:t>ti,ab</w:t>
      </w:r>
      <w:proofErr w:type="spellEnd"/>
      <w:r w:rsidRPr="00C51C44">
        <w:rPr>
          <w:rFonts w:ascii="Arial" w:hAnsi="Arial" w:cs="Arial"/>
          <w:sz w:val="18"/>
          <w:szCs w:val="18"/>
        </w:rPr>
        <w:t>.</w:t>
      </w:r>
    </w:p>
    <w:p w14:paraId="5986F469" w14:textId="77777777" w:rsidR="00A35CF4" w:rsidRPr="00C51C44" w:rsidRDefault="00A35CF4" w:rsidP="00A35CF4">
      <w:pPr>
        <w:pStyle w:val="ListParagraph"/>
        <w:numPr>
          <w:ilvl w:val="0"/>
          <w:numId w:val="11"/>
        </w:numPr>
        <w:jc w:val="both"/>
        <w:rPr>
          <w:rFonts w:ascii="Arial" w:hAnsi="Arial" w:cs="Arial"/>
          <w:sz w:val="18"/>
          <w:szCs w:val="18"/>
        </w:rPr>
      </w:pPr>
      <w:r w:rsidRPr="00C51C44">
        <w:rPr>
          <w:rFonts w:ascii="Arial" w:hAnsi="Arial" w:cs="Arial"/>
          <w:sz w:val="18"/>
          <w:szCs w:val="18"/>
        </w:rPr>
        <w:t>19 or 20</w:t>
      </w:r>
    </w:p>
    <w:p w14:paraId="295B557C" w14:textId="77777777" w:rsidR="00A35CF4" w:rsidRPr="00C51C44" w:rsidRDefault="00A35CF4" w:rsidP="00A35CF4">
      <w:pPr>
        <w:pStyle w:val="ListParagraph"/>
        <w:numPr>
          <w:ilvl w:val="0"/>
          <w:numId w:val="11"/>
        </w:numPr>
        <w:jc w:val="both"/>
        <w:rPr>
          <w:rFonts w:ascii="Arial" w:hAnsi="Arial" w:cs="Arial"/>
          <w:sz w:val="18"/>
          <w:szCs w:val="18"/>
        </w:rPr>
      </w:pPr>
      <w:r w:rsidRPr="00C51C44">
        <w:rPr>
          <w:rFonts w:ascii="Arial" w:hAnsi="Arial" w:cs="Arial"/>
          <w:sz w:val="18"/>
          <w:szCs w:val="18"/>
        </w:rPr>
        <w:t>exp systolic blood pressure/</w:t>
      </w:r>
    </w:p>
    <w:p w14:paraId="2FEB3AC2" w14:textId="77777777" w:rsidR="00A35CF4" w:rsidRPr="00C51C44" w:rsidRDefault="00A35CF4" w:rsidP="00A35CF4">
      <w:pPr>
        <w:pStyle w:val="ListParagraph"/>
        <w:numPr>
          <w:ilvl w:val="0"/>
          <w:numId w:val="11"/>
        </w:numPr>
        <w:jc w:val="both"/>
        <w:rPr>
          <w:rFonts w:ascii="Arial" w:hAnsi="Arial" w:cs="Arial"/>
          <w:sz w:val="18"/>
          <w:szCs w:val="18"/>
        </w:rPr>
      </w:pPr>
      <w:r w:rsidRPr="00C51C44">
        <w:rPr>
          <w:rFonts w:ascii="Arial" w:hAnsi="Arial" w:cs="Arial"/>
          <w:sz w:val="18"/>
          <w:szCs w:val="18"/>
        </w:rPr>
        <w:t>(“systolic blood pressure” or “systolic BP” or SBP).</w:t>
      </w:r>
      <w:proofErr w:type="spellStart"/>
      <w:r w:rsidRPr="00C51C44">
        <w:rPr>
          <w:rFonts w:ascii="Arial" w:hAnsi="Arial" w:cs="Arial"/>
          <w:sz w:val="18"/>
          <w:szCs w:val="18"/>
        </w:rPr>
        <w:t>ti,ab</w:t>
      </w:r>
      <w:proofErr w:type="spellEnd"/>
      <w:r w:rsidRPr="00C51C44">
        <w:rPr>
          <w:rFonts w:ascii="Arial" w:hAnsi="Arial" w:cs="Arial"/>
          <w:sz w:val="18"/>
          <w:szCs w:val="18"/>
        </w:rPr>
        <w:t>.</w:t>
      </w:r>
    </w:p>
    <w:p w14:paraId="6E39ED9B" w14:textId="77777777" w:rsidR="00A35CF4" w:rsidRPr="00C51C44" w:rsidRDefault="00A35CF4" w:rsidP="00A35CF4">
      <w:pPr>
        <w:pStyle w:val="ListParagraph"/>
        <w:numPr>
          <w:ilvl w:val="0"/>
          <w:numId w:val="11"/>
        </w:numPr>
        <w:jc w:val="both"/>
        <w:rPr>
          <w:rFonts w:ascii="Arial" w:hAnsi="Arial" w:cs="Arial"/>
          <w:sz w:val="18"/>
          <w:szCs w:val="18"/>
        </w:rPr>
      </w:pPr>
      <w:r w:rsidRPr="00C51C44">
        <w:rPr>
          <w:rFonts w:ascii="Arial" w:hAnsi="Arial" w:cs="Arial"/>
          <w:sz w:val="18"/>
          <w:szCs w:val="18"/>
        </w:rPr>
        <w:t>22 or 23</w:t>
      </w:r>
    </w:p>
    <w:p w14:paraId="3F5D37F0" w14:textId="77777777" w:rsidR="00A35CF4" w:rsidRPr="00C51C44" w:rsidRDefault="00A35CF4" w:rsidP="00A35CF4">
      <w:pPr>
        <w:pStyle w:val="ListParagraph"/>
        <w:numPr>
          <w:ilvl w:val="0"/>
          <w:numId w:val="11"/>
        </w:numPr>
        <w:jc w:val="both"/>
        <w:rPr>
          <w:rFonts w:ascii="Arial" w:hAnsi="Arial" w:cs="Arial"/>
          <w:sz w:val="18"/>
          <w:szCs w:val="18"/>
        </w:rPr>
      </w:pPr>
      <w:r w:rsidRPr="00C51C44">
        <w:rPr>
          <w:rFonts w:ascii="Arial" w:hAnsi="Arial" w:cs="Arial"/>
          <w:sz w:val="18"/>
          <w:szCs w:val="18"/>
        </w:rPr>
        <w:t>12 or 15 or 18 or 21 or 24</w:t>
      </w:r>
    </w:p>
    <w:p w14:paraId="7637C9ED" w14:textId="77777777" w:rsidR="00A35CF4" w:rsidRPr="00C51C44" w:rsidRDefault="00A35CF4" w:rsidP="00A35CF4">
      <w:pPr>
        <w:pStyle w:val="ListParagraph"/>
        <w:numPr>
          <w:ilvl w:val="0"/>
          <w:numId w:val="11"/>
        </w:numPr>
        <w:jc w:val="both"/>
        <w:rPr>
          <w:rFonts w:ascii="Arial" w:hAnsi="Arial" w:cs="Arial"/>
          <w:sz w:val="18"/>
          <w:szCs w:val="18"/>
        </w:rPr>
      </w:pPr>
      <w:r w:rsidRPr="00C51C44">
        <w:rPr>
          <w:rFonts w:ascii="Arial" w:hAnsi="Arial" w:cs="Arial"/>
          <w:sz w:val="18"/>
          <w:szCs w:val="18"/>
        </w:rPr>
        <w:t>3 and 6 and 9 and 25</w:t>
      </w:r>
    </w:p>
    <w:p w14:paraId="554A7DD6" w14:textId="77777777" w:rsidR="00A35CF4" w:rsidRPr="00C51C44" w:rsidRDefault="00A35CF4" w:rsidP="00A35CF4">
      <w:pPr>
        <w:rPr>
          <w:rFonts w:ascii="Arial" w:hAnsi="Arial" w:cs="Arial"/>
          <w:b/>
          <w:bCs/>
          <w:sz w:val="18"/>
          <w:szCs w:val="18"/>
        </w:rPr>
      </w:pPr>
    </w:p>
    <w:p w14:paraId="25CA5495" w14:textId="77777777" w:rsidR="00A35CF4" w:rsidRPr="00C51C44" w:rsidRDefault="00A35CF4" w:rsidP="00A35CF4">
      <w:pPr>
        <w:rPr>
          <w:rFonts w:ascii="Arial" w:hAnsi="Arial" w:cs="Arial"/>
          <w:b/>
          <w:bCs/>
          <w:sz w:val="18"/>
          <w:szCs w:val="18"/>
        </w:rPr>
      </w:pPr>
    </w:p>
    <w:p w14:paraId="5E1BA9CD" w14:textId="77777777" w:rsidR="00A35CF4" w:rsidRPr="00C51C44" w:rsidRDefault="00A35CF4" w:rsidP="00A35CF4">
      <w:pPr>
        <w:rPr>
          <w:rFonts w:ascii="Arial" w:hAnsi="Arial" w:cs="Arial"/>
          <w:b/>
          <w:bCs/>
          <w:sz w:val="18"/>
          <w:szCs w:val="18"/>
        </w:rPr>
      </w:pPr>
    </w:p>
    <w:p w14:paraId="664DF6DC" w14:textId="77777777" w:rsidR="00A35CF4" w:rsidRPr="00C51C44" w:rsidRDefault="00A35CF4" w:rsidP="00A35CF4">
      <w:pPr>
        <w:rPr>
          <w:rFonts w:ascii="Arial" w:hAnsi="Arial" w:cs="Arial"/>
          <w:b/>
          <w:bCs/>
          <w:sz w:val="18"/>
          <w:szCs w:val="18"/>
        </w:rPr>
      </w:pPr>
    </w:p>
    <w:p w14:paraId="58044A82" w14:textId="77777777" w:rsidR="00A35CF4" w:rsidRPr="00C51C44" w:rsidRDefault="00A35CF4" w:rsidP="00A35CF4">
      <w:pPr>
        <w:rPr>
          <w:rFonts w:ascii="Arial" w:hAnsi="Arial" w:cs="Arial"/>
          <w:b/>
          <w:bCs/>
          <w:sz w:val="18"/>
          <w:szCs w:val="18"/>
        </w:rPr>
      </w:pPr>
    </w:p>
    <w:p w14:paraId="37AB4F58" w14:textId="77777777" w:rsidR="00A35CF4" w:rsidRPr="00C51C44" w:rsidRDefault="00A35CF4" w:rsidP="00A35CF4">
      <w:pPr>
        <w:rPr>
          <w:rFonts w:ascii="Arial" w:hAnsi="Arial" w:cs="Arial"/>
          <w:b/>
          <w:bCs/>
          <w:sz w:val="18"/>
          <w:szCs w:val="18"/>
        </w:rPr>
      </w:pPr>
    </w:p>
    <w:p w14:paraId="420FAEF2" w14:textId="77777777" w:rsidR="00A35CF4" w:rsidRPr="00C51C44" w:rsidRDefault="00A35CF4" w:rsidP="00A35CF4">
      <w:pPr>
        <w:rPr>
          <w:rFonts w:ascii="Arial" w:hAnsi="Arial" w:cs="Arial"/>
          <w:b/>
          <w:bCs/>
          <w:sz w:val="18"/>
          <w:szCs w:val="18"/>
        </w:rPr>
      </w:pPr>
    </w:p>
    <w:p w14:paraId="6EB75ACB" w14:textId="77777777" w:rsidR="00A35CF4" w:rsidRPr="00C51C44" w:rsidRDefault="00A35CF4" w:rsidP="00A35CF4">
      <w:pPr>
        <w:rPr>
          <w:rFonts w:ascii="Arial" w:hAnsi="Arial" w:cs="Arial"/>
          <w:b/>
          <w:bCs/>
          <w:sz w:val="18"/>
          <w:szCs w:val="18"/>
        </w:rPr>
      </w:pPr>
    </w:p>
    <w:p w14:paraId="0B2318A2" w14:textId="30BCF037" w:rsidR="00A35CF4" w:rsidRDefault="00A35CF4" w:rsidP="00A35CF4">
      <w:pPr>
        <w:rPr>
          <w:rFonts w:ascii="Arial" w:hAnsi="Arial" w:cs="Arial"/>
          <w:b/>
          <w:bCs/>
          <w:sz w:val="18"/>
          <w:szCs w:val="18"/>
        </w:rPr>
      </w:pPr>
    </w:p>
    <w:p w14:paraId="5B58372F" w14:textId="6249F1AB" w:rsidR="00A35CF4" w:rsidRDefault="00A35CF4" w:rsidP="00A35CF4">
      <w:pPr>
        <w:rPr>
          <w:rFonts w:ascii="Arial" w:hAnsi="Arial" w:cs="Arial"/>
          <w:b/>
          <w:bCs/>
          <w:sz w:val="18"/>
          <w:szCs w:val="18"/>
        </w:rPr>
      </w:pPr>
    </w:p>
    <w:p w14:paraId="49C92707" w14:textId="44EB25B0" w:rsidR="00A35CF4" w:rsidRDefault="00A35CF4" w:rsidP="00A35CF4">
      <w:pPr>
        <w:rPr>
          <w:rFonts w:ascii="Arial" w:hAnsi="Arial" w:cs="Arial"/>
          <w:b/>
          <w:bCs/>
          <w:sz w:val="18"/>
          <w:szCs w:val="18"/>
        </w:rPr>
      </w:pPr>
    </w:p>
    <w:p w14:paraId="0C11AB3B" w14:textId="1CE2A531" w:rsidR="00A35CF4" w:rsidRDefault="00A35CF4" w:rsidP="00A35CF4">
      <w:pPr>
        <w:rPr>
          <w:rFonts w:ascii="Arial" w:hAnsi="Arial" w:cs="Arial"/>
          <w:b/>
          <w:bCs/>
          <w:sz w:val="18"/>
          <w:szCs w:val="18"/>
        </w:rPr>
      </w:pPr>
    </w:p>
    <w:p w14:paraId="3DE80977" w14:textId="77777777" w:rsidR="00A35CF4" w:rsidRPr="00C51C44" w:rsidRDefault="00A35CF4" w:rsidP="00A35CF4">
      <w:pPr>
        <w:rPr>
          <w:rFonts w:ascii="Arial" w:hAnsi="Arial" w:cs="Arial"/>
          <w:b/>
          <w:bCs/>
          <w:sz w:val="18"/>
          <w:szCs w:val="18"/>
        </w:rPr>
      </w:pPr>
    </w:p>
    <w:p w14:paraId="5C74AE21" w14:textId="77777777" w:rsidR="00A35CF4" w:rsidRPr="00C51C44" w:rsidRDefault="00A35CF4" w:rsidP="00A35CF4">
      <w:pPr>
        <w:rPr>
          <w:rFonts w:ascii="Arial" w:hAnsi="Arial" w:cs="Arial"/>
          <w:b/>
          <w:bCs/>
          <w:sz w:val="18"/>
          <w:szCs w:val="18"/>
        </w:rPr>
      </w:pPr>
    </w:p>
    <w:p w14:paraId="0349196F" w14:textId="77777777" w:rsidR="00A35CF4" w:rsidRPr="00C51C44" w:rsidRDefault="00A35CF4" w:rsidP="00A35CF4">
      <w:pPr>
        <w:rPr>
          <w:rFonts w:ascii="Arial" w:hAnsi="Arial" w:cs="Arial"/>
          <w:b/>
          <w:bCs/>
          <w:sz w:val="18"/>
          <w:szCs w:val="18"/>
        </w:rPr>
      </w:pPr>
    </w:p>
    <w:p w14:paraId="26616AF4" w14:textId="77777777" w:rsidR="00A35CF4" w:rsidRPr="00C51C44" w:rsidRDefault="00A35CF4" w:rsidP="00A35CF4">
      <w:pPr>
        <w:rPr>
          <w:rFonts w:ascii="Arial" w:hAnsi="Arial" w:cs="Arial"/>
          <w:b/>
          <w:bCs/>
          <w:sz w:val="18"/>
          <w:szCs w:val="18"/>
        </w:rPr>
      </w:pPr>
    </w:p>
    <w:p w14:paraId="0250CBE4" w14:textId="77777777" w:rsidR="00A35CF4" w:rsidRPr="00C51C44" w:rsidRDefault="00A35CF4" w:rsidP="00A35CF4">
      <w:pPr>
        <w:rPr>
          <w:rFonts w:ascii="Arial" w:hAnsi="Arial" w:cs="Arial"/>
          <w:b/>
          <w:bCs/>
          <w:sz w:val="18"/>
          <w:szCs w:val="18"/>
        </w:rPr>
      </w:pPr>
      <w:r w:rsidRPr="00C51C44">
        <w:rPr>
          <w:rFonts w:ascii="Arial" w:hAnsi="Arial" w:cs="Arial"/>
          <w:b/>
          <w:bCs/>
          <w:sz w:val="18"/>
          <w:szCs w:val="18"/>
        </w:rPr>
        <w:lastRenderedPageBreak/>
        <w:t>PsycINFO search</w:t>
      </w:r>
    </w:p>
    <w:p w14:paraId="70AAAB9D" w14:textId="77777777" w:rsidR="00A35CF4" w:rsidRPr="00C51C44" w:rsidRDefault="00A35CF4" w:rsidP="00A35CF4">
      <w:pPr>
        <w:pStyle w:val="ListParagraph"/>
        <w:numPr>
          <w:ilvl w:val="0"/>
          <w:numId w:val="12"/>
        </w:numPr>
        <w:rPr>
          <w:rFonts w:ascii="Arial" w:hAnsi="Arial" w:cs="Arial"/>
          <w:sz w:val="18"/>
          <w:szCs w:val="18"/>
        </w:rPr>
      </w:pPr>
      <w:r w:rsidRPr="00C51C44">
        <w:rPr>
          <w:rFonts w:ascii="Arial" w:hAnsi="Arial" w:cs="Arial"/>
          <w:color w:val="333333"/>
          <w:sz w:val="18"/>
          <w:szCs w:val="18"/>
          <w:shd w:val="clear" w:color="auto" w:fill="FFFFFF"/>
        </w:rPr>
        <w:t>DE "Longitudinal Studies" OR DE "Prospective Studies" OR DE "Retrospective Studies" OR DE "</w:t>
      </w:r>
      <w:proofErr w:type="spellStart"/>
      <w:r w:rsidRPr="00C51C44">
        <w:rPr>
          <w:rFonts w:ascii="Arial" w:hAnsi="Arial" w:cs="Arial"/>
          <w:color w:val="333333"/>
          <w:sz w:val="18"/>
          <w:szCs w:val="18"/>
          <w:shd w:val="clear" w:color="auto" w:fill="FFFFFF"/>
        </w:rPr>
        <w:t>Followup</w:t>
      </w:r>
      <w:proofErr w:type="spellEnd"/>
      <w:r w:rsidRPr="00C51C44">
        <w:rPr>
          <w:rFonts w:ascii="Arial" w:hAnsi="Arial" w:cs="Arial"/>
          <w:color w:val="333333"/>
          <w:sz w:val="18"/>
          <w:szCs w:val="18"/>
          <w:shd w:val="clear" w:color="auto" w:fill="FFFFFF"/>
        </w:rPr>
        <w:t xml:space="preserve"> Studies" OR DE "Cohort Analysis"</w:t>
      </w:r>
    </w:p>
    <w:p w14:paraId="5E86924F" w14:textId="77777777" w:rsidR="00A35CF4" w:rsidRPr="00C51C44" w:rsidRDefault="00A35CF4" w:rsidP="00A35CF4">
      <w:pPr>
        <w:pStyle w:val="ListParagraph"/>
        <w:numPr>
          <w:ilvl w:val="0"/>
          <w:numId w:val="12"/>
        </w:numPr>
        <w:rPr>
          <w:rFonts w:ascii="Arial" w:hAnsi="Arial" w:cs="Arial"/>
          <w:sz w:val="18"/>
          <w:szCs w:val="18"/>
        </w:rPr>
      </w:pPr>
      <w:r w:rsidRPr="00C51C44">
        <w:rPr>
          <w:rFonts w:ascii="Arial" w:hAnsi="Arial" w:cs="Arial"/>
          <w:color w:val="333333"/>
          <w:sz w:val="18"/>
          <w:szCs w:val="18"/>
          <w:shd w:val="clear" w:color="auto" w:fill="FFFFFF"/>
        </w:rPr>
        <w:t xml:space="preserve">MA cohort </w:t>
      </w:r>
      <w:proofErr w:type="spellStart"/>
      <w:r w:rsidRPr="00C51C44">
        <w:rPr>
          <w:rFonts w:ascii="Arial" w:hAnsi="Arial" w:cs="Arial"/>
          <w:color w:val="333333"/>
          <w:sz w:val="18"/>
          <w:szCs w:val="18"/>
          <w:shd w:val="clear" w:color="auto" w:fill="FFFFFF"/>
        </w:rPr>
        <w:t>analy</w:t>
      </w:r>
      <w:proofErr w:type="spellEnd"/>
      <w:r w:rsidRPr="00C51C44">
        <w:rPr>
          <w:rFonts w:ascii="Arial" w:hAnsi="Arial" w:cs="Arial"/>
          <w:color w:val="333333"/>
          <w:sz w:val="18"/>
          <w:szCs w:val="18"/>
          <w:shd w:val="clear" w:color="auto" w:fill="FFFFFF"/>
        </w:rPr>
        <w:t xml:space="preserve">* OR MA longitudinal OR MA prospective OR MA retrospective OR MA </w:t>
      </w:r>
      <w:r w:rsidRPr="00C51C44">
        <w:rPr>
          <w:rFonts w:ascii="Arial" w:hAnsi="Arial" w:cs="Arial"/>
          <w:sz w:val="18"/>
          <w:szCs w:val="18"/>
        </w:rPr>
        <w:t>((cohort or follow up) n (study or studies))</w:t>
      </w:r>
      <w:r w:rsidRPr="00C51C44">
        <w:rPr>
          <w:rFonts w:ascii="Arial" w:hAnsi="Arial" w:cs="Arial"/>
          <w:color w:val="333333"/>
          <w:sz w:val="18"/>
          <w:szCs w:val="18"/>
          <w:bdr w:val="none" w:sz="0" w:space="0" w:color="auto" w:frame="1"/>
          <w:shd w:val="clear" w:color="auto" w:fill="FFFFFF"/>
        </w:rPr>
        <w:t xml:space="preserve"> </w:t>
      </w:r>
    </w:p>
    <w:p w14:paraId="6BA7BD3C" w14:textId="77777777" w:rsidR="00A35CF4" w:rsidRPr="00C51C44" w:rsidRDefault="00A35CF4" w:rsidP="00A35CF4">
      <w:pPr>
        <w:pStyle w:val="ListParagraph"/>
        <w:numPr>
          <w:ilvl w:val="0"/>
          <w:numId w:val="12"/>
        </w:numPr>
        <w:rPr>
          <w:rFonts w:ascii="Arial" w:hAnsi="Arial" w:cs="Arial"/>
          <w:sz w:val="18"/>
          <w:szCs w:val="18"/>
        </w:rPr>
      </w:pPr>
      <w:r w:rsidRPr="00C51C44">
        <w:rPr>
          <w:rFonts w:ascii="Arial" w:hAnsi="Arial" w:cs="Arial"/>
          <w:color w:val="333333"/>
          <w:sz w:val="18"/>
          <w:szCs w:val="18"/>
          <w:shd w:val="clear" w:color="auto" w:fill="FFFFFF"/>
        </w:rPr>
        <w:t>1 OR 2</w:t>
      </w:r>
    </w:p>
    <w:p w14:paraId="1D138D27" w14:textId="77777777" w:rsidR="00A35CF4" w:rsidRPr="00C51C44" w:rsidRDefault="00A35CF4" w:rsidP="00A35CF4">
      <w:pPr>
        <w:pStyle w:val="ListParagraph"/>
        <w:numPr>
          <w:ilvl w:val="0"/>
          <w:numId w:val="12"/>
        </w:numPr>
        <w:rPr>
          <w:rFonts w:ascii="Arial" w:hAnsi="Arial" w:cs="Arial"/>
          <w:sz w:val="18"/>
          <w:szCs w:val="18"/>
        </w:rPr>
      </w:pPr>
      <w:r w:rsidRPr="00C51C44">
        <w:rPr>
          <w:rFonts w:ascii="Arial" w:hAnsi="Arial" w:cs="Arial"/>
          <w:color w:val="333333"/>
          <w:sz w:val="18"/>
          <w:szCs w:val="18"/>
          <w:bdr w:val="none" w:sz="0" w:space="0" w:color="auto" w:frame="1"/>
          <w:shd w:val="clear" w:color="auto" w:fill="FFFFFF"/>
        </w:rPr>
        <w:t xml:space="preserve">MM "Major Depression" OR MM "Anaclitic Depression" OR MM "Dysthymic Disorder" OR MM "Endogenous Depression" OR MM "Late Life Depression" OR MM "Postpartum Depression" OR MM "Reactive Depression" OR MM "Recurrent Depression" OR MM "Treatment Resistant Depression" </w:t>
      </w:r>
    </w:p>
    <w:p w14:paraId="121AC971" w14:textId="77777777" w:rsidR="00A35CF4" w:rsidRPr="00C51C44" w:rsidRDefault="00A35CF4" w:rsidP="00A35CF4">
      <w:pPr>
        <w:pStyle w:val="ListParagraph"/>
        <w:numPr>
          <w:ilvl w:val="0"/>
          <w:numId w:val="12"/>
        </w:numPr>
        <w:rPr>
          <w:rFonts w:ascii="Arial" w:hAnsi="Arial" w:cs="Arial"/>
          <w:sz w:val="18"/>
          <w:szCs w:val="18"/>
        </w:rPr>
      </w:pPr>
      <w:r w:rsidRPr="00C51C44">
        <w:rPr>
          <w:rFonts w:ascii="Arial" w:hAnsi="Arial" w:cs="Arial"/>
          <w:color w:val="333333"/>
          <w:sz w:val="18"/>
          <w:szCs w:val="18"/>
          <w:bdr w:val="none" w:sz="0" w:space="0" w:color="auto" w:frame="1"/>
          <w:shd w:val="clear" w:color="auto" w:fill="FFFFFF"/>
        </w:rPr>
        <w:t>MA depress*</w:t>
      </w:r>
      <w:r w:rsidRPr="00C51C44">
        <w:rPr>
          <w:rFonts w:ascii="Arial" w:hAnsi="Arial" w:cs="Arial"/>
          <w:color w:val="333333"/>
          <w:sz w:val="18"/>
          <w:szCs w:val="18"/>
          <w:shd w:val="clear" w:color="auto" w:fill="FFFFFF"/>
        </w:rPr>
        <w:t> </w:t>
      </w:r>
    </w:p>
    <w:p w14:paraId="28AEB757" w14:textId="77777777" w:rsidR="00A35CF4" w:rsidRPr="00C51C44" w:rsidRDefault="00A35CF4" w:rsidP="00A35CF4">
      <w:pPr>
        <w:pStyle w:val="ListParagraph"/>
        <w:numPr>
          <w:ilvl w:val="0"/>
          <w:numId w:val="12"/>
        </w:numPr>
        <w:rPr>
          <w:rFonts w:ascii="Arial" w:hAnsi="Arial" w:cs="Arial"/>
          <w:sz w:val="18"/>
          <w:szCs w:val="18"/>
        </w:rPr>
      </w:pPr>
      <w:r w:rsidRPr="00C51C44">
        <w:rPr>
          <w:rFonts w:ascii="Arial" w:hAnsi="Arial" w:cs="Arial"/>
          <w:color w:val="333333"/>
          <w:sz w:val="18"/>
          <w:szCs w:val="18"/>
          <w:shd w:val="clear" w:color="auto" w:fill="FFFFFF"/>
        </w:rPr>
        <w:t>4 OR 5</w:t>
      </w:r>
    </w:p>
    <w:p w14:paraId="51BC3C6D" w14:textId="77777777" w:rsidR="00A35CF4" w:rsidRPr="00C51C44" w:rsidRDefault="00A35CF4" w:rsidP="00A35CF4">
      <w:pPr>
        <w:pStyle w:val="ListParagraph"/>
        <w:numPr>
          <w:ilvl w:val="0"/>
          <w:numId w:val="12"/>
        </w:numPr>
        <w:rPr>
          <w:rFonts w:ascii="Arial" w:hAnsi="Arial" w:cs="Arial"/>
          <w:sz w:val="18"/>
          <w:szCs w:val="18"/>
        </w:rPr>
      </w:pPr>
      <w:r w:rsidRPr="00C51C44">
        <w:rPr>
          <w:rFonts w:ascii="Arial" w:hAnsi="Arial" w:cs="Arial"/>
          <w:color w:val="333333"/>
          <w:sz w:val="18"/>
          <w:szCs w:val="18"/>
          <w:bdr w:val="none" w:sz="0" w:space="0" w:color="auto" w:frame="1"/>
          <w:shd w:val="clear" w:color="auto" w:fill="FFFFFF"/>
        </w:rPr>
        <w:t xml:space="preserve">DE "Early Adolescence" OR DE "Emerging Adulthood" OR DE "Postnatal Period" OR DE "Puberty" </w:t>
      </w:r>
    </w:p>
    <w:p w14:paraId="3D6707CD" w14:textId="77777777" w:rsidR="00A35CF4" w:rsidRPr="00C51C44" w:rsidRDefault="00A35CF4" w:rsidP="00A35CF4">
      <w:pPr>
        <w:pStyle w:val="ListParagraph"/>
        <w:numPr>
          <w:ilvl w:val="0"/>
          <w:numId w:val="12"/>
        </w:numPr>
        <w:rPr>
          <w:rFonts w:ascii="Arial" w:hAnsi="Arial" w:cs="Arial"/>
          <w:sz w:val="18"/>
          <w:szCs w:val="18"/>
        </w:rPr>
      </w:pPr>
      <w:r w:rsidRPr="00C51C44">
        <w:rPr>
          <w:rFonts w:ascii="Arial" w:hAnsi="Arial" w:cs="Arial"/>
          <w:color w:val="333333"/>
          <w:sz w:val="18"/>
          <w:szCs w:val="18"/>
          <w:bdr w:val="none" w:sz="0" w:space="0" w:color="auto" w:frame="1"/>
          <w:shd w:val="clear" w:color="auto" w:fill="FFFFFF"/>
        </w:rPr>
        <w:t xml:space="preserve">MA </w:t>
      </w:r>
      <w:proofErr w:type="spellStart"/>
      <w:r w:rsidRPr="00C51C44">
        <w:rPr>
          <w:rFonts w:ascii="Arial" w:hAnsi="Arial" w:cs="Arial"/>
          <w:color w:val="333333"/>
          <w:sz w:val="18"/>
          <w:szCs w:val="18"/>
          <w:bdr w:val="none" w:sz="0" w:space="0" w:color="auto" w:frame="1"/>
          <w:shd w:val="clear" w:color="auto" w:fill="FFFFFF"/>
        </w:rPr>
        <w:t>adolescen</w:t>
      </w:r>
      <w:proofErr w:type="spellEnd"/>
      <w:r w:rsidRPr="00C51C44">
        <w:rPr>
          <w:rFonts w:ascii="Arial" w:hAnsi="Arial" w:cs="Arial"/>
          <w:color w:val="333333"/>
          <w:sz w:val="18"/>
          <w:szCs w:val="18"/>
          <w:bdr w:val="none" w:sz="0" w:space="0" w:color="auto" w:frame="1"/>
          <w:shd w:val="clear" w:color="auto" w:fill="FFFFFF"/>
        </w:rPr>
        <w:t xml:space="preserve">* OR MA “young person” OR MA “young people” OR MA child OR MA children OR MA childhood OR MA infant OR “early adulthood” OR youth* OR MA teen* </w:t>
      </w:r>
    </w:p>
    <w:p w14:paraId="34A31406" w14:textId="77777777" w:rsidR="00A35CF4" w:rsidRPr="00C51C44" w:rsidRDefault="00A35CF4" w:rsidP="00A35CF4">
      <w:pPr>
        <w:pStyle w:val="ListParagraph"/>
        <w:numPr>
          <w:ilvl w:val="0"/>
          <w:numId w:val="12"/>
        </w:numPr>
        <w:rPr>
          <w:rFonts w:ascii="Arial" w:hAnsi="Arial" w:cs="Arial"/>
          <w:sz w:val="18"/>
          <w:szCs w:val="18"/>
        </w:rPr>
      </w:pPr>
      <w:r w:rsidRPr="00C51C44">
        <w:rPr>
          <w:rFonts w:ascii="Arial" w:hAnsi="Arial" w:cs="Arial"/>
          <w:color w:val="333333"/>
          <w:sz w:val="18"/>
          <w:szCs w:val="18"/>
          <w:shd w:val="clear" w:color="auto" w:fill="FFFFFF"/>
        </w:rPr>
        <w:t>7 OR 8</w:t>
      </w:r>
    </w:p>
    <w:p w14:paraId="6F43E7C5" w14:textId="77777777" w:rsidR="00A35CF4" w:rsidRPr="00C51C44" w:rsidRDefault="00A35CF4" w:rsidP="00A35CF4">
      <w:pPr>
        <w:pStyle w:val="ListParagraph"/>
        <w:numPr>
          <w:ilvl w:val="0"/>
          <w:numId w:val="12"/>
        </w:numPr>
        <w:rPr>
          <w:rFonts w:ascii="Arial" w:hAnsi="Arial" w:cs="Arial"/>
          <w:sz w:val="18"/>
          <w:szCs w:val="18"/>
        </w:rPr>
      </w:pPr>
      <w:r w:rsidRPr="00C51C44">
        <w:rPr>
          <w:rFonts w:ascii="Arial" w:hAnsi="Arial" w:cs="Arial"/>
          <w:sz w:val="18"/>
          <w:szCs w:val="18"/>
        </w:rPr>
        <w:t xml:space="preserve">MM "Cardiovascular Disorders" OR MM "Aneurysms" OR MM "Arteriosclerosis" OR MM "Embolisms" OR MM "Heart Disorders" OR MM "Ischemia" OR MM "Thromboses" </w:t>
      </w:r>
    </w:p>
    <w:p w14:paraId="1B1F563F" w14:textId="77777777" w:rsidR="00A35CF4" w:rsidRPr="00C51C44" w:rsidRDefault="00A35CF4" w:rsidP="00A35CF4">
      <w:pPr>
        <w:pStyle w:val="ListParagraph"/>
        <w:numPr>
          <w:ilvl w:val="0"/>
          <w:numId w:val="12"/>
        </w:numPr>
        <w:rPr>
          <w:rFonts w:ascii="Arial" w:hAnsi="Arial" w:cs="Arial"/>
          <w:sz w:val="18"/>
          <w:szCs w:val="18"/>
        </w:rPr>
      </w:pPr>
      <w:r w:rsidRPr="00C51C44">
        <w:rPr>
          <w:rFonts w:ascii="Arial" w:hAnsi="Arial" w:cs="Arial"/>
          <w:sz w:val="18"/>
          <w:szCs w:val="18"/>
        </w:rPr>
        <w:t>MA cardiovascular</w:t>
      </w:r>
    </w:p>
    <w:p w14:paraId="1C3C7519" w14:textId="77777777" w:rsidR="00A35CF4" w:rsidRPr="00C51C44" w:rsidRDefault="00A35CF4" w:rsidP="00A35CF4">
      <w:pPr>
        <w:pStyle w:val="ListParagraph"/>
        <w:numPr>
          <w:ilvl w:val="0"/>
          <w:numId w:val="12"/>
        </w:numPr>
        <w:rPr>
          <w:rFonts w:ascii="Arial" w:hAnsi="Arial" w:cs="Arial"/>
          <w:sz w:val="18"/>
          <w:szCs w:val="18"/>
        </w:rPr>
      </w:pPr>
      <w:r w:rsidRPr="00C51C44">
        <w:rPr>
          <w:rFonts w:ascii="Arial" w:hAnsi="Arial" w:cs="Arial"/>
          <w:sz w:val="18"/>
          <w:szCs w:val="18"/>
        </w:rPr>
        <w:t>10 OR 11</w:t>
      </w:r>
    </w:p>
    <w:p w14:paraId="5664FB20" w14:textId="77777777" w:rsidR="00A35CF4" w:rsidRPr="00C51C44" w:rsidRDefault="00A35CF4" w:rsidP="00A35CF4">
      <w:pPr>
        <w:pStyle w:val="ListParagraph"/>
        <w:numPr>
          <w:ilvl w:val="0"/>
          <w:numId w:val="12"/>
        </w:numPr>
        <w:rPr>
          <w:rFonts w:ascii="Arial" w:hAnsi="Arial" w:cs="Arial"/>
          <w:sz w:val="18"/>
          <w:szCs w:val="18"/>
        </w:rPr>
      </w:pPr>
      <w:r w:rsidRPr="00C51C44">
        <w:rPr>
          <w:rFonts w:ascii="Arial" w:hAnsi="Arial" w:cs="Arial"/>
          <w:color w:val="333333"/>
          <w:sz w:val="18"/>
          <w:szCs w:val="18"/>
          <w:bdr w:val="none" w:sz="0" w:space="0" w:color="auto" w:frame="1"/>
          <w:shd w:val="clear" w:color="auto" w:fill="FFFFFF"/>
        </w:rPr>
        <w:t xml:space="preserve">MM "Risk Factors" </w:t>
      </w:r>
    </w:p>
    <w:p w14:paraId="7B02D98E" w14:textId="77777777" w:rsidR="00A35CF4" w:rsidRPr="00C51C44" w:rsidRDefault="00A35CF4" w:rsidP="00A35CF4">
      <w:pPr>
        <w:pStyle w:val="ListParagraph"/>
        <w:numPr>
          <w:ilvl w:val="0"/>
          <w:numId w:val="12"/>
        </w:numPr>
        <w:rPr>
          <w:rFonts w:ascii="Arial" w:hAnsi="Arial" w:cs="Arial"/>
          <w:sz w:val="18"/>
          <w:szCs w:val="18"/>
        </w:rPr>
      </w:pPr>
      <w:r w:rsidRPr="00C51C44">
        <w:rPr>
          <w:rFonts w:ascii="Arial" w:hAnsi="Arial" w:cs="Arial"/>
          <w:color w:val="333333"/>
          <w:sz w:val="18"/>
          <w:szCs w:val="18"/>
          <w:bdr w:val="none" w:sz="0" w:space="0" w:color="auto" w:frame="1"/>
          <w:shd w:val="clear" w:color="auto" w:fill="FFFFFF"/>
        </w:rPr>
        <w:t>MA risk</w:t>
      </w:r>
      <w:r w:rsidRPr="00C51C44">
        <w:rPr>
          <w:rFonts w:ascii="Arial" w:hAnsi="Arial" w:cs="Arial"/>
          <w:color w:val="333333"/>
          <w:sz w:val="18"/>
          <w:szCs w:val="18"/>
          <w:shd w:val="clear" w:color="auto" w:fill="FFFFFF"/>
        </w:rPr>
        <w:t> </w:t>
      </w:r>
    </w:p>
    <w:p w14:paraId="3761221C" w14:textId="77777777" w:rsidR="00A35CF4" w:rsidRPr="00C51C44" w:rsidRDefault="00A35CF4" w:rsidP="00A35CF4">
      <w:pPr>
        <w:pStyle w:val="ListParagraph"/>
        <w:numPr>
          <w:ilvl w:val="0"/>
          <w:numId w:val="12"/>
        </w:numPr>
        <w:rPr>
          <w:rFonts w:ascii="Arial" w:hAnsi="Arial" w:cs="Arial"/>
          <w:sz w:val="18"/>
          <w:szCs w:val="18"/>
        </w:rPr>
      </w:pPr>
      <w:r w:rsidRPr="00C51C44">
        <w:rPr>
          <w:rFonts w:ascii="Arial" w:hAnsi="Arial" w:cs="Arial"/>
          <w:color w:val="333333"/>
          <w:sz w:val="18"/>
          <w:szCs w:val="18"/>
          <w:shd w:val="clear" w:color="auto" w:fill="FFFFFF"/>
        </w:rPr>
        <w:t>13 OR 14</w:t>
      </w:r>
    </w:p>
    <w:p w14:paraId="24665A06" w14:textId="77777777" w:rsidR="00A35CF4" w:rsidRPr="00C51C44" w:rsidRDefault="00A35CF4" w:rsidP="00A35CF4">
      <w:pPr>
        <w:pStyle w:val="ListParagraph"/>
        <w:numPr>
          <w:ilvl w:val="0"/>
          <w:numId w:val="12"/>
        </w:numPr>
        <w:rPr>
          <w:rFonts w:ascii="Arial" w:hAnsi="Arial" w:cs="Arial"/>
          <w:sz w:val="18"/>
          <w:szCs w:val="18"/>
        </w:rPr>
      </w:pPr>
      <w:r w:rsidRPr="00C51C44">
        <w:rPr>
          <w:rFonts w:ascii="Arial" w:hAnsi="Arial" w:cs="Arial"/>
          <w:color w:val="333333"/>
          <w:sz w:val="18"/>
          <w:szCs w:val="18"/>
          <w:shd w:val="clear" w:color="auto" w:fill="FFFFFF"/>
        </w:rPr>
        <w:t>12 AND 15</w:t>
      </w:r>
    </w:p>
    <w:p w14:paraId="05986775" w14:textId="77777777" w:rsidR="00A35CF4" w:rsidRPr="00C51C44" w:rsidRDefault="00A35CF4" w:rsidP="00A35CF4">
      <w:pPr>
        <w:pStyle w:val="ListParagraph"/>
        <w:numPr>
          <w:ilvl w:val="0"/>
          <w:numId w:val="12"/>
        </w:numPr>
        <w:rPr>
          <w:rFonts w:ascii="Arial" w:hAnsi="Arial" w:cs="Arial"/>
          <w:sz w:val="18"/>
          <w:szCs w:val="18"/>
        </w:rPr>
      </w:pPr>
      <w:r w:rsidRPr="00C51C44">
        <w:rPr>
          <w:rFonts w:ascii="Arial" w:hAnsi="Arial" w:cs="Arial"/>
          <w:sz w:val="18"/>
          <w:szCs w:val="18"/>
        </w:rPr>
        <w:t>(MA cardiovascular OR MA CVD OR MA heart disease OR MA cardiometabolic OR MA coronary artery disease OR MA CAD OR MA atherosclerosis) n3 risk</w:t>
      </w:r>
    </w:p>
    <w:p w14:paraId="42C5ADB9" w14:textId="77777777" w:rsidR="00A35CF4" w:rsidRPr="00C51C44" w:rsidRDefault="00A35CF4" w:rsidP="00A35CF4">
      <w:pPr>
        <w:pStyle w:val="ListParagraph"/>
        <w:numPr>
          <w:ilvl w:val="0"/>
          <w:numId w:val="12"/>
        </w:numPr>
        <w:rPr>
          <w:rFonts w:ascii="Arial" w:hAnsi="Arial" w:cs="Arial"/>
          <w:sz w:val="18"/>
          <w:szCs w:val="18"/>
        </w:rPr>
      </w:pPr>
      <w:r w:rsidRPr="00C51C44">
        <w:rPr>
          <w:rFonts w:ascii="Arial" w:hAnsi="Arial" w:cs="Arial"/>
          <w:sz w:val="18"/>
          <w:szCs w:val="18"/>
        </w:rPr>
        <w:t>16 OR 17</w:t>
      </w:r>
    </w:p>
    <w:p w14:paraId="34A67138" w14:textId="77777777" w:rsidR="00A35CF4" w:rsidRPr="00C51C44" w:rsidRDefault="00A35CF4" w:rsidP="00A35CF4">
      <w:pPr>
        <w:pStyle w:val="ListParagraph"/>
        <w:numPr>
          <w:ilvl w:val="0"/>
          <w:numId w:val="12"/>
        </w:numPr>
        <w:rPr>
          <w:rFonts w:ascii="Arial" w:hAnsi="Arial" w:cs="Arial"/>
          <w:sz w:val="18"/>
          <w:szCs w:val="18"/>
        </w:rPr>
      </w:pPr>
      <w:r w:rsidRPr="00C51C44">
        <w:rPr>
          <w:rFonts w:ascii="Arial" w:hAnsi="Arial" w:cs="Arial"/>
          <w:sz w:val="18"/>
          <w:szCs w:val="18"/>
        </w:rPr>
        <w:t xml:space="preserve">MM “Cholesterol” </w:t>
      </w:r>
    </w:p>
    <w:p w14:paraId="7052311B" w14:textId="77777777" w:rsidR="00A35CF4" w:rsidRPr="00C51C44" w:rsidRDefault="00A35CF4" w:rsidP="00A35CF4">
      <w:pPr>
        <w:pStyle w:val="ListParagraph"/>
        <w:numPr>
          <w:ilvl w:val="0"/>
          <w:numId w:val="12"/>
        </w:numPr>
        <w:rPr>
          <w:rFonts w:ascii="Arial" w:hAnsi="Arial" w:cs="Arial"/>
          <w:sz w:val="18"/>
          <w:szCs w:val="18"/>
        </w:rPr>
      </w:pPr>
      <w:r w:rsidRPr="00C51C44">
        <w:rPr>
          <w:rFonts w:ascii="Arial" w:hAnsi="Arial" w:cs="Arial"/>
          <w:color w:val="333333"/>
          <w:sz w:val="18"/>
          <w:szCs w:val="18"/>
          <w:bdr w:val="none" w:sz="0" w:space="0" w:color="auto" w:frame="1"/>
          <w:shd w:val="clear" w:color="auto" w:fill="FFFFFF"/>
        </w:rPr>
        <w:t xml:space="preserve">MA total cholesterol OR MA cholesterol OR MA high density lipoprotein* OR MA </w:t>
      </w:r>
      <w:proofErr w:type="spellStart"/>
      <w:r w:rsidRPr="00C51C44">
        <w:rPr>
          <w:rFonts w:ascii="Arial" w:hAnsi="Arial" w:cs="Arial"/>
          <w:color w:val="333333"/>
          <w:sz w:val="18"/>
          <w:szCs w:val="18"/>
          <w:bdr w:val="none" w:sz="0" w:space="0" w:color="auto" w:frame="1"/>
          <w:shd w:val="clear" w:color="auto" w:fill="FFFFFF"/>
        </w:rPr>
        <w:t>hdl</w:t>
      </w:r>
      <w:proofErr w:type="spellEnd"/>
      <w:r w:rsidRPr="00C51C44">
        <w:rPr>
          <w:rFonts w:ascii="Arial" w:hAnsi="Arial" w:cs="Arial"/>
          <w:color w:val="333333"/>
          <w:sz w:val="18"/>
          <w:szCs w:val="18"/>
          <w:bdr w:val="none" w:sz="0" w:space="0" w:color="auto" w:frame="1"/>
          <w:shd w:val="clear" w:color="auto" w:fill="FFFFFF"/>
        </w:rPr>
        <w:t xml:space="preserve"> </w:t>
      </w:r>
    </w:p>
    <w:p w14:paraId="1C32C8C1" w14:textId="77777777" w:rsidR="00A35CF4" w:rsidRPr="00C51C44" w:rsidRDefault="00A35CF4" w:rsidP="00A35CF4">
      <w:pPr>
        <w:pStyle w:val="ListParagraph"/>
        <w:numPr>
          <w:ilvl w:val="0"/>
          <w:numId w:val="12"/>
        </w:numPr>
        <w:rPr>
          <w:rFonts w:ascii="Arial" w:hAnsi="Arial" w:cs="Arial"/>
          <w:sz w:val="18"/>
          <w:szCs w:val="18"/>
        </w:rPr>
      </w:pPr>
      <w:r w:rsidRPr="00C51C44">
        <w:rPr>
          <w:rFonts w:ascii="Arial" w:hAnsi="Arial" w:cs="Arial"/>
          <w:color w:val="333333"/>
          <w:sz w:val="18"/>
          <w:szCs w:val="18"/>
          <w:shd w:val="clear" w:color="auto" w:fill="FFFFFF"/>
        </w:rPr>
        <w:t>19 OR 20</w:t>
      </w:r>
    </w:p>
    <w:p w14:paraId="634C55F9" w14:textId="77777777" w:rsidR="00A35CF4" w:rsidRPr="00C51C44" w:rsidRDefault="00A35CF4" w:rsidP="00A35CF4">
      <w:pPr>
        <w:pStyle w:val="ListParagraph"/>
        <w:numPr>
          <w:ilvl w:val="0"/>
          <w:numId w:val="12"/>
        </w:numPr>
        <w:rPr>
          <w:rFonts w:ascii="Arial" w:hAnsi="Arial" w:cs="Arial"/>
          <w:sz w:val="18"/>
          <w:szCs w:val="18"/>
        </w:rPr>
      </w:pPr>
      <w:r w:rsidRPr="00C51C44">
        <w:rPr>
          <w:rFonts w:ascii="Arial" w:hAnsi="Arial" w:cs="Arial"/>
          <w:color w:val="333333"/>
          <w:sz w:val="18"/>
          <w:szCs w:val="18"/>
          <w:bdr w:val="none" w:sz="0" w:space="0" w:color="auto" w:frame="1"/>
          <w:shd w:val="clear" w:color="auto" w:fill="FFFFFF"/>
        </w:rPr>
        <w:t xml:space="preserve">MM "Tobacco Smoking" OR MM "Electronic Cigarettes" OR MM "Passive Smoking" OR MM "Smokeless Tobacco" </w:t>
      </w:r>
    </w:p>
    <w:p w14:paraId="028B24B3" w14:textId="77777777" w:rsidR="00A35CF4" w:rsidRPr="00C51C44" w:rsidRDefault="00A35CF4" w:rsidP="00A35CF4">
      <w:pPr>
        <w:pStyle w:val="ListParagraph"/>
        <w:numPr>
          <w:ilvl w:val="0"/>
          <w:numId w:val="12"/>
        </w:numPr>
        <w:rPr>
          <w:rFonts w:ascii="Arial" w:hAnsi="Arial" w:cs="Arial"/>
          <w:sz w:val="18"/>
          <w:szCs w:val="18"/>
        </w:rPr>
      </w:pPr>
      <w:r w:rsidRPr="00C51C44">
        <w:rPr>
          <w:rFonts w:ascii="Arial" w:hAnsi="Arial" w:cs="Arial"/>
          <w:color w:val="333333"/>
          <w:sz w:val="18"/>
          <w:szCs w:val="18"/>
          <w:bdr w:val="none" w:sz="0" w:space="0" w:color="auto" w:frame="1"/>
          <w:shd w:val="clear" w:color="auto" w:fill="FFFFFF"/>
        </w:rPr>
        <w:t xml:space="preserve">MA </w:t>
      </w:r>
      <w:proofErr w:type="spellStart"/>
      <w:r w:rsidRPr="00C51C44">
        <w:rPr>
          <w:rFonts w:ascii="Arial" w:hAnsi="Arial" w:cs="Arial"/>
          <w:color w:val="333333"/>
          <w:sz w:val="18"/>
          <w:szCs w:val="18"/>
          <w:bdr w:val="none" w:sz="0" w:space="0" w:color="auto" w:frame="1"/>
          <w:shd w:val="clear" w:color="auto" w:fill="FFFFFF"/>
        </w:rPr>
        <w:t>smok</w:t>
      </w:r>
      <w:proofErr w:type="spellEnd"/>
      <w:r w:rsidRPr="00C51C44">
        <w:rPr>
          <w:rFonts w:ascii="Arial" w:hAnsi="Arial" w:cs="Arial"/>
          <w:color w:val="333333"/>
          <w:sz w:val="18"/>
          <w:szCs w:val="18"/>
          <w:bdr w:val="none" w:sz="0" w:space="0" w:color="auto" w:frame="1"/>
          <w:shd w:val="clear" w:color="auto" w:fill="FFFFFF"/>
        </w:rPr>
        <w:t xml:space="preserve">* </w:t>
      </w:r>
    </w:p>
    <w:p w14:paraId="2F0BA871" w14:textId="77777777" w:rsidR="00A35CF4" w:rsidRPr="00C51C44" w:rsidRDefault="00A35CF4" w:rsidP="00A35CF4">
      <w:pPr>
        <w:pStyle w:val="ListParagraph"/>
        <w:numPr>
          <w:ilvl w:val="0"/>
          <w:numId w:val="12"/>
        </w:numPr>
        <w:rPr>
          <w:rFonts w:ascii="Arial" w:hAnsi="Arial" w:cs="Arial"/>
          <w:sz w:val="18"/>
          <w:szCs w:val="18"/>
        </w:rPr>
      </w:pPr>
      <w:r w:rsidRPr="00C51C44">
        <w:rPr>
          <w:rFonts w:ascii="Arial" w:hAnsi="Arial" w:cs="Arial"/>
          <w:color w:val="333333"/>
          <w:sz w:val="18"/>
          <w:szCs w:val="18"/>
          <w:shd w:val="clear" w:color="auto" w:fill="FFFFFF"/>
        </w:rPr>
        <w:t>22 OR 23</w:t>
      </w:r>
    </w:p>
    <w:p w14:paraId="6D49C07B" w14:textId="77777777" w:rsidR="00A35CF4" w:rsidRPr="00C51C44" w:rsidRDefault="00A35CF4" w:rsidP="00A35CF4">
      <w:pPr>
        <w:pStyle w:val="ListParagraph"/>
        <w:numPr>
          <w:ilvl w:val="0"/>
          <w:numId w:val="12"/>
        </w:numPr>
        <w:rPr>
          <w:rFonts w:ascii="Arial" w:hAnsi="Arial" w:cs="Arial"/>
          <w:sz w:val="18"/>
          <w:szCs w:val="18"/>
        </w:rPr>
      </w:pPr>
      <w:r w:rsidRPr="00C51C44">
        <w:rPr>
          <w:rFonts w:ascii="Arial" w:hAnsi="Arial" w:cs="Arial"/>
          <w:color w:val="333333"/>
          <w:sz w:val="18"/>
          <w:szCs w:val="18"/>
          <w:bdr w:val="none" w:sz="0" w:space="0" w:color="auto" w:frame="1"/>
          <w:shd w:val="clear" w:color="auto" w:fill="FFFFFF"/>
        </w:rPr>
        <w:t>MM "Body Mass Index" AND MM "Body Weight" OR MM "Overweight" OR MM "Obesity" OR MM "Weight Gain" OR MM "Body Fat"</w:t>
      </w:r>
    </w:p>
    <w:p w14:paraId="416A1FD3" w14:textId="77777777" w:rsidR="00A35CF4" w:rsidRPr="00C51C44" w:rsidRDefault="00A35CF4" w:rsidP="00A35CF4">
      <w:pPr>
        <w:pStyle w:val="ListParagraph"/>
        <w:numPr>
          <w:ilvl w:val="0"/>
          <w:numId w:val="12"/>
        </w:numPr>
        <w:rPr>
          <w:rFonts w:ascii="Arial" w:hAnsi="Arial" w:cs="Arial"/>
          <w:sz w:val="18"/>
          <w:szCs w:val="18"/>
        </w:rPr>
      </w:pPr>
      <w:r w:rsidRPr="00C51C44">
        <w:rPr>
          <w:rFonts w:ascii="Arial" w:hAnsi="Arial" w:cs="Arial"/>
          <w:color w:val="333333"/>
          <w:sz w:val="18"/>
          <w:szCs w:val="18"/>
          <w:shd w:val="clear" w:color="auto" w:fill="FFFFFF"/>
        </w:rPr>
        <w:t xml:space="preserve">MA BMI OR MA “body mass index” OR MA “body fat distribution” OR MA adiposity OR MA “waist circumference” OR MA WC OR MA “skinfold thickness” OR MA “lipid accumulation product” OR MA LAP </w:t>
      </w:r>
    </w:p>
    <w:p w14:paraId="1F53C649" w14:textId="77777777" w:rsidR="00A35CF4" w:rsidRPr="00C51C44" w:rsidRDefault="00A35CF4" w:rsidP="00A35CF4">
      <w:pPr>
        <w:pStyle w:val="ListParagraph"/>
        <w:numPr>
          <w:ilvl w:val="0"/>
          <w:numId w:val="12"/>
        </w:numPr>
        <w:rPr>
          <w:rFonts w:ascii="Arial" w:hAnsi="Arial" w:cs="Arial"/>
          <w:sz w:val="18"/>
          <w:szCs w:val="18"/>
        </w:rPr>
      </w:pPr>
      <w:r w:rsidRPr="00C51C44">
        <w:rPr>
          <w:rFonts w:ascii="Arial" w:hAnsi="Arial" w:cs="Arial"/>
          <w:color w:val="333333"/>
          <w:sz w:val="18"/>
          <w:szCs w:val="18"/>
          <w:shd w:val="clear" w:color="auto" w:fill="FFFFFF"/>
        </w:rPr>
        <w:t>25 OR 26</w:t>
      </w:r>
    </w:p>
    <w:p w14:paraId="6BEA8FD2" w14:textId="77777777" w:rsidR="00A35CF4" w:rsidRPr="00C51C44" w:rsidRDefault="00A35CF4" w:rsidP="00A35CF4">
      <w:pPr>
        <w:pStyle w:val="ListParagraph"/>
        <w:numPr>
          <w:ilvl w:val="0"/>
          <w:numId w:val="12"/>
        </w:numPr>
        <w:rPr>
          <w:rFonts w:ascii="Arial" w:hAnsi="Arial" w:cs="Arial"/>
          <w:sz w:val="18"/>
          <w:szCs w:val="18"/>
        </w:rPr>
      </w:pPr>
      <w:r w:rsidRPr="00C51C44">
        <w:rPr>
          <w:rFonts w:ascii="Arial" w:hAnsi="Arial" w:cs="Arial"/>
          <w:color w:val="333333"/>
          <w:sz w:val="18"/>
          <w:szCs w:val="18"/>
          <w:bdr w:val="none" w:sz="0" w:space="0" w:color="auto" w:frame="1"/>
          <w:shd w:val="clear" w:color="auto" w:fill="FFFFFF"/>
        </w:rPr>
        <w:t xml:space="preserve">MM "Systolic Pressure" </w:t>
      </w:r>
    </w:p>
    <w:p w14:paraId="209C5910" w14:textId="77777777" w:rsidR="00A35CF4" w:rsidRPr="00C51C44" w:rsidRDefault="00A35CF4" w:rsidP="00A35CF4">
      <w:pPr>
        <w:pStyle w:val="ListParagraph"/>
        <w:numPr>
          <w:ilvl w:val="0"/>
          <w:numId w:val="12"/>
        </w:numPr>
        <w:rPr>
          <w:rFonts w:ascii="Arial" w:hAnsi="Arial" w:cs="Arial"/>
          <w:sz w:val="18"/>
          <w:szCs w:val="18"/>
        </w:rPr>
      </w:pPr>
      <w:r w:rsidRPr="00C51C44">
        <w:rPr>
          <w:rFonts w:ascii="Arial" w:hAnsi="Arial" w:cs="Arial"/>
          <w:color w:val="333333"/>
          <w:sz w:val="18"/>
          <w:szCs w:val="18"/>
          <w:bdr w:val="none" w:sz="0" w:space="0" w:color="auto" w:frame="1"/>
          <w:shd w:val="clear" w:color="auto" w:fill="FFFFFF"/>
        </w:rPr>
        <w:t>MA “systolic blood pressure” OR MA “systolic BP” OR MA SBP</w:t>
      </w:r>
    </w:p>
    <w:p w14:paraId="29117256" w14:textId="77777777" w:rsidR="00A35CF4" w:rsidRPr="00C51C44" w:rsidRDefault="00A35CF4" w:rsidP="00A35CF4">
      <w:pPr>
        <w:pStyle w:val="ListParagraph"/>
        <w:numPr>
          <w:ilvl w:val="0"/>
          <w:numId w:val="12"/>
        </w:numPr>
        <w:rPr>
          <w:rFonts w:ascii="Arial" w:hAnsi="Arial" w:cs="Arial"/>
          <w:sz w:val="18"/>
          <w:szCs w:val="18"/>
        </w:rPr>
      </w:pPr>
      <w:r w:rsidRPr="00C51C44">
        <w:rPr>
          <w:rFonts w:ascii="Arial" w:hAnsi="Arial" w:cs="Arial"/>
          <w:color w:val="333333"/>
          <w:sz w:val="18"/>
          <w:szCs w:val="18"/>
          <w:shd w:val="clear" w:color="auto" w:fill="FFFFFF"/>
        </w:rPr>
        <w:t>28 OR 29</w:t>
      </w:r>
    </w:p>
    <w:p w14:paraId="1D5C1793" w14:textId="77777777" w:rsidR="00A35CF4" w:rsidRPr="00C51C44" w:rsidRDefault="00A35CF4" w:rsidP="00A35CF4">
      <w:pPr>
        <w:pStyle w:val="ListParagraph"/>
        <w:numPr>
          <w:ilvl w:val="0"/>
          <w:numId w:val="12"/>
        </w:numPr>
        <w:rPr>
          <w:rFonts w:ascii="Arial" w:hAnsi="Arial" w:cs="Arial"/>
          <w:sz w:val="18"/>
          <w:szCs w:val="18"/>
        </w:rPr>
      </w:pPr>
      <w:r w:rsidRPr="00C51C44">
        <w:rPr>
          <w:rFonts w:ascii="Arial" w:hAnsi="Arial" w:cs="Arial"/>
          <w:sz w:val="18"/>
          <w:szCs w:val="18"/>
        </w:rPr>
        <w:t>18 OR 21 OR 24 OR 27 OR 30</w:t>
      </w:r>
    </w:p>
    <w:p w14:paraId="71011D12" w14:textId="77777777" w:rsidR="00A35CF4" w:rsidRPr="00C51C44" w:rsidRDefault="00A35CF4" w:rsidP="00A35CF4">
      <w:pPr>
        <w:pStyle w:val="ListParagraph"/>
        <w:numPr>
          <w:ilvl w:val="0"/>
          <w:numId w:val="12"/>
        </w:numPr>
        <w:rPr>
          <w:rFonts w:ascii="Arial" w:hAnsi="Arial" w:cs="Arial"/>
          <w:sz w:val="18"/>
          <w:szCs w:val="18"/>
        </w:rPr>
      </w:pPr>
      <w:r w:rsidRPr="00C51C44">
        <w:rPr>
          <w:rFonts w:ascii="Arial" w:hAnsi="Arial" w:cs="Arial"/>
          <w:sz w:val="18"/>
          <w:szCs w:val="18"/>
        </w:rPr>
        <w:t>3 AND 6 AND 9 AND 31</w:t>
      </w:r>
    </w:p>
    <w:p w14:paraId="52C51DFE" w14:textId="77777777" w:rsidR="00A35CF4" w:rsidRPr="00C51C44" w:rsidRDefault="00A35CF4" w:rsidP="00A35CF4">
      <w:pPr>
        <w:rPr>
          <w:rFonts w:ascii="Arial" w:hAnsi="Arial" w:cs="Arial"/>
          <w:b/>
          <w:bCs/>
          <w:sz w:val="18"/>
          <w:szCs w:val="18"/>
        </w:rPr>
      </w:pPr>
    </w:p>
    <w:p w14:paraId="6F1C8D2F" w14:textId="77777777" w:rsidR="00A35CF4" w:rsidRPr="00C51C44" w:rsidRDefault="00A35CF4" w:rsidP="00A35CF4">
      <w:pPr>
        <w:rPr>
          <w:rFonts w:ascii="Arial" w:hAnsi="Arial" w:cs="Arial"/>
          <w:b/>
          <w:bCs/>
          <w:sz w:val="18"/>
          <w:szCs w:val="18"/>
        </w:rPr>
      </w:pPr>
    </w:p>
    <w:p w14:paraId="35614434" w14:textId="77777777" w:rsidR="00A35CF4" w:rsidRPr="00C51C44" w:rsidRDefault="00A35CF4" w:rsidP="00A35CF4">
      <w:pPr>
        <w:rPr>
          <w:rFonts w:ascii="Arial" w:hAnsi="Arial" w:cs="Arial"/>
          <w:b/>
          <w:bCs/>
          <w:sz w:val="18"/>
          <w:szCs w:val="18"/>
        </w:rPr>
      </w:pPr>
    </w:p>
    <w:p w14:paraId="6F8249BE" w14:textId="77777777" w:rsidR="00A35CF4" w:rsidRPr="00C51C44" w:rsidRDefault="00A35CF4" w:rsidP="00A35CF4">
      <w:pPr>
        <w:rPr>
          <w:rFonts w:ascii="Arial" w:hAnsi="Arial" w:cs="Arial"/>
          <w:b/>
          <w:bCs/>
          <w:sz w:val="18"/>
          <w:szCs w:val="18"/>
        </w:rPr>
      </w:pPr>
    </w:p>
    <w:p w14:paraId="7453E978" w14:textId="77777777" w:rsidR="00A35CF4" w:rsidRPr="00C51C44" w:rsidRDefault="00A35CF4" w:rsidP="00A35CF4">
      <w:pPr>
        <w:rPr>
          <w:rFonts w:ascii="Arial" w:hAnsi="Arial" w:cs="Arial"/>
          <w:b/>
          <w:bCs/>
          <w:sz w:val="18"/>
          <w:szCs w:val="18"/>
        </w:rPr>
      </w:pPr>
    </w:p>
    <w:p w14:paraId="52308CB7" w14:textId="77777777" w:rsidR="00A35CF4" w:rsidRPr="00C51C44" w:rsidRDefault="00A35CF4" w:rsidP="00A35CF4">
      <w:pPr>
        <w:tabs>
          <w:tab w:val="left" w:pos="1569"/>
        </w:tabs>
        <w:rPr>
          <w:rFonts w:ascii="Arial" w:hAnsi="Arial" w:cs="Arial"/>
          <w:sz w:val="18"/>
          <w:szCs w:val="18"/>
        </w:rPr>
        <w:sectPr w:rsidR="00A35CF4" w:rsidRPr="00C51C44" w:rsidSect="00C601E2">
          <w:footerReference w:type="default" r:id="rId5"/>
          <w:pgSz w:w="11906" w:h="16838"/>
          <w:pgMar w:top="1440" w:right="1440" w:bottom="1440" w:left="1440" w:header="708" w:footer="708" w:gutter="0"/>
          <w:cols w:space="708"/>
          <w:docGrid w:linePitch="360"/>
        </w:sectPr>
      </w:pPr>
    </w:p>
    <w:tbl>
      <w:tblPr>
        <w:tblStyle w:val="TableGrid"/>
        <w:tblpPr w:leftFromText="180" w:rightFromText="180" w:vertAnchor="page" w:horzAnchor="margin" w:tblpY="2340"/>
        <w:tblW w:w="5000" w:type="pct"/>
        <w:tblLook w:val="04A0" w:firstRow="1" w:lastRow="0" w:firstColumn="1" w:lastColumn="0" w:noHBand="0" w:noVBand="1"/>
      </w:tblPr>
      <w:tblGrid>
        <w:gridCol w:w="2483"/>
        <w:gridCol w:w="1282"/>
        <w:gridCol w:w="1417"/>
        <w:gridCol w:w="1282"/>
        <w:gridCol w:w="1282"/>
        <w:gridCol w:w="1280"/>
      </w:tblGrid>
      <w:tr w:rsidR="00A35CF4" w:rsidRPr="00C51C44" w14:paraId="47396E38" w14:textId="77777777" w:rsidTr="001D15F0">
        <w:trPr>
          <w:trHeight w:val="440"/>
        </w:trPr>
        <w:tc>
          <w:tcPr>
            <w:tcW w:w="5000" w:type="pct"/>
            <w:gridSpan w:val="6"/>
            <w:tcBorders>
              <w:top w:val="nil"/>
              <w:left w:val="nil"/>
              <w:bottom w:val="single" w:sz="4" w:space="0" w:color="000000"/>
              <w:right w:val="nil"/>
            </w:tcBorders>
            <w:vAlign w:val="center"/>
          </w:tcPr>
          <w:p w14:paraId="2B932684" w14:textId="77777777" w:rsidR="00A35CF4" w:rsidRPr="00C51C44" w:rsidRDefault="00A35CF4" w:rsidP="001D15F0">
            <w:pPr>
              <w:rPr>
                <w:rFonts w:ascii="Arial" w:hAnsi="Arial" w:cs="Arial"/>
                <w:color w:val="000000"/>
                <w:sz w:val="18"/>
                <w:szCs w:val="18"/>
              </w:rPr>
            </w:pPr>
            <w:r w:rsidRPr="00C51C44">
              <w:rPr>
                <w:rFonts w:ascii="Arial" w:hAnsi="Arial" w:cs="Arial"/>
                <w:b/>
                <w:bCs/>
                <w:color w:val="000000"/>
                <w:sz w:val="18"/>
                <w:szCs w:val="18"/>
              </w:rPr>
              <w:lastRenderedPageBreak/>
              <w:t>S1 Table. Breakdown of Newcastle-Ottawa Scale (NOS) scores for included studies.</w:t>
            </w:r>
          </w:p>
        </w:tc>
      </w:tr>
      <w:tr w:rsidR="00A35CF4" w:rsidRPr="00C51C44" w14:paraId="2C9823D1" w14:textId="77777777" w:rsidTr="00A35CF4">
        <w:trPr>
          <w:trHeight w:val="722"/>
        </w:trPr>
        <w:tc>
          <w:tcPr>
            <w:tcW w:w="1376" w:type="pct"/>
            <w:tcBorders>
              <w:top w:val="single" w:sz="4" w:space="0" w:color="000000"/>
              <w:left w:val="nil"/>
              <w:bottom w:val="single" w:sz="4" w:space="0" w:color="000000"/>
              <w:right w:val="nil"/>
            </w:tcBorders>
            <w:vAlign w:val="center"/>
          </w:tcPr>
          <w:p w14:paraId="01463323" w14:textId="77777777" w:rsidR="00A35CF4" w:rsidRPr="00A35CF4" w:rsidRDefault="00A35CF4" w:rsidP="001D15F0">
            <w:pPr>
              <w:rPr>
                <w:rFonts w:ascii="Arial" w:hAnsi="Arial" w:cs="Arial"/>
                <w:b/>
                <w:bCs/>
                <w:sz w:val="18"/>
                <w:szCs w:val="18"/>
              </w:rPr>
            </w:pPr>
            <w:r w:rsidRPr="00A35CF4">
              <w:rPr>
                <w:rFonts w:ascii="Arial" w:hAnsi="Arial" w:cs="Arial"/>
                <w:b/>
                <w:bCs/>
                <w:sz w:val="18"/>
                <w:szCs w:val="18"/>
              </w:rPr>
              <w:t>Study</w:t>
            </w:r>
          </w:p>
        </w:tc>
        <w:tc>
          <w:tcPr>
            <w:tcW w:w="710" w:type="pct"/>
            <w:tcBorders>
              <w:top w:val="single" w:sz="4" w:space="0" w:color="000000"/>
              <w:left w:val="nil"/>
              <w:bottom w:val="single" w:sz="4" w:space="0" w:color="000000"/>
              <w:right w:val="nil"/>
            </w:tcBorders>
            <w:vAlign w:val="center"/>
          </w:tcPr>
          <w:p w14:paraId="7D24828E" w14:textId="77777777" w:rsidR="00A35CF4" w:rsidRPr="00A35CF4" w:rsidRDefault="00A35CF4" w:rsidP="001D15F0">
            <w:pPr>
              <w:rPr>
                <w:rFonts w:ascii="Arial" w:hAnsi="Arial" w:cs="Arial"/>
                <w:b/>
                <w:bCs/>
                <w:color w:val="000000"/>
                <w:sz w:val="18"/>
                <w:szCs w:val="18"/>
              </w:rPr>
            </w:pPr>
            <w:r w:rsidRPr="00A35CF4">
              <w:rPr>
                <w:rFonts w:ascii="Arial" w:hAnsi="Arial" w:cs="Arial"/>
                <w:b/>
                <w:bCs/>
                <w:color w:val="000000"/>
                <w:sz w:val="18"/>
                <w:szCs w:val="18"/>
              </w:rPr>
              <w:t xml:space="preserve">Selection </w:t>
            </w:r>
          </w:p>
          <w:p w14:paraId="7CB16E4E" w14:textId="77777777" w:rsidR="00A35CF4" w:rsidRPr="00A35CF4" w:rsidRDefault="00A35CF4" w:rsidP="001D15F0">
            <w:pPr>
              <w:rPr>
                <w:rFonts w:ascii="Arial" w:hAnsi="Arial" w:cs="Arial"/>
                <w:b/>
                <w:bCs/>
                <w:sz w:val="18"/>
                <w:szCs w:val="18"/>
              </w:rPr>
            </w:pPr>
            <w:r w:rsidRPr="00A35CF4">
              <w:rPr>
                <w:rFonts w:ascii="Arial" w:hAnsi="Arial" w:cs="Arial"/>
                <w:b/>
                <w:bCs/>
                <w:color w:val="000000"/>
                <w:sz w:val="18"/>
                <w:szCs w:val="18"/>
              </w:rPr>
              <w:t>(out of 4)</w:t>
            </w:r>
          </w:p>
        </w:tc>
        <w:tc>
          <w:tcPr>
            <w:tcW w:w="785" w:type="pct"/>
            <w:tcBorders>
              <w:top w:val="single" w:sz="4" w:space="0" w:color="000000"/>
              <w:left w:val="nil"/>
              <w:bottom w:val="single" w:sz="4" w:space="0" w:color="000000"/>
              <w:right w:val="nil"/>
            </w:tcBorders>
            <w:vAlign w:val="center"/>
          </w:tcPr>
          <w:p w14:paraId="3DE1A14B" w14:textId="77777777" w:rsidR="00A35CF4" w:rsidRPr="00A35CF4" w:rsidRDefault="00A35CF4" w:rsidP="001D15F0">
            <w:pPr>
              <w:rPr>
                <w:rFonts w:ascii="Arial" w:hAnsi="Arial" w:cs="Arial"/>
                <w:b/>
                <w:bCs/>
                <w:color w:val="000000"/>
                <w:sz w:val="18"/>
                <w:szCs w:val="18"/>
              </w:rPr>
            </w:pPr>
            <w:r w:rsidRPr="00A35CF4">
              <w:rPr>
                <w:rFonts w:ascii="Arial" w:hAnsi="Arial" w:cs="Arial"/>
                <w:b/>
                <w:bCs/>
                <w:color w:val="000000"/>
                <w:sz w:val="18"/>
                <w:szCs w:val="18"/>
              </w:rPr>
              <w:t xml:space="preserve">Comparability </w:t>
            </w:r>
          </w:p>
          <w:p w14:paraId="13F596EF" w14:textId="77777777" w:rsidR="00A35CF4" w:rsidRPr="00A35CF4" w:rsidRDefault="00A35CF4" w:rsidP="001D15F0">
            <w:pPr>
              <w:rPr>
                <w:rFonts w:ascii="Arial" w:hAnsi="Arial" w:cs="Arial"/>
                <w:b/>
                <w:bCs/>
                <w:sz w:val="18"/>
                <w:szCs w:val="18"/>
              </w:rPr>
            </w:pPr>
            <w:r w:rsidRPr="00A35CF4">
              <w:rPr>
                <w:rFonts w:ascii="Arial" w:hAnsi="Arial" w:cs="Arial"/>
                <w:b/>
                <w:bCs/>
                <w:color w:val="000000"/>
                <w:sz w:val="18"/>
                <w:szCs w:val="18"/>
              </w:rPr>
              <w:t>(out of 2)</w:t>
            </w:r>
          </w:p>
        </w:tc>
        <w:tc>
          <w:tcPr>
            <w:tcW w:w="710" w:type="pct"/>
            <w:tcBorders>
              <w:top w:val="single" w:sz="4" w:space="0" w:color="000000"/>
              <w:left w:val="nil"/>
              <w:bottom w:val="single" w:sz="4" w:space="0" w:color="000000"/>
              <w:right w:val="nil"/>
            </w:tcBorders>
            <w:vAlign w:val="center"/>
          </w:tcPr>
          <w:p w14:paraId="4FAC1CC0" w14:textId="77777777" w:rsidR="00A35CF4" w:rsidRPr="00A35CF4" w:rsidRDefault="00A35CF4" w:rsidP="001D15F0">
            <w:pPr>
              <w:rPr>
                <w:rFonts w:ascii="Arial" w:hAnsi="Arial" w:cs="Arial"/>
                <w:b/>
                <w:bCs/>
                <w:color w:val="000000"/>
                <w:sz w:val="18"/>
                <w:szCs w:val="18"/>
              </w:rPr>
            </w:pPr>
            <w:r w:rsidRPr="00A35CF4">
              <w:rPr>
                <w:rFonts w:ascii="Arial" w:hAnsi="Arial" w:cs="Arial"/>
                <w:b/>
                <w:bCs/>
                <w:color w:val="000000"/>
                <w:sz w:val="18"/>
                <w:szCs w:val="18"/>
              </w:rPr>
              <w:t xml:space="preserve">Outcome </w:t>
            </w:r>
          </w:p>
          <w:p w14:paraId="18D7C7FF" w14:textId="77777777" w:rsidR="00A35CF4" w:rsidRPr="00A35CF4" w:rsidRDefault="00A35CF4" w:rsidP="001D15F0">
            <w:pPr>
              <w:rPr>
                <w:rFonts w:ascii="Arial" w:hAnsi="Arial" w:cs="Arial"/>
                <w:b/>
                <w:bCs/>
                <w:sz w:val="18"/>
                <w:szCs w:val="18"/>
              </w:rPr>
            </w:pPr>
            <w:r w:rsidRPr="00A35CF4">
              <w:rPr>
                <w:rFonts w:ascii="Arial" w:hAnsi="Arial" w:cs="Arial"/>
                <w:b/>
                <w:bCs/>
                <w:color w:val="000000"/>
                <w:sz w:val="18"/>
                <w:szCs w:val="18"/>
              </w:rPr>
              <w:t>(out of 3)</w:t>
            </w:r>
          </w:p>
        </w:tc>
        <w:tc>
          <w:tcPr>
            <w:tcW w:w="710" w:type="pct"/>
            <w:tcBorders>
              <w:top w:val="single" w:sz="4" w:space="0" w:color="000000"/>
              <w:left w:val="nil"/>
              <w:bottom w:val="single" w:sz="4" w:space="0" w:color="000000"/>
              <w:right w:val="nil"/>
            </w:tcBorders>
            <w:vAlign w:val="center"/>
          </w:tcPr>
          <w:p w14:paraId="292037BD" w14:textId="77777777" w:rsidR="00A35CF4" w:rsidRPr="00A35CF4" w:rsidRDefault="00A35CF4" w:rsidP="001D15F0">
            <w:pPr>
              <w:rPr>
                <w:rFonts w:ascii="Arial" w:hAnsi="Arial" w:cs="Arial"/>
                <w:b/>
                <w:bCs/>
                <w:sz w:val="18"/>
                <w:szCs w:val="18"/>
              </w:rPr>
            </w:pPr>
            <w:r w:rsidRPr="00A35CF4">
              <w:rPr>
                <w:rFonts w:ascii="Arial" w:hAnsi="Arial" w:cs="Arial"/>
                <w:b/>
                <w:bCs/>
                <w:color w:val="000000"/>
                <w:sz w:val="18"/>
                <w:szCs w:val="18"/>
              </w:rPr>
              <w:t>Total</w:t>
            </w:r>
          </w:p>
        </w:tc>
        <w:tc>
          <w:tcPr>
            <w:tcW w:w="709" w:type="pct"/>
            <w:tcBorders>
              <w:top w:val="single" w:sz="4" w:space="0" w:color="000000"/>
              <w:left w:val="nil"/>
              <w:bottom w:val="single" w:sz="4" w:space="0" w:color="000000"/>
              <w:right w:val="nil"/>
            </w:tcBorders>
            <w:vAlign w:val="center"/>
          </w:tcPr>
          <w:p w14:paraId="540706AE" w14:textId="77777777" w:rsidR="00A35CF4" w:rsidRPr="00A35CF4" w:rsidRDefault="00A35CF4" w:rsidP="001D15F0">
            <w:pPr>
              <w:rPr>
                <w:rFonts w:ascii="Arial" w:hAnsi="Arial" w:cs="Arial"/>
                <w:b/>
                <w:bCs/>
                <w:color w:val="000000"/>
                <w:sz w:val="18"/>
                <w:szCs w:val="18"/>
              </w:rPr>
            </w:pPr>
            <w:r w:rsidRPr="00A35CF4">
              <w:rPr>
                <w:rFonts w:ascii="Arial" w:hAnsi="Arial" w:cs="Arial"/>
                <w:b/>
                <w:bCs/>
                <w:color w:val="000000"/>
                <w:sz w:val="18"/>
                <w:szCs w:val="18"/>
              </w:rPr>
              <w:t>Rating</w:t>
            </w:r>
          </w:p>
        </w:tc>
      </w:tr>
      <w:tr w:rsidR="00A35CF4" w:rsidRPr="00C51C44" w14:paraId="4E002A91" w14:textId="77777777" w:rsidTr="00A35CF4">
        <w:tc>
          <w:tcPr>
            <w:tcW w:w="1376" w:type="pct"/>
            <w:tcBorders>
              <w:top w:val="single" w:sz="4" w:space="0" w:color="000000"/>
              <w:left w:val="nil"/>
              <w:bottom w:val="nil"/>
              <w:right w:val="nil"/>
            </w:tcBorders>
            <w:shd w:val="clear" w:color="auto" w:fill="F2F2F2" w:themeFill="background1" w:themeFillShade="F2"/>
            <w:vAlign w:val="center"/>
          </w:tcPr>
          <w:p w14:paraId="63A2E443" w14:textId="4FC8C4AC" w:rsidR="00A35CF4" w:rsidRPr="00A35CF4" w:rsidRDefault="00A35CF4" w:rsidP="00A35CF4">
            <w:pPr>
              <w:spacing w:line="276" w:lineRule="auto"/>
              <w:rPr>
                <w:rFonts w:ascii="Arial" w:hAnsi="Arial" w:cs="Arial"/>
                <w:sz w:val="16"/>
                <w:szCs w:val="16"/>
              </w:rPr>
            </w:pPr>
            <w:r w:rsidRPr="00A35CF4">
              <w:rPr>
                <w:rFonts w:ascii="Arial" w:hAnsi="Arial" w:cs="Arial"/>
                <w:sz w:val="16"/>
                <w:szCs w:val="16"/>
              </w:rPr>
              <w:t xml:space="preserve">Albers 2002 </w:t>
            </w:r>
          </w:p>
        </w:tc>
        <w:tc>
          <w:tcPr>
            <w:tcW w:w="710" w:type="pct"/>
            <w:tcBorders>
              <w:top w:val="single" w:sz="4" w:space="0" w:color="000000"/>
              <w:left w:val="nil"/>
              <w:bottom w:val="nil"/>
              <w:right w:val="nil"/>
            </w:tcBorders>
            <w:shd w:val="clear" w:color="auto" w:fill="F2F2F2" w:themeFill="background1" w:themeFillShade="F2"/>
            <w:vAlign w:val="center"/>
          </w:tcPr>
          <w:p w14:paraId="7B1BC849"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4</w:t>
            </w:r>
          </w:p>
        </w:tc>
        <w:tc>
          <w:tcPr>
            <w:tcW w:w="785" w:type="pct"/>
            <w:tcBorders>
              <w:top w:val="single" w:sz="4" w:space="0" w:color="000000"/>
              <w:left w:val="nil"/>
              <w:bottom w:val="nil"/>
              <w:right w:val="nil"/>
            </w:tcBorders>
            <w:shd w:val="clear" w:color="auto" w:fill="F2F2F2" w:themeFill="background1" w:themeFillShade="F2"/>
            <w:vAlign w:val="center"/>
          </w:tcPr>
          <w:p w14:paraId="73DF9293"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2</w:t>
            </w:r>
          </w:p>
        </w:tc>
        <w:tc>
          <w:tcPr>
            <w:tcW w:w="710" w:type="pct"/>
            <w:tcBorders>
              <w:top w:val="single" w:sz="4" w:space="0" w:color="000000"/>
              <w:left w:val="nil"/>
              <w:bottom w:val="nil"/>
              <w:right w:val="nil"/>
            </w:tcBorders>
            <w:shd w:val="clear" w:color="auto" w:fill="F2F2F2" w:themeFill="background1" w:themeFillShade="F2"/>
            <w:vAlign w:val="center"/>
          </w:tcPr>
          <w:p w14:paraId="63070D8F"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2</w:t>
            </w:r>
          </w:p>
        </w:tc>
        <w:tc>
          <w:tcPr>
            <w:tcW w:w="710" w:type="pct"/>
            <w:tcBorders>
              <w:top w:val="single" w:sz="4" w:space="0" w:color="000000"/>
              <w:left w:val="nil"/>
              <w:bottom w:val="nil"/>
              <w:right w:val="nil"/>
            </w:tcBorders>
            <w:shd w:val="clear" w:color="auto" w:fill="F2F2F2" w:themeFill="background1" w:themeFillShade="F2"/>
            <w:vAlign w:val="center"/>
          </w:tcPr>
          <w:p w14:paraId="20A0000B"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8</w:t>
            </w:r>
          </w:p>
        </w:tc>
        <w:tc>
          <w:tcPr>
            <w:tcW w:w="709" w:type="pct"/>
            <w:tcBorders>
              <w:top w:val="single" w:sz="4" w:space="0" w:color="000000"/>
              <w:left w:val="nil"/>
              <w:bottom w:val="nil"/>
              <w:right w:val="nil"/>
            </w:tcBorders>
            <w:shd w:val="clear" w:color="auto" w:fill="F2F2F2" w:themeFill="background1" w:themeFillShade="F2"/>
            <w:vAlign w:val="center"/>
          </w:tcPr>
          <w:p w14:paraId="352E5859" w14:textId="77777777" w:rsidR="00A35CF4" w:rsidRPr="00A35CF4" w:rsidRDefault="00A35CF4" w:rsidP="00A35CF4">
            <w:pPr>
              <w:spacing w:line="276" w:lineRule="auto"/>
              <w:rPr>
                <w:rFonts w:ascii="Arial" w:hAnsi="Arial" w:cs="Arial"/>
                <w:color w:val="000000"/>
                <w:sz w:val="16"/>
                <w:szCs w:val="16"/>
              </w:rPr>
            </w:pPr>
            <w:r w:rsidRPr="00A35CF4">
              <w:rPr>
                <w:rFonts w:ascii="Arial" w:hAnsi="Arial" w:cs="Arial"/>
                <w:color w:val="000000"/>
                <w:sz w:val="16"/>
                <w:szCs w:val="16"/>
              </w:rPr>
              <w:t>Good</w:t>
            </w:r>
          </w:p>
        </w:tc>
      </w:tr>
      <w:tr w:rsidR="00A35CF4" w:rsidRPr="00C51C44" w14:paraId="56F261CB" w14:textId="77777777" w:rsidTr="00A35CF4">
        <w:tc>
          <w:tcPr>
            <w:tcW w:w="1376" w:type="pct"/>
            <w:tcBorders>
              <w:top w:val="nil"/>
              <w:left w:val="nil"/>
              <w:bottom w:val="nil"/>
              <w:right w:val="nil"/>
            </w:tcBorders>
            <w:vAlign w:val="center"/>
          </w:tcPr>
          <w:p w14:paraId="776DED84" w14:textId="642DE69B" w:rsidR="00A35CF4" w:rsidRPr="00A35CF4" w:rsidRDefault="00A35CF4" w:rsidP="00A35CF4">
            <w:pPr>
              <w:spacing w:line="276" w:lineRule="auto"/>
              <w:rPr>
                <w:rFonts w:ascii="Arial" w:hAnsi="Arial" w:cs="Arial"/>
                <w:sz w:val="16"/>
                <w:szCs w:val="16"/>
              </w:rPr>
            </w:pPr>
            <w:r w:rsidRPr="00A35CF4">
              <w:rPr>
                <w:rFonts w:ascii="Arial" w:hAnsi="Arial" w:cs="Arial"/>
                <w:sz w:val="16"/>
                <w:szCs w:val="16"/>
              </w:rPr>
              <w:t xml:space="preserve">Bares 2014 </w:t>
            </w:r>
          </w:p>
        </w:tc>
        <w:tc>
          <w:tcPr>
            <w:tcW w:w="710" w:type="pct"/>
            <w:tcBorders>
              <w:top w:val="nil"/>
              <w:left w:val="nil"/>
              <w:bottom w:val="nil"/>
              <w:right w:val="nil"/>
            </w:tcBorders>
            <w:vAlign w:val="center"/>
          </w:tcPr>
          <w:p w14:paraId="4F3DCFEC" w14:textId="77777777" w:rsidR="00A35CF4" w:rsidRPr="00A35CF4" w:rsidRDefault="00A35CF4" w:rsidP="00A35CF4">
            <w:pPr>
              <w:spacing w:line="276" w:lineRule="auto"/>
              <w:rPr>
                <w:rFonts w:ascii="Arial" w:hAnsi="Arial" w:cs="Arial"/>
                <w:color w:val="000000"/>
                <w:sz w:val="16"/>
                <w:szCs w:val="16"/>
              </w:rPr>
            </w:pPr>
            <w:r w:rsidRPr="00A35CF4">
              <w:rPr>
                <w:rFonts w:ascii="Arial" w:hAnsi="Arial" w:cs="Arial"/>
                <w:color w:val="000000"/>
                <w:sz w:val="16"/>
                <w:szCs w:val="16"/>
              </w:rPr>
              <w:t>3</w:t>
            </w:r>
          </w:p>
        </w:tc>
        <w:tc>
          <w:tcPr>
            <w:tcW w:w="785" w:type="pct"/>
            <w:tcBorders>
              <w:top w:val="nil"/>
              <w:left w:val="nil"/>
              <w:bottom w:val="nil"/>
              <w:right w:val="nil"/>
            </w:tcBorders>
            <w:vAlign w:val="center"/>
          </w:tcPr>
          <w:p w14:paraId="115E6B07" w14:textId="77777777" w:rsidR="00A35CF4" w:rsidRPr="00A35CF4" w:rsidRDefault="00A35CF4" w:rsidP="00A35CF4">
            <w:pPr>
              <w:spacing w:line="276" w:lineRule="auto"/>
              <w:rPr>
                <w:rFonts w:ascii="Arial" w:hAnsi="Arial" w:cs="Arial"/>
                <w:color w:val="000000"/>
                <w:sz w:val="16"/>
                <w:szCs w:val="16"/>
              </w:rPr>
            </w:pPr>
            <w:r w:rsidRPr="00A35CF4">
              <w:rPr>
                <w:rFonts w:ascii="Arial" w:hAnsi="Arial" w:cs="Arial"/>
                <w:color w:val="000000"/>
                <w:sz w:val="16"/>
                <w:szCs w:val="16"/>
              </w:rPr>
              <w:t>2</w:t>
            </w:r>
          </w:p>
        </w:tc>
        <w:tc>
          <w:tcPr>
            <w:tcW w:w="710" w:type="pct"/>
            <w:tcBorders>
              <w:top w:val="nil"/>
              <w:left w:val="nil"/>
              <w:bottom w:val="nil"/>
              <w:right w:val="nil"/>
            </w:tcBorders>
            <w:vAlign w:val="center"/>
          </w:tcPr>
          <w:p w14:paraId="6E3C9A4C" w14:textId="77777777" w:rsidR="00A35CF4" w:rsidRPr="00A35CF4" w:rsidRDefault="00A35CF4" w:rsidP="00A35CF4">
            <w:pPr>
              <w:spacing w:line="276" w:lineRule="auto"/>
              <w:rPr>
                <w:rFonts w:ascii="Arial" w:hAnsi="Arial" w:cs="Arial"/>
                <w:color w:val="000000"/>
                <w:sz w:val="16"/>
                <w:szCs w:val="16"/>
              </w:rPr>
            </w:pPr>
            <w:r w:rsidRPr="00A35CF4">
              <w:rPr>
                <w:rFonts w:ascii="Arial" w:hAnsi="Arial" w:cs="Arial"/>
                <w:color w:val="000000"/>
                <w:sz w:val="16"/>
                <w:szCs w:val="16"/>
              </w:rPr>
              <w:t>2</w:t>
            </w:r>
          </w:p>
        </w:tc>
        <w:tc>
          <w:tcPr>
            <w:tcW w:w="710" w:type="pct"/>
            <w:tcBorders>
              <w:top w:val="nil"/>
              <w:left w:val="nil"/>
              <w:bottom w:val="nil"/>
              <w:right w:val="nil"/>
            </w:tcBorders>
            <w:vAlign w:val="center"/>
          </w:tcPr>
          <w:p w14:paraId="25F83CA3" w14:textId="77777777" w:rsidR="00A35CF4" w:rsidRPr="00A35CF4" w:rsidRDefault="00A35CF4" w:rsidP="00A35CF4">
            <w:pPr>
              <w:spacing w:line="276" w:lineRule="auto"/>
              <w:rPr>
                <w:rFonts w:ascii="Arial" w:hAnsi="Arial" w:cs="Arial"/>
                <w:color w:val="000000"/>
                <w:sz w:val="16"/>
                <w:szCs w:val="16"/>
              </w:rPr>
            </w:pPr>
            <w:r w:rsidRPr="00A35CF4">
              <w:rPr>
                <w:rFonts w:ascii="Arial" w:hAnsi="Arial" w:cs="Arial"/>
                <w:color w:val="000000"/>
                <w:sz w:val="16"/>
                <w:szCs w:val="16"/>
              </w:rPr>
              <w:t>7</w:t>
            </w:r>
          </w:p>
        </w:tc>
        <w:tc>
          <w:tcPr>
            <w:tcW w:w="709" w:type="pct"/>
            <w:tcBorders>
              <w:top w:val="nil"/>
              <w:left w:val="nil"/>
              <w:bottom w:val="nil"/>
              <w:right w:val="nil"/>
            </w:tcBorders>
            <w:vAlign w:val="center"/>
          </w:tcPr>
          <w:p w14:paraId="3F3B09C3" w14:textId="77777777" w:rsidR="00A35CF4" w:rsidRPr="00A35CF4" w:rsidRDefault="00A35CF4" w:rsidP="00A35CF4">
            <w:pPr>
              <w:spacing w:line="276" w:lineRule="auto"/>
              <w:rPr>
                <w:rFonts w:ascii="Arial" w:hAnsi="Arial" w:cs="Arial"/>
                <w:color w:val="000000"/>
                <w:sz w:val="16"/>
                <w:szCs w:val="16"/>
              </w:rPr>
            </w:pPr>
            <w:r w:rsidRPr="00A35CF4">
              <w:rPr>
                <w:rFonts w:ascii="Arial" w:hAnsi="Arial" w:cs="Arial"/>
                <w:color w:val="000000"/>
                <w:sz w:val="16"/>
                <w:szCs w:val="16"/>
              </w:rPr>
              <w:t>Good</w:t>
            </w:r>
          </w:p>
        </w:tc>
      </w:tr>
      <w:tr w:rsidR="00A35CF4" w:rsidRPr="00C51C44" w14:paraId="12709181" w14:textId="77777777" w:rsidTr="00A35CF4">
        <w:tc>
          <w:tcPr>
            <w:tcW w:w="1376" w:type="pct"/>
            <w:tcBorders>
              <w:top w:val="nil"/>
              <w:left w:val="nil"/>
              <w:bottom w:val="nil"/>
              <w:right w:val="nil"/>
            </w:tcBorders>
            <w:shd w:val="clear" w:color="auto" w:fill="F2F2F2" w:themeFill="background1" w:themeFillShade="F2"/>
            <w:vAlign w:val="center"/>
          </w:tcPr>
          <w:p w14:paraId="2B9E8E6D" w14:textId="4FF4A645" w:rsidR="00A35CF4" w:rsidRPr="00A35CF4" w:rsidRDefault="00A35CF4" w:rsidP="00A35CF4">
            <w:pPr>
              <w:spacing w:line="276" w:lineRule="auto"/>
              <w:rPr>
                <w:rFonts w:ascii="Arial" w:hAnsi="Arial" w:cs="Arial"/>
                <w:sz w:val="16"/>
                <w:szCs w:val="16"/>
              </w:rPr>
            </w:pPr>
            <w:r w:rsidRPr="00A35CF4">
              <w:rPr>
                <w:rFonts w:ascii="Arial" w:hAnsi="Arial" w:cs="Arial"/>
                <w:sz w:val="16"/>
                <w:szCs w:val="16"/>
              </w:rPr>
              <w:t xml:space="preserve">Beal 2014 </w:t>
            </w:r>
          </w:p>
        </w:tc>
        <w:tc>
          <w:tcPr>
            <w:tcW w:w="710" w:type="pct"/>
            <w:tcBorders>
              <w:top w:val="nil"/>
              <w:left w:val="nil"/>
              <w:bottom w:val="nil"/>
              <w:right w:val="nil"/>
            </w:tcBorders>
            <w:shd w:val="clear" w:color="auto" w:fill="F2F2F2" w:themeFill="background1" w:themeFillShade="F2"/>
            <w:vAlign w:val="center"/>
          </w:tcPr>
          <w:p w14:paraId="7CCAB1BA"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2</w:t>
            </w:r>
          </w:p>
        </w:tc>
        <w:tc>
          <w:tcPr>
            <w:tcW w:w="785" w:type="pct"/>
            <w:tcBorders>
              <w:top w:val="nil"/>
              <w:left w:val="nil"/>
              <w:bottom w:val="nil"/>
              <w:right w:val="nil"/>
            </w:tcBorders>
            <w:shd w:val="clear" w:color="auto" w:fill="F2F2F2" w:themeFill="background1" w:themeFillShade="F2"/>
            <w:vAlign w:val="center"/>
          </w:tcPr>
          <w:p w14:paraId="07112D60"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2</w:t>
            </w:r>
          </w:p>
        </w:tc>
        <w:tc>
          <w:tcPr>
            <w:tcW w:w="710" w:type="pct"/>
            <w:tcBorders>
              <w:top w:val="nil"/>
              <w:left w:val="nil"/>
              <w:bottom w:val="nil"/>
              <w:right w:val="nil"/>
            </w:tcBorders>
            <w:shd w:val="clear" w:color="auto" w:fill="F2F2F2" w:themeFill="background1" w:themeFillShade="F2"/>
            <w:vAlign w:val="center"/>
          </w:tcPr>
          <w:p w14:paraId="390678A5"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3</w:t>
            </w:r>
          </w:p>
        </w:tc>
        <w:tc>
          <w:tcPr>
            <w:tcW w:w="710" w:type="pct"/>
            <w:tcBorders>
              <w:top w:val="nil"/>
              <w:left w:val="nil"/>
              <w:bottom w:val="nil"/>
              <w:right w:val="nil"/>
            </w:tcBorders>
            <w:shd w:val="clear" w:color="auto" w:fill="F2F2F2" w:themeFill="background1" w:themeFillShade="F2"/>
            <w:vAlign w:val="center"/>
          </w:tcPr>
          <w:p w14:paraId="484F1155"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7</w:t>
            </w:r>
          </w:p>
        </w:tc>
        <w:tc>
          <w:tcPr>
            <w:tcW w:w="709" w:type="pct"/>
            <w:tcBorders>
              <w:top w:val="nil"/>
              <w:left w:val="nil"/>
              <w:bottom w:val="nil"/>
              <w:right w:val="nil"/>
            </w:tcBorders>
            <w:shd w:val="clear" w:color="auto" w:fill="F2F2F2" w:themeFill="background1" w:themeFillShade="F2"/>
            <w:vAlign w:val="center"/>
          </w:tcPr>
          <w:p w14:paraId="1C58B6FC" w14:textId="77777777" w:rsidR="00A35CF4" w:rsidRPr="00A35CF4" w:rsidRDefault="00A35CF4" w:rsidP="00A35CF4">
            <w:pPr>
              <w:spacing w:line="276" w:lineRule="auto"/>
              <w:rPr>
                <w:rFonts w:ascii="Arial" w:hAnsi="Arial" w:cs="Arial"/>
                <w:color w:val="000000"/>
                <w:sz w:val="16"/>
                <w:szCs w:val="16"/>
              </w:rPr>
            </w:pPr>
            <w:r w:rsidRPr="00A35CF4">
              <w:rPr>
                <w:rFonts w:ascii="Arial" w:hAnsi="Arial" w:cs="Arial"/>
                <w:color w:val="000000"/>
                <w:sz w:val="16"/>
                <w:szCs w:val="16"/>
              </w:rPr>
              <w:t>Fair</w:t>
            </w:r>
          </w:p>
        </w:tc>
      </w:tr>
      <w:tr w:rsidR="00A35CF4" w:rsidRPr="00C51C44" w14:paraId="4F94D1B7" w14:textId="77777777" w:rsidTr="00A35CF4">
        <w:tc>
          <w:tcPr>
            <w:tcW w:w="1376" w:type="pct"/>
            <w:tcBorders>
              <w:top w:val="nil"/>
              <w:left w:val="nil"/>
              <w:bottom w:val="nil"/>
              <w:right w:val="nil"/>
            </w:tcBorders>
            <w:vAlign w:val="center"/>
          </w:tcPr>
          <w:p w14:paraId="038ABEEF" w14:textId="779B765C" w:rsidR="00A35CF4" w:rsidRPr="00A35CF4" w:rsidRDefault="00A35CF4" w:rsidP="00A35CF4">
            <w:pPr>
              <w:spacing w:line="276" w:lineRule="auto"/>
              <w:rPr>
                <w:rFonts w:ascii="Arial" w:hAnsi="Arial" w:cs="Arial"/>
                <w:sz w:val="16"/>
                <w:szCs w:val="16"/>
              </w:rPr>
            </w:pPr>
            <w:proofErr w:type="spellStart"/>
            <w:r w:rsidRPr="00A35CF4">
              <w:rPr>
                <w:rFonts w:ascii="Arial" w:hAnsi="Arial" w:cs="Arial"/>
                <w:sz w:val="16"/>
                <w:szCs w:val="16"/>
              </w:rPr>
              <w:t>Boutelle</w:t>
            </w:r>
            <w:proofErr w:type="spellEnd"/>
            <w:r w:rsidRPr="00A35CF4">
              <w:rPr>
                <w:rFonts w:ascii="Arial" w:hAnsi="Arial" w:cs="Arial"/>
                <w:sz w:val="16"/>
                <w:szCs w:val="16"/>
              </w:rPr>
              <w:t xml:space="preserve"> 2010 </w:t>
            </w:r>
          </w:p>
        </w:tc>
        <w:tc>
          <w:tcPr>
            <w:tcW w:w="710" w:type="pct"/>
            <w:tcBorders>
              <w:top w:val="nil"/>
              <w:left w:val="nil"/>
              <w:bottom w:val="nil"/>
              <w:right w:val="nil"/>
            </w:tcBorders>
            <w:vAlign w:val="center"/>
          </w:tcPr>
          <w:p w14:paraId="7CCB8BB8"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3</w:t>
            </w:r>
          </w:p>
        </w:tc>
        <w:tc>
          <w:tcPr>
            <w:tcW w:w="785" w:type="pct"/>
            <w:tcBorders>
              <w:top w:val="nil"/>
              <w:left w:val="nil"/>
              <w:bottom w:val="nil"/>
              <w:right w:val="nil"/>
            </w:tcBorders>
            <w:vAlign w:val="center"/>
          </w:tcPr>
          <w:p w14:paraId="27BC1B30"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1</w:t>
            </w:r>
          </w:p>
        </w:tc>
        <w:tc>
          <w:tcPr>
            <w:tcW w:w="710" w:type="pct"/>
            <w:tcBorders>
              <w:top w:val="nil"/>
              <w:left w:val="nil"/>
              <w:bottom w:val="nil"/>
              <w:right w:val="nil"/>
            </w:tcBorders>
            <w:vAlign w:val="center"/>
          </w:tcPr>
          <w:p w14:paraId="766BD853"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3</w:t>
            </w:r>
          </w:p>
        </w:tc>
        <w:tc>
          <w:tcPr>
            <w:tcW w:w="710" w:type="pct"/>
            <w:tcBorders>
              <w:top w:val="nil"/>
              <w:left w:val="nil"/>
              <w:bottom w:val="nil"/>
              <w:right w:val="nil"/>
            </w:tcBorders>
            <w:vAlign w:val="center"/>
          </w:tcPr>
          <w:p w14:paraId="2256EAD4"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7</w:t>
            </w:r>
          </w:p>
        </w:tc>
        <w:tc>
          <w:tcPr>
            <w:tcW w:w="709" w:type="pct"/>
            <w:tcBorders>
              <w:top w:val="nil"/>
              <w:left w:val="nil"/>
              <w:bottom w:val="nil"/>
              <w:right w:val="nil"/>
            </w:tcBorders>
            <w:vAlign w:val="center"/>
          </w:tcPr>
          <w:p w14:paraId="7B7B9876" w14:textId="77777777" w:rsidR="00A35CF4" w:rsidRPr="00A35CF4" w:rsidRDefault="00A35CF4" w:rsidP="00A35CF4">
            <w:pPr>
              <w:spacing w:line="276" w:lineRule="auto"/>
              <w:rPr>
                <w:rFonts w:ascii="Arial" w:hAnsi="Arial" w:cs="Arial"/>
                <w:color w:val="000000"/>
                <w:sz w:val="16"/>
                <w:szCs w:val="16"/>
              </w:rPr>
            </w:pPr>
            <w:r w:rsidRPr="00A35CF4">
              <w:rPr>
                <w:rFonts w:ascii="Arial" w:hAnsi="Arial" w:cs="Arial"/>
                <w:color w:val="000000"/>
                <w:sz w:val="16"/>
                <w:szCs w:val="16"/>
              </w:rPr>
              <w:t>Good</w:t>
            </w:r>
          </w:p>
        </w:tc>
      </w:tr>
      <w:tr w:rsidR="00A35CF4" w:rsidRPr="00C51C44" w14:paraId="252BAD42" w14:textId="77777777" w:rsidTr="00A35CF4">
        <w:tc>
          <w:tcPr>
            <w:tcW w:w="1376" w:type="pct"/>
            <w:tcBorders>
              <w:top w:val="nil"/>
              <w:left w:val="nil"/>
              <w:bottom w:val="nil"/>
              <w:right w:val="nil"/>
            </w:tcBorders>
            <w:shd w:val="clear" w:color="auto" w:fill="F2F2F2" w:themeFill="background1" w:themeFillShade="F2"/>
            <w:vAlign w:val="center"/>
          </w:tcPr>
          <w:p w14:paraId="1B3E3439" w14:textId="2218AAB3" w:rsidR="00A35CF4" w:rsidRPr="00A35CF4" w:rsidRDefault="00A35CF4" w:rsidP="00A35CF4">
            <w:pPr>
              <w:spacing w:line="276" w:lineRule="auto"/>
              <w:rPr>
                <w:rFonts w:ascii="Arial" w:hAnsi="Arial" w:cs="Arial"/>
                <w:sz w:val="16"/>
                <w:szCs w:val="16"/>
              </w:rPr>
            </w:pPr>
            <w:proofErr w:type="spellStart"/>
            <w:r w:rsidRPr="00A35CF4">
              <w:rPr>
                <w:rFonts w:ascii="Arial" w:hAnsi="Arial" w:cs="Arial"/>
                <w:sz w:val="16"/>
                <w:szCs w:val="16"/>
              </w:rPr>
              <w:t>Chaiton</w:t>
            </w:r>
            <w:proofErr w:type="spellEnd"/>
            <w:r w:rsidRPr="00A35CF4">
              <w:rPr>
                <w:rFonts w:ascii="Arial" w:hAnsi="Arial" w:cs="Arial"/>
                <w:sz w:val="16"/>
                <w:szCs w:val="16"/>
              </w:rPr>
              <w:t xml:space="preserve"> 2015 </w:t>
            </w:r>
          </w:p>
        </w:tc>
        <w:tc>
          <w:tcPr>
            <w:tcW w:w="710" w:type="pct"/>
            <w:tcBorders>
              <w:top w:val="nil"/>
              <w:left w:val="nil"/>
              <w:bottom w:val="nil"/>
              <w:right w:val="nil"/>
            </w:tcBorders>
            <w:shd w:val="clear" w:color="auto" w:fill="F2F2F2" w:themeFill="background1" w:themeFillShade="F2"/>
            <w:vAlign w:val="center"/>
          </w:tcPr>
          <w:p w14:paraId="3C6620E9"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3</w:t>
            </w:r>
          </w:p>
        </w:tc>
        <w:tc>
          <w:tcPr>
            <w:tcW w:w="785" w:type="pct"/>
            <w:tcBorders>
              <w:top w:val="nil"/>
              <w:left w:val="nil"/>
              <w:bottom w:val="nil"/>
              <w:right w:val="nil"/>
            </w:tcBorders>
            <w:shd w:val="clear" w:color="auto" w:fill="F2F2F2" w:themeFill="background1" w:themeFillShade="F2"/>
            <w:vAlign w:val="center"/>
          </w:tcPr>
          <w:p w14:paraId="350958F2"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2</w:t>
            </w:r>
          </w:p>
        </w:tc>
        <w:tc>
          <w:tcPr>
            <w:tcW w:w="710" w:type="pct"/>
            <w:tcBorders>
              <w:top w:val="nil"/>
              <w:left w:val="nil"/>
              <w:bottom w:val="nil"/>
              <w:right w:val="nil"/>
            </w:tcBorders>
            <w:shd w:val="clear" w:color="auto" w:fill="F2F2F2" w:themeFill="background1" w:themeFillShade="F2"/>
            <w:vAlign w:val="center"/>
          </w:tcPr>
          <w:p w14:paraId="42A60EA3"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2</w:t>
            </w:r>
          </w:p>
        </w:tc>
        <w:tc>
          <w:tcPr>
            <w:tcW w:w="710" w:type="pct"/>
            <w:tcBorders>
              <w:top w:val="nil"/>
              <w:left w:val="nil"/>
              <w:bottom w:val="nil"/>
              <w:right w:val="nil"/>
            </w:tcBorders>
            <w:shd w:val="clear" w:color="auto" w:fill="F2F2F2" w:themeFill="background1" w:themeFillShade="F2"/>
            <w:vAlign w:val="center"/>
          </w:tcPr>
          <w:p w14:paraId="778C4B11"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7</w:t>
            </w:r>
          </w:p>
        </w:tc>
        <w:tc>
          <w:tcPr>
            <w:tcW w:w="709" w:type="pct"/>
            <w:tcBorders>
              <w:top w:val="nil"/>
              <w:left w:val="nil"/>
              <w:bottom w:val="nil"/>
              <w:right w:val="nil"/>
            </w:tcBorders>
            <w:shd w:val="clear" w:color="auto" w:fill="F2F2F2" w:themeFill="background1" w:themeFillShade="F2"/>
            <w:vAlign w:val="center"/>
          </w:tcPr>
          <w:p w14:paraId="5C28D2CB" w14:textId="77777777" w:rsidR="00A35CF4" w:rsidRPr="00A35CF4" w:rsidRDefault="00A35CF4" w:rsidP="00A35CF4">
            <w:pPr>
              <w:spacing w:line="276" w:lineRule="auto"/>
              <w:rPr>
                <w:rFonts w:ascii="Arial" w:hAnsi="Arial" w:cs="Arial"/>
                <w:color w:val="000000"/>
                <w:sz w:val="16"/>
                <w:szCs w:val="16"/>
              </w:rPr>
            </w:pPr>
            <w:r w:rsidRPr="00A35CF4">
              <w:rPr>
                <w:rFonts w:ascii="Arial" w:hAnsi="Arial" w:cs="Arial"/>
                <w:color w:val="000000"/>
                <w:sz w:val="16"/>
                <w:szCs w:val="16"/>
              </w:rPr>
              <w:t>Good</w:t>
            </w:r>
          </w:p>
        </w:tc>
      </w:tr>
      <w:tr w:rsidR="00A35CF4" w:rsidRPr="00C51C44" w14:paraId="4511BC56" w14:textId="77777777" w:rsidTr="00A35CF4">
        <w:tc>
          <w:tcPr>
            <w:tcW w:w="1376" w:type="pct"/>
            <w:tcBorders>
              <w:top w:val="nil"/>
              <w:left w:val="nil"/>
              <w:bottom w:val="nil"/>
              <w:right w:val="nil"/>
            </w:tcBorders>
            <w:vAlign w:val="center"/>
          </w:tcPr>
          <w:p w14:paraId="17A28BF4" w14:textId="2759517F" w:rsidR="00A35CF4" w:rsidRPr="00A35CF4" w:rsidRDefault="00A35CF4" w:rsidP="00A35CF4">
            <w:pPr>
              <w:spacing w:line="276" w:lineRule="auto"/>
              <w:rPr>
                <w:rFonts w:ascii="Arial" w:hAnsi="Arial" w:cs="Arial"/>
                <w:sz w:val="16"/>
                <w:szCs w:val="16"/>
              </w:rPr>
            </w:pPr>
            <w:r w:rsidRPr="00A35CF4">
              <w:rPr>
                <w:rFonts w:ascii="Arial" w:hAnsi="Arial" w:cs="Arial"/>
                <w:sz w:val="16"/>
                <w:szCs w:val="16"/>
              </w:rPr>
              <w:t xml:space="preserve">Chang 2017 </w:t>
            </w:r>
          </w:p>
        </w:tc>
        <w:tc>
          <w:tcPr>
            <w:tcW w:w="710" w:type="pct"/>
            <w:tcBorders>
              <w:top w:val="nil"/>
              <w:left w:val="nil"/>
              <w:bottom w:val="nil"/>
              <w:right w:val="nil"/>
            </w:tcBorders>
            <w:vAlign w:val="center"/>
          </w:tcPr>
          <w:p w14:paraId="51DFD459"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2</w:t>
            </w:r>
          </w:p>
        </w:tc>
        <w:tc>
          <w:tcPr>
            <w:tcW w:w="785" w:type="pct"/>
            <w:tcBorders>
              <w:top w:val="nil"/>
              <w:left w:val="nil"/>
              <w:bottom w:val="nil"/>
              <w:right w:val="nil"/>
            </w:tcBorders>
            <w:vAlign w:val="center"/>
          </w:tcPr>
          <w:p w14:paraId="12E249D4"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2</w:t>
            </w:r>
          </w:p>
        </w:tc>
        <w:tc>
          <w:tcPr>
            <w:tcW w:w="710" w:type="pct"/>
            <w:tcBorders>
              <w:top w:val="nil"/>
              <w:left w:val="nil"/>
              <w:bottom w:val="nil"/>
              <w:right w:val="nil"/>
            </w:tcBorders>
            <w:vAlign w:val="center"/>
          </w:tcPr>
          <w:p w14:paraId="0E370849"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3</w:t>
            </w:r>
          </w:p>
        </w:tc>
        <w:tc>
          <w:tcPr>
            <w:tcW w:w="710" w:type="pct"/>
            <w:tcBorders>
              <w:top w:val="nil"/>
              <w:left w:val="nil"/>
              <w:bottom w:val="nil"/>
              <w:right w:val="nil"/>
            </w:tcBorders>
            <w:vAlign w:val="center"/>
          </w:tcPr>
          <w:p w14:paraId="704589D2"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7</w:t>
            </w:r>
          </w:p>
        </w:tc>
        <w:tc>
          <w:tcPr>
            <w:tcW w:w="709" w:type="pct"/>
            <w:tcBorders>
              <w:top w:val="nil"/>
              <w:left w:val="nil"/>
              <w:bottom w:val="nil"/>
              <w:right w:val="nil"/>
            </w:tcBorders>
            <w:vAlign w:val="center"/>
          </w:tcPr>
          <w:p w14:paraId="36C52B0F" w14:textId="77777777" w:rsidR="00A35CF4" w:rsidRPr="00A35CF4" w:rsidRDefault="00A35CF4" w:rsidP="00A35CF4">
            <w:pPr>
              <w:spacing w:line="276" w:lineRule="auto"/>
              <w:rPr>
                <w:rFonts w:ascii="Arial" w:hAnsi="Arial" w:cs="Arial"/>
                <w:color w:val="000000"/>
                <w:sz w:val="16"/>
                <w:szCs w:val="16"/>
              </w:rPr>
            </w:pPr>
            <w:r w:rsidRPr="00A35CF4">
              <w:rPr>
                <w:rFonts w:ascii="Arial" w:hAnsi="Arial" w:cs="Arial"/>
                <w:color w:val="000000"/>
                <w:sz w:val="16"/>
                <w:szCs w:val="16"/>
              </w:rPr>
              <w:t>Fair</w:t>
            </w:r>
          </w:p>
        </w:tc>
      </w:tr>
      <w:tr w:rsidR="00A35CF4" w:rsidRPr="00C51C44" w14:paraId="50919B53" w14:textId="77777777" w:rsidTr="00A35CF4">
        <w:tc>
          <w:tcPr>
            <w:tcW w:w="1376" w:type="pct"/>
            <w:tcBorders>
              <w:top w:val="nil"/>
              <w:left w:val="nil"/>
              <w:bottom w:val="nil"/>
              <w:right w:val="nil"/>
            </w:tcBorders>
            <w:shd w:val="clear" w:color="auto" w:fill="F2F2F2" w:themeFill="background1" w:themeFillShade="F2"/>
            <w:vAlign w:val="center"/>
          </w:tcPr>
          <w:p w14:paraId="5472F992" w14:textId="28983F05" w:rsidR="00A35CF4" w:rsidRPr="00A35CF4" w:rsidRDefault="00A35CF4" w:rsidP="00A35CF4">
            <w:pPr>
              <w:spacing w:line="276" w:lineRule="auto"/>
              <w:rPr>
                <w:rFonts w:ascii="Arial" w:hAnsi="Arial" w:cs="Arial"/>
                <w:sz w:val="16"/>
                <w:szCs w:val="16"/>
              </w:rPr>
            </w:pPr>
            <w:r w:rsidRPr="00A35CF4">
              <w:rPr>
                <w:rFonts w:ascii="Arial" w:hAnsi="Arial" w:cs="Arial"/>
                <w:sz w:val="16"/>
                <w:szCs w:val="16"/>
              </w:rPr>
              <w:t xml:space="preserve">Choi 1997 </w:t>
            </w:r>
          </w:p>
        </w:tc>
        <w:tc>
          <w:tcPr>
            <w:tcW w:w="710" w:type="pct"/>
            <w:tcBorders>
              <w:top w:val="nil"/>
              <w:left w:val="nil"/>
              <w:bottom w:val="nil"/>
              <w:right w:val="nil"/>
            </w:tcBorders>
            <w:shd w:val="clear" w:color="auto" w:fill="F2F2F2" w:themeFill="background1" w:themeFillShade="F2"/>
            <w:vAlign w:val="center"/>
          </w:tcPr>
          <w:p w14:paraId="59DD3712"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3</w:t>
            </w:r>
          </w:p>
        </w:tc>
        <w:tc>
          <w:tcPr>
            <w:tcW w:w="785" w:type="pct"/>
            <w:tcBorders>
              <w:top w:val="nil"/>
              <w:left w:val="nil"/>
              <w:bottom w:val="nil"/>
              <w:right w:val="nil"/>
            </w:tcBorders>
            <w:shd w:val="clear" w:color="auto" w:fill="F2F2F2" w:themeFill="background1" w:themeFillShade="F2"/>
            <w:vAlign w:val="center"/>
          </w:tcPr>
          <w:p w14:paraId="16968FFF"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2</w:t>
            </w:r>
          </w:p>
        </w:tc>
        <w:tc>
          <w:tcPr>
            <w:tcW w:w="710" w:type="pct"/>
            <w:tcBorders>
              <w:top w:val="nil"/>
              <w:left w:val="nil"/>
              <w:bottom w:val="nil"/>
              <w:right w:val="nil"/>
            </w:tcBorders>
            <w:shd w:val="clear" w:color="auto" w:fill="F2F2F2" w:themeFill="background1" w:themeFillShade="F2"/>
            <w:vAlign w:val="center"/>
          </w:tcPr>
          <w:p w14:paraId="291EF70A"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3</w:t>
            </w:r>
          </w:p>
        </w:tc>
        <w:tc>
          <w:tcPr>
            <w:tcW w:w="710" w:type="pct"/>
            <w:tcBorders>
              <w:top w:val="nil"/>
              <w:left w:val="nil"/>
              <w:bottom w:val="nil"/>
              <w:right w:val="nil"/>
            </w:tcBorders>
            <w:shd w:val="clear" w:color="auto" w:fill="F2F2F2" w:themeFill="background1" w:themeFillShade="F2"/>
            <w:vAlign w:val="center"/>
          </w:tcPr>
          <w:p w14:paraId="23F80676"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8</w:t>
            </w:r>
          </w:p>
        </w:tc>
        <w:tc>
          <w:tcPr>
            <w:tcW w:w="709" w:type="pct"/>
            <w:tcBorders>
              <w:top w:val="nil"/>
              <w:left w:val="nil"/>
              <w:bottom w:val="nil"/>
              <w:right w:val="nil"/>
            </w:tcBorders>
            <w:shd w:val="clear" w:color="auto" w:fill="F2F2F2" w:themeFill="background1" w:themeFillShade="F2"/>
            <w:vAlign w:val="center"/>
          </w:tcPr>
          <w:p w14:paraId="7D1CAFCF" w14:textId="77777777" w:rsidR="00A35CF4" w:rsidRPr="00A35CF4" w:rsidRDefault="00A35CF4" w:rsidP="00A35CF4">
            <w:pPr>
              <w:spacing w:line="276" w:lineRule="auto"/>
              <w:rPr>
                <w:rFonts w:ascii="Arial" w:hAnsi="Arial" w:cs="Arial"/>
                <w:color w:val="000000"/>
                <w:sz w:val="16"/>
                <w:szCs w:val="16"/>
              </w:rPr>
            </w:pPr>
            <w:r w:rsidRPr="00A35CF4">
              <w:rPr>
                <w:rFonts w:ascii="Arial" w:hAnsi="Arial" w:cs="Arial"/>
                <w:color w:val="000000"/>
                <w:sz w:val="16"/>
                <w:szCs w:val="16"/>
              </w:rPr>
              <w:t>Good</w:t>
            </w:r>
          </w:p>
        </w:tc>
      </w:tr>
      <w:tr w:rsidR="00A35CF4" w:rsidRPr="00C51C44" w14:paraId="65C7B18E" w14:textId="77777777" w:rsidTr="00A35CF4">
        <w:tc>
          <w:tcPr>
            <w:tcW w:w="1376" w:type="pct"/>
            <w:tcBorders>
              <w:top w:val="nil"/>
              <w:left w:val="nil"/>
              <w:bottom w:val="nil"/>
              <w:right w:val="nil"/>
            </w:tcBorders>
            <w:vAlign w:val="center"/>
          </w:tcPr>
          <w:p w14:paraId="7D009431" w14:textId="73B65A09" w:rsidR="00A35CF4" w:rsidRPr="00A35CF4" w:rsidRDefault="00A35CF4" w:rsidP="00A35CF4">
            <w:pPr>
              <w:spacing w:line="276" w:lineRule="auto"/>
              <w:rPr>
                <w:rFonts w:ascii="Arial" w:hAnsi="Arial" w:cs="Arial"/>
                <w:sz w:val="16"/>
                <w:szCs w:val="16"/>
              </w:rPr>
            </w:pPr>
            <w:r w:rsidRPr="00A35CF4">
              <w:rPr>
                <w:rFonts w:ascii="Arial" w:hAnsi="Arial" w:cs="Arial"/>
                <w:sz w:val="16"/>
                <w:szCs w:val="16"/>
              </w:rPr>
              <w:t xml:space="preserve">Clark 2007 </w:t>
            </w:r>
          </w:p>
        </w:tc>
        <w:tc>
          <w:tcPr>
            <w:tcW w:w="710" w:type="pct"/>
            <w:tcBorders>
              <w:top w:val="nil"/>
              <w:left w:val="nil"/>
              <w:bottom w:val="nil"/>
              <w:right w:val="nil"/>
            </w:tcBorders>
            <w:vAlign w:val="center"/>
          </w:tcPr>
          <w:p w14:paraId="1A42223A"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3</w:t>
            </w:r>
          </w:p>
        </w:tc>
        <w:tc>
          <w:tcPr>
            <w:tcW w:w="785" w:type="pct"/>
            <w:tcBorders>
              <w:top w:val="nil"/>
              <w:left w:val="nil"/>
              <w:bottom w:val="nil"/>
              <w:right w:val="nil"/>
            </w:tcBorders>
            <w:vAlign w:val="center"/>
          </w:tcPr>
          <w:p w14:paraId="7627B973"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2</w:t>
            </w:r>
          </w:p>
        </w:tc>
        <w:tc>
          <w:tcPr>
            <w:tcW w:w="710" w:type="pct"/>
            <w:tcBorders>
              <w:top w:val="nil"/>
              <w:left w:val="nil"/>
              <w:bottom w:val="nil"/>
              <w:right w:val="nil"/>
            </w:tcBorders>
            <w:vAlign w:val="center"/>
          </w:tcPr>
          <w:p w14:paraId="6D025B53"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2</w:t>
            </w:r>
          </w:p>
        </w:tc>
        <w:tc>
          <w:tcPr>
            <w:tcW w:w="710" w:type="pct"/>
            <w:tcBorders>
              <w:top w:val="nil"/>
              <w:left w:val="nil"/>
              <w:bottom w:val="nil"/>
              <w:right w:val="nil"/>
            </w:tcBorders>
            <w:vAlign w:val="center"/>
          </w:tcPr>
          <w:p w14:paraId="0E766462"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7</w:t>
            </w:r>
          </w:p>
        </w:tc>
        <w:tc>
          <w:tcPr>
            <w:tcW w:w="709" w:type="pct"/>
            <w:tcBorders>
              <w:top w:val="nil"/>
              <w:left w:val="nil"/>
              <w:bottom w:val="nil"/>
              <w:right w:val="nil"/>
            </w:tcBorders>
            <w:vAlign w:val="center"/>
          </w:tcPr>
          <w:p w14:paraId="6EF5C65C" w14:textId="77777777" w:rsidR="00A35CF4" w:rsidRPr="00A35CF4" w:rsidRDefault="00A35CF4" w:rsidP="00A35CF4">
            <w:pPr>
              <w:spacing w:line="276" w:lineRule="auto"/>
              <w:rPr>
                <w:rFonts w:ascii="Arial" w:hAnsi="Arial" w:cs="Arial"/>
                <w:color w:val="000000"/>
                <w:sz w:val="16"/>
                <w:szCs w:val="16"/>
              </w:rPr>
            </w:pPr>
            <w:r w:rsidRPr="00A35CF4">
              <w:rPr>
                <w:rFonts w:ascii="Arial" w:hAnsi="Arial" w:cs="Arial"/>
                <w:color w:val="000000"/>
                <w:sz w:val="16"/>
                <w:szCs w:val="16"/>
              </w:rPr>
              <w:t>Good</w:t>
            </w:r>
          </w:p>
        </w:tc>
      </w:tr>
      <w:tr w:rsidR="00A35CF4" w:rsidRPr="00C51C44" w14:paraId="7E7CB745" w14:textId="77777777" w:rsidTr="00A35CF4">
        <w:tc>
          <w:tcPr>
            <w:tcW w:w="1376" w:type="pct"/>
            <w:tcBorders>
              <w:top w:val="nil"/>
              <w:left w:val="nil"/>
              <w:bottom w:val="nil"/>
              <w:right w:val="nil"/>
            </w:tcBorders>
            <w:shd w:val="clear" w:color="auto" w:fill="F2F2F2" w:themeFill="background1" w:themeFillShade="F2"/>
            <w:vAlign w:val="center"/>
          </w:tcPr>
          <w:p w14:paraId="38F3716C" w14:textId="35A90674" w:rsidR="00A35CF4" w:rsidRPr="00A35CF4" w:rsidRDefault="00A35CF4" w:rsidP="00A35CF4">
            <w:pPr>
              <w:spacing w:line="276" w:lineRule="auto"/>
              <w:rPr>
                <w:rFonts w:ascii="Arial" w:hAnsi="Arial" w:cs="Arial"/>
                <w:sz w:val="16"/>
                <w:szCs w:val="16"/>
              </w:rPr>
            </w:pPr>
            <w:r w:rsidRPr="00A35CF4">
              <w:rPr>
                <w:rFonts w:ascii="Arial" w:hAnsi="Arial" w:cs="Arial"/>
                <w:sz w:val="16"/>
                <w:szCs w:val="16"/>
              </w:rPr>
              <w:t xml:space="preserve">Duncan 2005 </w:t>
            </w:r>
          </w:p>
        </w:tc>
        <w:tc>
          <w:tcPr>
            <w:tcW w:w="710" w:type="pct"/>
            <w:tcBorders>
              <w:top w:val="nil"/>
              <w:left w:val="nil"/>
              <w:bottom w:val="nil"/>
              <w:right w:val="nil"/>
            </w:tcBorders>
            <w:shd w:val="clear" w:color="auto" w:fill="F2F2F2" w:themeFill="background1" w:themeFillShade="F2"/>
            <w:vAlign w:val="center"/>
          </w:tcPr>
          <w:p w14:paraId="6E531818"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3</w:t>
            </w:r>
          </w:p>
        </w:tc>
        <w:tc>
          <w:tcPr>
            <w:tcW w:w="785" w:type="pct"/>
            <w:tcBorders>
              <w:top w:val="nil"/>
              <w:left w:val="nil"/>
              <w:bottom w:val="nil"/>
              <w:right w:val="nil"/>
            </w:tcBorders>
            <w:shd w:val="clear" w:color="auto" w:fill="F2F2F2" w:themeFill="background1" w:themeFillShade="F2"/>
            <w:vAlign w:val="center"/>
          </w:tcPr>
          <w:p w14:paraId="04D04516"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2</w:t>
            </w:r>
          </w:p>
        </w:tc>
        <w:tc>
          <w:tcPr>
            <w:tcW w:w="710" w:type="pct"/>
            <w:tcBorders>
              <w:top w:val="nil"/>
              <w:left w:val="nil"/>
              <w:bottom w:val="nil"/>
              <w:right w:val="nil"/>
            </w:tcBorders>
            <w:shd w:val="clear" w:color="auto" w:fill="F2F2F2" w:themeFill="background1" w:themeFillShade="F2"/>
            <w:vAlign w:val="center"/>
          </w:tcPr>
          <w:p w14:paraId="44F713EA"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1</w:t>
            </w:r>
          </w:p>
        </w:tc>
        <w:tc>
          <w:tcPr>
            <w:tcW w:w="710" w:type="pct"/>
            <w:tcBorders>
              <w:top w:val="nil"/>
              <w:left w:val="nil"/>
              <w:bottom w:val="nil"/>
              <w:right w:val="nil"/>
            </w:tcBorders>
            <w:shd w:val="clear" w:color="auto" w:fill="F2F2F2" w:themeFill="background1" w:themeFillShade="F2"/>
            <w:vAlign w:val="center"/>
          </w:tcPr>
          <w:p w14:paraId="55C3D751"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6</w:t>
            </w:r>
          </w:p>
        </w:tc>
        <w:tc>
          <w:tcPr>
            <w:tcW w:w="709" w:type="pct"/>
            <w:tcBorders>
              <w:top w:val="nil"/>
              <w:left w:val="nil"/>
              <w:bottom w:val="nil"/>
              <w:right w:val="nil"/>
            </w:tcBorders>
            <w:shd w:val="clear" w:color="auto" w:fill="F2F2F2" w:themeFill="background1" w:themeFillShade="F2"/>
            <w:vAlign w:val="center"/>
          </w:tcPr>
          <w:p w14:paraId="55281A10" w14:textId="77777777" w:rsidR="00A35CF4" w:rsidRPr="00A35CF4" w:rsidRDefault="00A35CF4" w:rsidP="00A35CF4">
            <w:pPr>
              <w:spacing w:line="276" w:lineRule="auto"/>
              <w:rPr>
                <w:rFonts w:ascii="Arial" w:hAnsi="Arial" w:cs="Arial"/>
                <w:color w:val="000000"/>
                <w:sz w:val="16"/>
                <w:szCs w:val="16"/>
              </w:rPr>
            </w:pPr>
            <w:r w:rsidRPr="00A35CF4">
              <w:rPr>
                <w:rFonts w:ascii="Arial" w:hAnsi="Arial" w:cs="Arial"/>
                <w:color w:val="000000"/>
                <w:sz w:val="16"/>
                <w:szCs w:val="16"/>
              </w:rPr>
              <w:t>Poor</w:t>
            </w:r>
          </w:p>
        </w:tc>
      </w:tr>
      <w:tr w:rsidR="00A35CF4" w:rsidRPr="00C51C44" w14:paraId="7BC19F22" w14:textId="77777777" w:rsidTr="00A35CF4">
        <w:tc>
          <w:tcPr>
            <w:tcW w:w="1376" w:type="pct"/>
            <w:tcBorders>
              <w:top w:val="nil"/>
              <w:left w:val="nil"/>
              <w:bottom w:val="nil"/>
              <w:right w:val="nil"/>
            </w:tcBorders>
            <w:vAlign w:val="center"/>
          </w:tcPr>
          <w:p w14:paraId="118FBBA5" w14:textId="30695B4C" w:rsidR="00A35CF4" w:rsidRPr="00A35CF4" w:rsidRDefault="00A35CF4" w:rsidP="00A35CF4">
            <w:pPr>
              <w:spacing w:line="276" w:lineRule="auto"/>
              <w:rPr>
                <w:rFonts w:ascii="Arial" w:hAnsi="Arial" w:cs="Arial"/>
                <w:sz w:val="16"/>
                <w:szCs w:val="16"/>
              </w:rPr>
            </w:pPr>
            <w:proofErr w:type="spellStart"/>
            <w:r w:rsidRPr="00A35CF4">
              <w:rPr>
                <w:rFonts w:ascii="Arial" w:hAnsi="Arial" w:cs="Arial"/>
                <w:sz w:val="16"/>
                <w:szCs w:val="16"/>
              </w:rPr>
              <w:t>Eitle</w:t>
            </w:r>
            <w:proofErr w:type="spellEnd"/>
            <w:r w:rsidRPr="00A35CF4">
              <w:rPr>
                <w:rFonts w:ascii="Arial" w:hAnsi="Arial" w:cs="Arial"/>
                <w:sz w:val="16"/>
                <w:szCs w:val="16"/>
              </w:rPr>
              <w:t xml:space="preserve"> 2018 </w:t>
            </w:r>
          </w:p>
        </w:tc>
        <w:tc>
          <w:tcPr>
            <w:tcW w:w="710" w:type="pct"/>
            <w:tcBorders>
              <w:top w:val="nil"/>
              <w:left w:val="nil"/>
              <w:bottom w:val="nil"/>
              <w:right w:val="nil"/>
            </w:tcBorders>
            <w:vAlign w:val="center"/>
          </w:tcPr>
          <w:p w14:paraId="521E59DE" w14:textId="77777777" w:rsidR="00A35CF4" w:rsidRPr="00A35CF4" w:rsidRDefault="00A35CF4" w:rsidP="00A35CF4">
            <w:pPr>
              <w:spacing w:line="276" w:lineRule="auto"/>
              <w:rPr>
                <w:rFonts w:ascii="Arial" w:hAnsi="Arial" w:cs="Arial"/>
                <w:color w:val="000000"/>
                <w:sz w:val="16"/>
                <w:szCs w:val="16"/>
              </w:rPr>
            </w:pPr>
            <w:r w:rsidRPr="00A35CF4">
              <w:rPr>
                <w:rFonts w:ascii="Arial" w:hAnsi="Arial" w:cs="Arial"/>
                <w:color w:val="000000"/>
                <w:sz w:val="16"/>
                <w:szCs w:val="16"/>
              </w:rPr>
              <w:t>2</w:t>
            </w:r>
          </w:p>
        </w:tc>
        <w:tc>
          <w:tcPr>
            <w:tcW w:w="785" w:type="pct"/>
            <w:tcBorders>
              <w:top w:val="nil"/>
              <w:left w:val="nil"/>
              <w:bottom w:val="nil"/>
              <w:right w:val="nil"/>
            </w:tcBorders>
            <w:vAlign w:val="center"/>
          </w:tcPr>
          <w:p w14:paraId="716A8AF0" w14:textId="77777777" w:rsidR="00A35CF4" w:rsidRPr="00A35CF4" w:rsidRDefault="00A35CF4" w:rsidP="00A35CF4">
            <w:pPr>
              <w:spacing w:line="276" w:lineRule="auto"/>
              <w:rPr>
                <w:rFonts w:ascii="Arial" w:hAnsi="Arial" w:cs="Arial"/>
                <w:color w:val="000000"/>
                <w:sz w:val="16"/>
                <w:szCs w:val="16"/>
              </w:rPr>
            </w:pPr>
            <w:r w:rsidRPr="00A35CF4">
              <w:rPr>
                <w:rFonts w:ascii="Arial" w:hAnsi="Arial" w:cs="Arial"/>
                <w:color w:val="000000"/>
                <w:sz w:val="16"/>
                <w:szCs w:val="16"/>
              </w:rPr>
              <w:t>2</w:t>
            </w:r>
          </w:p>
        </w:tc>
        <w:tc>
          <w:tcPr>
            <w:tcW w:w="710" w:type="pct"/>
            <w:tcBorders>
              <w:top w:val="nil"/>
              <w:left w:val="nil"/>
              <w:bottom w:val="nil"/>
              <w:right w:val="nil"/>
            </w:tcBorders>
            <w:vAlign w:val="center"/>
          </w:tcPr>
          <w:p w14:paraId="1F610B9B" w14:textId="77777777" w:rsidR="00A35CF4" w:rsidRPr="00A35CF4" w:rsidRDefault="00A35CF4" w:rsidP="00A35CF4">
            <w:pPr>
              <w:spacing w:line="276" w:lineRule="auto"/>
              <w:rPr>
                <w:rFonts w:ascii="Arial" w:hAnsi="Arial" w:cs="Arial"/>
                <w:color w:val="000000"/>
                <w:sz w:val="16"/>
                <w:szCs w:val="16"/>
              </w:rPr>
            </w:pPr>
            <w:r w:rsidRPr="00A35CF4">
              <w:rPr>
                <w:rFonts w:ascii="Arial" w:hAnsi="Arial" w:cs="Arial"/>
                <w:color w:val="000000"/>
                <w:sz w:val="16"/>
                <w:szCs w:val="16"/>
              </w:rPr>
              <w:t>3</w:t>
            </w:r>
          </w:p>
        </w:tc>
        <w:tc>
          <w:tcPr>
            <w:tcW w:w="710" w:type="pct"/>
            <w:tcBorders>
              <w:top w:val="nil"/>
              <w:left w:val="nil"/>
              <w:bottom w:val="nil"/>
              <w:right w:val="nil"/>
            </w:tcBorders>
            <w:vAlign w:val="center"/>
          </w:tcPr>
          <w:p w14:paraId="6906FADE" w14:textId="77777777" w:rsidR="00A35CF4" w:rsidRPr="00A35CF4" w:rsidRDefault="00A35CF4" w:rsidP="00A35CF4">
            <w:pPr>
              <w:spacing w:line="276" w:lineRule="auto"/>
              <w:rPr>
                <w:rFonts w:ascii="Arial" w:hAnsi="Arial" w:cs="Arial"/>
                <w:color w:val="000000"/>
                <w:sz w:val="16"/>
                <w:szCs w:val="16"/>
              </w:rPr>
            </w:pPr>
            <w:r w:rsidRPr="00A35CF4">
              <w:rPr>
                <w:rFonts w:ascii="Arial" w:hAnsi="Arial" w:cs="Arial"/>
                <w:color w:val="000000"/>
                <w:sz w:val="16"/>
                <w:szCs w:val="16"/>
              </w:rPr>
              <w:t>7</w:t>
            </w:r>
          </w:p>
        </w:tc>
        <w:tc>
          <w:tcPr>
            <w:tcW w:w="709" w:type="pct"/>
            <w:tcBorders>
              <w:top w:val="nil"/>
              <w:left w:val="nil"/>
              <w:bottom w:val="nil"/>
              <w:right w:val="nil"/>
            </w:tcBorders>
            <w:vAlign w:val="center"/>
          </w:tcPr>
          <w:p w14:paraId="4BD31461" w14:textId="77777777" w:rsidR="00A35CF4" w:rsidRPr="00A35CF4" w:rsidRDefault="00A35CF4" w:rsidP="00A35CF4">
            <w:pPr>
              <w:spacing w:line="276" w:lineRule="auto"/>
              <w:rPr>
                <w:rFonts w:ascii="Arial" w:hAnsi="Arial" w:cs="Arial"/>
                <w:color w:val="000000"/>
                <w:sz w:val="16"/>
                <w:szCs w:val="16"/>
              </w:rPr>
            </w:pPr>
            <w:r w:rsidRPr="00A35CF4">
              <w:rPr>
                <w:rFonts w:ascii="Arial" w:hAnsi="Arial" w:cs="Arial"/>
                <w:color w:val="000000"/>
                <w:sz w:val="16"/>
                <w:szCs w:val="16"/>
              </w:rPr>
              <w:t>Fair</w:t>
            </w:r>
          </w:p>
        </w:tc>
      </w:tr>
      <w:tr w:rsidR="00A35CF4" w:rsidRPr="00C51C44" w14:paraId="6CE47432" w14:textId="77777777" w:rsidTr="00A35CF4">
        <w:tc>
          <w:tcPr>
            <w:tcW w:w="1376" w:type="pct"/>
            <w:tcBorders>
              <w:top w:val="nil"/>
              <w:left w:val="nil"/>
              <w:bottom w:val="nil"/>
              <w:right w:val="nil"/>
            </w:tcBorders>
            <w:shd w:val="clear" w:color="auto" w:fill="F2F2F2" w:themeFill="background1" w:themeFillShade="F2"/>
            <w:vAlign w:val="center"/>
          </w:tcPr>
          <w:p w14:paraId="4E02C9A5" w14:textId="54E02D34" w:rsidR="00A35CF4" w:rsidRPr="00A35CF4" w:rsidRDefault="00A35CF4" w:rsidP="00A35CF4">
            <w:pPr>
              <w:spacing w:line="276" w:lineRule="auto"/>
              <w:rPr>
                <w:rFonts w:ascii="Arial" w:hAnsi="Arial" w:cs="Arial"/>
                <w:sz w:val="16"/>
                <w:szCs w:val="16"/>
              </w:rPr>
            </w:pPr>
            <w:r w:rsidRPr="00A35CF4">
              <w:rPr>
                <w:rFonts w:ascii="Arial" w:hAnsi="Arial" w:cs="Arial"/>
                <w:sz w:val="16"/>
                <w:szCs w:val="16"/>
              </w:rPr>
              <w:t xml:space="preserve">Frisco 2013 </w:t>
            </w:r>
          </w:p>
        </w:tc>
        <w:tc>
          <w:tcPr>
            <w:tcW w:w="710" w:type="pct"/>
            <w:tcBorders>
              <w:top w:val="nil"/>
              <w:left w:val="nil"/>
              <w:bottom w:val="nil"/>
              <w:right w:val="nil"/>
            </w:tcBorders>
            <w:shd w:val="clear" w:color="auto" w:fill="F2F2F2" w:themeFill="background1" w:themeFillShade="F2"/>
            <w:vAlign w:val="center"/>
          </w:tcPr>
          <w:p w14:paraId="5BFEA72A"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4</w:t>
            </w:r>
          </w:p>
        </w:tc>
        <w:tc>
          <w:tcPr>
            <w:tcW w:w="785" w:type="pct"/>
            <w:tcBorders>
              <w:top w:val="nil"/>
              <w:left w:val="nil"/>
              <w:bottom w:val="nil"/>
              <w:right w:val="nil"/>
            </w:tcBorders>
            <w:shd w:val="clear" w:color="auto" w:fill="F2F2F2" w:themeFill="background1" w:themeFillShade="F2"/>
            <w:vAlign w:val="center"/>
          </w:tcPr>
          <w:p w14:paraId="535FE97F"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2</w:t>
            </w:r>
          </w:p>
        </w:tc>
        <w:tc>
          <w:tcPr>
            <w:tcW w:w="710" w:type="pct"/>
            <w:tcBorders>
              <w:top w:val="nil"/>
              <w:left w:val="nil"/>
              <w:bottom w:val="nil"/>
              <w:right w:val="nil"/>
            </w:tcBorders>
            <w:shd w:val="clear" w:color="auto" w:fill="F2F2F2" w:themeFill="background1" w:themeFillShade="F2"/>
            <w:vAlign w:val="center"/>
          </w:tcPr>
          <w:p w14:paraId="218D94EA"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3</w:t>
            </w:r>
          </w:p>
        </w:tc>
        <w:tc>
          <w:tcPr>
            <w:tcW w:w="710" w:type="pct"/>
            <w:tcBorders>
              <w:top w:val="nil"/>
              <w:left w:val="nil"/>
              <w:bottom w:val="nil"/>
              <w:right w:val="nil"/>
            </w:tcBorders>
            <w:shd w:val="clear" w:color="auto" w:fill="F2F2F2" w:themeFill="background1" w:themeFillShade="F2"/>
            <w:vAlign w:val="center"/>
          </w:tcPr>
          <w:p w14:paraId="4F969E70"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9</w:t>
            </w:r>
          </w:p>
        </w:tc>
        <w:tc>
          <w:tcPr>
            <w:tcW w:w="709" w:type="pct"/>
            <w:tcBorders>
              <w:top w:val="nil"/>
              <w:left w:val="nil"/>
              <w:bottom w:val="nil"/>
              <w:right w:val="nil"/>
            </w:tcBorders>
            <w:shd w:val="clear" w:color="auto" w:fill="F2F2F2" w:themeFill="background1" w:themeFillShade="F2"/>
            <w:vAlign w:val="center"/>
          </w:tcPr>
          <w:p w14:paraId="604908D3" w14:textId="77777777" w:rsidR="00A35CF4" w:rsidRPr="00A35CF4" w:rsidRDefault="00A35CF4" w:rsidP="00A35CF4">
            <w:pPr>
              <w:spacing w:line="276" w:lineRule="auto"/>
              <w:rPr>
                <w:rFonts w:ascii="Arial" w:hAnsi="Arial" w:cs="Arial"/>
                <w:color w:val="000000"/>
                <w:sz w:val="16"/>
                <w:szCs w:val="16"/>
              </w:rPr>
            </w:pPr>
            <w:r w:rsidRPr="00A35CF4">
              <w:rPr>
                <w:rFonts w:ascii="Arial" w:hAnsi="Arial" w:cs="Arial"/>
                <w:color w:val="000000"/>
                <w:sz w:val="16"/>
                <w:szCs w:val="16"/>
              </w:rPr>
              <w:t>Good</w:t>
            </w:r>
          </w:p>
        </w:tc>
      </w:tr>
      <w:tr w:rsidR="00A35CF4" w:rsidRPr="00C51C44" w14:paraId="14F3E36D" w14:textId="77777777" w:rsidTr="00A35CF4">
        <w:tc>
          <w:tcPr>
            <w:tcW w:w="1376" w:type="pct"/>
            <w:tcBorders>
              <w:top w:val="nil"/>
              <w:left w:val="nil"/>
              <w:bottom w:val="nil"/>
              <w:right w:val="nil"/>
            </w:tcBorders>
            <w:vAlign w:val="center"/>
          </w:tcPr>
          <w:p w14:paraId="134A9170" w14:textId="3732FF61" w:rsidR="00A35CF4" w:rsidRPr="00A35CF4" w:rsidRDefault="00A35CF4" w:rsidP="00A35CF4">
            <w:pPr>
              <w:spacing w:line="276" w:lineRule="auto"/>
              <w:rPr>
                <w:rFonts w:ascii="Arial" w:hAnsi="Arial" w:cs="Arial"/>
                <w:sz w:val="16"/>
                <w:szCs w:val="16"/>
              </w:rPr>
            </w:pPr>
            <w:r w:rsidRPr="00A35CF4">
              <w:rPr>
                <w:rFonts w:ascii="Arial" w:hAnsi="Arial" w:cs="Arial"/>
                <w:sz w:val="16"/>
                <w:szCs w:val="16"/>
              </w:rPr>
              <w:t xml:space="preserve">Gage 2015 </w:t>
            </w:r>
          </w:p>
        </w:tc>
        <w:tc>
          <w:tcPr>
            <w:tcW w:w="710" w:type="pct"/>
            <w:tcBorders>
              <w:top w:val="nil"/>
              <w:left w:val="nil"/>
              <w:bottom w:val="nil"/>
              <w:right w:val="nil"/>
            </w:tcBorders>
            <w:vAlign w:val="center"/>
          </w:tcPr>
          <w:p w14:paraId="2EBA1F20"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3</w:t>
            </w:r>
          </w:p>
        </w:tc>
        <w:tc>
          <w:tcPr>
            <w:tcW w:w="785" w:type="pct"/>
            <w:tcBorders>
              <w:top w:val="nil"/>
              <w:left w:val="nil"/>
              <w:bottom w:val="nil"/>
              <w:right w:val="nil"/>
            </w:tcBorders>
            <w:vAlign w:val="center"/>
          </w:tcPr>
          <w:p w14:paraId="3548D343"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1</w:t>
            </w:r>
          </w:p>
        </w:tc>
        <w:tc>
          <w:tcPr>
            <w:tcW w:w="710" w:type="pct"/>
            <w:tcBorders>
              <w:top w:val="nil"/>
              <w:left w:val="nil"/>
              <w:bottom w:val="nil"/>
              <w:right w:val="nil"/>
            </w:tcBorders>
            <w:vAlign w:val="center"/>
          </w:tcPr>
          <w:p w14:paraId="45DD7380"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2</w:t>
            </w:r>
          </w:p>
        </w:tc>
        <w:tc>
          <w:tcPr>
            <w:tcW w:w="710" w:type="pct"/>
            <w:tcBorders>
              <w:top w:val="nil"/>
              <w:left w:val="nil"/>
              <w:bottom w:val="nil"/>
              <w:right w:val="nil"/>
            </w:tcBorders>
            <w:vAlign w:val="center"/>
          </w:tcPr>
          <w:p w14:paraId="5BA4DE40"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6</w:t>
            </w:r>
          </w:p>
        </w:tc>
        <w:tc>
          <w:tcPr>
            <w:tcW w:w="709" w:type="pct"/>
            <w:tcBorders>
              <w:top w:val="nil"/>
              <w:left w:val="nil"/>
              <w:bottom w:val="nil"/>
              <w:right w:val="nil"/>
            </w:tcBorders>
            <w:vAlign w:val="center"/>
          </w:tcPr>
          <w:p w14:paraId="5EEF148A" w14:textId="77777777" w:rsidR="00A35CF4" w:rsidRPr="00A35CF4" w:rsidRDefault="00A35CF4" w:rsidP="00A35CF4">
            <w:pPr>
              <w:spacing w:line="276" w:lineRule="auto"/>
              <w:rPr>
                <w:rFonts w:ascii="Arial" w:hAnsi="Arial" w:cs="Arial"/>
                <w:color w:val="000000"/>
                <w:sz w:val="16"/>
                <w:szCs w:val="16"/>
              </w:rPr>
            </w:pPr>
            <w:r w:rsidRPr="00A35CF4">
              <w:rPr>
                <w:rFonts w:ascii="Arial" w:hAnsi="Arial" w:cs="Arial"/>
                <w:color w:val="000000"/>
                <w:sz w:val="16"/>
                <w:szCs w:val="16"/>
              </w:rPr>
              <w:t>Good</w:t>
            </w:r>
          </w:p>
        </w:tc>
      </w:tr>
      <w:tr w:rsidR="00A35CF4" w:rsidRPr="00C51C44" w14:paraId="7ECDDB7F" w14:textId="77777777" w:rsidTr="00A35CF4">
        <w:tc>
          <w:tcPr>
            <w:tcW w:w="1376" w:type="pct"/>
            <w:tcBorders>
              <w:top w:val="nil"/>
              <w:left w:val="nil"/>
              <w:bottom w:val="nil"/>
              <w:right w:val="nil"/>
            </w:tcBorders>
            <w:shd w:val="clear" w:color="auto" w:fill="F2F2F2" w:themeFill="background1" w:themeFillShade="F2"/>
            <w:vAlign w:val="center"/>
          </w:tcPr>
          <w:p w14:paraId="6B6898A6" w14:textId="3A7BFDC3" w:rsidR="00A35CF4" w:rsidRPr="00A35CF4" w:rsidRDefault="00A35CF4" w:rsidP="00A35CF4">
            <w:pPr>
              <w:spacing w:line="276" w:lineRule="auto"/>
              <w:rPr>
                <w:rFonts w:ascii="Arial" w:hAnsi="Arial" w:cs="Arial"/>
                <w:sz w:val="16"/>
                <w:szCs w:val="16"/>
              </w:rPr>
            </w:pPr>
            <w:r w:rsidRPr="00A35CF4">
              <w:rPr>
                <w:rFonts w:ascii="Arial" w:hAnsi="Arial" w:cs="Arial"/>
                <w:sz w:val="16"/>
                <w:szCs w:val="16"/>
              </w:rPr>
              <w:t xml:space="preserve">Gomes 2019 </w:t>
            </w:r>
          </w:p>
        </w:tc>
        <w:tc>
          <w:tcPr>
            <w:tcW w:w="710" w:type="pct"/>
            <w:tcBorders>
              <w:top w:val="nil"/>
              <w:left w:val="nil"/>
              <w:bottom w:val="nil"/>
              <w:right w:val="nil"/>
            </w:tcBorders>
            <w:shd w:val="clear" w:color="auto" w:fill="F2F2F2" w:themeFill="background1" w:themeFillShade="F2"/>
            <w:vAlign w:val="center"/>
          </w:tcPr>
          <w:p w14:paraId="26B50028"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4</w:t>
            </w:r>
          </w:p>
        </w:tc>
        <w:tc>
          <w:tcPr>
            <w:tcW w:w="785" w:type="pct"/>
            <w:tcBorders>
              <w:top w:val="nil"/>
              <w:left w:val="nil"/>
              <w:bottom w:val="nil"/>
              <w:right w:val="nil"/>
            </w:tcBorders>
            <w:shd w:val="clear" w:color="auto" w:fill="F2F2F2" w:themeFill="background1" w:themeFillShade="F2"/>
            <w:vAlign w:val="center"/>
          </w:tcPr>
          <w:p w14:paraId="08D3CF15"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1</w:t>
            </w:r>
          </w:p>
        </w:tc>
        <w:tc>
          <w:tcPr>
            <w:tcW w:w="710" w:type="pct"/>
            <w:tcBorders>
              <w:top w:val="nil"/>
              <w:left w:val="nil"/>
              <w:bottom w:val="nil"/>
              <w:right w:val="nil"/>
            </w:tcBorders>
            <w:shd w:val="clear" w:color="auto" w:fill="F2F2F2" w:themeFill="background1" w:themeFillShade="F2"/>
            <w:vAlign w:val="center"/>
          </w:tcPr>
          <w:p w14:paraId="40BC1638"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2</w:t>
            </w:r>
          </w:p>
        </w:tc>
        <w:tc>
          <w:tcPr>
            <w:tcW w:w="710" w:type="pct"/>
            <w:tcBorders>
              <w:top w:val="nil"/>
              <w:left w:val="nil"/>
              <w:bottom w:val="nil"/>
              <w:right w:val="nil"/>
            </w:tcBorders>
            <w:shd w:val="clear" w:color="auto" w:fill="F2F2F2" w:themeFill="background1" w:themeFillShade="F2"/>
            <w:vAlign w:val="center"/>
          </w:tcPr>
          <w:p w14:paraId="0AAD4806"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7</w:t>
            </w:r>
          </w:p>
        </w:tc>
        <w:tc>
          <w:tcPr>
            <w:tcW w:w="709" w:type="pct"/>
            <w:tcBorders>
              <w:top w:val="nil"/>
              <w:left w:val="nil"/>
              <w:bottom w:val="nil"/>
              <w:right w:val="nil"/>
            </w:tcBorders>
            <w:shd w:val="clear" w:color="auto" w:fill="F2F2F2" w:themeFill="background1" w:themeFillShade="F2"/>
            <w:vAlign w:val="center"/>
          </w:tcPr>
          <w:p w14:paraId="34B0D450" w14:textId="77777777" w:rsidR="00A35CF4" w:rsidRPr="00A35CF4" w:rsidRDefault="00A35CF4" w:rsidP="00A35CF4">
            <w:pPr>
              <w:spacing w:line="276" w:lineRule="auto"/>
              <w:rPr>
                <w:rFonts w:ascii="Arial" w:hAnsi="Arial" w:cs="Arial"/>
                <w:color w:val="000000"/>
                <w:sz w:val="16"/>
                <w:szCs w:val="16"/>
              </w:rPr>
            </w:pPr>
            <w:r w:rsidRPr="00A35CF4">
              <w:rPr>
                <w:rFonts w:ascii="Arial" w:hAnsi="Arial" w:cs="Arial"/>
                <w:color w:val="000000"/>
                <w:sz w:val="16"/>
                <w:szCs w:val="16"/>
              </w:rPr>
              <w:t>Good</w:t>
            </w:r>
          </w:p>
        </w:tc>
      </w:tr>
      <w:tr w:rsidR="00A35CF4" w:rsidRPr="00C51C44" w14:paraId="1170C272" w14:textId="77777777" w:rsidTr="00A35CF4">
        <w:tc>
          <w:tcPr>
            <w:tcW w:w="1376" w:type="pct"/>
            <w:tcBorders>
              <w:top w:val="nil"/>
              <w:left w:val="nil"/>
              <w:bottom w:val="nil"/>
              <w:right w:val="nil"/>
            </w:tcBorders>
            <w:vAlign w:val="center"/>
          </w:tcPr>
          <w:p w14:paraId="3A6AA08E" w14:textId="41C2ED4B" w:rsidR="00A35CF4" w:rsidRPr="00A35CF4" w:rsidRDefault="00A35CF4" w:rsidP="00A35CF4">
            <w:pPr>
              <w:spacing w:line="276" w:lineRule="auto"/>
              <w:rPr>
                <w:rFonts w:ascii="Arial" w:hAnsi="Arial" w:cs="Arial"/>
                <w:sz w:val="16"/>
                <w:szCs w:val="16"/>
              </w:rPr>
            </w:pPr>
            <w:r w:rsidRPr="00A35CF4">
              <w:rPr>
                <w:rFonts w:ascii="Arial" w:hAnsi="Arial" w:cs="Arial"/>
                <w:sz w:val="16"/>
                <w:szCs w:val="16"/>
              </w:rPr>
              <w:t xml:space="preserve">Goodman 2002 </w:t>
            </w:r>
          </w:p>
        </w:tc>
        <w:tc>
          <w:tcPr>
            <w:tcW w:w="710" w:type="pct"/>
            <w:tcBorders>
              <w:top w:val="nil"/>
              <w:left w:val="nil"/>
              <w:bottom w:val="nil"/>
              <w:right w:val="nil"/>
            </w:tcBorders>
            <w:vAlign w:val="center"/>
          </w:tcPr>
          <w:p w14:paraId="279E4686"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2</w:t>
            </w:r>
          </w:p>
        </w:tc>
        <w:tc>
          <w:tcPr>
            <w:tcW w:w="785" w:type="pct"/>
            <w:tcBorders>
              <w:top w:val="nil"/>
              <w:left w:val="nil"/>
              <w:bottom w:val="nil"/>
              <w:right w:val="nil"/>
            </w:tcBorders>
            <w:vAlign w:val="center"/>
          </w:tcPr>
          <w:p w14:paraId="7E043B79"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2</w:t>
            </w:r>
          </w:p>
        </w:tc>
        <w:tc>
          <w:tcPr>
            <w:tcW w:w="710" w:type="pct"/>
            <w:tcBorders>
              <w:top w:val="nil"/>
              <w:left w:val="nil"/>
              <w:bottom w:val="nil"/>
              <w:right w:val="nil"/>
            </w:tcBorders>
            <w:vAlign w:val="center"/>
          </w:tcPr>
          <w:p w14:paraId="036A8506"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2</w:t>
            </w:r>
          </w:p>
        </w:tc>
        <w:tc>
          <w:tcPr>
            <w:tcW w:w="710" w:type="pct"/>
            <w:tcBorders>
              <w:top w:val="nil"/>
              <w:left w:val="nil"/>
              <w:bottom w:val="nil"/>
              <w:right w:val="nil"/>
            </w:tcBorders>
            <w:vAlign w:val="center"/>
          </w:tcPr>
          <w:p w14:paraId="287DF898"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6</w:t>
            </w:r>
          </w:p>
        </w:tc>
        <w:tc>
          <w:tcPr>
            <w:tcW w:w="709" w:type="pct"/>
            <w:tcBorders>
              <w:top w:val="nil"/>
              <w:left w:val="nil"/>
              <w:bottom w:val="nil"/>
              <w:right w:val="nil"/>
            </w:tcBorders>
            <w:vAlign w:val="center"/>
          </w:tcPr>
          <w:p w14:paraId="03B6A8A7" w14:textId="77777777" w:rsidR="00A35CF4" w:rsidRPr="00A35CF4" w:rsidRDefault="00A35CF4" w:rsidP="00A35CF4">
            <w:pPr>
              <w:spacing w:line="276" w:lineRule="auto"/>
              <w:rPr>
                <w:rFonts w:ascii="Arial" w:hAnsi="Arial" w:cs="Arial"/>
                <w:color w:val="000000"/>
                <w:sz w:val="16"/>
                <w:szCs w:val="16"/>
              </w:rPr>
            </w:pPr>
            <w:r w:rsidRPr="00A35CF4">
              <w:rPr>
                <w:rFonts w:ascii="Arial" w:hAnsi="Arial" w:cs="Arial"/>
                <w:color w:val="000000"/>
                <w:sz w:val="16"/>
                <w:szCs w:val="16"/>
              </w:rPr>
              <w:t>Fair</w:t>
            </w:r>
          </w:p>
        </w:tc>
      </w:tr>
      <w:tr w:rsidR="00A35CF4" w:rsidRPr="00C51C44" w14:paraId="3FD83922" w14:textId="77777777" w:rsidTr="00A35CF4">
        <w:tc>
          <w:tcPr>
            <w:tcW w:w="1376" w:type="pct"/>
            <w:tcBorders>
              <w:top w:val="nil"/>
              <w:left w:val="nil"/>
              <w:bottom w:val="nil"/>
              <w:right w:val="nil"/>
            </w:tcBorders>
            <w:shd w:val="clear" w:color="auto" w:fill="F2F2F2" w:themeFill="background1" w:themeFillShade="F2"/>
            <w:vAlign w:val="center"/>
          </w:tcPr>
          <w:p w14:paraId="2DE05699" w14:textId="41CF0ED8" w:rsidR="00A35CF4" w:rsidRPr="00A35CF4" w:rsidRDefault="00A35CF4" w:rsidP="00A35CF4">
            <w:pPr>
              <w:spacing w:line="276" w:lineRule="auto"/>
              <w:rPr>
                <w:rFonts w:ascii="Arial" w:hAnsi="Arial" w:cs="Arial"/>
                <w:sz w:val="16"/>
                <w:szCs w:val="16"/>
              </w:rPr>
            </w:pPr>
            <w:proofErr w:type="spellStart"/>
            <w:r w:rsidRPr="00A35CF4">
              <w:rPr>
                <w:rFonts w:ascii="Arial" w:hAnsi="Arial" w:cs="Arial"/>
                <w:sz w:val="16"/>
                <w:szCs w:val="16"/>
              </w:rPr>
              <w:t>Hammerton</w:t>
            </w:r>
            <w:proofErr w:type="spellEnd"/>
            <w:r w:rsidRPr="00A35CF4">
              <w:rPr>
                <w:rFonts w:ascii="Arial" w:hAnsi="Arial" w:cs="Arial"/>
                <w:sz w:val="16"/>
                <w:szCs w:val="16"/>
              </w:rPr>
              <w:t xml:space="preserve"> 2014 </w:t>
            </w:r>
            <w:r>
              <w:rPr>
                <w:rFonts w:ascii="Arial" w:hAnsi="Arial" w:cs="Arial"/>
                <w:sz w:val="16"/>
                <w:szCs w:val="16"/>
              </w:rPr>
              <w:t>*</w:t>
            </w:r>
          </w:p>
        </w:tc>
        <w:tc>
          <w:tcPr>
            <w:tcW w:w="710" w:type="pct"/>
            <w:tcBorders>
              <w:top w:val="nil"/>
              <w:left w:val="nil"/>
              <w:bottom w:val="nil"/>
              <w:right w:val="nil"/>
            </w:tcBorders>
            <w:shd w:val="clear" w:color="auto" w:fill="F2F2F2" w:themeFill="background1" w:themeFillShade="F2"/>
            <w:vAlign w:val="center"/>
          </w:tcPr>
          <w:p w14:paraId="1266F47E"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3/4</w:t>
            </w:r>
          </w:p>
        </w:tc>
        <w:tc>
          <w:tcPr>
            <w:tcW w:w="785" w:type="pct"/>
            <w:tcBorders>
              <w:top w:val="nil"/>
              <w:left w:val="nil"/>
              <w:bottom w:val="nil"/>
              <w:right w:val="nil"/>
            </w:tcBorders>
            <w:shd w:val="clear" w:color="auto" w:fill="F2F2F2" w:themeFill="background1" w:themeFillShade="F2"/>
            <w:vAlign w:val="center"/>
          </w:tcPr>
          <w:p w14:paraId="12BE2F23"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0</w:t>
            </w:r>
          </w:p>
        </w:tc>
        <w:tc>
          <w:tcPr>
            <w:tcW w:w="710" w:type="pct"/>
            <w:tcBorders>
              <w:top w:val="nil"/>
              <w:left w:val="nil"/>
              <w:bottom w:val="nil"/>
              <w:right w:val="nil"/>
            </w:tcBorders>
            <w:shd w:val="clear" w:color="auto" w:fill="F2F2F2" w:themeFill="background1" w:themeFillShade="F2"/>
            <w:vAlign w:val="center"/>
          </w:tcPr>
          <w:p w14:paraId="25230F62"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3/2</w:t>
            </w:r>
          </w:p>
        </w:tc>
        <w:tc>
          <w:tcPr>
            <w:tcW w:w="710" w:type="pct"/>
            <w:tcBorders>
              <w:top w:val="nil"/>
              <w:left w:val="nil"/>
              <w:bottom w:val="nil"/>
              <w:right w:val="nil"/>
            </w:tcBorders>
            <w:shd w:val="clear" w:color="auto" w:fill="F2F2F2" w:themeFill="background1" w:themeFillShade="F2"/>
            <w:vAlign w:val="center"/>
          </w:tcPr>
          <w:p w14:paraId="4D11E8E2"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6</w:t>
            </w:r>
          </w:p>
        </w:tc>
        <w:tc>
          <w:tcPr>
            <w:tcW w:w="709" w:type="pct"/>
            <w:tcBorders>
              <w:top w:val="nil"/>
              <w:left w:val="nil"/>
              <w:bottom w:val="nil"/>
              <w:right w:val="nil"/>
            </w:tcBorders>
            <w:shd w:val="clear" w:color="auto" w:fill="F2F2F2" w:themeFill="background1" w:themeFillShade="F2"/>
            <w:vAlign w:val="center"/>
          </w:tcPr>
          <w:p w14:paraId="43200E7A" w14:textId="77777777" w:rsidR="00A35CF4" w:rsidRPr="00A35CF4" w:rsidRDefault="00A35CF4" w:rsidP="00A35CF4">
            <w:pPr>
              <w:spacing w:line="276" w:lineRule="auto"/>
              <w:rPr>
                <w:rFonts w:ascii="Arial" w:hAnsi="Arial" w:cs="Arial"/>
                <w:color w:val="000000"/>
                <w:sz w:val="16"/>
                <w:szCs w:val="16"/>
              </w:rPr>
            </w:pPr>
            <w:r w:rsidRPr="00A35CF4">
              <w:rPr>
                <w:rFonts w:ascii="Arial" w:hAnsi="Arial" w:cs="Arial"/>
                <w:color w:val="000000"/>
                <w:sz w:val="16"/>
                <w:szCs w:val="16"/>
              </w:rPr>
              <w:t>Poor</w:t>
            </w:r>
          </w:p>
        </w:tc>
      </w:tr>
      <w:tr w:rsidR="00A35CF4" w:rsidRPr="00C51C44" w14:paraId="454D37C5" w14:textId="77777777" w:rsidTr="00A35CF4">
        <w:tc>
          <w:tcPr>
            <w:tcW w:w="1376" w:type="pct"/>
            <w:tcBorders>
              <w:top w:val="nil"/>
              <w:left w:val="nil"/>
              <w:bottom w:val="nil"/>
              <w:right w:val="nil"/>
            </w:tcBorders>
            <w:vAlign w:val="center"/>
          </w:tcPr>
          <w:p w14:paraId="6514ACE2" w14:textId="3F79549A" w:rsidR="00A35CF4" w:rsidRPr="00A35CF4" w:rsidRDefault="00A35CF4" w:rsidP="00A35CF4">
            <w:pPr>
              <w:spacing w:line="276" w:lineRule="auto"/>
              <w:rPr>
                <w:rFonts w:ascii="Arial" w:hAnsi="Arial" w:cs="Arial"/>
                <w:sz w:val="16"/>
                <w:szCs w:val="16"/>
              </w:rPr>
            </w:pPr>
            <w:proofErr w:type="spellStart"/>
            <w:r w:rsidRPr="00A35CF4">
              <w:rPr>
                <w:rFonts w:ascii="Arial" w:hAnsi="Arial" w:cs="Arial"/>
                <w:sz w:val="16"/>
                <w:szCs w:val="16"/>
              </w:rPr>
              <w:t>Hammerton</w:t>
            </w:r>
            <w:proofErr w:type="spellEnd"/>
            <w:r w:rsidRPr="00A35CF4">
              <w:rPr>
                <w:rFonts w:ascii="Arial" w:hAnsi="Arial" w:cs="Arial"/>
                <w:sz w:val="16"/>
                <w:szCs w:val="16"/>
              </w:rPr>
              <w:t xml:space="preserve"> 2013 </w:t>
            </w:r>
            <w:r>
              <w:rPr>
                <w:rFonts w:ascii="Arial" w:hAnsi="Arial" w:cs="Arial"/>
                <w:sz w:val="16"/>
                <w:szCs w:val="16"/>
              </w:rPr>
              <w:t>*</w:t>
            </w:r>
          </w:p>
        </w:tc>
        <w:tc>
          <w:tcPr>
            <w:tcW w:w="710" w:type="pct"/>
            <w:tcBorders>
              <w:top w:val="nil"/>
              <w:left w:val="nil"/>
              <w:bottom w:val="nil"/>
              <w:right w:val="nil"/>
            </w:tcBorders>
            <w:vAlign w:val="center"/>
          </w:tcPr>
          <w:p w14:paraId="65394AA4"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3/4</w:t>
            </w:r>
          </w:p>
        </w:tc>
        <w:tc>
          <w:tcPr>
            <w:tcW w:w="785" w:type="pct"/>
            <w:tcBorders>
              <w:top w:val="nil"/>
              <w:left w:val="nil"/>
              <w:bottom w:val="nil"/>
              <w:right w:val="nil"/>
            </w:tcBorders>
            <w:vAlign w:val="center"/>
          </w:tcPr>
          <w:p w14:paraId="61F16F09"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0</w:t>
            </w:r>
          </w:p>
        </w:tc>
        <w:tc>
          <w:tcPr>
            <w:tcW w:w="710" w:type="pct"/>
            <w:tcBorders>
              <w:top w:val="nil"/>
              <w:left w:val="nil"/>
              <w:bottom w:val="nil"/>
              <w:right w:val="nil"/>
            </w:tcBorders>
            <w:vAlign w:val="center"/>
          </w:tcPr>
          <w:p w14:paraId="063D96F9"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3/2</w:t>
            </w:r>
          </w:p>
        </w:tc>
        <w:tc>
          <w:tcPr>
            <w:tcW w:w="710" w:type="pct"/>
            <w:tcBorders>
              <w:top w:val="nil"/>
              <w:left w:val="nil"/>
              <w:bottom w:val="nil"/>
              <w:right w:val="nil"/>
            </w:tcBorders>
            <w:vAlign w:val="center"/>
          </w:tcPr>
          <w:p w14:paraId="03D574C0"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6</w:t>
            </w:r>
          </w:p>
        </w:tc>
        <w:tc>
          <w:tcPr>
            <w:tcW w:w="709" w:type="pct"/>
            <w:tcBorders>
              <w:top w:val="nil"/>
              <w:left w:val="nil"/>
              <w:bottom w:val="nil"/>
              <w:right w:val="nil"/>
            </w:tcBorders>
            <w:vAlign w:val="center"/>
          </w:tcPr>
          <w:p w14:paraId="2EEC9642" w14:textId="77777777" w:rsidR="00A35CF4" w:rsidRPr="00A35CF4" w:rsidRDefault="00A35CF4" w:rsidP="00A35CF4">
            <w:pPr>
              <w:spacing w:line="276" w:lineRule="auto"/>
              <w:rPr>
                <w:rFonts w:ascii="Arial" w:hAnsi="Arial" w:cs="Arial"/>
                <w:color w:val="000000"/>
                <w:sz w:val="16"/>
                <w:szCs w:val="16"/>
              </w:rPr>
            </w:pPr>
            <w:r w:rsidRPr="00A35CF4">
              <w:rPr>
                <w:rFonts w:ascii="Arial" w:hAnsi="Arial" w:cs="Arial"/>
                <w:color w:val="000000"/>
                <w:sz w:val="16"/>
                <w:szCs w:val="16"/>
              </w:rPr>
              <w:t>Poor</w:t>
            </w:r>
          </w:p>
        </w:tc>
      </w:tr>
      <w:tr w:rsidR="00A35CF4" w:rsidRPr="00C51C44" w14:paraId="59338498" w14:textId="77777777" w:rsidTr="00A35CF4">
        <w:tc>
          <w:tcPr>
            <w:tcW w:w="1376" w:type="pct"/>
            <w:tcBorders>
              <w:top w:val="nil"/>
              <w:left w:val="nil"/>
              <w:bottom w:val="nil"/>
              <w:right w:val="nil"/>
            </w:tcBorders>
            <w:shd w:val="clear" w:color="auto" w:fill="F2F2F2" w:themeFill="background1" w:themeFillShade="F2"/>
            <w:vAlign w:val="center"/>
          </w:tcPr>
          <w:p w14:paraId="3E615995" w14:textId="12C9EF25" w:rsidR="00A35CF4" w:rsidRPr="00A35CF4" w:rsidRDefault="00A35CF4" w:rsidP="00A35CF4">
            <w:pPr>
              <w:spacing w:line="276" w:lineRule="auto"/>
              <w:rPr>
                <w:rFonts w:ascii="Arial" w:hAnsi="Arial" w:cs="Arial"/>
                <w:sz w:val="16"/>
                <w:szCs w:val="16"/>
              </w:rPr>
            </w:pPr>
            <w:proofErr w:type="spellStart"/>
            <w:r w:rsidRPr="00A35CF4">
              <w:rPr>
                <w:rFonts w:ascii="Arial" w:hAnsi="Arial" w:cs="Arial"/>
                <w:sz w:val="16"/>
                <w:szCs w:val="16"/>
              </w:rPr>
              <w:t>Marmorstein</w:t>
            </w:r>
            <w:proofErr w:type="spellEnd"/>
            <w:r w:rsidRPr="00A35CF4">
              <w:rPr>
                <w:rFonts w:ascii="Arial" w:hAnsi="Arial" w:cs="Arial"/>
                <w:sz w:val="16"/>
                <w:szCs w:val="16"/>
              </w:rPr>
              <w:t xml:space="preserve"> 2014 </w:t>
            </w:r>
          </w:p>
        </w:tc>
        <w:tc>
          <w:tcPr>
            <w:tcW w:w="710" w:type="pct"/>
            <w:tcBorders>
              <w:top w:val="nil"/>
              <w:left w:val="nil"/>
              <w:bottom w:val="nil"/>
              <w:right w:val="nil"/>
            </w:tcBorders>
            <w:shd w:val="clear" w:color="auto" w:fill="F2F2F2" w:themeFill="background1" w:themeFillShade="F2"/>
            <w:vAlign w:val="center"/>
          </w:tcPr>
          <w:p w14:paraId="37B67AE0"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3</w:t>
            </w:r>
          </w:p>
        </w:tc>
        <w:tc>
          <w:tcPr>
            <w:tcW w:w="785" w:type="pct"/>
            <w:tcBorders>
              <w:top w:val="nil"/>
              <w:left w:val="nil"/>
              <w:bottom w:val="nil"/>
              <w:right w:val="nil"/>
            </w:tcBorders>
            <w:shd w:val="clear" w:color="auto" w:fill="F2F2F2" w:themeFill="background1" w:themeFillShade="F2"/>
            <w:vAlign w:val="center"/>
          </w:tcPr>
          <w:p w14:paraId="6E94C3BB"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0</w:t>
            </w:r>
          </w:p>
        </w:tc>
        <w:tc>
          <w:tcPr>
            <w:tcW w:w="710" w:type="pct"/>
            <w:tcBorders>
              <w:top w:val="nil"/>
              <w:left w:val="nil"/>
              <w:bottom w:val="nil"/>
              <w:right w:val="nil"/>
            </w:tcBorders>
            <w:shd w:val="clear" w:color="auto" w:fill="F2F2F2" w:themeFill="background1" w:themeFillShade="F2"/>
            <w:vAlign w:val="center"/>
          </w:tcPr>
          <w:p w14:paraId="5C25CD66"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2</w:t>
            </w:r>
          </w:p>
        </w:tc>
        <w:tc>
          <w:tcPr>
            <w:tcW w:w="710" w:type="pct"/>
            <w:tcBorders>
              <w:top w:val="nil"/>
              <w:left w:val="nil"/>
              <w:bottom w:val="nil"/>
              <w:right w:val="nil"/>
            </w:tcBorders>
            <w:shd w:val="clear" w:color="auto" w:fill="F2F2F2" w:themeFill="background1" w:themeFillShade="F2"/>
            <w:vAlign w:val="center"/>
          </w:tcPr>
          <w:p w14:paraId="3145B49F"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5</w:t>
            </w:r>
          </w:p>
        </w:tc>
        <w:tc>
          <w:tcPr>
            <w:tcW w:w="709" w:type="pct"/>
            <w:tcBorders>
              <w:top w:val="nil"/>
              <w:left w:val="nil"/>
              <w:bottom w:val="nil"/>
              <w:right w:val="nil"/>
            </w:tcBorders>
            <w:shd w:val="clear" w:color="auto" w:fill="F2F2F2" w:themeFill="background1" w:themeFillShade="F2"/>
            <w:vAlign w:val="center"/>
          </w:tcPr>
          <w:p w14:paraId="5A2F072F" w14:textId="77777777" w:rsidR="00A35CF4" w:rsidRPr="00A35CF4" w:rsidRDefault="00A35CF4" w:rsidP="00A35CF4">
            <w:pPr>
              <w:spacing w:line="276" w:lineRule="auto"/>
              <w:rPr>
                <w:rFonts w:ascii="Arial" w:hAnsi="Arial" w:cs="Arial"/>
                <w:color w:val="000000"/>
                <w:sz w:val="16"/>
                <w:szCs w:val="16"/>
              </w:rPr>
            </w:pPr>
            <w:r w:rsidRPr="00A35CF4">
              <w:rPr>
                <w:rFonts w:ascii="Arial" w:hAnsi="Arial" w:cs="Arial"/>
                <w:color w:val="000000"/>
                <w:sz w:val="16"/>
                <w:szCs w:val="16"/>
              </w:rPr>
              <w:t>Poor</w:t>
            </w:r>
          </w:p>
        </w:tc>
      </w:tr>
      <w:tr w:rsidR="00A35CF4" w:rsidRPr="00C51C44" w14:paraId="66980060" w14:textId="77777777" w:rsidTr="00A35CF4">
        <w:tc>
          <w:tcPr>
            <w:tcW w:w="1376" w:type="pct"/>
            <w:tcBorders>
              <w:top w:val="nil"/>
              <w:left w:val="nil"/>
              <w:bottom w:val="nil"/>
              <w:right w:val="nil"/>
            </w:tcBorders>
            <w:vAlign w:val="center"/>
          </w:tcPr>
          <w:p w14:paraId="287291FD" w14:textId="67E822C6" w:rsidR="00A35CF4" w:rsidRPr="00A35CF4" w:rsidRDefault="00A35CF4" w:rsidP="00A35CF4">
            <w:pPr>
              <w:spacing w:line="276" w:lineRule="auto"/>
              <w:rPr>
                <w:rFonts w:ascii="Arial" w:hAnsi="Arial" w:cs="Arial"/>
                <w:sz w:val="16"/>
                <w:szCs w:val="16"/>
              </w:rPr>
            </w:pPr>
            <w:proofErr w:type="spellStart"/>
            <w:r w:rsidRPr="00A35CF4">
              <w:rPr>
                <w:rFonts w:ascii="Arial" w:hAnsi="Arial" w:cs="Arial"/>
                <w:sz w:val="16"/>
                <w:szCs w:val="16"/>
              </w:rPr>
              <w:t>Monshouwer</w:t>
            </w:r>
            <w:proofErr w:type="spellEnd"/>
            <w:r w:rsidRPr="00A35CF4">
              <w:rPr>
                <w:rFonts w:ascii="Arial" w:hAnsi="Arial" w:cs="Arial"/>
                <w:sz w:val="16"/>
                <w:szCs w:val="16"/>
              </w:rPr>
              <w:t xml:space="preserve"> 2012 </w:t>
            </w:r>
          </w:p>
        </w:tc>
        <w:tc>
          <w:tcPr>
            <w:tcW w:w="710" w:type="pct"/>
            <w:tcBorders>
              <w:top w:val="nil"/>
              <w:left w:val="nil"/>
              <w:bottom w:val="nil"/>
              <w:right w:val="nil"/>
            </w:tcBorders>
            <w:vAlign w:val="center"/>
          </w:tcPr>
          <w:p w14:paraId="4E57576C"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3</w:t>
            </w:r>
          </w:p>
        </w:tc>
        <w:tc>
          <w:tcPr>
            <w:tcW w:w="785" w:type="pct"/>
            <w:tcBorders>
              <w:top w:val="nil"/>
              <w:left w:val="nil"/>
              <w:bottom w:val="nil"/>
              <w:right w:val="nil"/>
            </w:tcBorders>
            <w:vAlign w:val="center"/>
          </w:tcPr>
          <w:p w14:paraId="07C1B323"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1</w:t>
            </w:r>
          </w:p>
        </w:tc>
        <w:tc>
          <w:tcPr>
            <w:tcW w:w="710" w:type="pct"/>
            <w:tcBorders>
              <w:top w:val="nil"/>
              <w:left w:val="nil"/>
              <w:bottom w:val="nil"/>
              <w:right w:val="nil"/>
            </w:tcBorders>
            <w:vAlign w:val="center"/>
          </w:tcPr>
          <w:p w14:paraId="2D020495"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3</w:t>
            </w:r>
          </w:p>
        </w:tc>
        <w:tc>
          <w:tcPr>
            <w:tcW w:w="710" w:type="pct"/>
            <w:tcBorders>
              <w:top w:val="nil"/>
              <w:left w:val="nil"/>
              <w:bottom w:val="nil"/>
              <w:right w:val="nil"/>
            </w:tcBorders>
            <w:vAlign w:val="center"/>
          </w:tcPr>
          <w:p w14:paraId="41768AD1"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7</w:t>
            </w:r>
          </w:p>
        </w:tc>
        <w:tc>
          <w:tcPr>
            <w:tcW w:w="709" w:type="pct"/>
            <w:tcBorders>
              <w:top w:val="nil"/>
              <w:left w:val="nil"/>
              <w:bottom w:val="nil"/>
              <w:right w:val="nil"/>
            </w:tcBorders>
            <w:vAlign w:val="center"/>
          </w:tcPr>
          <w:p w14:paraId="7BB840B9" w14:textId="77777777" w:rsidR="00A35CF4" w:rsidRPr="00A35CF4" w:rsidRDefault="00A35CF4" w:rsidP="00A35CF4">
            <w:pPr>
              <w:spacing w:line="276" w:lineRule="auto"/>
              <w:rPr>
                <w:rFonts w:ascii="Arial" w:hAnsi="Arial" w:cs="Arial"/>
                <w:color w:val="000000"/>
                <w:sz w:val="16"/>
                <w:szCs w:val="16"/>
              </w:rPr>
            </w:pPr>
            <w:r w:rsidRPr="00A35CF4">
              <w:rPr>
                <w:rFonts w:ascii="Arial" w:hAnsi="Arial" w:cs="Arial"/>
                <w:color w:val="000000"/>
                <w:sz w:val="16"/>
                <w:szCs w:val="16"/>
              </w:rPr>
              <w:t>Good</w:t>
            </w:r>
          </w:p>
        </w:tc>
      </w:tr>
      <w:tr w:rsidR="00A35CF4" w:rsidRPr="00C51C44" w14:paraId="01D28A9C" w14:textId="77777777" w:rsidTr="00A35CF4">
        <w:tc>
          <w:tcPr>
            <w:tcW w:w="1376" w:type="pct"/>
            <w:tcBorders>
              <w:top w:val="nil"/>
              <w:left w:val="nil"/>
              <w:bottom w:val="nil"/>
              <w:right w:val="nil"/>
            </w:tcBorders>
            <w:shd w:val="clear" w:color="auto" w:fill="F2F2F2" w:themeFill="background1" w:themeFillShade="F2"/>
            <w:vAlign w:val="center"/>
          </w:tcPr>
          <w:p w14:paraId="705356C9" w14:textId="4F8AF8F2" w:rsidR="00A35CF4" w:rsidRPr="00A35CF4" w:rsidRDefault="00A35CF4" w:rsidP="00A35CF4">
            <w:pPr>
              <w:spacing w:line="276" w:lineRule="auto"/>
              <w:rPr>
                <w:rFonts w:ascii="Arial" w:hAnsi="Arial" w:cs="Arial"/>
                <w:sz w:val="16"/>
                <w:szCs w:val="16"/>
              </w:rPr>
            </w:pPr>
            <w:r w:rsidRPr="00A35CF4">
              <w:rPr>
                <w:rFonts w:ascii="Arial" w:hAnsi="Arial" w:cs="Arial"/>
                <w:sz w:val="16"/>
                <w:szCs w:val="16"/>
              </w:rPr>
              <w:t xml:space="preserve">Perry 2020 </w:t>
            </w:r>
          </w:p>
        </w:tc>
        <w:tc>
          <w:tcPr>
            <w:tcW w:w="710" w:type="pct"/>
            <w:tcBorders>
              <w:top w:val="nil"/>
              <w:left w:val="nil"/>
              <w:bottom w:val="nil"/>
              <w:right w:val="nil"/>
            </w:tcBorders>
            <w:shd w:val="clear" w:color="auto" w:fill="F2F2F2" w:themeFill="background1" w:themeFillShade="F2"/>
            <w:vAlign w:val="center"/>
          </w:tcPr>
          <w:p w14:paraId="48355D26"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3</w:t>
            </w:r>
          </w:p>
        </w:tc>
        <w:tc>
          <w:tcPr>
            <w:tcW w:w="785" w:type="pct"/>
            <w:tcBorders>
              <w:top w:val="nil"/>
              <w:left w:val="nil"/>
              <w:bottom w:val="nil"/>
              <w:right w:val="nil"/>
            </w:tcBorders>
            <w:shd w:val="clear" w:color="auto" w:fill="F2F2F2" w:themeFill="background1" w:themeFillShade="F2"/>
            <w:vAlign w:val="center"/>
          </w:tcPr>
          <w:p w14:paraId="424345A9"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1</w:t>
            </w:r>
          </w:p>
        </w:tc>
        <w:tc>
          <w:tcPr>
            <w:tcW w:w="710" w:type="pct"/>
            <w:tcBorders>
              <w:top w:val="nil"/>
              <w:left w:val="nil"/>
              <w:bottom w:val="nil"/>
              <w:right w:val="nil"/>
            </w:tcBorders>
            <w:shd w:val="clear" w:color="auto" w:fill="F2F2F2" w:themeFill="background1" w:themeFillShade="F2"/>
            <w:vAlign w:val="center"/>
          </w:tcPr>
          <w:p w14:paraId="29D4297B"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2</w:t>
            </w:r>
          </w:p>
        </w:tc>
        <w:tc>
          <w:tcPr>
            <w:tcW w:w="710" w:type="pct"/>
            <w:tcBorders>
              <w:top w:val="nil"/>
              <w:left w:val="nil"/>
              <w:bottom w:val="nil"/>
              <w:right w:val="nil"/>
            </w:tcBorders>
            <w:shd w:val="clear" w:color="auto" w:fill="F2F2F2" w:themeFill="background1" w:themeFillShade="F2"/>
            <w:vAlign w:val="center"/>
          </w:tcPr>
          <w:p w14:paraId="4B48194B"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6</w:t>
            </w:r>
          </w:p>
        </w:tc>
        <w:tc>
          <w:tcPr>
            <w:tcW w:w="709" w:type="pct"/>
            <w:tcBorders>
              <w:top w:val="nil"/>
              <w:left w:val="nil"/>
              <w:bottom w:val="nil"/>
              <w:right w:val="nil"/>
            </w:tcBorders>
            <w:shd w:val="clear" w:color="auto" w:fill="F2F2F2" w:themeFill="background1" w:themeFillShade="F2"/>
            <w:vAlign w:val="center"/>
          </w:tcPr>
          <w:p w14:paraId="27FF2245" w14:textId="77777777" w:rsidR="00A35CF4" w:rsidRPr="00A35CF4" w:rsidRDefault="00A35CF4" w:rsidP="00A35CF4">
            <w:pPr>
              <w:spacing w:line="276" w:lineRule="auto"/>
              <w:rPr>
                <w:rFonts w:ascii="Arial" w:hAnsi="Arial" w:cs="Arial"/>
                <w:color w:val="000000"/>
                <w:sz w:val="16"/>
                <w:szCs w:val="16"/>
              </w:rPr>
            </w:pPr>
            <w:r w:rsidRPr="00A35CF4">
              <w:rPr>
                <w:rFonts w:ascii="Arial" w:hAnsi="Arial" w:cs="Arial"/>
                <w:color w:val="000000"/>
                <w:sz w:val="16"/>
                <w:szCs w:val="16"/>
              </w:rPr>
              <w:t>Good</w:t>
            </w:r>
          </w:p>
        </w:tc>
      </w:tr>
      <w:tr w:rsidR="00A35CF4" w:rsidRPr="00C51C44" w14:paraId="4B4ABC32" w14:textId="77777777" w:rsidTr="00A35CF4">
        <w:tc>
          <w:tcPr>
            <w:tcW w:w="1376" w:type="pct"/>
            <w:tcBorders>
              <w:top w:val="nil"/>
              <w:left w:val="nil"/>
              <w:bottom w:val="nil"/>
              <w:right w:val="nil"/>
            </w:tcBorders>
            <w:vAlign w:val="center"/>
          </w:tcPr>
          <w:p w14:paraId="051C3879" w14:textId="217D2EC9" w:rsidR="00A35CF4" w:rsidRPr="00A35CF4" w:rsidRDefault="00A35CF4" w:rsidP="00A35CF4">
            <w:pPr>
              <w:spacing w:line="276" w:lineRule="auto"/>
              <w:rPr>
                <w:rFonts w:ascii="Arial" w:hAnsi="Arial" w:cs="Arial"/>
                <w:sz w:val="16"/>
                <w:szCs w:val="16"/>
              </w:rPr>
            </w:pPr>
            <w:proofErr w:type="spellStart"/>
            <w:r w:rsidRPr="00A35CF4">
              <w:rPr>
                <w:rFonts w:ascii="Arial" w:hAnsi="Arial" w:cs="Arial"/>
                <w:sz w:val="16"/>
                <w:szCs w:val="16"/>
              </w:rPr>
              <w:t>Piumatti</w:t>
            </w:r>
            <w:proofErr w:type="spellEnd"/>
            <w:r w:rsidRPr="00A35CF4">
              <w:rPr>
                <w:rFonts w:ascii="Arial" w:hAnsi="Arial" w:cs="Arial"/>
                <w:sz w:val="16"/>
                <w:szCs w:val="16"/>
              </w:rPr>
              <w:t xml:space="preserve"> 2018 </w:t>
            </w:r>
          </w:p>
        </w:tc>
        <w:tc>
          <w:tcPr>
            <w:tcW w:w="710" w:type="pct"/>
            <w:tcBorders>
              <w:top w:val="nil"/>
              <w:left w:val="nil"/>
              <w:bottom w:val="nil"/>
              <w:right w:val="nil"/>
            </w:tcBorders>
            <w:vAlign w:val="center"/>
          </w:tcPr>
          <w:p w14:paraId="26AF3D79"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1</w:t>
            </w:r>
          </w:p>
        </w:tc>
        <w:tc>
          <w:tcPr>
            <w:tcW w:w="785" w:type="pct"/>
            <w:tcBorders>
              <w:top w:val="nil"/>
              <w:left w:val="nil"/>
              <w:bottom w:val="nil"/>
              <w:right w:val="nil"/>
            </w:tcBorders>
            <w:vAlign w:val="center"/>
          </w:tcPr>
          <w:p w14:paraId="2BD60851"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2</w:t>
            </w:r>
          </w:p>
        </w:tc>
        <w:tc>
          <w:tcPr>
            <w:tcW w:w="710" w:type="pct"/>
            <w:tcBorders>
              <w:top w:val="nil"/>
              <w:left w:val="nil"/>
              <w:bottom w:val="nil"/>
              <w:right w:val="nil"/>
            </w:tcBorders>
            <w:vAlign w:val="center"/>
          </w:tcPr>
          <w:p w14:paraId="4D09CCF3"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1</w:t>
            </w:r>
          </w:p>
        </w:tc>
        <w:tc>
          <w:tcPr>
            <w:tcW w:w="710" w:type="pct"/>
            <w:tcBorders>
              <w:top w:val="nil"/>
              <w:left w:val="nil"/>
              <w:bottom w:val="nil"/>
              <w:right w:val="nil"/>
            </w:tcBorders>
            <w:vAlign w:val="center"/>
          </w:tcPr>
          <w:p w14:paraId="0C086D58"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4</w:t>
            </w:r>
          </w:p>
        </w:tc>
        <w:tc>
          <w:tcPr>
            <w:tcW w:w="709" w:type="pct"/>
            <w:tcBorders>
              <w:top w:val="nil"/>
              <w:left w:val="nil"/>
              <w:bottom w:val="nil"/>
              <w:right w:val="nil"/>
            </w:tcBorders>
            <w:vAlign w:val="center"/>
          </w:tcPr>
          <w:p w14:paraId="3A5789B5" w14:textId="77777777" w:rsidR="00A35CF4" w:rsidRPr="00A35CF4" w:rsidRDefault="00A35CF4" w:rsidP="00A35CF4">
            <w:pPr>
              <w:spacing w:line="276" w:lineRule="auto"/>
              <w:rPr>
                <w:rFonts w:ascii="Arial" w:hAnsi="Arial" w:cs="Arial"/>
                <w:color w:val="000000"/>
                <w:sz w:val="16"/>
                <w:szCs w:val="16"/>
              </w:rPr>
            </w:pPr>
            <w:r w:rsidRPr="00A35CF4">
              <w:rPr>
                <w:rFonts w:ascii="Arial" w:hAnsi="Arial" w:cs="Arial"/>
                <w:color w:val="000000"/>
                <w:sz w:val="16"/>
                <w:szCs w:val="16"/>
              </w:rPr>
              <w:t>Poor</w:t>
            </w:r>
          </w:p>
        </w:tc>
      </w:tr>
      <w:tr w:rsidR="00A35CF4" w:rsidRPr="00C51C44" w14:paraId="5BA4E68C" w14:textId="77777777" w:rsidTr="00A35CF4">
        <w:tc>
          <w:tcPr>
            <w:tcW w:w="1376" w:type="pct"/>
            <w:tcBorders>
              <w:top w:val="nil"/>
              <w:left w:val="nil"/>
              <w:bottom w:val="nil"/>
              <w:right w:val="nil"/>
            </w:tcBorders>
            <w:shd w:val="clear" w:color="auto" w:fill="F2F2F2" w:themeFill="background1" w:themeFillShade="F2"/>
            <w:vAlign w:val="center"/>
          </w:tcPr>
          <w:p w14:paraId="0D22A308" w14:textId="5A78AAD0" w:rsidR="00A35CF4" w:rsidRPr="00A35CF4" w:rsidRDefault="00A35CF4" w:rsidP="00A35CF4">
            <w:pPr>
              <w:spacing w:line="276" w:lineRule="auto"/>
              <w:rPr>
                <w:rFonts w:ascii="Arial" w:hAnsi="Arial" w:cs="Arial"/>
                <w:sz w:val="16"/>
                <w:szCs w:val="16"/>
              </w:rPr>
            </w:pPr>
            <w:r w:rsidRPr="00A35CF4">
              <w:rPr>
                <w:rFonts w:ascii="Arial" w:hAnsi="Arial" w:cs="Arial"/>
                <w:sz w:val="16"/>
                <w:szCs w:val="16"/>
              </w:rPr>
              <w:t xml:space="preserve">Pryor 2016 </w:t>
            </w:r>
          </w:p>
        </w:tc>
        <w:tc>
          <w:tcPr>
            <w:tcW w:w="710" w:type="pct"/>
            <w:tcBorders>
              <w:top w:val="nil"/>
              <w:left w:val="nil"/>
              <w:bottom w:val="nil"/>
              <w:right w:val="nil"/>
            </w:tcBorders>
            <w:shd w:val="clear" w:color="auto" w:fill="F2F2F2" w:themeFill="background1" w:themeFillShade="F2"/>
            <w:vAlign w:val="center"/>
          </w:tcPr>
          <w:p w14:paraId="04D52DB8"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3</w:t>
            </w:r>
          </w:p>
        </w:tc>
        <w:tc>
          <w:tcPr>
            <w:tcW w:w="785" w:type="pct"/>
            <w:tcBorders>
              <w:top w:val="nil"/>
              <w:left w:val="nil"/>
              <w:bottom w:val="nil"/>
              <w:right w:val="nil"/>
            </w:tcBorders>
            <w:shd w:val="clear" w:color="auto" w:fill="F2F2F2" w:themeFill="background1" w:themeFillShade="F2"/>
            <w:vAlign w:val="center"/>
          </w:tcPr>
          <w:p w14:paraId="0147AE16"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1</w:t>
            </w:r>
          </w:p>
        </w:tc>
        <w:tc>
          <w:tcPr>
            <w:tcW w:w="710" w:type="pct"/>
            <w:tcBorders>
              <w:top w:val="nil"/>
              <w:left w:val="nil"/>
              <w:bottom w:val="nil"/>
              <w:right w:val="nil"/>
            </w:tcBorders>
            <w:shd w:val="clear" w:color="auto" w:fill="F2F2F2" w:themeFill="background1" w:themeFillShade="F2"/>
            <w:vAlign w:val="center"/>
          </w:tcPr>
          <w:p w14:paraId="35EE24FC"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2</w:t>
            </w:r>
          </w:p>
        </w:tc>
        <w:tc>
          <w:tcPr>
            <w:tcW w:w="710" w:type="pct"/>
            <w:tcBorders>
              <w:top w:val="nil"/>
              <w:left w:val="nil"/>
              <w:bottom w:val="nil"/>
              <w:right w:val="nil"/>
            </w:tcBorders>
            <w:shd w:val="clear" w:color="auto" w:fill="F2F2F2" w:themeFill="background1" w:themeFillShade="F2"/>
            <w:vAlign w:val="center"/>
          </w:tcPr>
          <w:p w14:paraId="0C0DAAB9"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6</w:t>
            </w:r>
          </w:p>
        </w:tc>
        <w:tc>
          <w:tcPr>
            <w:tcW w:w="709" w:type="pct"/>
            <w:tcBorders>
              <w:top w:val="nil"/>
              <w:left w:val="nil"/>
              <w:bottom w:val="nil"/>
              <w:right w:val="nil"/>
            </w:tcBorders>
            <w:shd w:val="clear" w:color="auto" w:fill="F2F2F2" w:themeFill="background1" w:themeFillShade="F2"/>
            <w:vAlign w:val="center"/>
          </w:tcPr>
          <w:p w14:paraId="035B2B9D" w14:textId="77777777" w:rsidR="00A35CF4" w:rsidRPr="00A35CF4" w:rsidRDefault="00A35CF4" w:rsidP="00A35CF4">
            <w:pPr>
              <w:spacing w:line="276" w:lineRule="auto"/>
              <w:rPr>
                <w:rFonts w:ascii="Arial" w:hAnsi="Arial" w:cs="Arial"/>
                <w:color w:val="000000"/>
                <w:sz w:val="16"/>
                <w:szCs w:val="16"/>
              </w:rPr>
            </w:pPr>
            <w:r w:rsidRPr="00A35CF4">
              <w:rPr>
                <w:rFonts w:ascii="Arial" w:hAnsi="Arial" w:cs="Arial"/>
                <w:color w:val="000000"/>
                <w:sz w:val="16"/>
                <w:szCs w:val="16"/>
              </w:rPr>
              <w:t>Good</w:t>
            </w:r>
          </w:p>
        </w:tc>
      </w:tr>
      <w:tr w:rsidR="00A35CF4" w:rsidRPr="00C51C44" w14:paraId="7EBD0645" w14:textId="77777777" w:rsidTr="00A35CF4">
        <w:tc>
          <w:tcPr>
            <w:tcW w:w="1376" w:type="pct"/>
            <w:tcBorders>
              <w:top w:val="nil"/>
              <w:left w:val="nil"/>
              <w:bottom w:val="nil"/>
              <w:right w:val="nil"/>
            </w:tcBorders>
            <w:vAlign w:val="center"/>
          </w:tcPr>
          <w:p w14:paraId="602D71C2" w14:textId="623DC693" w:rsidR="00A35CF4" w:rsidRPr="00A35CF4" w:rsidRDefault="00A35CF4" w:rsidP="00A35CF4">
            <w:pPr>
              <w:spacing w:line="276" w:lineRule="auto"/>
              <w:rPr>
                <w:rFonts w:ascii="Arial" w:hAnsi="Arial" w:cs="Arial"/>
                <w:sz w:val="16"/>
                <w:szCs w:val="16"/>
              </w:rPr>
            </w:pPr>
            <w:proofErr w:type="spellStart"/>
            <w:r w:rsidRPr="00A35CF4">
              <w:rPr>
                <w:rFonts w:ascii="Arial" w:hAnsi="Arial" w:cs="Arial"/>
                <w:sz w:val="16"/>
                <w:szCs w:val="16"/>
              </w:rPr>
              <w:t>Raffetti</w:t>
            </w:r>
            <w:proofErr w:type="spellEnd"/>
            <w:r w:rsidRPr="00A35CF4">
              <w:rPr>
                <w:rFonts w:ascii="Arial" w:hAnsi="Arial" w:cs="Arial"/>
                <w:sz w:val="16"/>
                <w:szCs w:val="16"/>
              </w:rPr>
              <w:t xml:space="preserve"> 2019 </w:t>
            </w:r>
          </w:p>
        </w:tc>
        <w:tc>
          <w:tcPr>
            <w:tcW w:w="710" w:type="pct"/>
            <w:tcBorders>
              <w:top w:val="nil"/>
              <w:left w:val="nil"/>
              <w:bottom w:val="nil"/>
              <w:right w:val="nil"/>
            </w:tcBorders>
            <w:vAlign w:val="center"/>
          </w:tcPr>
          <w:p w14:paraId="4A7204B4"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3</w:t>
            </w:r>
          </w:p>
        </w:tc>
        <w:tc>
          <w:tcPr>
            <w:tcW w:w="785" w:type="pct"/>
            <w:tcBorders>
              <w:top w:val="nil"/>
              <w:left w:val="nil"/>
              <w:bottom w:val="nil"/>
              <w:right w:val="nil"/>
            </w:tcBorders>
            <w:vAlign w:val="center"/>
          </w:tcPr>
          <w:p w14:paraId="132B5671"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1</w:t>
            </w:r>
          </w:p>
        </w:tc>
        <w:tc>
          <w:tcPr>
            <w:tcW w:w="710" w:type="pct"/>
            <w:tcBorders>
              <w:top w:val="nil"/>
              <w:left w:val="nil"/>
              <w:bottom w:val="nil"/>
              <w:right w:val="nil"/>
            </w:tcBorders>
            <w:vAlign w:val="center"/>
          </w:tcPr>
          <w:p w14:paraId="009FF9DB"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2</w:t>
            </w:r>
          </w:p>
        </w:tc>
        <w:tc>
          <w:tcPr>
            <w:tcW w:w="710" w:type="pct"/>
            <w:tcBorders>
              <w:top w:val="nil"/>
              <w:left w:val="nil"/>
              <w:bottom w:val="nil"/>
              <w:right w:val="nil"/>
            </w:tcBorders>
            <w:vAlign w:val="center"/>
          </w:tcPr>
          <w:p w14:paraId="14410101"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6</w:t>
            </w:r>
          </w:p>
        </w:tc>
        <w:tc>
          <w:tcPr>
            <w:tcW w:w="709" w:type="pct"/>
            <w:tcBorders>
              <w:top w:val="nil"/>
              <w:left w:val="nil"/>
              <w:bottom w:val="nil"/>
              <w:right w:val="nil"/>
            </w:tcBorders>
            <w:vAlign w:val="center"/>
          </w:tcPr>
          <w:p w14:paraId="1CD050EB" w14:textId="77777777" w:rsidR="00A35CF4" w:rsidRPr="00A35CF4" w:rsidRDefault="00A35CF4" w:rsidP="00A35CF4">
            <w:pPr>
              <w:spacing w:line="276" w:lineRule="auto"/>
              <w:rPr>
                <w:rFonts w:ascii="Arial" w:hAnsi="Arial" w:cs="Arial"/>
                <w:color w:val="000000"/>
                <w:sz w:val="16"/>
                <w:szCs w:val="16"/>
              </w:rPr>
            </w:pPr>
            <w:r w:rsidRPr="00A35CF4">
              <w:rPr>
                <w:rFonts w:ascii="Arial" w:hAnsi="Arial" w:cs="Arial"/>
                <w:color w:val="000000"/>
                <w:sz w:val="16"/>
                <w:szCs w:val="16"/>
              </w:rPr>
              <w:t>Good</w:t>
            </w:r>
          </w:p>
        </w:tc>
      </w:tr>
      <w:tr w:rsidR="00A35CF4" w:rsidRPr="00C51C44" w14:paraId="28623FD2" w14:textId="77777777" w:rsidTr="00A35CF4">
        <w:tc>
          <w:tcPr>
            <w:tcW w:w="1376" w:type="pct"/>
            <w:tcBorders>
              <w:top w:val="nil"/>
              <w:left w:val="nil"/>
              <w:bottom w:val="nil"/>
              <w:right w:val="nil"/>
            </w:tcBorders>
            <w:shd w:val="clear" w:color="auto" w:fill="F2F2F2" w:themeFill="background1" w:themeFillShade="F2"/>
            <w:vAlign w:val="center"/>
          </w:tcPr>
          <w:p w14:paraId="34A684C8" w14:textId="76F7ED82" w:rsidR="00A35CF4" w:rsidRPr="00A35CF4" w:rsidRDefault="00A35CF4" w:rsidP="00A35CF4">
            <w:pPr>
              <w:spacing w:line="276" w:lineRule="auto"/>
              <w:rPr>
                <w:rFonts w:ascii="Arial" w:hAnsi="Arial" w:cs="Arial"/>
                <w:sz w:val="16"/>
                <w:szCs w:val="16"/>
              </w:rPr>
            </w:pPr>
            <w:r w:rsidRPr="00A35CF4">
              <w:rPr>
                <w:rFonts w:ascii="Arial" w:hAnsi="Arial" w:cs="Arial"/>
                <w:sz w:val="16"/>
                <w:szCs w:val="16"/>
              </w:rPr>
              <w:t xml:space="preserve">Ranjit 2019a </w:t>
            </w:r>
          </w:p>
        </w:tc>
        <w:tc>
          <w:tcPr>
            <w:tcW w:w="710" w:type="pct"/>
            <w:tcBorders>
              <w:top w:val="nil"/>
              <w:left w:val="nil"/>
              <w:bottom w:val="nil"/>
              <w:right w:val="nil"/>
            </w:tcBorders>
            <w:shd w:val="clear" w:color="auto" w:fill="F2F2F2" w:themeFill="background1" w:themeFillShade="F2"/>
            <w:vAlign w:val="center"/>
          </w:tcPr>
          <w:p w14:paraId="7340CAB0"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1</w:t>
            </w:r>
          </w:p>
        </w:tc>
        <w:tc>
          <w:tcPr>
            <w:tcW w:w="785" w:type="pct"/>
            <w:tcBorders>
              <w:top w:val="nil"/>
              <w:left w:val="nil"/>
              <w:bottom w:val="nil"/>
              <w:right w:val="nil"/>
            </w:tcBorders>
            <w:shd w:val="clear" w:color="auto" w:fill="F2F2F2" w:themeFill="background1" w:themeFillShade="F2"/>
            <w:vAlign w:val="center"/>
          </w:tcPr>
          <w:p w14:paraId="17ACC092"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2</w:t>
            </w:r>
          </w:p>
        </w:tc>
        <w:tc>
          <w:tcPr>
            <w:tcW w:w="710" w:type="pct"/>
            <w:tcBorders>
              <w:top w:val="nil"/>
              <w:left w:val="nil"/>
              <w:bottom w:val="nil"/>
              <w:right w:val="nil"/>
            </w:tcBorders>
            <w:shd w:val="clear" w:color="auto" w:fill="F2F2F2" w:themeFill="background1" w:themeFillShade="F2"/>
            <w:vAlign w:val="center"/>
          </w:tcPr>
          <w:p w14:paraId="5964539D"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2</w:t>
            </w:r>
          </w:p>
        </w:tc>
        <w:tc>
          <w:tcPr>
            <w:tcW w:w="710" w:type="pct"/>
            <w:tcBorders>
              <w:top w:val="nil"/>
              <w:left w:val="nil"/>
              <w:bottom w:val="nil"/>
              <w:right w:val="nil"/>
            </w:tcBorders>
            <w:shd w:val="clear" w:color="auto" w:fill="F2F2F2" w:themeFill="background1" w:themeFillShade="F2"/>
            <w:vAlign w:val="center"/>
          </w:tcPr>
          <w:p w14:paraId="78E89F2C"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4</w:t>
            </w:r>
          </w:p>
        </w:tc>
        <w:tc>
          <w:tcPr>
            <w:tcW w:w="709" w:type="pct"/>
            <w:tcBorders>
              <w:top w:val="nil"/>
              <w:left w:val="nil"/>
              <w:bottom w:val="nil"/>
              <w:right w:val="nil"/>
            </w:tcBorders>
            <w:shd w:val="clear" w:color="auto" w:fill="F2F2F2" w:themeFill="background1" w:themeFillShade="F2"/>
            <w:vAlign w:val="center"/>
          </w:tcPr>
          <w:p w14:paraId="0F2F65D4" w14:textId="77777777" w:rsidR="00A35CF4" w:rsidRPr="00A35CF4" w:rsidRDefault="00A35CF4" w:rsidP="00A35CF4">
            <w:pPr>
              <w:spacing w:line="276" w:lineRule="auto"/>
              <w:rPr>
                <w:rFonts w:ascii="Arial" w:hAnsi="Arial" w:cs="Arial"/>
                <w:color w:val="000000"/>
                <w:sz w:val="16"/>
                <w:szCs w:val="16"/>
              </w:rPr>
            </w:pPr>
            <w:r w:rsidRPr="00A35CF4">
              <w:rPr>
                <w:rFonts w:ascii="Arial" w:hAnsi="Arial" w:cs="Arial"/>
                <w:color w:val="000000"/>
                <w:sz w:val="16"/>
                <w:szCs w:val="16"/>
              </w:rPr>
              <w:t>Poor</w:t>
            </w:r>
          </w:p>
        </w:tc>
      </w:tr>
      <w:tr w:rsidR="00A35CF4" w:rsidRPr="00C51C44" w14:paraId="420AC1D4" w14:textId="77777777" w:rsidTr="00A35CF4">
        <w:tc>
          <w:tcPr>
            <w:tcW w:w="1376" w:type="pct"/>
            <w:tcBorders>
              <w:top w:val="nil"/>
              <w:left w:val="nil"/>
              <w:bottom w:val="nil"/>
              <w:right w:val="nil"/>
            </w:tcBorders>
            <w:vAlign w:val="center"/>
          </w:tcPr>
          <w:p w14:paraId="5C3731E8" w14:textId="205F9AF3" w:rsidR="00A35CF4" w:rsidRPr="00A35CF4" w:rsidRDefault="00A35CF4" w:rsidP="00A35CF4">
            <w:pPr>
              <w:spacing w:line="276" w:lineRule="auto"/>
              <w:rPr>
                <w:rFonts w:ascii="Arial" w:hAnsi="Arial" w:cs="Arial"/>
                <w:sz w:val="16"/>
                <w:szCs w:val="16"/>
              </w:rPr>
            </w:pPr>
            <w:r w:rsidRPr="00A35CF4">
              <w:rPr>
                <w:rFonts w:ascii="Arial" w:hAnsi="Arial" w:cs="Arial"/>
                <w:sz w:val="16"/>
                <w:szCs w:val="16"/>
              </w:rPr>
              <w:t xml:space="preserve">Ranjit 2019b </w:t>
            </w:r>
          </w:p>
        </w:tc>
        <w:tc>
          <w:tcPr>
            <w:tcW w:w="710" w:type="pct"/>
            <w:tcBorders>
              <w:top w:val="nil"/>
              <w:left w:val="nil"/>
              <w:bottom w:val="nil"/>
              <w:right w:val="nil"/>
            </w:tcBorders>
            <w:vAlign w:val="center"/>
          </w:tcPr>
          <w:p w14:paraId="4C826A38"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1</w:t>
            </w:r>
          </w:p>
        </w:tc>
        <w:tc>
          <w:tcPr>
            <w:tcW w:w="785" w:type="pct"/>
            <w:tcBorders>
              <w:top w:val="nil"/>
              <w:left w:val="nil"/>
              <w:bottom w:val="nil"/>
              <w:right w:val="nil"/>
            </w:tcBorders>
            <w:vAlign w:val="center"/>
          </w:tcPr>
          <w:p w14:paraId="4231D77C"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2</w:t>
            </w:r>
          </w:p>
        </w:tc>
        <w:tc>
          <w:tcPr>
            <w:tcW w:w="710" w:type="pct"/>
            <w:tcBorders>
              <w:top w:val="nil"/>
              <w:left w:val="nil"/>
              <w:bottom w:val="nil"/>
              <w:right w:val="nil"/>
            </w:tcBorders>
            <w:vAlign w:val="center"/>
          </w:tcPr>
          <w:p w14:paraId="0D249487"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1</w:t>
            </w:r>
          </w:p>
        </w:tc>
        <w:tc>
          <w:tcPr>
            <w:tcW w:w="710" w:type="pct"/>
            <w:tcBorders>
              <w:top w:val="nil"/>
              <w:left w:val="nil"/>
              <w:bottom w:val="nil"/>
              <w:right w:val="nil"/>
            </w:tcBorders>
            <w:vAlign w:val="center"/>
          </w:tcPr>
          <w:p w14:paraId="4F62C8C6"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5</w:t>
            </w:r>
          </w:p>
        </w:tc>
        <w:tc>
          <w:tcPr>
            <w:tcW w:w="709" w:type="pct"/>
            <w:tcBorders>
              <w:top w:val="nil"/>
              <w:left w:val="nil"/>
              <w:bottom w:val="nil"/>
              <w:right w:val="nil"/>
            </w:tcBorders>
            <w:vAlign w:val="center"/>
          </w:tcPr>
          <w:p w14:paraId="1BBD2395" w14:textId="77777777" w:rsidR="00A35CF4" w:rsidRPr="00A35CF4" w:rsidRDefault="00A35CF4" w:rsidP="00A35CF4">
            <w:pPr>
              <w:spacing w:line="276" w:lineRule="auto"/>
              <w:rPr>
                <w:rFonts w:ascii="Arial" w:hAnsi="Arial" w:cs="Arial"/>
                <w:color w:val="000000"/>
                <w:sz w:val="16"/>
                <w:szCs w:val="16"/>
              </w:rPr>
            </w:pPr>
            <w:r w:rsidRPr="00A35CF4">
              <w:rPr>
                <w:rFonts w:ascii="Arial" w:hAnsi="Arial" w:cs="Arial"/>
                <w:color w:val="000000"/>
                <w:sz w:val="16"/>
                <w:szCs w:val="16"/>
              </w:rPr>
              <w:t>Poor</w:t>
            </w:r>
          </w:p>
        </w:tc>
      </w:tr>
      <w:tr w:rsidR="00A35CF4" w:rsidRPr="00C51C44" w14:paraId="2E5284BF" w14:textId="77777777" w:rsidTr="00A35CF4">
        <w:tc>
          <w:tcPr>
            <w:tcW w:w="1376" w:type="pct"/>
            <w:tcBorders>
              <w:top w:val="nil"/>
              <w:left w:val="nil"/>
              <w:bottom w:val="nil"/>
              <w:right w:val="nil"/>
            </w:tcBorders>
            <w:shd w:val="clear" w:color="auto" w:fill="F2F2F2" w:themeFill="background1" w:themeFillShade="F2"/>
            <w:vAlign w:val="center"/>
          </w:tcPr>
          <w:p w14:paraId="31BAAC6C" w14:textId="0EC82689" w:rsidR="00A35CF4" w:rsidRPr="00A35CF4" w:rsidRDefault="00A35CF4" w:rsidP="00A35CF4">
            <w:pPr>
              <w:spacing w:line="276" w:lineRule="auto"/>
              <w:rPr>
                <w:rFonts w:ascii="Arial" w:hAnsi="Arial" w:cs="Arial"/>
                <w:sz w:val="16"/>
                <w:szCs w:val="16"/>
              </w:rPr>
            </w:pPr>
            <w:proofErr w:type="spellStart"/>
            <w:r w:rsidRPr="00A35CF4">
              <w:rPr>
                <w:rFonts w:ascii="Arial" w:hAnsi="Arial" w:cs="Arial"/>
                <w:sz w:val="16"/>
                <w:szCs w:val="16"/>
              </w:rPr>
              <w:t>Rhew</w:t>
            </w:r>
            <w:proofErr w:type="spellEnd"/>
            <w:r w:rsidRPr="00A35CF4">
              <w:rPr>
                <w:rFonts w:ascii="Arial" w:hAnsi="Arial" w:cs="Arial"/>
                <w:sz w:val="16"/>
                <w:szCs w:val="16"/>
              </w:rPr>
              <w:t xml:space="preserve"> 2008 </w:t>
            </w:r>
          </w:p>
        </w:tc>
        <w:tc>
          <w:tcPr>
            <w:tcW w:w="710" w:type="pct"/>
            <w:tcBorders>
              <w:top w:val="nil"/>
              <w:left w:val="nil"/>
              <w:bottom w:val="nil"/>
              <w:right w:val="nil"/>
            </w:tcBorders>
            <w:shd w:val="clear" w:color="auto" w:fill="F2F2F2" w:themeFill="background1" w:themeFillShade="F2"/>
            <w:vAlign w:val="center"/>
          </w:tcPr>
          <w:p w14:paraId="61756CDF"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1</w:t>
            </w:r>
          </w:p>
        </w:tc>
        <w:tc>
          <w:tcPr>
            <w:tcW w:w="785" w:type="pct"/>
            <w:tcBorders>
              <w:top w:val="nil"/>
              <w:left w:val="nil"/>
              <w:bottom w:val="nil"/>
              <w:right w:val="nil"/>
            </w:tcBorders>
            <w:shd w:val="clear" w:color="auto" w:fill="F2F2F2" w:themeFill="background1" w:themeFillShade="F2"/>
            <w:vAlign w:val="center"/>
          </w:tcPr>
          <w:p w14:paraId="70DE8558"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1</w:t>
            </w:r>
          </w:p>
        </w:tc>
        <w:tc>
          <w:tcPr>
            <w:tcW w:w="710" w:type="pct"/>
            <w:tcBorders>
              <w:top w:val="nil"/>
              <w:left w:val="nil"/>
              <w:bottom w:val="nil"/>
              <w:right w:val="nil"/>
            </w:tcBorders>
            <w:shd w:val="clear" w:color="auto" w:fill="F2F2F2" w:themeFill="background1" w:themeFillShade="F2"/>
            <w:vAlign w:val="center"/>
          </w:tcPr>
          <w:p w14:paraId="23AE751C"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3</w:t>
            </w:r>
          </w:p>
        </w:tc>
        <w:tc>
          <w:tcPr>
            <w:tcW w:w="710" w:type="pct"/>
            <w:tcBorders>
              <w:top w:val="nil"/>
              <w:left w:val="nil"/>
              <w:bottom w:val="nil"/>
              <w:right w:val="nil"/>
            </w:tcBorders>
            <w:shd w:val="clear" w:color="auto" w:fill="F2F2F2" w:themeFill="background1" w:themeFillShade="F2"/>
            <w:vAlign w:val="center"/>
          </w:tcPr>
          <w:p w14:paraId="76CF7BA0"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5</w:t>
            </w:r>
          </w:p>
        </w:tc>
        <w:tc>
          <w:tcPr>
            <w:tcW w:w="709" w:type="pct"/>
            <w:tcBorders>
              <w:top w:val="nil"/>
              <w:left w:val="nil"/>
              <w:bottom w:val="nil"/>
              <w:right w:val="nil"/>
            </w:tcBorders>
            <w:shd w:val="clear" w:color="auto" w:fill="F2F2F2" w:themeFill="background1" w:themeFillShade="F2"/>
            <w:vAlign w:val="center"/>
          </w:tcPr>
          <w:p w14:paraId="10C69BC5" w14:textId="77777777" w:rsidR="00A35CF4" w:rsidRPr="00A35CF4" w:rsidRDefault="00A35CF4" w:rsidP="00A35CF4">
            <w:pPr>
              <w:spacing w:line="276" w:lineRule="auto"/>
              <w:rPr>
                <w:rFonts w:ascii="Arial" w:hAnsi="Arial" w:cs="Arial"/>
                <w:color w:val="000000"/>
                <w:sz w:val="16"/>
                <w:szCs w:val="16"/>
              </w:rPr>
            </w:pPr>
            <w:r w:rsidRPr="00A35CF4">
              <w:rPr>
                <w:rFonts w:ascii="Arial" w:hAnsi="Arial" w:cs="Arial"/>
                <w:color w:val="000000"/>
                <w:sz w:val="16"/>
                <w:szCs w:val="16"/>
              </w:rPr>
              <w:t>Poor</w:t>
            </w:r>
          </w:p>
        </w:tc>
      </w:tr>
      <w:tr w:rsidR="00A35CF4" w:rsidRPr="00C51C44" w14:paraId="007F02B2" w14:textId="77777777" w:rsidTr="00A35CF4">
        <w:tc>
          <w:tcPr>
            <w:tcW w:w="1376" w:type="pct"/>
            <w:tcBorders>
              <w:top w:val="nil"/>
              <w:left w:val="nil"/>
              <w:bottom w:val="nil"/>
              <w:right w:val="nil"/>
            </w:tcBorders>
            <w:vAlign w:val="center"/>
          </w:tcPr>
          <w:p w14:paraId="2EBB655C" w14:textId="2F7B0979" w:rsidR="00A35CF4" w:rsidRPr="00A35CF4" w:rsidRDefault="00A35CF4" w:rsidP="00A35CF4">
            <w:pPr>
              <w:spacing w:line="276" w:lineRule="auto"/>
              <w:rPr>
                <w:rFonts w:ascii="Arial" w:hAnsi="Arial" w:cs="Arial"/>
                <w:sz w:val="16"/>
                <w:szCs w:val="16"/>
              </w:rPr>
            </w:pPr>
            <w:r w:rsidRPr="00A35CF4">
              <w:rPr>
                <w:rFonts w:ascii="Arial" w:hAnsi="Arial" w:cs="Arial"/>
                <w:sz w:val="16"/>
                <w:szCs w:val="16"/>
              </w:rPr>
              <w:t xml:space="preserve">Roberts 2013 </w:t>
            </w:r>
          </w:p>
        </w:tc>
        <w:tc>
          <w:tcPr>
            <w:tcW w:w="710" w:type="pct"/>
            <w:tcBorders>
              <w:top w:val="nil"/>
              <w:left w:val="nil"/>
              <w:bottom w:val="nil"/>
              <w:right w:val="nil"/>
            </w:tcBorders>
            <w:vAlign w:val="center"/>
          </w:tcPr>
          <w:p w14:paraId="662C4952"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4</w:t>
            </w:r>
          </w:p>
        </w:tc>
        <w:tc>
          <w:tcPr>
            <w:tcW w:w="785" w:type="pct"/>
            <w:tcBorders>
              <w:top w:val="nil"/>
              <w:left w:val="nil"/>
              <w:bottom w:val="nil"/>
              <w:right w:val="nil"/>
            </w:tcBorders>
            <w:vAlign w:val="center"/>
          </w:tcPr>
          <w:p w14:paraId="4C05B2E5"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2</w:t>
            </w:r>
          </w:p>
        </w:tc>
        <w:tc>
          <w:tcPr>
            <w:tcW w:w="710" w:type="pct"/>
            <w:tcBorders>
              <w:top w:val="nil"/>
              <w:left w:val="nil"/>
              <w:bottom w:val="nil"/>
              <w:right w:val="nil"/>
            </w:tcBorders>
            <w:vAlign w:val="center"/>
          </w:tcPr>
          <w:p w14:paraId="11ACC872"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2</w:t>
            </w:r>
          </w:p>
        </w:tc>
        <w:tc>
          <w:tcPr>
            <w:tcW w:w="710" w:type="pct"/>
            <w:tcBorders>
              <w:top w:val="nil"/>
              <w:left w:val="nil"/>
              <w:bottom w:val="nil"/>
              <w:right w:val="nil"/>
            </w:tcBorders>
            <w:vAlign w:val="center"/>
          </w:tcPr>
          <w:p w14:paraId="2C927B4E"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8</w:t>
            </w:r>
          </w:p>
        </w:tc>
        <w:tc>
          <w:tcPr>
            <w:tcW w:w="709" w:type="pct"/>
            <w:tcBorders>
              <w:top w:val="nil"/>
              <w:left w:val="nil"/>
              <w:bottom w:val="nil"/>
              <w:right w:val="nil"/>
            </w:tcBorders>
            <w:vAlign w:val="center"/>
          </w:tcPr>
          <w:p w14:paraId="0A913A87" w14:textId="77777777" w:rsidR="00A35CF4" w:rsidRPr="00A35CF4" w:rsidRDefault="00A35CF4" w:rsidP="00A35CF4">
            <w:pPr>
              <w:spacing w:line="276" w:lineRule="auto"/>
              <w:rPr>
                <w:rFonts w:ascii="Arial" w:hAnsi="Arial" w:cs="Arial"/>
                <w:color w:val="000000"/>
                <w:sz w:val="16"/>
                <w:szCs w:val="16"/>
              </w:rPr>
            </w:pPr>
            <w:r w:rsidRPr="00A35CF4">
              <w:rPr>
                <w:rFonts w:ascii="Arial" w:hAnsi="Arial" w:cs="Arial"/>
                <w:color w:val="000000"/>
                <w:sz w:val="16"/>
                <w:szCs w:val="16"/>
              </w:rPr>
              <w:t>Good</w:t>
            </w:r>
          </w:p>
        </w:tc>
      </w:tr>
      <w:tr w:rsidR="00A35CF4" w:rsidRPr="00C51C44" w14:paraId="642E7587" w14:textId="77777777" w:rsidTr="00A35CF4">
        <w:tc>
          <w:tcPr>
            <w:tcW w:w="1376" w:type="pct"/>
            <w:tcBorders>
              <w:top w:val="nil"/>
              <w:left w:val="nil"/>
              <w:bottom w:val="nil"/>
              <w:right w:val="nil"/>
            </w:tcBorders>
            <w:shd w:val="clear" w:color="auto" w:fill="F2F2F2" w:themeFill="background1" w:themeFillShade="F2"/>
            <w:vAlign w:val="center"/>
          </w:tcPr>
          <w:p w14:paraId="23971C3D" w14:textId="1E27272C" w:rsidR="00A35CF4" w:rsidRPr="00A35CF4" w:rsidRDefault="00A35CF4" w:rsidP="00A35CF4">
            <w:pPr>
              <w:spacing w:line="276" w:lineRule="auto"/>
              <w:rPr>
                <w:rFonts w:ascii="Arial" w:hAnsi="Arial" w:cs="Arial"/>
                <w:sz w:val="16"/>
                <w:szCs w:val="16"/>
              </w:rPr>
            </w:pPr>
            <w:r w:rsidRPr="00A35CF4">
              <w:rPr>
                <w:rFonts w:ascii="Arial" w:hAnsi="Arial" w:cs="Arial"/>
                <w:sz w:val="16"/>
                <w:szCs w:val="16"/>
              </w:rPr>
              <w:t xml:space="preserve">Rubio 2008 </w:t>
            </w:r>
          </w:p>
        </w:tc>
        <w:tc>
          <w:tcPr>
            <w:tcW w:w="710" w:type="pct"/>
            <w:tcBorders>
              <w:top w:val="nil"/>
              <w:left w:val="nil"/>
              <w:bottom w:val="nil"/>
              <w:right w:val="nil"/>
            </w:tcBorders>
            <w:shd w:val="clear" w:color="auto" w:fill="F2F2F2" w:themeFill="background1" w:themeFillShade="F2"/>
            <w:vAlign w:val="center"/>
          </w:tcPr>
          <w:p w14:paraId="77232521"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2</w:t>
            </w:r>
          </w:p>
        </w:tc>
        <w:tc>
          <w:tcPr>
            <w:tcW w:w="785" w:type="pct"/>
            <w:tcBorders>
              <w:top w:val="nil"/>
              <w:left w:val="nil"/>
              <w:bottom w:val="nil"/>
              <w:right w:val="nil"/>
            </w:tcBorders>
            <w:shd w:val="clear" w:color="auto" w:fill="F2F2F2" w:themeFill="background1" w:themeFillShade="F2"/>
            <w:vAlign w:val="center"/>
          </w:tcPr>
          <w:p w14:paraId="1A544795"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2</w:t>
            </w:r>
          </w:p>
        </w:tc>
        <w:tc>
          <w:tcPr>
            <w:tcW w:w="710" w:type="pct"/>
            <w:tcBorders>
              <w:top w:val="nil"/>
              <w:left w:val="nil"/>
              <w:bottom w:val="nil"/>
              <w:right w:val="nil"/>
            </w:tcBorders>
            <w:shd w:val="clear" w:color="auto" w:fill="F2F2F2" w:themeFill="background1" w:themeFillShade="F2"/>
            <w:vAlign w:val="center"/>
          </w:tcPr>
          <w:p w14:paraId="2E4AE03E"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2</w:t>
            </w:r>
          </w:p>
        </w:tc>
        <w:tc>
          <w:tcPr>
            <w:tcW w:w="710" w:type="pct"/>
            <w:tcBorders>
              <w:top w:val="nil"/>
              <w:left w:val="nil"/>
              <w:bottom w:val="nil"/>
              <w:right w:val="nil"/>
            </w:tcBorders>
            <w:shd w:val="clear" w:color="auto" w:fill="F2F2F2" w:themeFill="background1" w:themeFillShade="F2"/>
            <w:vAlign w:val="center"/>
          </w:tcPr>
          <w:p w14:paraId="09897E72"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6</w:t>
            </w:r>
          </w:p>
        </w:tc>
        <w:tc>
          <w:tcPr>
            <w:tcW w:w="709" w:type="pct"/>
            <w:tcBorders>
              <w:top w:val="nil"/>
              <w:left w:val="nil"/>
              <w:bottom w:val="nil"/>
              <w:right w:val="nil"/>
            </w:tcBorders>
            <w:shd w:val="clear" w:color="auto" w:fill="F2F2F2" w:themeFill="background1" w:themeFillShade="F2"/>
            <w:vAlign w:val="center"/>
          </w:tcPr>
          <w:p w14:paraId="7AC49FAC" w14:textId="77777777" w:rsidR="00A35CF4" w:rsidRPr="00A35CF4" w:rsidRDefault="00A35CF4" w:rsidP="00A35CF4">
            <w:pPr>
              <w:spacing w:line="276" w:lineRule="auto"/>
              <w:rPr>
                <w:rFonts w:ascii="Arial" w:hAnsi="Arial" w:cs="Arial"/>
                <w:color w:val="000000"/>
                <w:sz w:val="16"/>
                <w:szCs w:val="16"/>
              </w:rPr>
            </w:pPr>
            <w:r w:rsidRPr="00A35CF4">
              <w:rPr>
                <w:rFonts w:ascii="Arial" w:hAnsi="Arial" w:cs="Arial"/>
                <w:color w:val="000000"/>
                <w:sz w:val="16"/>
                <w:szCs w:val="16"/>
              </w:rPr>
              <w:t>Fair</w:t>
            </w:r>
          </w:p>
        </w:tc>
      </w:tr>
      <w:tr w:rsidR="00A35CF4" w:rsidRPr="00C51C44" w14:paraId="0CEF94D7" w14:textId="77777777" w:rsidTr="00A35CF4">
        <w:tc>
          <w:tcPr>
            <w:tcW w:w="1376" w:type="pct"/>
            <w:tcBorders>
              <w:top w:val="nil"/>
              <w:left w:val="nil"/>
              <w:bottom w:val="nil"/>
              <w:right w:val="nil"/>
            </w:tcBorders>
            <w:vAlign w:val="center"/>
          </w:tcPr>
          <w:p w14:paraId="655FB98C" w14:textId="5F169002" w:rsidR="00A35CF4" w:rsidRPr="00A35CF4" w:rsidRDefault="00A35CF4" w:rsidP="00A35CF4">
            <w:pPr>
              <w:spacing w:line="276" w:lineRule="auto"/>
              <w:rPr>
                <w:rFonts w:ascii="Arial" w:hAnsi="Arial" w:cs="Arial"/>
                <w:sz w:val="16"/>
                <w:szCs w:val="16"/>
              </w:rPr>
            </w:pPr>
            <w:r w:rsidRPr="00A35CF4">
              <w:rPr>
                <w:rFonts w:ascii="Arial" w:hAnsi="Arial" w:cs="Arial"/>
                <w:sz w:val="16"/>
                <w:szCs w:val="16"/>
              </w:rPr>
              <w:t xml:space="preserve">Wang 2014 </w:t>
            </w:r>
          </w:p>
        </w:tc>
        <w:tc>
          <w:tcPr>
            <w:tcW w:w="710" w:type="pct"/>
            <w:tcBorders>
              <w:top w:val="nil"/>
              <w:left w:val="nil"/>
              <w:bottom w:val="nil"/>
              <w:right w:val="nil"/>
            </w:tcBorders>
            <w:vAlign w:val="center"/>
          </w:tcPr>
          <w:p w14:paraId="245E1337"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3</w:t>
            </w:r>
          </w:p>
        </w:tc>
        <w:tc>
          <w:tcPr>
            <w:tcW w:w="785" w:type="pct"/>
            <w:tcBorders>
              <w:top w:val="nil"/>
              <w:left w:val="nil"/>
              <w:bottom w:val="nil"/>
              <w:right w:val="nil"/>
            </w:tcBorders>
            <w:vAlign w:val="center"/>
          </w:tcPr>
          <w:p w14:paraId="4813F946"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2</w:t>
            </w:r>
          </w:p>
        </w:tc>
        <w:tc>
          <w:tcPr>
            <w:tcW w:w="710" w:type="pct"/>
            <w:tcBorders>
              <w:top w:val="nil"/>
              <w:left w:val="nil"/>
              <w:bottom w:val="nil"/>
              <w:right w:val="nil"/>
            </w:tcBorders>
            <w:vAlign w:val="center"/>
          </w:tcPr>
          <w:p w14:paraId="414ED988"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2</w:t>
            </w:r>
          </w:p>
        </w:tc>
        <w:tc>
          <w:tcPr>
            <w:tcW w:w="710" w:type="pct"/>
            <w:tcBorders>
              <w:top w:val="nil"/>
              <w:left w:val="nil"/>
              <w:bottom w:val="nil"/>
              <w:right w:val="nil"/>
            </w:tcBorders>
            <w:vAlign w:val="center"/>
          </w:tcPr>
          <w:p w14:paraId="08FC0DDA"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7</w:t>
            </w:r>
          </w:p>
        </w:tc>
        <w:tc>
          <w:tcPr>
            <w:tcW w:w="709" w:type="pct"/>
            <w:tcBorders>
              <w:top w:val="nil"/>
              <w:left w:val="nil"/>
              <w:bottom w:val="nil"/>
              <w:right w:val="nil"/>
            </w:tcBorders>
            <w:vAlign w:val="center"/>
          </w:tcPr>
          <w:p w14:paraId="48AC16B2" w14:textId="77777777" w:rsidR="00A35CF4" w:rsidRPr="00A35CF4" w:rsidRDefault="00A35CF4" w:rsidP="00A35CF4">
            <w:pPr>
              <w:spacing w:line="276" w:lineRule="auto"/>
              <w:rPr>
                <w:rFonts w:ascii="Arial" w:hAnsi="Arial" w:cs="Arial"/>
                <w:color w:val="000000"/>
                <w:sz w:val="16"/>
                <w:szCs w:val="16"/>
              </w:rPr>
            </w:pPr>
            <w:r w:rsidRPr="00A35CF4">
              <w:rPr>
                <w:rFonts w:ascii="Arial" w:hAnsi="Arial" w:cs="Arial"/>
                <w:color w:val="000000"/>
                <w:sz w:val="16"/>
                <w:szCs w:val="16"/>
              </w:rPr>
              <w:t>Good</w:t>
            </w:r>
          </w:p>
        </w:tc>
      </w:tr>
      <w:tr w:rsidR="00A35CF4" w:rsidRPr="00C51C44" w14:paraId="28531C3A" w14:textId="77777777" w:rsidTr="00A35CF4">
        <w:tc>
          <w:tcPr>
            <w:tcW w:w="1376" w:type="pct"/>
            <w:tcBorders>
              <w:top w:val="nil"/>
              <w:left w:val="nil"/>
              <w:bottom w:val="single" w:sz="4" w:space="0" w:color="auto"/>
              <w:right w:val="nil"/>
            </w:tcBorders>
            <w:shd w:val="clear" w:color="auto" w:fill="F2F2F2" w:themeFill="background1" w:themeFillShade="F2"/>
            <w:vAlign w:val="center"/>
          </w:tcPr>
          <w:p w14:paraId="5E2DBE57" w14:textId="7F9F926F" w:rsidR="00A35CF4" w:rsidRPr="00A35CF4" w:rsidRDefault="00A35CF4" w:rsidP="00A35CF4">
            <w:pPr>
              <w:spacing w:line="276" w:lineRule="auto"/>
              <w:rPr>
                <w:rFonts w:ascii="Arial" w:hAnsi="Arial" w:cs="Arial"/>
                <w:sz w:val="16"/>
                <w:szCs w:val="16"/>
              </w:rPr>
            </w:pPr>
            <w:r w:rsidRPr="00A35CF4">
              <w:rPr>
                <w:rFonts w:ascii="Arial" w:hAnsi="Arial" w:cs="Arial"/>
                <w:sz w:val="16"/>
                <w:szCs w:val="16"/>
              </w:rPr>
              <w:t xml:space="preserve">Zhang 2018 </w:t>
            </w:r>
          </w:p>
        </w:tc>
        <w:tc>
          <w:tcPr>
            <w:tcW w:w="710" w:type="pct"/>
            <w:tcBorders>
              <w:top w:val="nil"/>
              <w:left w:val="nil"/>
              <w:bottom w:val="single" w:sz="4" w:space="0" w:color="auto"/>
              <w:right w:val="nil"/>
            </w:tcBorders>
            <w:shd w:val="clear" w:color="auto" w:fill="F2F2F2" w:themeFill="background1" w:themeFillShade="F2"/>
            <w:vAlign w:val="center"/>
          </w:tcPr>
          <w:p w14:paraId="1BEBFF53"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3</w:t>
            </w:r>
          </w:p>
        </w:tc>
        <w:tc>
          <w:tcPr>
            <w:tcW w:w="785" w:type="pct"/>
            <w:tcBorders>
              <w:top w:val="nil"/>
              <w:left w:val="nil"/>
              <w:bottom w:val="single" w:sz="4" w:space="0" w:color="auto"/>
              <w:right w:val="nil"/>
            </w:tcBorders>
            <w:shd w:val="clear" w:color="auto" w:fill="F2F2F2" w:themeFill="background1" w:themeFillShade="F2"/>
            <w:vAlign w:val="center"/>
          </w:tcPr>
          <w:p w14:paraId="47AEE653"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1</w:t>
            </w:r>
          </w:p>
        </w:tc>
        <w:tc>
          <w:tcPr>
            <w:tcW w:w="710" w:type="pct"/>
            <w:tcBorders>
              <w:top w:val="nil"/>
              <w:left w:val="nil"/>
              <w:bottom w:val="single" w:sz="4" w:space="0" w:color="auto"/>
              <w:right w:val="nil"/>
            </w:tcBorders>
            <w:shd w:val="clear" w:color="auto" w:fill="F2F2F2" w:themeFill="background1" w:themeFillShade="F2"/>
            <w:vAlign w:val="center"/>
          </w:tcPr>
          <w:p w14:paraId="1BC6C975"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2</w:t>
            </w:r>
          </w:p>
        </w:tc>
        <w:tc>
          <w:tcPr>
            <w:tcW w:w="710" w:type="pct"/>
            <w:tcBorders>
              <w:top w:val="nil"/>
              <w:left w:val="nil"/>
              <w:bottom w:val="single" w:sz="4" w:space="0" w:color="auto"/>
              <w:right w:val="nil"/>
            </w:tcBorders>
            <w:shd w:val="clear" w:color="auto" w:fill="F2F2F2" w:themeFill="background1" w:themeFillShade="F2"/>
            <w:vAlign w:val="center"/>
          </w:tcPr>
          <w:p w14:paraId="342B5609" w14:textId="77777777" w:rsidR="00A35CF4" w:rsidRPr="00A35CF4" w:rsidRDefault="00A35CF4" w:rsidP="00A35CF4">
            <w:pPr>
              <w:spacing w:line="276" w:lineRule="auto"/>
              <w:rPr>
                <w:rFonts w:ascii="Arial" w:hAnsi="Arial" w:cs="Arial"/>
                <w:sz w:val="16"/>
                <w:szCs w:val="16"/>
              </w:rPr>
            </w:pPr>
            <w:r w:rsidRPr="00A35CF4">
              <w:rPr>
                <w:rFonts w:ascii="Arial" w:hAnsi="Arial" w:cs="Arial"/>
                <w:color w:val="000000"/>
                <w:sz w:val="16"/>
                <w:szCs w:val="16"/>
              </w:rPr>
              <w:t>6</w:t>
            </w:r>
          </w:p>
        </w:tc>
        <w:tc>
          <w:tcPr>
            <w:tcW w:w="709" w:type="pct"/>
            <w:tcBorders>
              <w:top w:val="nil"/>
              <w:left w:val="nil"/>
              <w:bottom w:val="single" w:sz="4" w:space="0" w:color="auto"/>
              <w:right w:val="nil"/>
            </w:tcBorders>
            <w:shd w:val="clear" w:color="auto" w:fill="F2F2F2" w:themeFill="background1" w:themeFillShade="F2"/>
            <w:vAlign w:val="center"/>
          </w:tcPr>
          <w:p w14:paraId="7D906A83" w14:textId="77777777" w:rsidR="00A35CF4" w:rsidRPr="00A35CF4" w:rsidRDefault="00A35CF4" w:rsidP="00A35CF4">
            <w:pPr>
              <w:spacing w:line="276" w:lineRule="auto"/>
              <w:rPr>
                <w:rFonts w:ascii="Arial" w:hAnsi="Arial" w:cs="Arial"/>
                <w:color w:val="000000"/>
                <w:sz w:val="16"/>
                <w:szCs w:val="16"/>
              </w:rPr>
            </w:pPr>
            <w:r w:rsidRPr="00A35CF4">
              <w:rPr>
                <w:rFonts w:ascii="Arial" w:hAnsi="Arial" w:cs="Arial"/>
                <w:color w:val="000000"/>
                <w:sz w:val="16"/>
                <w:szCs w:val="16"/>
              </w:rPr>
              <w:t>Good</w:t>
            </w:r>
          </w:p>
        </w:tc>
      </w:tr>
      <w:tr w:rsidR="00A35CF4" w:rsidRPr="00C51C44" w14:paraId="408904BE" w14:textId="77777777" w:rsidTr="00A35CF4">
        <w:tc>
          <w:tcPr>
            <w:tcW w:w="5000" w:type="pct"/>
            <w:gridSpan w:val="6"/>
            <w:tcBorders>
              <w:top w:val="single" w:sz="4" w:space="0" w:color="auto"/>
              <w:left w:val="nil"/>
              <w:bottom w:val="nil"/>
              <w:right w:val="nil"/>
            </w:tcBorders>
            <w:shd w:val="clear" w:color="auto" w:fill="auto"/>
            <w:vAlign w:val="center"/>
          </w:tcPr>
          <w:p w14:paraId="006868CC" w14:textId="755C199A" w:rsidR="00A35CF4" w:rsidRPr="00A35CF4" w:rsidRDefault="00A35CF4" w:rsidP="00A35CF4">
            <w:pPr>
              <w:spacing w:line="276" w:lineRule="auto"/>
              <w:rPr>
                <w:rFonts w:ascii="Arial" w:hAnsi="Arial" w:cs="Arial"/>
                <w:color w:val="000000"/>
                <w:sz w:val="16"/>
                <w:szCs w:val="16"/>
              </w:rPr>
            </w:pPr>
            <w:r>
              <w:rPr>
                <w:rFonts w:ascii="Arial" w:hAnsi="Arial" w:cs="Arial"/>
                <w:sz w:val="16"/>
                <w:szCs w:val="16"/>
              </w:rPr>
              <w:t>*Two scores given because there are two cohorts in these papers</w:t>
            </w:r>
          </w:p>
        </w:tc>
      </w:tr>
    </w:tbl>
    <w:p w14:paraId="176EA1A2" w14:textId="77777777" w:rsidR="00A35CF4" w:rsidRPr="00C51C44" w:rsidRDefault="00A35CF4" w:rsidP="00A35CF4">
      <w:pPr>
        <w:pStyle w:val="Heading2"/>
        <w:rPr>
          <w:rFonts w:ascii="Arial" w:hAnsi="Arial" w:cs="Arial"/>
          <w:b/>
          <w:bCs/>
          <w:color w:val="auto"/>
          <w:sz w:val="18"/>
          <w:szCs w:val="18"/>
        </w:rPr>
        <w:sectPr w:rsidR="00A35CF4" w:rsidRPr="00C51C44" w:rsidSect="00C601E2">
          <w:pgSz w:w="11906" w:h="16838"/>
          <w:pgMar w:top="1440" w:right="1440" w:bottom="1440" w:left="1440" w:header="708" w:footer="708" w:gutter="0"/>
          <w:cols w:space="708"/>
          <w:docGrid w:linePitch="360"/>
        </w:sectPr>
      </w:pPr>
      <w:bookmarkStart w:id="1" w:name="_Toc60133578"/>
      <w:r w:rsidRPr="00C51C44">
        <w:rPr>
          <w:rFonts w:ascii="Arial" w:hAnsi="Arial" w:cs="Arial"/>
          <w:b/>
          <w:bCs/>
          <w:color w:val="auto"/>
          <w:sz w:val="18"/>
          <w:szCs w:val="18"/>
        </w:rPr>
        <w:t>2. Quality Assessment</w:t>
      </w:r>
      <w:bookmarkEnd w:id="1"/>
    </w:p>
    <w:p w14:paraId="0A3B7F0C" w14:textId="77777777" w:rsidR="00A35CF4" w:rsidRPr="00C51C44" w:rsidRDefault="00A35CF4" w:rsidP="00A35CF4">
      <w:pPr>
        <w:pStyle w:val="Heading2"/>
        <w:rPr>
          <w:rFonts w:ascii="Arial" w:hAnsi="Arial" w:cs="Arial"/>
          <w:b/>
          <w:bCs/>
          <w:color w:val="auto"/>
          <w:sz w:val="18"/>
          <w:szCs w:val="18"/>
        </w:rPr>
      </w:pPr>
      <w:bookmarkStart w:id="2" w:name="_Toc60133579"/>
      <w:r w:rsidRPr="00C51C44">
        <w:rPr>
          <w:rFonts w:ascii="Arial" w:hAnsi="Arial" w:cs="Arial"/>
          <w:b/>
          <w:bCs/>
          <w:color w:val="auto"/>
          <w:sz w:val="18"/>
          <w:szCs w:val="18"/>
        </w:rPr>
        <w:lastRenderedPageBreak/>
        <w:t>3. Characteristics</w:t>
      </w:r>
      <w:bookmarkEnd w:id="2"/>
    </w:p>
    <w:p w14:paraId="2785B5DE" w14:textId="77777777" w:rsidR="00A35CF4" w:rsidRPr="00C51C44" w:rsidRDefault="00A35CF4" w:rsidP="00A35CF4">
      <w:pPr>
        <w:rPr>
          <w:rFonts w:ascii="Arial" w:hAnsi="Arial" w:cs="Arial"/>
          <w:sz w:val="18"/>
          <w:szCs w:val="18"/>
        </w:rPr>
      </w:pPr>
    </w:p>
    <w:tbl>
      <w:tblPr>
        <w:tblStyle w:val="TableGrid"/>
        <w:tblpPr w:leftFromText="180" w:rightFromText="180" w:vertAnchor="text" w:horzAnchor="margin" w:tblpY="2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1901"/>
      </w:tblGrid>
      <w:tr w:rsidR="00A35CF4" w:rsidRPr="00C51C44" w14:paraId="1C807521" w14:textId="77777777" w:rsidTr="001D15F0">
        <w:trPr>
          <w:trHeight w:val="360"/>
        </w:trPr>
        <w:tc>
          <w:tcPr>
            <w:tcW w:w="0" w:type="auto"/>
            <w:gridSpan w:val="2"/>
            <w:tcBorders>
              <w:bottom w:val="single" w:sz="4" w:space="0" w:color="000000"/>
            </w:tcBorders>
          </w:tcPr>
          <w:p w14:paraId="4F9EDC91" w14:textId="77777777" w:rsidR="00A35CF4" w:rsidRPr="00A35CF4" w:rsidRDefault="00A35CF4" w:rsidP="001D15F0">
            <w:pPr>
              <w:rPr>
                <w:rFonts w:ascii="Arial" w:hAnsi="Arial" w:cs="Arial"/>
                <w:b/>
                <w:bCs/>
                <w:sz w:val="18"/>
                <w:szCs w:val="18"/>
                <w:highlight w:val="yellow"/>
              </w:rPr>
            </w:pPr>
            <w:r w:rsidRPr="00A35CF4">
              <w:rPr>
                <w:rFonts w:ascii="Arial" w:hAnsi="Arial" w:cs="Arial"/>
                <w:b/>
                <w:bCs/>
                <w:sz w:val="18"/>
                <w:szCs w:val="18"/>
              </w:rPr>
              <w:t>S2 Table. Summary of characteristics of studies included in the systematic review.</w:t>
            </w:r>
          </w:p>
        </w:tc>
      </w:tr>
      <w:tr w:rsidR="00A35CF4" w:rsidRPr="00C51C44" w14:paraId="70933F5B" w14:textId="77777777" w:rsidTr="001D15F0">
        <w:trPr>
          <w:trHeight w:val="620"/>
        </w:trPr>
        <w:tc>
          <w:tcPr>
            <w:tcW w:w="0" w:type="auto"/>
            <w:tcBorders>
              <w:top w:val="single" w:sz="4" w:space="0" w:color="000000"/>
              <w:bottom w:val="single" w:sz="4" w:space="0" w:color="auto"/>
            </w:tcBorders>
            <w:vAlign w:val="center"/>
          </w:tcPr>
          <w:p w14:paraId="071A2D49" w14:textId="77777777" w:rsidR="00A35CF4" w:rsidRPr="001F10E8" w:rsidRDefault="00A35CF4" w:rsidP="001D15F0">
            <w:pPr>
              <w:rPr>
                <w:rFonts w:ascii="Arial" w:hAnsi="Arial" w:cs="Arial"/>
                <w:b/>
                <w:bCs/>
                <w:sz w:val="16"/>
                <w:szCs w:val="16"/>
              </w:rPr>
            </w:pPr>
            <w:r w:rsidRPr="001F10E8">
              <w:rPr>
                <w:rFonts w:ascii="Arial" w:hAnsi="Arial" w:cs="Arial"/>
                <w:b/>
                <w:bCs/>
                <w:sz w:val="16"/>
                <w:szCs w:val="16"/>
              </w:rPr>
              <w:t>Characteristic</w:t>
            </w:r>
          </w:p>
        </w:tc>
        <w:tc>
          <w:tcPr>
            <w:tcW w:w="0" w:type="auto"/>
            <w:tcBorders>
              <w:top w:val="single" w:sz="4" w:space="0" w:color="000000"/>
              <w:bottom w:val="single" w:sz="4" w:space="0" w:color="auto"/>
            </w:tcBorders>
            <w:vAlign w:val="center"/>
          </w:tcPr>
          <w:p w14:paraId="12480923" w14:textId="77777777" w:rsidR="00A35CF4" w:rsidRPr="001F10E8" w:rsidRDefault="00A35CF4" w:rsidP="001D15F0">
            <w:pPr>
              <w:rPr>
                <w:rFonts w:ascii="Arial" w:hAnsi="Arial" w:cs="Arial"/>
                <w:b/>
                <w:bCs/>
                <w:sz w:val="16"/>
                <w:szCs w:val="16"/>
              </w:rPr>
            </w:pPr>
            <w:r w:rsidRPr="001F10E8">
              <w:rPr>
                <w:rFonts w:ascii="Arial" w:hAnsi="Arial" w:cs="Arial"/>
                <w:b/>
                <w:bCs/>
                <w:sz w:val="16"/>
                <w:szCs w:val="16"/>
              </w:rPr>
              <w:t>Value</w:t>
            </w:r>
          </w:p>
        </w:tc>
      </w:tr>
      <w:tr w:rsidR="00A35CF4" w:rsidRPr="00C51C44" w14:paraId="3A37576E" w14:textId="77777777" w:rsidTr="001D15F0">
        <w:trPr>
          <w:trHeight w:val="350"/>
        </w:trPr>
        <w:tc>
          <w:tcPr>
            <w:tcW w:w="0" w:type="auto"/>
            <w:tcBorders>
              <w:top w:val="single" w:sz="4" w:space="0" w:color="auto"/>
            </w:tcBorders>
            <w:shd w:val="clear" w:color="auto" w:fill="F2F2F2" w:themeFill="background1" w:themeFillShade="F2"/>
          </w:tcPr>
          <w:p w14:paraId="5BF27660" w14:textId="77777777" w:rsidR="00A35CF4" w:rsidRPr="001F10E8" w:rsidRDefault="00A35CF4" w:rsidP="00A35CF4">
            <w:pPr>
              <w:spacing w:line="276" w:lineRule="auto"/>
              <w:rPr>
                <w:rFonts w:ascii="Arial" w:hAnsi="Arial" w:cs="Arial"/>
                <w:b/>
                <w:bCs/>
                <w:sz w:val="16"/>
                <w:szCs w:val="16"/>
              </w:rPr>
            </w:pPr>
            <w:r w:rsidRPr="001F10E8">
              <w:rPr>
                <w:rFonts w:ascii="Arial" w:hAnsi="Arial" w:cs="Arial"/>
                <w:b/>
                <w:bCs/>
                <w:sz w:val="16"/>
                <w:szCs w:val="16"/>
              </w:rPr>
              <w:t>Cohort type – no. papers (%)</w:t>
            </w:r>
          </w:p>
          <w:p w14:paraId="7FB42580" w14:textId="77777777" w:rsidR="00A35CF4" w:rsidRPr="001F10E8" w:rsidRDefault="00A35CF4" w:rsidP="00A35CF4">
            <w:pPr>
              <w:spacing w:line="276" w:lineRule="auto"/>
              <w:rPr>
                <w:rFonts w:ascii="Arial" w:hAnsi="Arial" w:cs="Arial"/>
                <w:sz w:val="16"/>
                <w:szCs w:val="16"/>
              </w:rPr>
            </w:pPr>
            <w:r w:rsidRPr="001F10E8">
              <w:rPr>
                <w:rFonts w:ascii="Arial" w:hAnsi="Arial" w:cs="Arial"/>
                <w:sz w:val="16"/>
                <w:szCs w:val="16"/>
              </w:rPr>
              <w:t>Prospective</w:t>
            </w:r>
          </w:p>
          <w:p w14:paraId="3D0F9D88" w14:textId="77777777" w:rsidR="00A35CF4" w:rsidRPr="001F10E8" w:rsidRDefault="00A35CF4" w:rsidP="00A35CF4">
            <w:pPr>
              <w:spacing w:line="276" w:lineRule="auto"/>
              <w:rPr>
                <w:rFonts w:ascii="Arial" w:hAnsi="Arial" w:cs="Arial"/>
                <w:sz w:val="16"/>
                <w:szCs w:val="16"/>
              </w:rPr>
            </w:pPr>
            <w:r w:rsidRPr="001F10E8">
              <w:rPr>
                <w:rFonts w:ascii="Arial" w:hAnsi="Arial" w:cs="Arial"/>
                <w:sz w:val="16"/>
                <w:szCs w:val="16"/>
              </w:rPr>
              <w:t>Retrospective</w:t>
            </w:r>
          </w:p>
        </w:tc>
        <w:tc>
          <w:tcPr>
            <w:tcW w:w="0" w:type="auto"/>
            <w:tcBorders>
              <w:top w:val="single" w:sz="4" w:space="0" w:color="auto"/>
            </w:tcBorders>
            <w:shd w:val="clear" w:color="auto" w:fill="F2F2F2" w:themeFill="background1" w:themeFillShade="F2"/>
          </w:tcPr>
          <w:p w14:paraId="1B1B31F7" w14:textId="77777777" w:rsidR="00A35CF4" w:rsidRPr="001F10E8" w:rsidRDefault="00A35CF4" w:rsidP="00A35CF4">
            <w:pPr>
              <w:spacing w:line="276" w:lineRule="auto"/>
              <w:rPr>
                <w:rFonts w:ascii="Arial" w:hAnsi="Arial" w:cs="Arial"/>
                <w:sz w:val="16"/>
                <w:szCs w:val="16"/>
              </w:rPr>
            </w:pPr>
          </w:p>
          <w:p w14:paraId="7D58961C" w14:textId="77777777" w:rsidR="00A35CF4" w:rsidRPr="001F10E8" w:rsidRDefault="00A35CF4" w:rsidP="00A35CF4">
            <w:pPr>
              <w:spacing w:line="276" w:lineRule="auto"/>
              <w:rPr>
                <w:rFonts w:ascii="Arial" w:hAnsi="Arial" w:cs="Arial"/>
                <w:sz w:val="16"/>
                <w:szCs w:val="16"/>
              </w:rPr>
            </w:pPr>
            <w:r w:rsidRPr="001F10E8">
              <w:rPr>
                <w:rFonts w:ascii="Arial" w:hAnsi="Arial" w:cs="Arial"/>
                <w:sz w:val="16"/>
                <w:szCs w:val="16"/>
              </w:rPr>
              <w:t>28 (96.6)</w:t>
            </w:r>
          </w:p>
          <w:p w14:paraId="4A83B804" w14:textId="77777777" w:rsidR="00A35CF4" w:rsidRPr="001F10E8" w:rsidRDefault="00A35CF4" w:rsidP="00A35CF4">
            <w:pPr>
              <w:spacing w:line="276" w:lineRule="auto"/>
              <w:rPr>
                <w:rFonts w:ascii="Arial" w:hAnsi="Arial" w:cs="Arial"/>
                <w:sz w:val="16"/>
                <w:szCs w:val="16"/>
              </w:rPr>
            </w:pPr>
            <w:r w:rsidRPr="001F10E8">
              <w:rPr>
                <w:rFonts w:ascii="Arial" w:hAnsi="Arial" w:cs="Arial"/>
                <w:sz w:val="16"/>
                <w:szCs w:val="16"/>
              </w:rPr>
              <w:t>1 (3.4)</w:t>
            </w:r>
          </w:p>
        </w:tc>
      </w:tr>
      <w:tr w:rsidR="00A35CF4" w:rsidRPr="00C51C44" w14:paraId="55300CFD" w14:textId="77777777" w:rsidTr="001D15F0">
        <w:tc>
          <w:tcPr>
            <w:tcW w:w="0" w:type="auto"/>
          </w:tcPr>
          <w:p w14:paraId="7821F8F7" w14:textId="77777777" w:rsidR="00A35CF4" w:rsidRPr="001F10E8" w:rsidRDefault="00A35CF4" w:rsidP="00A35CF4">
            <w:pPr>
              <w:spacing w:line="276" w:lineRule="auto"/>
              <w:rPr>
                <w:rFonts w:ascii="Arial" w:hAnsi="Arial" w:cs="Arial"/>
                <w:b/>
                <w:bCs/>
                <w:sz w:val="16"/>
                <w:szCs w:val="16"/>
              </w:rPr>
            </w:pPr>
            <w:r w:rsidRPr="001F10E8">
              <w:rPr>
                <w:rFonts w:ascii="Arial" w:hAnsi="Arial" w:cs="Arial"/>
                <w:b/>
                <w:bCs/>
                <w:sz w:val="16"/>
                <w:szCs w:val="16"/>
              </w:rPr>
              <w:t>Location – no. papers (%)</w:t>
            </w:r>
          </w:p>
        </w:tc>
        <w:tc>
          <w:tcPr>
            <w:tcW w:w="0" w:type="auto"/>
          </w:tcPr>
          <w:p w14:paraId="4A590C0C" w14:textId="77777777" w:rsidR="00A35CF4" w:rsidRPr="001F10E8" w:rsidRDefault="00A35CF4" w:rsidP="00A35CF4">
            <w:pPr>
              <w:spacing w:line="276" w:lineRule="auto"/>
              <w:rPr>
                <w:rFonts w:ascii="Arial" w:hAnsi="Arial" w:cs="Arial"/>
                <w:sz w:val="16"/>
                <w:szCs w:val="16"/>
              </w:rPr>
            </w:pPr>
          </w:p>
        </w:tc>
      </w:tr>
      <w:tr w:rsidR="00A35CF4" w:rsidRPr="00C51C44" w14:paraId="10CB3BCC" w14:textId="77777777" w:rsidTr="001D15F0">
        <w:tc>
          <w:tcPr>
            <w:tcW w:w="0" w:type="auto"/>
          </w:tcPr>
          <w:p w14:paraId="2F6F1D94" w14:textId="77777777" w:rsidR="00A35CF4" w:rsidRPr="001F10E8" w:rsidRDefault="00A35CF4" w:rsidP="00A35CF4">
            <w:pPr>
              <w:spacing w:line="276" w:lineRule="auto"/>
              <w:rPr>
                <w:rFonts w:ascii="Arial" w:hAnsi="Arial" w:cs="Arial"/>
                <w:sz w:val="16"/>
                <w:szCs w:val="16"/>
              </w:rPr>
            </w:pPr>
            <w:r w:rsidRPr="001F10E8">
              <w:rPr>
                <w:rFonts w:ascii="Arial" w:hAnsi="Arial" w:cs="Arial"/>
                <w:sz w:val="16"/>
                <w:szCs w:val="16"/>
              </w:rPr>
              <w:t>North America</w:t>
            </w:r>
          </w:p>
        </w:tc>
        <w:tc>
          <w:tcPr>
            <w:tcW w:w="0" w:type="auto"/>
          </w:tcPr>
          <w:p w14:paraId="54CE7E2C" w14:textId="77777777" w:rsidR="00A35CF4" w:rsidRPr="001F10E8" w:rsidRDefault="00A35CF4" w:rsidP="00A35CF4">
            <w:pPr>
              <w:spacing w:line="276" w:lineRule="auto"/>
              <w:rPr>
                <w:rFonts w:ascii="Arial" w:hAnsi="Arial" w:cs="Arial"/>
                <w:sz w:val="16"/>
                <w:szCs w:val="16"/>
              </w:rPr>
            </w:pPr>
            <w:r w:rsidRPr="001F10E8">
              <w:rPr>
                <w:rFonts w:ascii="Arial" w:hAnsi="Arial" w:cs="Arial"/>
                <w:sz w:val="16"/>
                <w:szCs w:val="16"/>
              </w:rPr>
              <w:t>15 (51.7)</w:t>
            </w:r>
          </w:p>
        </w:tc>
      </w:tr>
      <w:tr w:rsidR="00A35CF4" w:rsidRPr="00C51C44" w14:paraId="0377C579" w14:textId="77777777" w:rsidTr="001D15F0">
        <w:tc>
          <w:tcPr>
            <w:tcW w:w="0" w:type="auto"/>
          </w:tcPr>
          <w:p w14:paraId="5FC1C478" w14:textId="77777777" w:rsidR="00A35CF4" w:rsidRPr="001F10E8" w:rsidRDefault="00A35CF4" w:rsidP="00A35CF4">
            <w:pPr>
              <w:spacing w:line="276" w:lineRule="auto"/>
              <w:rPr>
                <w:rFonts w:ascii="Arial" w:hAnsi="Arial" w:cs="Arial"/>
                <w:sz w:val="16"/>
                <w:szCs w:val="16"/>
              </w:rPr>
            </w:pPr>
            <w:r w:rsidRPr="001F10E8">
              <w:rPr>
                <w:rFonts w:ascii="Arial" w:hAnsi="Arial" w:cs="Arial"/>
                <w:sz w:val="16"/>
                <w:szCs w:val="16"/>
              </w:rPr>
              <w:t>Europe</w:t>
            </w:r>
          </w:p>
        </w:tc>
        <w:tc>
          <w:tcPr>
            <w:tcW w:w="0" w:type="auto"/>
          </w:tcPr>
          <w:p w14:paraId="279B14C0" w14:textId="77777777" w:rsidR="00A35CF4" w:rsidRPr="001F10E8" w:rsidRDefault="00A35CF4" w:rsidP="00A35CF4">
            <w:pPr>
              <w:spacing w:line="276" w:lineRule="auto"/>
              <w:rPr>
                <w:rFonts w:ascii="Arial" w:hAnsi="Arial" w:cs="Arial"/>
                <w:sz w:val="16"/>
                <w:szCs w:val="16"/>
              </w:rPr>
            </w:pPr>
            <w:r w:rsidRPr="001F10E8">
              <w:rPr>
                <w:rFonts w:ascii="Arial" w:hAnsi="Arial" w:cs="Arial"/>
                <w:sz w:val="16"/>
                <w:szCs w:val="16"/>
              </w:rPr>
              <w:t>11 (37.9)</w:t>
            </w:r>
          </w:p>
        </w:tc>
      </w:tr>
      <w:tr w:rsidR="00A35CF4" w:rsidRPr="00C51C44" w14:paraId="0CF1B40A" w14:textId="77777777" w:rsidTr="001D15F0">
        <w:tc>
          <w:tcPr>
            <w:tcW w:w="0" w:type="auto"/>
          </w:tcPr>
          <w:p w14:paraId="24DF5D85" w14:textId="77777777" w:rsidR="00A35CF4" w:rsidRPr="001F10E8" w:rsidRDefault="00A35CF4" w:rsidP="00A35CF4">
            <w:pPr>
              <w:spacing w:line="276" w:lineRule="auto"/>
              <w:rPr>
                <w:rFonts w:ascii="Arial" w:hAnsi="Arial" w:cs="Arial"/>
                <w:sz w:val="16"/>
                <w:szCs w:val="16"/>
              </w:rPr>
            </w:pPr>
            <w:r w:rsidRPr="001F10E8">
              <w:rPr>
                <w:rFonts w:ascii="Arial" w:hAnsi="Arial" w:cs="Arial"/>
                <w:sz w:val="16"/>
                <w:szCs w:val="16"/>
              </w:rPr>
              <w:t>Asia</w:t>
            </w:r>
          </w:p>
        </w:tc>
        <w:tc>
          <w:tcPr>
            <w:tcW w:w="0" w:type="auto"/>
          </w:tcPr>
          <w:p w14:paraId="28137163" w14:textId="77777777" w:rsidR="00A35CF4" w:rsidRPr="001F10E8" w:rsidRDefault="00A35CF4" w:rsidP="00A35CF4">
            <w:pPr>
              <w:spacing w:line="276" w:lineRule="auto"/>
              <w:rPr>
                <w:rFonts w:ascii="Arial" w:hAnsi="Arial" w:cs="Arial"/>
                <w:sz w:val="16"/>
                <w:szCs w:val="16"/>
              </w:rPr>
            </w:pPr>
            <w:r w:rsidRPr="001F10E8">
              <w:rPr>
                <w:rFonts w:ascii="Arial" w:hAnsi="Arial" w:cs="Arial"/>
                <w:sz w:val="16"/>
                <w:szCs w:val="16"/>
              </w:rPr>
              <w:t>2 (6.9)</w:t>
            </w:r>
          </w:p>
        </w:tc>
      </w:tr>
      <w:tr w:rsidR="00A35CF4" w:rsidRPr="00C51C44" w14:paraId="365033E7" w14:textId="77777777" w:rsidTr="001D15F0">
        <w:tc>
          <w:tcPr>
            <w:tcW w:w="0" w:type="auto"/>
          </w:tcPr>
          <w:p w14:paraId="2F94ABA4" w14:textId="77777777" w:rsidR="00A35CF4" w:rsidRPr="001F10E8" w:rsidRDefault="00A35CF4" w:rsidP="00A35CF4">
            <w:pPr>
              <w:spacing w:line="276" w:lineRule="auto"/>
              <w:rPr>
                <w:rFonts w:ascii="Arial" w:hAnsi="Arial" w:cs="Arial"/>
                <w:sz w:val="16"/>
                <w:szCs w:val="16"/>
              </w:rPr>
            </w:pPr>
            <w:r w:rsidRPr="001F10E8">
              <w:rPr>
                <w:rFonts w:ascii="Arial" w:hAnsi="Arial" w:cs="Arial"/>
                <w:sz w:val="16"/>
                <w:szCs w:val="16"/>
              </w:rPr>
              <w:t>South America</w:t>
            </w:r>
          </w:p>
        </w:tc>
        <w:tc>
          <w:tcPr>
            <w:tcW w:w="0" w:type="auto"/>
          </w:tcPr>
          <w:p w14:paraId="75897B68" w14:textId="77777777" w:rsidR="00A35CF4" w:rsidRPr="001F10E8" w:rsidRDefault="00A35CF4" w:rsidP="00A35CF4">
            <w:pPr>
              <w:spacing w:line="276" w:lineRule="auto"/>
              <w:rPr>
                <w:rFonts w:ascii="Arial" w:hAnsi="Arial" w:cs="Arial"/>
                <w:sz w:val="16"/>
                <w:szCs w:val="16"/>
              </w:rPr>
            </w:pPr>
            <w:r w:rsidRPr="001F10E8">
              <w:rPr>
                <w:rFonts w:ascii="Arial" w:hAnsi="Arial" w:cs="Arial"/>
                <w:sz w:val="16"/>
                <w:szCs w:val="16"/>
              </w:rPr>
              <w:t>1 (3.4)</w:t>
            </w:r>
          </w:p>
        </w:tc>
      </w:tr>
      <w:tr w:rsidR="00A35CF4" w:rsidRPr="00C51C44" w14:paraId="45A6702F" w14:textId="77777777" w:rsidTr="001D15F0">
        <w:tc>
          <w:tcPr>
            <w:tcW w:w="0" w:type="auto"/>
            <w:shd w:val="clear" w:color="auto" w:fill="F2F2F2" w:themeFill="background1" w:themeFillShade="F2"/>
          </w:tcPr>
          <w:p w14:paraId="3DE3E6C8" w14:textId="77777777" w:rsidR="00A35CF4" w:rsidRPr="001F10E8" w:rsidRDefault="00A35CF4" w:rsidP="00A35CF4">
            <w:pPr>
              <w:spacing w:line="276" w:lineRule="auto"/>
              <w:rPr>
                <w:rFonts w:ascii="Arial" w:hAnsi="Arial" w:cs="Arial"/>
                <w:b/>
                <w:bCs/>
                <w:sz w:val="16"/>
                <w:szCs w:val="16"/>
              </w:rPr>
            </w:pPr>
            <w:r w:rsidRPr="001F10E8">
              <w:rPr>
                <w:rFonts w:ascii="Arial" w:hAnsi="Arial" w:cs="Arial"/>
                <w:b/>
                <w:bCs/>
                <w:sz w:val="16"/>
                <w:szCs w:val="16"/>
              </w:rPr>
              <w:t>Sex – no. papers (%)</w:t>
            </w:r>
          </w:p>
        </w:tc>
        <w:tc>
          <w:tcPr>
            <w:tcW w:w="0" w:type="auto"/>
            <w:shd w:val="clear" w:color="auto" w:fill="F2F2F2" w:themeFill="background1" w:themeFillShade="F2"/>
          </w:tcPr>
          <w:p w14:paraId="6B195388" w14:textId="77777777" w:rsidR="00A35CF4" w:rsidRPr="001F10E8" w:rsidRDefault="00A35CF4" w:rsidP="00A35CF4">
            <w:pPr>
              <w:spacing w:line="276" w:lineRule="auto"/>
              <w:rPr>
                <w:rFonts w:ascii="Arial" w:hAnsi="Arial" w:cs="Arial"/>
                <w:sz w:val="16"/>
                <w:szCs w:val="16"/>
              </w:rPr>
            </w:pPr>
          </w:p>
        </w:tc>
      </w:tr>
      <w:tr w:rsidR="00A35CF4" w:rsidRPr="00C51C44" w14:paraId="70D40E6F" w14:textId="77777777" w:rsidTr="001D15F0">
        <w:tc>
          <w:tcPr>
            <w:tcW w:w="0" w:type="auto"/>
            <w:shd w:val="clear" w:color="auto" w:fill="F2F2F2" w:themeFill="background1" w:themeFillShade="F2"/>
          </w:tcPr>
          <w:p w14:paraId="1D2A8495" w14:textId="77777777" w:rsidR="00A35CF4" w:rsidRPr="001F10E8" w:rsidRDefault="00A35CF4" w:rsidP="00A35CF4">
            <w:pPr>
              <w:spacing w:line="276" w:lineRule="auto"/>
              <w:rPr>
                <w:rFonts w:ascii="Arial" w:hAnsi="Arial" w:cs="Arial"/>
                <w:sz w:val="16"/>
                <w:szCs w:val="16"/>
              </w:rPr>
            </w:pPr>
            <w:r w:rsidRPr="001F10E8">
              <w:rPr>
                <w:rFonts w:ascii="Arial" w:hAnsi="Arial" w:cs="Arial"/>
                <w:sz w:val="16"/>
                <w:szCs w:val="16"/>
              </w:rPr>
              <w:t>Female and male</w:t>
            </w:r>
          </w:p>
        </w:tc>
        <w:tc>
          <w:tcPr>
            <w:tcW w:w="0" w:type="auto"/>
            <w:shd w:val="clear" w:color="auto" w:fill="F2F2F2" w:themeFill="background1" w:themeFillShade="F2"/>
          </w:tcPr>
          <w:p w14:paraId="032D02E0" w14:textId="77777777" w:rsidR="00A35CF4" w:rsidRPr="001F10E8" w:rsidRDefault="00A35CF4" w:rsidP="00A35CF4">
            <w:pPr>
              <w:spacing w:line="276" w:lineRule="auto"/>
              <w:rPr>
                <w:rFonts w:ascii="Arial" w:hAnsi="Arial" w:cs="Arial"/>
                <w:sz w:val="16"/>
                <w:szCs w:val="16"/>
              </w:rPr>
            </w:pPr>
            <w:r w:rsidRPr="001F10E8">
              <w:rPr>
                <w:rFonts w:ascii="Arial" w:hAnsi="Arial" w:cs="Arial"/>
                <w:sz w:val="16"/>
                <w:szCs w:val="16"/>
              </w:rPr>
              <w:t>24 (82.8)</w:t>
            </w:r>
          </w:p>
        </w:tc>
      </w:tr>
      <w:tr w:rsidR="00A35CF4" w:rsidRPr="00C51C44" w14:paraId="20900834" w14:textId="77777777" w:rsidTr="001D15F0">
        <w:tc>
          <w:tcPr>
            <w:tcW w:w="0" w:type="auto"/>
            <w:shd w:val="clear" w:color="auto" w:fill="F2F2F2" w:themeFill="background1" w:themeFillShade="F2"/>
          </w:tcPr>
          <w:p w14:paraId="123AA7F9" w14:textId="77777777" w:rsidR="00A35CF4" w:rsidRPr="001F10E8" w:rsidRDefault="00A35CF4" w:rsidP="00A35CF4">
            <w:pPr>
              <w:spacing w:line="276" w:lineRule="auto"/>
              <w:rPr>
                <w:rFonts w:ascii="Arial" w:hAnsi="Arial" w:cs="Arial"/>
                <w:sz w:val="16"/>
                <w:szCs w:val="16"/>
              </w:rPr>
            </w:pPr>
            <w:r w:rsidRPr="001F10E8">
              <w:rPr>
                <w:rFonts w:ascii="Arial" w:hAnsi="Arial" w:cs="Arial"/>
                <w:sz w:val="16"/>
                <w:szCs w:val="16"/>
              </w:rPr>
              <w:t>Female only</w:t>
            </w:r>
          </w:p>
        </w:tc>
        <w:tc>
          <w:tcPr>
            <w:tcW w:w="0" w:type="auto"/>
            <w:shd w:val="clear" w:color="auto" w:fill="F2F2F2" w:themeFill="background1" w:themeFillShade="F2"/>
          </w:tcPr>
          <w:p w14:paraId="6F4AB85F" w14:textId="77777777" w:rsidR="00A35CF4" w:rsidRPr="001F10E8" w:rsidRDefault="00A35CF4" w:rsidP="00A35CF4">
            <w:pPr>
              <w:spacing w:line="276" w:lineRule="auto"/>
              <w:rPr>
                <w:rFonts w:ascii="Arial" w:hAnsi="Arial" w:cs="Arial"/>
                <w:sz w:val="16"/>
                <w:szCs w:val="16"/>
              </w:rPr>
            </w:pPr>
            <w:r w:rsidRPr="001F10E8">
              <w:rPr>
                <w:rFonts w:ascii="Arial" w:hAnsi="Arial" w:cs="Arial"/>
                <w:sz w:val="16"/>
                <w:szCs w:val="16"/>
              </w:rPr>
              <w:t>5 (17.2)</w:t>
            </w:r>
          </w:p>
        </w:tc>
      </w:tr>
      <w:tr w:rsidR="00A35CF4" w:rsidRPr="00C51C44" w14:paraId="09394951" w14:textId="77777777" w:rsidTr="001D15F0">
        <w:tc>
          <w:tcPr>
            <w:tcW w:w="0" w:type="auto"/>
          </w:tcPr>
          <w:p w14:paraId="509777C0" w14:textId="77777777" w:rsidR="00A35CF4" w:rsidRPr="001F10E8" w:rsidRDefault="00A35CF4" w:rsidP="00A35CF4">
            <w:pPr>
              <w:spacing w:line="276" w:lineRule="auto"/>
              <w:rPr>
                <w:rFonts w:ascii="Arial" w:hAnsi="Arial" w:cs="Arial"/>
                <w:b/>
                <w:bCs/>
                <w:sz w:val="16"/>
                <w:szCs w:val="16"/>
              </w:rPr>
            </w:pPr>
            <w:r w:rsidRPr="001F10E8">
              <w:rPr>
                <w:rFonts w:ascii="Arial" w:hAnsi="Arial" w:cs="Arial"/>
                <w:b/>
                <w:bCs/>
                <w:sz w:val="16"/>
                <w:szCs w:val="16"/>
              </w:rPr>
              <w:t>Exposure – no. papers (%) *</w:t>
            </w:r>
          </w:p>
        </w:tc>
        <w:tc>
          <w:tcPr>
            <w:tcW w:w="0" w:type="auto"/>
          </w:tcPr>
          <w:p w14:paraId="5DD9D7D1" w14:textId="77777777" w:rsidR="00A35CF4" w:rsidRPr="001F10E8" w:rsidRDefault="00A35CF4" w:rsidP="00A35CF4">
            <w:pPr>
              <w:spacing w:line="276" w:lineRule="auto"/>
              <w:rPr>
                <w:rFonts w:ascii="Arial" w:hAnsi="Arial" w:cs="Arial"/>
                <w:sz w:val="16"/>
                <w:szCs w:val="16"/>
              </w:rPr>
            </w:pPr>
          </w:p>
        </w:tc>
      </w:tr>
      <w:tr w:rsidR="00A35CF4" w:rsidRPr="00C51C44" w14:paraId="37436466" w14:textId="77777777" w:rsidTr="001D15F0">
        <w:tc>
          <w:tcPr>
            <w:tcW w:w="0" w:type="auto"/>
          </w:tcPr>
          <w:p w14:paraId="75BE5A7A" w14:textId="77777777" w:rsidR="00A35CF4" w:rsidRPr="001F10E8" w:rsidRDefault="00A35CF4" w:rsidP="00A35CF4">
            <w:pPr>
              <w:spacing w:line="276" w:lineRule="auto"/>
              <w:rPr>
                <w:rFonts w:ascii="Arial" w:hAnsi="Arial" w:cs="Arial"/>
                <w:sz w:val="16"/>
                <w:szCs w:val="16"/>
              </w:rPr>
            </w:pPr>
            <w:r w:rsidRPr="001F10E8">
              <w:rPr>
                <w:rFonts w:ascii="Arial" w:hAnsi="Arial" w:cs="Arial"/>
                <w:sz w:val="16"/>
                <w:szCs w:val="16"/>
              </w:rPr>
              <w:t>BMI</w:t>
            </w:r>
          </w:p>
        </w:tc>
        <w:tc>
          <w:tcPr>
            <w:tcW w:w="0" w:type="auto"/>
          </w:tcPr>
          <w:p w14:paraId="22A1E10D" w14:textId="77777777" w:rsidR="00A35CF4" w:rsidRPr="001F10E8" w:rsidRDefault="00A35CF4" w:rsidP="00A35CF4">
            <w:pPr>
              <w:spacing w:line="276" w:lineRule="auto"/>
              <w:rPr>
                <w:rFonts w:ascii="Arial" w:hAnsi="Arial" w:cs="Arial"/>
                <w:sz w:val="16"/>
                <w:szCs w:val="16"/>
              </w:rPr>
            </w:pPr>
            <w:r w:rsidRPr="001F10E8">
              <w:rPr>
                <w:rFonts w:ascii="Arial" w:hAnsi="Arial" w:cs="Arial"/>
                <w:sz w:val="16"/>
                <w:szCs w:val="16"/>
              </w:rPr>
              <w:t>17 (58.6)</w:t>
            </w:r>
          </w:p>
        </w:tc>
      </w:tr>
      <w:tr w:rsidR="00A35CF4" w:rsidRPr="00C51C44" w14:paraId="6BCC06D7" w14:textId="77777777" w:rsidTr="001D15F0">
        <w:tc>
          <w:tcPr>
            <w:tcW w:w="0" w:type="auto"/>
          </w:tcPr>
          <w:p w14:paraId="2F6F6B22" w14:textId="77777777" w:rsidR="00A35CF4" w:rsidRPr="001F10E8" w:rsidRDefault="00A35CF4" w:rsidP="00A35CF4">
            <w:pPr>
              <w:spacing w:line="276" w:lineRule="auto"/>
              <w:rPr>
                <w:rFonts w:ascii="Arial" w:hAnsi="Arial" w:cs="Arial"/>
                <w:sz w:val="16"/>
                <w:szCs w:val="16"/>
              </w:rPr>
            </w:pPr>
            <w:r w:rsidRPr="001F10E8">
              <w:rPr>
                <w:rFonts w:ascii="Arial" w:hAnsi="Arial" w:cs="Arial"/>
                <w:sz w:val="16"/>
                <w:szCs w:val="16"/>
              </w:rPr>
              <w:t>Smoking</w:t>
            </w:r>
          </w:p>
        </w:tc>
        <w:tc>
          <w:tcPr>
            <w:tcW w:w="0" w:type="auto"/>
          </w:tcPr>
          <w:p w14:paraId="606DB52A" w14:textId="77777777" w:rsidR="00A35CF4" w:rsidRPr="001F10E8" w:rsidRDefault="00A35CF4" w:rsidP="00A35CF4">
            <w:pPr>
              <w:spacing w:line="276" w:lineRule="auto"/>
              <w:rPr>
                <w:rFonts w:ascii="Arial" w:hAnsi="Arial" w:cs="Arial"/>
                <w:sz w:val="16"/>
                <w:szCs w:val="16"/>
              </w:rPr>
            </w:pPr>
            <w:r w:rsidRPr="001F10E8">
              <w:rPr>
                <w:rFonts w:ascii="Arial" w:hAnsi="Arial" w:cs="Arial"/>
                <w:sz w:val="16"/>
                <w:szCs w:val="16"/>
              </w:rPr>
              <w:t>14 (48.3)</w:t>
            </w:r>
          </w:p>
        </w:tc>
      </w:tr>
      <w:tr w:rsidR="00A35CF4" w:rsidRPr="00C51C44" w14:paraId="30CF0A92" w14:textId="77777777" w:rsidTr="001D15F0">
        <w:tc>
          <w:tcPr>
            <w:tcW w:w="0" w:type="auto"/>
          </w:tcPr>
          <w:p w14:paraId="0D2F463E" w14:textId="77777777" w:rsidR="00A35CF4" w:rsidRPr="001F10E8" w:rsidRDefault="00A35CF4" w:rsidP="00A35CF4">
            <w:pPr>
              <w:spacing w:line="276" w:lineRule="auto"/>
              <w:rPr>
                <w:rFonts w:ascii="Arial" w:hAnsi="Arial" w:cs="Arial"/>
                <w:sz w:val="16"/>
                <w:szCs w:val="16"/>
              </w:rPr>
            </w:pPr>
            <w:r w:rsidRPr="001F10E8">
              <w:rPr>
                <w:rFonts w:ascii="Arial" w:hAnsi="Arial" w:cs="Arial"/>
                <w:sz w:val="16"/>
                <w:szCs w:val="16"/>
              </w:rPr>
              <w:t>Systolic blood pressure</w:t>
            </w:r>
          </w:p>
        </w:tc>
        <w:tc>
          <w:tcPr>
            <w:tcW w:w="0" w:type="auto"/>
          </w:tcPr>
          <w:p w14:paraId="69A66DCC" w14:textId="77777777" w:rsidR="00A35CF4" w:rsidRPr="001F10E8" w:rsidRDefault="00A35CF4" w:rsidP="00A35CF4">
            <w:pPr>
              <w:spacing w:line="276" w:lineRule="auto"/>
              <w:rPr>
                <w:rFonts w:ascii="Arial" w:hAnsi="Arial" w:cs="Arial"/>
                <w:sz w:val="16"/>
                <w:szCs w:val="16"/>
              </w:rPr>
            </w:pPr>
            <w:r w:rsidRPr="001F10E8">
              <w:rPr>
                <w:rFonts w:ascii="Arial" w:hAnsi="Arial" w:cs="Arial"/>
                <w:sz w:val="16"/>
                <w:szCs w:val="16"/>
              </w:rPr>
              <w:t>1 (3.4)</w:t>
            </w:r>
          </w:p>
        </w:tc>
      </w:tr>
      <w:tr w:rsidR="00A35CF4" w:rsidRPr="00C51C44" w14:paraId="75BAAB8D" w14:textId="77777777" w:rsidTr="001D15F0">
        <w:tc>
          <w:tcPr>
            <w:tcW w:w="0" w:type="auto"/>
          </w:tcPr>
          <w:p w14:paraId="11D54641" w14:textId="77777777" w:rsidR="00A35CF4" w:rsidRPr="001F10E8" w:rsidRDefault="00A35CF4" w:rsidP="00A35CF4">
            <w:pPr>
              <w:spacing w:line="276" w:lineRule="auto"/>
              <w:rPr>
                <w:rFonts w:ascii="Arial" w:hAnsi="Arial" w:cs="Arial"/>
                <w:sz w:val="16"/>
                <w:szCs w:val="16"/>
              </w:rPr>
            </w:pPr>
            <w:r w:rsidRPr="001F10E8">
              <w:rPr>
                <w:rFonts w:ascii="Arial" w:hAnsi="Arial" w:cs="Arial"/>
                <w:sz w:val="16"/>
                <w:szCs w:val="16"/>
              </w:rPr>
              <w:t>Total cholesterol</w:t>
            </w:r>
          </w:p>
        </w:tc>
        <w:tc>
          <w:tcPr>
            <w:tcW w:w="0" w:type="auto"/>
          </w:tcPr>
          <w:p w14:paraId="3DF4DC78" w14:textId="77777777" w:rsidR="00A35CF4" w:rsidRPr="001F10E8" w:rsidRDefault="00A35CF4" w:rsidP="00A35CF4">
            <w:pPr>
              <w:spacing w:line="276" w:lineRule="auto"/>
              <w:rPr>
                <w:rFonts w:ascii="Arial" w:hAnsi="Arial" w:cs="Arial"/>
                <w:sz w:val="16"/>
                <w:szCs w:val="16"/>
              </w:rPr>
            </w:pPr>
            <w:r w:rsidRPr="001F10E8">
              <w:rPr>
                <w:rFonts w:ascii="Arial" w:hAnsi="Arial" w:cs="Arial"/>
                <w:sz w:val="16"/>
                <w:szCs w:val="16"/>
              </w:rPr>
              <w:t>0 (0)</w:t>
            </w:r>
          </w:p>
        </w:tc>
      </w:tr>
      <w:tr w:rsidR="00A35CF4" w:rsidRPr="00C51C44" w14:paraId="6968FF4D" w14:textId="77777777" w:rsidTr="001D15F0">
        <w:tc>
          <w:tcPr>
            <w:tcW w:w="0" w:type="auto"/>
          </w:tcPr>
          <w:p w14:paraId="155436C3" w14:textId="77777777" w:rsidR="00A35CF4" w:rsidRPr="001F10E8" w:rsidRDefault="00A35CF4" w:rsidP="00A35CF4">
            <w:pPr>
              <w:spacing w:line="276" w:lineRule="auto"/>
              <w:rPr>
                <w:rFonts w:ascii="Arial" w:hAnsi="Arial" w:cs="Arial"/>
                <w:sz w:val="16"/>
                <w:szCs w:val="16"/>
              </w:rPr>
            </w:pPr>
            <w:r w:rsidRPr="001F10E8">
              <w:rPr>
                <w:rFonts w:ascii="Arial" w:hAnsi="Arial" w:cs="Arial"/>
                <w:sz w:val="16"/>
                <w:szCs w:val="16"/>
              </w:rPr>
              <w:t xml:space="preserve">HDL </w:t>
            </w:r>
          </w:p>
        </w:tc>
        <w:tc>
          <w:tcPr>
            <w:tcW w:w="0" w:type="auto"/>
          </w:tcPr>
          <w:p w14:paraId="5AC5981A" w14:textId="77777777" w:rsidR="00A35CF4" w:rsidRPr="001F10E8" w:rsidRDefault="00A35CF4" w:rsidP="00A35CF4">
            <w:pPr>
              <w:spacing w:line="276" w:lineRule="auto"/>
              <w:rPr>
                <w:rFonts w:ascii="Arial" w:hAnsi="Arial" w:cs="Arial"/>
                <w:sz w:val="16"/>
                <w:szCs w:val="16"/>
              </w:rPr>
            </w:pPr>
            <w:r w:rsidRPr="001F10E8">
              <w:rPr>
                <w:rFonts w:ascii="Arial" w:hAnsi="Arial" w:cs="Arial"/>
                <w:sz w:val="16"/>
                <w:szCs w:val="16"/>
              </w:rPr>
              <w:t>0 (0)</w:t>
            </w:r>
          </w:p>
        </w:tc>
      </w:tr>
      <w:tr w:rsidR="00A35CF4" w:rsidRPr="00C51C44" w14:paraId="047B9DBA" w14:textId="77777777" w:rsidTr="001D15F0">
        <w:tc>
          <w:tcPr>
            <w:tcW w:w="0" w:type="auto"/>
            <w:shd w:val="clear" w:color="auto" w:fill="F2F2F2" w:themeFill="background1" w:themeFillShade="F2"/>
          </w:tcPr>
          <w:p w14:paraId="7C170F5A" w14:textId="77777777" w:rsidR="00A35CF4" w:rsidRPr="001F10E8" w:rsidRDefault="00A35CF4" w:rsidP="00A35CF4">
            <w:pPr>
              <w:spacing w:line="276" w:lineRule="auto"/>
              <w:rPr>
                <w:rFonts w:ascii="Arial" w:hAnsi="Arial" w:cs="Arial"/>
                <w:sz w:val="16"/>
                <w:szCs w:val="16"/>
              </w:rPr>
            </w:pPr>
            <w:r w:rsidRPr="001F10E8">
              <w:rPr>
                <w:rFonts w:ascii="Arial" w:hAnsi="Arial" w:cs="Arial"/>
                <w:b/>
                <w:bCs/>
                <w:sz w:val="16"/>
                <w:szCs w:val="16"/>
              </w:rPr>
              <w:t>Mean (SD)</w:t>
            </w:r>
          </w:p>
        </w:tc>
        <w:tc>
          <w:tcPr>
            <w:tcW w:w="0" w:type="auto"/>
            <w:shd w:val="clear" w:color="auto" w:fill="F2F2F2" w:themeFill="background1" w:themeFillShade="F2"/>
          </w:tcPr>
          <w:p w14:paraId="1BB4DC7E" w14:textId="77777777" w:rsidR="00A35CF4" w:rsidRPr="001F10E8" w:rsidRDefault="00A35CF4" w:rsidP="00A35CF4">
            <w:pPr>
              <w:spacing w:line="276" w:lineRule="auto"/>
              <w:rPr>
                <w:rFonts w:ascii="Arial" w:hAnsi="Arial" w:cs="Arial"/>
                <w:sz w:val="16"/>
                <w:szCs w:val="16"/>
              </w:rPr>
            </w:pPr>
          </w:p>
        </w:tc>
      </w:tr>
      <w:tr w:rsidR="00A35CF4" w:rsidRPr="00C51C44" w14:paraId="5697CEE6" w14:textId="77777777" w:rsidTr="001D15F0">
        <w:tc>
          <w:tcPr>
            <w:tcW w:w="0" w:type="auto"/>
            <w:shd w:val="clear" w:color="auto" w:fill="F2F2F2" w:themeFill="background1" w:themeFillShade="F2"/>
          </w:tcPr>
          <w:p w14:paraId="155E94C8" w14:textId="77777777" w:rsidR="00A35CF4" w:rsidRPr="001F10E8" w:rsidRDefault="00A35CF4" w:rsidP="00A35CF4">
            <w:pPr>
              <w:spacing w:line="276" w:lineRule="auto"/>
              <w:rPr>
                <w:rFonts w:ascii="Arial" w:hAnsi="Arial" w:cs="Arial"/>
                <w:sz w:val="16"/>
                <w:szCs w:val="16"/>
              </w:rPr>
            </w:pPr>
            <w:r w:rsidRPr="001F10E8">
              <w:rPr>
                <w:rFonts w:ascii="Arial" w:hAnsi="Arial" w:cs="Arial"/>
                <w:sz w:val="16"/>
                <w:szCs w:val="16"/>
              </w:rPr>
              <w:t>Follow-up length (years)</w:t>
            </w:r>
          </w:p>
        </w:tc>
        <w:tc>
          <w:tcPr>
            <w:tcW w:w="0" w:type="auto"/>
            <w:shd w:val="clear" w:color="auto" w:fill="F2F2F2" w:themeFill="background1" w:themeFillShade="F2"/>
          </w:tcPr>
          <w:p w14:paraId="687E7693" w14:textId="77777777" w:rsidR="00A35CF4" w:rsidRPr="001F10E8" w:rsidRDefault="00A35CF4" w:rsidP="00A35CF4">
            <w:pPr>
              <w:spacing w:line="276" w:lineRule="auto"/>
              <w:rPr>
                <w:rFonts w:ascii="Arial" w:hAnsi="Arial" w:cs="Arial"/>
                <w:sz w:val="16"/>
                <w:szCs w:val="16"/>
              </w:rPr>
            </w:pPr>
            <w:r w:rsidRPr="001F10E8">
              <w:rPr>
                <w:rFonts w:ascii="Arial" w:hAnsi="Arial" w:cs="Arial"/>
                <w:sz w:val="16"/>
                <w:szCs w:val="16"/>
              </w:rPr>
              <w:t>2.9 (2.1)</w:t>
            </w:r>
          </w:p>
        </w:tc>
      </w:tr>
      <w:tr w:rsidR="00A35CF4" w:rsidRPr="00C51C44" w14:paraId="4DF3E230" w14:textId="77777777" w:rsidTr="001D15F0">
        <w:tc>
          <w:tcPr>
            <w:tcW w:w="0" w:type="auto"/>
            <w:shd w:val="clear" w:color="auto" w:fill="F2F2F2" w:themeFill="background1" w:themeFillShade="F2"/>
          </w:tcPr>
          <w:p w14:paraId="18E9442B" w14:textId="77777777" w:rsidR="00A35CF4" w:rsidRPr="001F10E8" w:rsidRDefault="00A35CF4" w:rsidP="00A35CF4">
            <w:pPr>
              <w:spacing w:line="276" w:lineRule="auto"/>
              <w:rPr>
                <w:rFonts w:ascii="Arial" w:hAnsi="Arial" w:cs="Arial"/>
                <w:sz w:val="16"/>
                <w:szCs w:val="16"/>
              </w:rPr>
            </w:pPr>
            <w:r w:rsidRPr="001F10E8">
              <w:rPr>
                <w:rFonts w:ascii="Arial" w:hAnsi="Arial" w:cs="Arial"/>
                <w:sz w:val="16"/>
                <w:szCs w:val="16"/>
              </w:rPr>
              <w:t>Sample size (N)</w:t>
            </w:r>
          </w:p>
        </w:tc>
        <w:tc>
          <w:tcPr>
            <w:tcW w:w="0" w:type="auto"/>
            <w:shd w:val="clear" w:color="auto" w:fill="F2F2F2" w:themeFill="background1" w:themeFillShade="F2"/>
          </w:tcPr>
          <w:p w14:paraId="47E8EDB4" w14:textId="77777777" w:rsidR="00A35CF4" w:rsidRPr="001F10E8" w:rsidRDefault="00A35CF4" w:rsidP="00A35CF4">
            <w:pPr>
              <w:spacing w:line="276" w:lineRule="auto"/>
              <w:rPr>
                <w:rFonts w:ascii="Arial" w:hAnsi="Arial" w:cs="Arial"/>
                <w:sz w:val="16"/>
                <w:szCs w:val="16"/>
              </w:rPr>
            </w:pPr>
            <w:r w:rsidRPr="001F10E8">
              <w:rPr>
                <w:rFonts w:ascii="Arial" w:hAnsi="Arial" w:cs="Arial"/>
                <w:sz w:val="16"/>
                <w:szCs w:val="16"/>
              </w:rPr>
              <w:t>3208 (3004)</w:t>
            </w:r>
          </w:p>
        </w:tc>
      </w:tr>
      <w:tr w:rsidR="00A35CF4" w:rsidRPr="00C51C44" w14:paraId="2B2DF595" w14:textId="77777777" w:rsidTr="001D15F0">
        <w:tc>
          <w:tcPr>
            <w:tcW w:w="0" w:type="auto"/>
          </w:tcPr>
          <w:p w14:paraId="20393670" w14:textId="77777777" w:rsidR="00A35CF4" w:rsidRPr="001F10E8" w:rsidRDefault="00A35CF4" w:rsidP="00A35CF4">
            <w:pPr>
              <w:spacing w:line="276" w:lineRule="auto"/>
              <w:rPr>
                <w:rFonts w:ascii="Arial" w:hAnsi="Arial" w:cs="Arial"/>
                <w:b/>
                <w:bCs/>
                <w:sz w:val="16"/>
                <w:szCs w:val="16"/>
              </w:rPr>
            </w:pPr>
            <w:r w:rsidRPr="001F10E8">
              <w:rPr>
                <w:rFonts w:ascii="Arial" w:hAnsi="Arial" w:cs="Arial"/>
                <w:b/>
                <w:bCs/>
                <w:sz w:val="16"/>
                <w:szCs w:val="16"/>
              </w:rPr>
              <w:t xml:space="preserve">Baseline depression – no. papers (%) </w:t>
            </w:r>
          </w:p>
        </w:tc>
        <w:tc>
          <w:tcPr>
            <w:tcW w:w="0" w:type="auto"/>
          </w:tcPr>
          <w:p w14:paraId="4DEA28D9" w14:textId="77777777" w:rsidR="00A35CF4" w:rsidRPr="001F10E8" w:rsidRDefault="00A35CF4" w:rsidP="00A35CF4">
            <w:pPr>
              <w:spacing w:line="276" w:lineRule="auto"/>
              <w:rPr>
                <w:rFonts w:ascii="Arial" w:hAnsi="Arial" w:cs="Arial"/>
                <w:sz w:val="16"/>
                <w:szCs w:val="16"/>
              </w:rPr>
            </w:pPr>
          </w:p>
        </w:tc>
      </w:tr>
      <w:tr w:rsidR="00A35CF4" w:rsidRPr="00C51C44" w14:paraId="4A5F754F" w14:textId="77777777" w:rsidTr="001D15F0">
        <w:tc>
          <w:tcPr>
            <w:tcW w:w="0" w:type="auto"/>
          </w:tcPr>
          <w:p w14:paraId="1D332C6C" w14:textId="77777777" w:rsidR="00A35CF4" w:rsidRPr="001F10E8" w:rsidRDefault="00A35CF4" w:rsidP="00A35CF4">
            <w:pPr>
              <w:spacing w:line="276" w:lineRule="auto"/>
              <w:rPr>
                <w:rFonts w:ascii="Arial" w:hAnsi="Arial" w:cs="Arial"/>
                <w:sz w:val="16"/>
                <w:szCs w:val="16"/>
              </w:rPr>
            </w:pPr>
            <w:r w:rsidRPr="001F10E8">
              <w:rPr>
                <w:rFonts w:ascii="Arial" w:hAnsi="Arial" w:cs="Arial"/>
                <w:sz w:val="16"/>
                <w:szCs w:val="16"/>
              </w:rPr>
              <w:t>Baseline cases controlled for/excluded</w:t>
            </w:r>
          </w:p>
        </w:tc>
        <w:tc>
          <w:tcPr>
            <w:tcW w:w="0" w:type="auto"/>
          </w:tcPr>
          <w:p w14:paraId="4F3BF629" w14:textId="77777777" w:rsidR="00A35CF4" w:rsidRPr="001F10E8" w:rsidRDefault="00A35CF4" w:rsidP="00A35CF4">
            <w:pPr>
              <w:spacing w:line="276" w:lineRule="auto"/>
              <w:rPr>
                <w:rFonts w:ascii="Arial" w:hAnsi="Arial" w:cs="Arial"/>
                <w:sz w:val="16"/>
                <w:szCs w:val="16"/>
              </w:rPr>
            </w:pPr>
            <w:r w:rsidRPr="001F10E8">
              <w:rPr>
                <w:rFonts w:ascii="Arial" w:hAnsi="Arial" w:cs="Arial"/>
                <w:sz w:val="16"/>
                <w:szCs w:val="16"/>
              </w:rPr>
              <w:t>22 (75.9)</w:t>
            </w:r>
          </w:p>
        </w:tc>
      </w:tr>
      <w:tr w:rsidR="00A35CF4" w:rsidRPr="00C51C44" w14:paraId="4337ADC8" w14:textId="77777777" w:rsidTr="001D15F0">
        <w:tc>
          <w:tcPr>
            <w:tcW w:w="0" w:type="auto"/>
          </w:tcPr>
          <w:p w14:paraId="4B243F8D" w14:textId="77777777" w:rsidR="00A35CF4" w:rsidRPr="001F10E8" w:rsidRDefault="00A35CF4" w:rsidP="00A35CF4">
            <w:pPr>
              <w:spacing w:line="276" w:lineRule="auto"/>
              <w:rPr>
                <w:rFonts w:ascii="Arial" w:hAnsi="Arial" w:cs="Arial"/>
                <w:sz w:val="16"/>
                <w:szCs w:val="16"/>
              </w:rPr>
            </w:pPr>
            <w:r w:rsidRPr="001F10E8">
              <w:rPr>
                <w:rFonts w:ascii="Arial" w:hAnsi="Arial" w:cs="Arial"/>
                <w:sz w:val="16"/>
                <w:szCs w:val="16"/>
              </w:rPr>
              <w:t>No action</w:t>
            </w:r>
          </w:p>
        </w:tc>
        <w:tc>
          <w:tcPr>
            <w:tcW w:w="0" w:type="auto"/>
          </w:tcPr>
          <w:p w14:paraId="48A6D49F" w14:textId="77777777" w:rsidR="00A35CF4" w:rsidRPr="001F10E8" w:rsidRDefault="00A35CF4" w:rsidP="00A35CF4">
            <w:pPr>
              <w:spacing w:line="276" w:lineRule="auto"/>
              <w:rPr>
                <w:rFonts w:ascii="Arial" w:hAnsi="Arial" w:cs="Arial"/>
                <w:sz w:val="16"/>
                <w:szCs w:val="16"/>
              </w:rPr>
            </w:pPr>
            <w:r w:rsidRPr="001F10E8">
              <w:rPr>
                <w:rFonts w:ascii="Arial" w:hAnsi="Arial" w:cs="Arial"/>
                <w:sz w:val="16"/>
                <w:szCs w:val="16"/>
              </w:rPr>
              <w:t>6 (24.1)</w:t>
            </w:r>
          </w:p>
        </w:tc>
      </w:tr>
      <w:tr w:rsidR="00A35CF4" w:rsidRPr="00C51C44" w14:paraId="1ABE0945" w14:textId="77777777" w:rsidTr="001D15F0">
        <w:tc>
          <w:tcPr>
            <w:tcW w:w="0" w:type="auto"/>
            <w:shd w:val="clear" w:color="auto" w:fill="F2F2F2" w:themeFill="background1" w:themeFillShade="F2"/>
          </w:tcPr>
          <w:p w14:paraId="4A129936" w14:textId="77777777" w:rsidR="00A35CF4" w:rsidRPr="001F10E8" w:rsidRDefault="00A35CF4" w:rsidP="00A35CF4">
            <w:pPr>
              <w:spacing w:line="276" w:lineRule="auto"/>
              <w:rPr>
                <w:rFonts w:ascii="Arial" w:hAnsi="Arial" w:cs="Arial"/>
                <w:b/>
                <w:bCs/>
                <w:sz w:val="16"/>
                <w:szCs w:val="16"/>
                <w:vertAlign w:val="superscript"/>
              </w:rPr>
            </w:pPr>
            <w:r w:rsidRPr="001F10E8">
              <w:rPr>
                <w:rFonts w:ascii="Arial" w:hAnsi="Arial" w:cs="Arial"/>
                <w:b/>
                <w:bCs/>
                <w:sz w:val="16"/>
                <w:szCs w:val="16"/>
              </w:rPr>
              <w:t>Regression type – no. papers (%) *</w:t>
            </w:r>
          </w:p>
        </w:tc>
        <w:tc>
          <w:tcPr>
            <w:tcW w:w="0" w:type="auto"/>
            <w:shd w:val="clear" w:color="auto" w:fill="F2F2F2" w:themeFill="background1" w:themeFillShade="F2"/>
          </w:tcPr>
          <w:p w14:paraId="468C985D" w14:textId="77777777" w:rsidR="00A35CF4" w:rsidRPr="001F10E8" w:rsidRDefault="00A35CF4" w:rsidP="00A35CF4">
            <w:pPr>
              <w:spacing w:line="276" w:lineRule="auto"/>
              <w:rPr>
                <w:rFonts w:ascii="Arial" w:hAnsi="Arial" w:cs="Arial"/>
                <w:sz w:val="16"/>
                <w:szCs w:val="16"/>
              </w:rPr>
            </w:pPr>
          </w:p>
        </w:tc>
      </w:tr>
      <w:tr w:rsidR="00A35CF4" w:rsidRPr="00C51C44" w14:paraId="74703868" w14:textId="77777777" w:rsidTr="001D15F0">
        <w:tc>
          <w:tcPr>
            <w:tcW w:w="0" w:type="auto"/>
            <w:shd w:val="clear" w:color="auto" w:fill="F2F2F2" w:themeFill="background1" w:themeFillShade="F2"/>
          </w:tcPr>
          <w:p w14:paraId="07765B9C" w14:textId="77777777" w:rsidR="00A35CF4" w:rsidRPr="001F10E8" w:rsidRDefault="00A35CF4" w:rsidP="00A35CF4">
            <w:pPr>
              <w:spacing w:line="276" w:lineRule="auto"/>
              <w:rPr>
                <w:rFonts w:ascii="Arial" w:hAnsi="Arial" w:cs="Arial"/>
                <w:sz w:val="16"/>
                <w:szCs w:val="16"/>
              </w:rPr>
            </w:pPr>
            <w:r w:rsidRPr="001F10E8">
              <w:rPr>
                <w:rFonts w:ascii="Arial" w:hAnsi="Arial" w:cs="Arial"/>
                <w:sz w:val="16"/>
                <w:szCs w:val="16"/>
              </w:rPr>
              <w:t>Logistic</w:t>
            </w:r>
          </w:p>
        </w:tc>
        <w:tc>
          <w:tcPr>
            <w:tcW w:w="0" w:type="auto"/>
            <w:shd w:val="clear" w:color="auto" w:fill="F2F2F2" w:themeFill="background1" w:themeFillShade="F2"/>
          </w:tcPr>
          <w:p w14:paraId="62A52458" w14:textId="77777777" w:rsidR="00A35CF4" w:rsidRPr="001F10E8" w:rsidRDefault="00A35CF4" w:rsidP="00A35CF4">
            <w:pPr>
              <w:spacing w:line="276" w:lineRule="auto"/>
              <w:rPr>
                <w:rFonts w:ascii="Arial" w:hAnsi="Arial" w:cs="Arial"/>
                <w:sz w:val="16"/>
                <w:szCs w:val="16"/>
              </w:rPr>
            </w:pPr>
            <w:r w:rsidRPr="001F10E8">
              <w:rPr>
                <w:rFonts w:ascii="Arial" w:hAnsi="Arial" w:cs="Arial"/>
                <w:sz w:val="16"/>
                <w:szCs w:val="16"/>
              </w:rPr>
              <w:t>19 (65.5)</w:t>
            </w:r>
          </w:p>
        </w:tc>
      </w:tr>
      <w:tr w:rsidR="00A35CF4" w:rsidRPr="00C51C44" w14:paraId="0C1AA080" w14:textId="77777777" w:rsidTr="001D15F0">
        <w:tc>
          <w:tcPr>
            <w:tcW w:w="0" w:type="auto"/>
            <w:shd w:val="clear" w:color="auto" w:fill="F2F2F2" w:themeFill="background1" w:themeFillShade="F2"/>
          </w:tcPr>
          <w:p w14:paraId="1030D1F7" w14:textId="77777777" w:rsidR="00A35CF4" w:rsidRPr="001F10E8" w:rsidRDefault="00A35CF4" w:rsidP="00A35CF4">
            <w:pPr>
              <w:spacing w:line="276" w:lineRule="auto"/>
              <w:rPr>
                <w:rFonts w:ascii="Arial" w:hAnsi="Arial" w:cs="Arial"/>
                <w:sz w:val="16"/>
                <w:szCs w:val="16"/>
              </w:rPr>
            </w:pPr>
            <w:r w:rsidRPr="001F10E8">
              <w:rPr>
                <w:rFonts w:ascii="Arial" w:hAnsi="Arial" w:cs="Arial"/>
                <w:sz w:val="16"/>
                <w:szCs w:val="16"/>
              </w:rPr>
              <w:t>Linear</w:t>
            </w:r>
          </w:p>
        </w:tc>
        <w:tc>
          <w:tcPr>
            <w:tcW w:w="0" w:type="auto"/>
            <w:shd w:val="clear" w:color="auto" w:fill="F2F2F2" w:themeFill="background1" w:themeFillShade="F2"/>
          </w:tcPr>
          <w:p w14:paraId="3BF39EA9" w14:textId="77777777" w:rsidR="00A35CF4" w:rsidRPr="001F10E8" w:rsidRDefault="00A35CF4" w:rsidP="00A35CF4">
            <w:pPr>
              <w:spacing w:line="276" w:lineRule="auto"/>
              <w:rPr>
                <w:rFonts w:ascii="Arial" w:hAnsi="Arial" w:cs="Arial"/>
                <w:sz w:val="16"/>
                <w:szCs w:val="16"/>
              </w:rPr>
            </w:pPr>
            <w:r w:rsidRPr="001F10E8">
              <w:rPr>
                <w:rFonts w:ascii="Arial" w:hAnsi="Arial" w:cs="Arial"/>
                <w:sz w:val="16"/>
                <w:szCs w:val="16"/>
              </w:rPr>
              <w:t>14 (48.3)</w:t>
            </w:r>
          </w:p>
        </w:tc>
      </w:tr>
      <w:tr w:rsidR="00A35CF4" w:rsidRPr="00C51C44" w14:paraId="47F06FD0" w14:textId="77777777" w:rsidTr="001D15F0">
        <w:tc>
          <w:tcPr>
            <w:tcW w:w="0" w:type="auto"/>
          </w:tcPr>
          <w:p w14:paraId="748BFF93" w14:textId="77777777" w:rsidR="00A35CF4" w:rsidRPr="001F10E8" w:rsidRDefault="00A35CF4" w:rsidP="00A35CF4">
            <w:pPr>
              <w:spacing w:line="276" w:lineRule="auto"/>
              <w:rPr>
                <w:rFonts w:ascii="Arial" w:hAnsi="Arial" w:cs="Arial"/>
                <w:b/>
                <w:bCs/>
                <w:sz w:val="16"/>
                <w:szCs w:val="16"/>
              </w:rPr>
            </w:pPr>
            <w:r w:rsidRPr="001F10E8">
              <w:rPr>
                <w:rFonts w:ascii="Arial" w:hAnsi="Arial" w:cs="Arial"/>
                <w:b/>
                <w:bCs/>
                <w:sz w:val="16"/>
                <w:szCs w:val="16"/>
              </w:rPr>
              <w:t>NOS quality rating – no. papers (%)</w:t>
            </w:r>
          </w:p>
        </w:tc>
        <w:tc>
          <w:tcPr>
            <w:tcW w:w="0" w:type="auto"/>
          </w:tcPr>
          <w:p w14:paraId="39D8A9A2" w14:textId="77777777" w:rsidR="00A35CF4" w:rsidRPr="001F10E8" w:rsidRDefault="00A35CF4" w:rsidP="00A35CF4">
            <w:pPr>
              <w:spacing w:line="276" w:lineRule="auto"/>
              <w:rPr>
                <w:rFonts w:ascii="Arial" w:hAnsi="Arial" w:cs="Arial"/>
                <w:sz w:val="16"/>
                <w:szCs w:val="16"/>
              </w:rPr>
            </w:pPr>
          </w:p>
        </w:tc>
      </w:tr>
      <w:tr w:rsidR="00A35CF4" w:rsidRPr="00C51C44" w14:paraId="6029A4EC" w14:textId="77777777" w:rsidTr="001D15F0">
        <w:tc>
          <w:tcPr>
            <w:tcW w:w="0" w:type="auto"/>
          </w:tcPr>
          <w:p w14:paraId="6DFE4EBC" w14:textId="77777777" w:rsidR="00A35CF4" w:rsidRPr="001F10E8" w:rsidRDefault="00A35CF4" w:rsidP="00A35CF4">
            <w:pPr>
              <w:spacing w:line="276" w:lineRule="auto"/>
              <w:rPr>
                <w:rFonts w:ascii="Arial" w:hAnsi="Arial" w:cs="Arial"/>
                <w:sz w:val="16"/>
                <w:szCs w:val="16"/>
              </w:rPr>
            </w:pPr>
            <w:r w:rsidRPr="001F10E8">
              <w:rPr>
                <w:rFonts w:ascii="Arial" w:hAnsi="Arial" w:cs="Arial"/>
                <w:sz w:val="16"/>
                <w:szCs w:val="16"/>
              </w:rPr>
              <w:t>Good</w:t>
            </w:r>
          </w:p>
        </w:tc>
        <w:tc>
          <w:tcPr>
            <w:tcW w:w="0" w:type="auto"/>
          </w:tcPr>
          <w:p w14:paraId="501F69C6" w14:textId="77777777" w:rsidR="00A35CF4" w:rsidRPr="001F10E8" w:rsidRDefault="00A35CF4" w:rsidP="00A35CF4">
            <w:pPr>
              <w:spacing w:line="276" w:lineRule="auto"/>
              <w:rPr>
                <w:rFonts w:ascii="Arial" w:hAnsi="Arial" w:cs="Arial"/>
                <w:sz w:val="16"/>
                <w:szCs w:val="16"/>
              </w:rPr>
            </w:pPr>
            <w:r w:rsidRPr="001F10E8">
              <w:rPr>
                <w:rFonts w:ascii="Arial" w:hAnsi="Arial" w:cs="Arial"/>
                <w:sz w:val="16"/>
                <w:szCs w:val="16"/>
              </w:rPr>
              <w:t>16 (55.2)</w:t>
            </w:r>
          </w:p>
        </w:tc>
      </w:tr>
      <w:tr w:rsidR="00A35CF4" w:rsidRPr="00C51C44" w14:paraId="3F8609A2" w14:textId="77777777" w:rsidTr="001D15F0">
        <w:tc>
          <w:tcPr>
            <w:tcW w:w="0" w:type="auto"/>
          </w:tcPr>
          <w:p w14:paraId="38A8E354" w14:textId="77777777" w:rsidR="00A35CF4" w:rsidRPr="001F10E8" w:rsidRDefault="00A35CF4" w:rsidP="00A35CF4">
            <w:pPr>
              <w:spacing w:line="276" w:lineRule="auto"/>
              <w:rPr>
                <w:rFonts w:ascii="Arial" w:hAnsi="Arial" w:cs="Arial"/>
                <w:sz w:val="16"/>
                <w:szCs w:val="16"/>
              </w:rPr>
            </w:pPr>
            <w:r w:rsidRPr="001F10E8">
              <w:rPr>
                <w:rFonts w:ascii="Arial" w:hAnsi="Arial" w:cs="Arial"/>
                <w:sz w:val="16"/>
                <w:szCs w:val="16"/>
              </w:rPr>
              <w:t>Poor</w:t>
            </w:r>
          </w:p>
        </w:tc>
        <w:tc>
          <w:tcPr>
            <w:tcW w:w="0" w:type="auto"/>
          </w:tcPr>
          <w:p w14:paraId="4225CF14" w14:textId="77777777" w:rsidR="00A35CF4" w:rsidRPr="001F10E8" w:rsidRDefault="00A35CF4" w:rsidP="00A35CF4">
            <w:pPr>
              <w:spacing w:line="276" w:lineRule="auto"/>
              <w:rPr>
                <w:rFonts w:ascii="Arial" w:hAnsi="Arial" w:cs="Arial"/>
                <w:sz w:val="16"/>
                <w:szCs w:val="16"/>
              </w:rPr>
            </w:pPr>
            <w:r w:rsidRPr="001F10E8">
              <w:rPr>
                <w:rFonts w:ascii="Arial" w:hAnsi="Arial" w:cs="Arial"/>
                <w:sz w:val="16"/>
                <w:szCs w:val="16"/>
              </w:rPr>
              <w:t>8 (27.6)</w:t>
            </w:r>
          </w:p>
        </w:tc>
      </w:tr>
      <w:tr w:rsidR="00A35CF4" w:rsidRPr="00C51C44" w14:paraId="1EAB3970" w14:textId="77777777" w:rsidTr="001D15F0">
        <w:tc>
          <w:tcPr>
            <w:tcW w:w="0" w:type="auto"/>
            <w:tcBorders>
              <w:bottom w:val="single" w:sz="4" w:space="0" w:color="000000"/>
            </w:tcBorders>
          </w:tcPr>
          <w:p w14:paraId="142C5DC0" w14:textId="77777777" w:rsidR="00A35CF4" w:rsidRPr="001F10E8" w:rsidRDefault="00A35CF4" w:rsidP="00A35CF4">
            <w:pPr>
              <w:spacing w:line="276" w:lineRule="auto"/>
              <w:rPr>
                <w:rFonts w:ascii="Arial" w:hAnsi="Arial" w:cs="Arial"/>
                <w:sz w:val="16"/>
                <w:szCs w:val="16"/>
              </w:rPr>
            </w:pPr>
            <w:r w:rsidRPr="001F10E8">
              <w:rPr>
                <w:rFonts w:ascii="Arial" w:hAnsi="Arial" w:cs="Arial"/>
                <w:sz w:val="16"/>
                <w:szCs w:val="16"/>
              </w:rPr>
              <w:t>Fair</w:t>
            </w:r>
          </w:p>
        </w:tc>
        <w:tc>
          <w:tcPr>
            <w:tcW w:w="0" w:type="auto"/>
            <w:tcBorders>
              <w:bottom w:val="single" w:sz="4" w:space="0" w:color="000000"/>
            </w:tcBorders>
          </w:tcPr>
          <w:p w14:paraId="051556AF" w14:textId="77777777" w:rsidR="00A35CF4" w:rsidRPr="001F10E8" w:rsidRDefault="00A35CF4" w:rsidP="00A35CF4">
            <w:pPr>
              <w:spacing w:line="276" w:lineRule="auto"/>
              <w:rPr>
                <w:rFonts w:ascii="Arial" w:hAnsi="Arial" w:cs="Arial"/>
                <w:sz w:val="16"/>
                <w:szCs w:val="16"/>
              </w:rPr>
            </w:pPr>
            <w:r w:rsidRPr="001F10E8">
              <w:rPr>
                <w:rFonts w:ascii="Arial" w:hAnsi="Arial" w:cs="Arial"/>
                <w:sz w:val="16"/>
                <w:szCs w:val="16"/>
              </w:rPr>
              <w:t>5 (17.2)</w:t>
            </w:r>
          </w:p>
        </w:tc>
      </w:tr>
      <w:tr w:rsidR="00A35CF4" w:rsidRPr="00C51C44" w14:paraId="5D845E16" w14:textId="77777777" w:rsidTr="001D15F0">
        <w:tc>
          <w:tcPr>
            <w:tcW w:w="0" w:type="auto"/>
            <w:gridSpan w:val="2"/>
            <w:tcBorders>
              <w:top w:val="single" w:sz="4" w:space="0" w:color="000000"/>
            </w:tcBorders>
          </w:tcPr>
          <w:p w14:paraId="29C74A91" w14:textId="56792BD7" w:rsidR="00A35CF4" w:rsidRPr="001F10E8" w:rsidRDefault="00A35CF4" w:rsidP="001D15F0">
            <w:pPr>
              <w:rPr>
                <w:rFonts w:ascii="Arial" w:hAnsi="Arial" w:cs="Arial"/>
                <w:sz w:val="16"/>
                <w:szCs w:val="16"/>
              </w:rPr>
            </w:pPr>
            <w:r w:rsidRPr="001F10E8">
              <w:rPr>
                <w:rFonts w:ascii="Arial" w:hAnsi="Arial" w:cs="Arial"/>
                <w:sz w:val="16"/>
                <w:szCs w:val="16"/>
              </w:rPr>
              <w:t>* Some papers are</w:t>
            </w:r>
            <w:r>
              <w:rPr>
                <w:rFonts w:ascii="Arial" w:hAnsi="Arial" w:cs="Arial"/>
                <w:sz w:val="16"/>
                <w:szCs w:val="16"/>
              </w:rPr>
              <w:t xml:space="preserve"> counted</w:t>
            </w:r>
            <w:r w:rsidRPr="001F10E8">
              <w:rPr>
                <w:rFonts w:ascii="Arial" w:hAnsi="Arial" w:cs="Arial"/>
                <w:sz w:val="16"/>
                <w:szCs w:val="16"/>
              </w:rPr>
              <w:t xml:space="preserve"> in more than one category (percentages add up to more than 100%).</w:t>
            </w:r>
          </w:p>
        </w:tc>
      </w:tr>
    </w:tbl>
    <w:p w14:paraId="3A1A61C9" w14:textId="77777777" w:rsidR="00A35CF4" w:rsidRPr="00C51C44" w:rsidRDefault="00A35CF4" w:rsidP="00A35CF4">
      <w:pPr>
        <w:rPr>
          <w:rFonts w:ascii="Arial" w:hAnsi="Arial" w:cs="Arial"/>
          <w:sz w:val="18"/>
          <w:szCs w:val="18"/>
        </w:rPr>
      </w:pPr>
    </w:p>
    <w:p w14:paraId="21263629" w14:textId="77777777" w:rsidR="00A35CF4" w:rsidRPr="00C51C44" w:rsidRDefault="00A35CF4" w:rsidP="00A35CF4">
      <w:pPr>
        <w:rPr>
          <w:rFonts w:ascii="Arial" w:hAnsi="Arial" w:cs="Arial"/>
          <w:sz w:val="18"/>
          <w:szCs w:val="18"/>
        </w:rPr>
      </w:pPr>
    </w:p>
    <w:p w14:paraId="51F88A13" w14:textId="77777777" w:rsidR="00A35CF4" w:rsidRPr="00C51C44" w:rsidRDefault="00A35CF4" w:rsidP="00A35CF4">
      <w:pPr>
        <w:rPr>
          <w:rFonts w:ascii="Arial" w:hAnsi="Arial" w:cs="Arial"/>
          <w:sz w:val="18"/>
          <w:szCs w:val="18"/>
        </w:rPr>
      </w:pPr>
    </w:p>
    <w:p w14:paraId="46D5EA2C" w14:textId="77777777" w:rsidR="00A35CF4" w:rsidRPr="00C51C44" w:rsidRDefault="00A35CF4" w:rsidP="00A35CF4">
      <w:pPr>
        <w:rPr>
          <w:rFonts w:ascii="Arial" w:hAnsi="Arial" w:cs="Arial"/>
          <w:sz w:val="18"/>
          <w:szCs w:val="18"/>
        </w:rPr>
      </w:pPr>
    </w:p>
    <w:p w14:paraId="178569B6" w14:textId="77777777" w:rsidR="00A35CF4" w:rsidRPr="00C51C44" w:rsidRDefault="00A35CF4" w:rsidP="00A35CF4">
      <w:pPr>
        <w:rPr>
          <w:rFonts w:ascii="Arial" w:hAnsi="Arial" w:cs="Arial"/>
          <w:sz w:val="18"/>
          <w:szCs w:val="18"/>
        </w:rPr>
      </w:pPr>
    </w:p>
    <w:p w14:paraId="743528C8" w14:textId="77777777" w:rsidR="00A35CF4" w:rsidRPr="00C51C44" w:rsidRDefault="00A35CF4" w:rsidP="00A35CF4">
      <w:pPr>
        <w:rPr>
          <w:rFonts w:ascii="Arial" w:hAnsi="Arial" w:cs="Arial"/>
          <w:sz w:val="18"/>
          <w:szCs w:val="18"/>
        </w:rPr>
      </w:pPr>
    </w:p>
    <w:p w14:paraId="366A6D4E" w14:textId="77777777" w:rsidR="00A35CF4" w:rsidRPr="00C51C44" w:rsidRDefault="00A35CF4" w:rsidP="00A35CF4">
      <w:pPr>
        <w:rPr>
          <w:rFonts w:ascii="Arial" w:hAnsi="Arial" w:cs="Arial"/>
          <w:sz w:val="18"/>
          <w:szCs w:val="18"/>
        </w:rPr>
      </w:pPr>
    </w:p>
    <w:p w14:paraId="2BF00B80" w14:textId="77777777" w:rsidR="00A35CF4" w:rsidRPr="00C51C44" w:rsidRDefault="00A35CF4" w:rsidP="00A35CF4">
      <w:pPr>
        <w:rPr>
          <w:rFonts w:ascii="Arial" w:hAnsi="Arial" w:cs="Arial"/>
          <w:sz w:val="18"/>
          <w:szCs w:val="18"/>
        </w:rPr>
      </w:pPr>
    </w:p>
    <w:p w14:paraId="32F5EFE3" w14:textId="77777777" w:rsidR="00A35CF4" w:rsidRPr="00C51C44" w:rsidRDefault="00A35CF4" w:rsidP="00A35CF4">
      <w:pPr>
        <w:rPr>
          <w:rFonts w:ascii="Arial" w:hAnsi="Arial" w:cs="Arial"/>
          <w:sz w:val="18"/>
          <w:szCs w:val="18"/>
        </w:rPr>
      </w:pPr>
    </w:p>
    <w:p w14:paraId="2000AEC2" w14:textId="77777777" w:rsidR="00A35CF4" w:rsidRPr="00C51C44" w:rsidRDefault="00A35CF4" w:rsidP="00A35CF4">
      <w:pPr>
        <w:rPr>
          <w:rFonts w:ascii="Arial" w:hAnsi="Arial" w:cs="Arial"/>
          <w:sz w:val="18"/>
          <w:szCs w:val="18"/>
        </w:rPr>
      </w:pPr>
    </w:p>
    <w:p w14:paraId="553D1367" w14:textId="77777777" w:rsidR="00A35CF4" w:rsidRPr="00C51C44" w:rsidRDefault="00A35CF4" w:rsidP="00A35CF4">
      <w:pPr>
        <w:rPr>
          <w:rFonts w:ascii="Arial" w:hAnsi="Arial" w:cs="Arial"/>
          <w:sz w:val="18"/>
          <w:szCs w:val="18"/>
        </w:rPr>
      </w:pPr>
    </w:p>
    <w:p w14:paraId="231E48D6" w14:textId="77777777" w:rsidR="00A35CF4" w:rsidRPr="00C51C44" w:rsidRDefault="00A35CF4" w:rsidP="00A35CF4">
      <w:pPr>
        <w:rPr>
          <w:rFonts w:ascii="Arial" w:hAnsi="Arial" w:cs="Arial"/>
          <w:sz w:val="18"/>
          <w:szCs w:val="18"/>
        </w:rPr>
      </w:pPr>
    </w:p>
    <w:p w14:paraId="5BDCFB3A" w14:textId="77777777" w:rsidR="00A35CF4" w:rsidRPr="00C51C44" w:rsidRDefault="00A35CF4" w:rsidP="00A35CF4">
      <w:pPr>
        <w:rPr>
          <w:rFonts w:ascii="Arial" w:hAnsi="Arial" w:cs="Arial"/>
          <w:sz w:val="18"/>
          <w:szCs w:val="18"/>
        </w:rPr>
      </w:pPr>
    </w:p>
    <w:p w14:paraId="479ED6D5" w14:textId="77777777" w:rsidR="00A35CF4" w:rsidRPr="00C51C44" w:rsidRDefault="00A35CF4" w:rsidP="00A35CF4">
      <w:pPr>
        <w:rPr>
          <w:rFonts w:ascii="Arial" w:hAnsi="Arial" w:cs="Arial"/>
          <w:sz w:val="18"/>
          <w:szCs w:val="18"/>
        </w:rPr>
      </w:pPr>
    </w:p>
    <w:p w14:paraId="33A47F66" w14:textId="77777777" w:rsidR="00A35CF4" w:rsidRPr="00C51C44" w:rsidRDefault="00A35CF4" w:rsidP="00A35CF4">
      <w:pPr>
        <w:rPr>
          <w:rFonts w:ascii="Arial" w:hAnsi="Arial" w:cs="Arial"/>
          <w:sz w:val="18"/>
          <w:szCs w:val="18"/>
        </w:rPr>
      </w:pPr>
    </w:p>
    <w:p w14:paraId="48B8339C" w14:textId="77777777" w:rsidR="00A35CF4" w:rsidRPr="00C51C44" w:rsidRDefault="00A35CF4" w:rsidP="00A35CF4">
      <w:pPr>
        <w:rPr>
          <w:rFonts w:ascii="Arial" w:hAnsi="Arial" w:cs="Arial"/>
          <w:sz w:val="18"/>
          <w:szCs w:val="18"/>
        </w:rPr>
      </w:pPr>
    </w:p>
    <w:p w14:paraId="5DA0D36B" w14:textId="77777777" w:rsidR="00A35CF4" w:rsidRPr="00C51C44" w:rsidRDefault="00A35CF4" w:rsidP="00A35CF4">
      <w:pPr>
        <w:rPr>
          <w:rFonts w:ascii="Arial" w:hAnsi="Arial" w:cs="Arial"/>
          <w:sz w:val="18"/>
          <w:szCs w:val="18"/>
        </w:rPr>
      </w:pPr>
    </w:p>
    <w:p w14:paraId="7DDB9159" w14:textId="77777777" w:rsidR="00A35CF4" w:rsidRPr="00C51C44" w:rsidRDefault="00A35CF4" w:rsidP="00A35CF4">
      <w:pPr>
        <w:rPr>
          <w:rFonts w:ascii="Arial" w:hAnsi="Arial" w:cs="Arial"/>
          <w:sz w:val="18"/>
          <w:szCs w:val="18"/>
        </w:rPr>
      </w:pPr>
    </w:p>
    <w:p w14:paraId="6B640F98" w14:textId="77777777" w:rsidR="00A35CF4" w:rsidRPr="00C51C44" w:rsidRDefault="00A35CF4" w:rsidP="00A35CF4">
      <w:pPr>
        <w:rPr>
          <w:rFonts w:ascii="Arial" w:hAnsi="Arial" w:cs="Arial"/>
          <w:sz w:val="18"/>
          <w:szCs w:val="18"/>
        </w:rPr>
      </w:pPr>
    </w:p>
    <w:p w14:paraId="78B73B9E" w14:textId="77777777" w:rsidR="00A35CF4" w:rsidRPr="00C51C44" w:rsidRDefault="00A35CF4" w:rsidP="00A35CF4">
      <w:pPr>
        <w:rPr>
          <w:rFonts w:ascii="Arial" w:hAnsi="Arial" w:cs="Arial"/>
          <w:sz w:val="18"/>
          <w:szCs w:val="18"/>
        </w:rPr>
      </w:pPr>
    </w:p>
    <w:p w14:paraId="287710EA" w14:textId="77777777" w:rsidR="00A35CF4" w:rsidRPr="00C51C44" w:rsidRDefault="00A35CF4" w:rsidP="00A35CF4">
      <w:pPr>
        <w:rPr>
          <w:rFonts w:ascii="Arial" w:hAnsi="Arial" w:cs="Arial"/>
          <w:sz w:val="18"/>
          <w:szCs w:val="18"/>
        </w:rPr>
      </w:pPr>
    </w:p>
    <w:p w14:paraId="7AD0A5DD" w14:textId="77777777" w:rsidR="00A35CF4" w:rsidRPr="00C51C44" w:rsidRDefault="00A35CF4" w:rsidP="00A35CF4">
      <w:pPr>
        <w:rPr>
          <w:rFonts w:ascii="Arial" w:hAnsi="Arial" w:cs="Arial"/>
          <w:sz w:val="18"/>
          <w:szCs w:val="18"/>
        </w:rPr>
      </w:pPr>
    </w:p>
    <w:p w14:paraId="31780CB7" w14:textId="77777777" w:rsidR="00A35CF4" w:rsidRPr="00C51C44" w:rsidRDefault="00A35CF4" w:rsidP="00A35CF4">
      <w:pPr>
        <w:rPr>
          <w:rFonts w:ascii="Arial" w:hAnsi="Arial" w:cs="Arial"/>
          <w:sz w:val="18"/>
          <w:szCs w:val="18"/>
        </w:rPr>
      </w:pPr>
    </w:p>
    <w:p w14:paraId="658CA504" w14:textId="77777777" w:rsidR="00A35CF4" w:rsidRPr="00C51C44" w:rsidRDefault="00A35CF4" w:rsidP="00A35CF4">
      <w:pPr>
        <w:rPr>
          <w:rFonts w:ascii="Arial" w:hAnsi="Arial" w:cs="Arial"/>
          <w:sz w:val="18"/>
          <w:szCs w:val="18"/>
        </w:rPr>
      </w:pPr>
    </w:p>
    <w:p w14:paraId="5FA370CE" w14:textId="77777777" w:rsidR="00A35CF4" w:rsidRPr="00C51C44" w:rsidRDefault="00A35CF4" w:rsidP="00A35CF4">
      <w:pPr>
        <w:rPr>
          <w:rFonts w:ascii="Arial" w:hAnsi="Arial" w:cs="Arial"/>
          <w:sz w:val="18"/>
          <w:szCs w:val="18"/>
        </w:rPr>
      </w:pPr>
    </w:p>
    <w:p w14:paraId="1C2B6D53" w14:textId="77777777" w:rsidR="00A35CF4" w:rsidRPr="00C51C44" w:rsidRDefault="00A35CF4" w:rsidP="00A35CF4">
      <w:pPr>
        <w:rPr>
          <w:rFonts w:ascii="Arial" w:hAnsi="Arial" w:cs="Arial"/>
          <w:sz w:val="18"/>
          <w:szCs w:val="18"/>
        </w:rPr>
      </w:pPr>
    </w:p>
    <w:p w14:paraId="490DBE80" w14:textId="77777777" w:rsidR="00A35CF4" w:rsidRPr="00C51C44" w:rsidRDefault="00A35CF4" w:rsidP="00A35CF4">
      <w:pPr>
        <w:rPr>
          <w:rFonts w:ascii="Arial" w:hAnsi="Arial" w:cs="Arial"/>
          <w:sz w:val="18"/>
          <w:szCs w:val="18"/>
        </w:rPr>
      </w:pPr>
    </w:p>
    <w:p w14:paraId="2F521AEE" w14:textId="77777777" w:rsidR="00A35CF4" w:rsidRPr="00C51C44" w:rsidRDefault="00A35CF4" w:rsidP="00A35CF4">
      <w:pPr>
        <w:rPr>
          <w:rFonts w:ascii="Arial" w:hAnsi="Arial" w:cs="Arial"/>
          <w:sz w:val="18"/>
          <w:szCs w:val="18"/>
        </w:rPr>
      </w:pPr>
    </w:p>
    <w:p w14:paraId="7BDFDB8C" w14:textId="77777777" w:rsidR="00A35CF4" w:rsidRPr="00C51C44" w:rsidRDefault="00A35CF4" w:rsidP="00A35CF4">
      <w:pPr>
        <w:rPr>
          <w:rFonts w:ascii="Arial" w:hAnsi="Arial" w:cs="Arial"/>
          <w:sz w:val="18"/>
          <w:szCs w:val="18"/>
        </w:rPr>
      </w:pPr>
    </w:p>
    <w:p w14:paraId="55F687D0" w14:textId="77777777" w:rsidR="00A35CF4" w:rsidRDefault="00A35CF4" w:rsidP="00A35CF4">
      <w:pPr>
        <w:rPr>
          <w:rFonts w:ascii="Arial" w:hAnsi="Arial" w:cs="Arial"/>
          <w:sz w:val="18"/>
          <w:szCs w:val="18"/>
        </w:rPr>
      </w:pPr>
    </w:p>
    <w:p w14:paraId="6DC51D70" w14:textId="77777777" w:rsidR="00A35CF4" w:rsidRDefault="00A35CF4" w:rsidP="00A35CF4">
      <w:pPr>
        <w:rPr>
          <w:rFonts w:ascii="Arial" w:hAnsi="Arial" w:cs="Arial"/>
          <w:sz w:val="18"/>
          <w:szCs w:val="18"/>
        </w:rPr>
      </w:pPr>
    </w:p>
    <w:p w14:paraId="3E073A96" w14:textId="77777777" w:rsidR="00A35CF4" w:rsidRDefault="00A35CF4" w:rsidP="00A35CF4">
      <w:pPr>
        <w:rPr>
          <w:rFonts w:ascii="Arial" w:hAnsi="Arial" w:cs="Arial"/>
          <w:sz w:val="18"/>
          <w:szCs w:val="18"/>
        </w:rPr>
      </w:pPr>
    </w:p>
    <w:p w14:paraId="365F71B9" w14:textId="77777777" w:rsidR="00A35CF4" w:rsidRPr="00C51C44" w:rsidRDefault="00A35CF4" w:rsidP="00A35CF4">
      <w:pPr>
        <w:rPr>
          <w:rFonts w:ascii="Arial" w:hAnsi="Arial" w:cs="Arial"/>
          <w:sz w:val="18"/>
          <w:szCs w:val="18"/>
        </w:rPr>
      </w:pPr>
    </w:p>
    <w:p w14:paraId="069A88E6" w14:textId="77777777" w:rsidR="00A35CF4" w:rsidRPr="00C51C44" w:rsidRDefault="00A35CF4" w:rsidP="00A35CF4">
      <w:pPr>
        <w:rPr>
          <w:rFonts w:ascii="Arial" w:hAnsi="Arial" w:cs="Arial"/>
          <w:sz w:val="18"/>
          <w:szCs w:val="18"/>
        </w:rPr>
      </w:pPr>
    </w:p>
    <w:p w14:paraId="718285FD" w14:textId="77777777" w:rsidR="00A35CF4" w:rsidRDefault="00A35CF4" w:rsidP="00A35CF4">
      <w:pPr>
        <w:pStyle w:val="Heading2"/>
        <w:rPr>
          <w:rFonts w:ascii="Arial" w:hAnsi="Arial" w:cs="Arial"/>
          <w:b/>
          <w:bCs/>
          <w:color w:val="auto"/>
          <w:sz w:val="18"/>
          <w:szCs w:val="18"/>
        </w:rPr>
      </w:pPr>
      <w:bookmarkStart w:id="3" w:name="_Toc60133580"/>
      <w:r w:rsidRPr="00C51C44">
        <w:rPr>
          <w:rFonts w:ascii="Arial" w:hAnsi="Arial" w:cs="Arial"/>
          <w:b/>
          <w:bCs/>
          <w:color w:val="auto"/>
          <w:sz w:val="18"/>
          <w:szCs w:val="18"/>
        </w:rPr>
        <w:lastRenderedPageBreak/>
        <w:t>4. Confounders</w:t>
      </w:r>
      <w:bookmarkEnd w:id="3"/>
    </w:p>
    <w:p w14:paraId="375B4215" w14:textId="77777777" w:rsidR="00A35CF4" w:rsidRPr="001F10E8" w:rsidRDefault="00A35CF4" w:rsidP="00A35CF4"/>
    <w:tbl>
      <w:tblPr>
        <w:tblStyle w:val="TableGrid"/>
        <w:tblW w:w="0" w:type="auto"/>
        <w:tblLook w:val="04A0" w:firstRow="1" w:lastRow="0" w:firstColumn="1" w:lastColumn="0" w:noHBand="0" w:noVBand="1"/>
      </w:tblPr>
      <w:tblGrid>
        <w:gridCol w:w="2414"/>
        <w:gridCol w:w="1096"/>
        <w:gridCol w:w="5400"/>
      </w:tblGrid>
      <w:tr w:rsidR="00A35CF4" w:rsidRPr="001F10E8" w14:paraId="6251D779" w14:textId="77777777" w:rsidTr="001D15F0">
        <w:trPr>
          <w:trHeight w:val="468"/>
        </w:trPr>
        <w:tc>
          <w:tcPr>
            <w:tcW w:w="8910" w:type="dxa"/>
            <w:gridSpan w:val="3"/>
            <w:tcBorders>
              <w:top w:val="nil"/>
              <w:left w:val="nil"/>
              <w:bottom w:val="single" w:sz="4" w:space="0" w:color="auto"/>
              <w:right w:val="nil"/>
            </w:tcBorders>
            <w:vAlign w:val="center"/>
          </w:tcPr>
          <w:p w14:paraId="4302ED2E" w14:textId="77777777" w:rsidR="00A35CF4" w:rsidRPr="00A35CF4" w:rsidRDefault="00A35CF4" w:rsidP="001D15F0">
            <w:pPr>
              <w:rPr>
                <w:rFonts w:ascii="Arial" w:hAnsi="Arial" w:cs="Arial"/>
                <w:b/>
                <w:bCs/>
                <w:sz w:val="18"/>
                <w:szCs w:val="18"/>
              </w:rPr>
            </w:pPr>
            <w:r w:rsidRPr="00A35CF4">
              <w:rPr>
                <w:rFonts w:ascii="Arial" w:hAnsi="Arial" w:cs="Arial"/>
                <w:b/>
                <w:bCs/>
                <w:sz w:val="18"/>
                <w:szCs w:val="18"/>
              </w:rPr>
              <w:t xml:space="preserve">S3 Table. Number (%) of studies that adjust for various potential confounders in adjusted analysis. </w:t>
            </w:r>
          </w:p>
        </w:tc>
      </w:tr>
      <w:tr w:rsidR="00A35CF4" w:rsidRPr="001F10E8" w14:paraId="3C5E2C71" w14:textId="77777777" w:rsidTr="001D15F0">
        <w:trPr>
          <w:trHeight w:val="908"/>
        </w:trPr>
        <w:tc>
          <w:tcPr>
            <w:tcW w:w="2414" w:type="dxa"/>
            <w:tcBorders>
              <w:top w:val="single" w:sz="4" w:space="0" w:color="auto"/>
              <w:left w:val="nil"/>
              <w:bottom w:val="single" w:sz="4" w:space="0" w:color="auto"/>
              <w:right w:val="nil"/>
            </w:tcBorders>
            <w:vAlign w:val="center"/>
          </w:tcPr>
          <w:p w14:paraId="78C42E05" w14:textId="77777777" w:rsidR="00A35CF4" w:rsidRPr="001F10E8" w:rsidRDefault="00A35CF4" w:rsidP="001D15F0">
            <w:pPr>
              <w:rPr>
                <w:rFonts w:ascii="Arial" w:hAnsi="Arial" w:cs="Arial"/>
                <w:b/>
                <w:bCs/>
                <w:sz w:val="16"/>
                <w:szCs w:val="16"/>
              </w:rPr>
            </w:pPr>
            <w:r>
              <w:rPr>
                <w:rFonts w:ascii="Arial" w:hAnsi="Arial" w:cs="Arial"/>
                <w:b/>
                <w:bCs/>
                <w:sz w:val="16"/>
                <w:szCs w:val="16"/>
              </w:rPr>
              <w:t>Potential confounder</w:t>
            </w:r>
          </w:p>
        </w:tc>
        <w:tc>
          <w:tcPr>
            <w:tcW w:w="1096" w:type="dxa"/>
            <w:tcBorders>
              <w:top w:val="single" w:sz="4" w:space="0" w:color="auto"/>
              <w:left w:val="nil"/>
              <w:bottom w:val="single" w:sz="4" w:space="0" w:color="auto"/>
              <w:right w:val="nil"/>
            </w:tcBorders>
            <w:vAlign w:val="center"/>
          </w:tcPr>
          <w:p w14:paraId="192679B1" w14:textId="77777777" w:rsidR="00A35CF4" w:rsidRPr="001F10E8" w:rsidRDefault="00A35CF4" w:rsidP="001D15F0">
            <w:pPr>
              <w:rPr>
                <w:rFonts w:ascii="Arial" w:hAnsi="Arial" w:cs="Arial"/>
                <w:b/>
                <w:bCs/>
                <w:sz w:val="16"/>
                <w:szCs w:val="16"/>
              </w:rPr>
            </w:pPr>
            <w:r>
              <w:rPr>
                <w:rFonts w:ascii="Arial" w:hAnsi="Arial" w:cs="Arial"/>
                <w:b/>
                <w:bCs/>
                <w:sz w:val="16"/>
                <w:szCs w:val="16"/>
              </w:rPr>
              <w:t>No. (%) of s</w:t>
            </w:r>
            <w:r w:rsidRPr="001F10E8">
              <w:rPr>
                <w:rFonts w:ascii="Arial" w:hAnsi="Arial" w:cs="Arial"/>
                <w:b/>
                <w:bCs/>
                <w:sz w:val="16"/>
                <w:szCs w:val="16"/>
              </w:rPr>
              <w:t>tudies includ</w:t>
            </w:r>
            <w:r>
              <w:rPr>
                <w:rFonts w:ascii="Arial" w:hAnsi="Arial" w:cs="Arial"/>
                <w:b/>
                <w:bCs/>
                <w:sz w:val="16"/>
                <w:szCs w:val="16"/>
              </w:rPr>
              <w:t>ing</w:t>
            </w:r>
            <w:r w:rsidRPr="001F10E8">
              <w:rPr>
                <w:rFonts w:ascii="Arial" w:hAnsi="Arial" w:cs="Arial"/>
                <w:b/>
                <w:bCs/>
                <w:sz w:val="16"/>
                <w:szCs w:val="16"/>
              </w:rPr>
              <w:t xml:space="preserve"> confounder </w:t>
            </w:r>
          </w:p>
        </w:tc>
        <w:tc>
          <w:tcPr>
            <w:tcW w:w="5400" w:type="dxa"/>
            <w:tcBorders>
              <w:top w:val="single" w:sz="4" w:space="0" w:color="auto"/>
              <w:left w:val="nil"/>
              <w:bottom w:val="single" w:sz="4" w:space="0" w:color="auto"/>
              <w:right w:val="nil"/>
            </w:tcBorders>
            <w:vAlign w:val="center"/>
          </w:tcPr>
          <w:p w14:paraId="74174926" w14:textId="77777777" w:rsidR="00A35CF4" w:rsidRPr="001F10E8" w:rsidRDefault="00A35CF4" w:rsidP="001D15F0">
            <w:pPr>
              <w:rPr>
                <w:rFonts w:ascii="Arial" w:hAnsi="Arial" w:cs="Arial"/>
                <w:b/>
                <w:bCs/>
                <w:sz w:val="16"/>
                <w:szCs w:val="16"/>
              </w:rPr>
            </w:pPr>
            <w:r w:rsidRPr="001F10E8">
              <w:rPr>
                <w:rFonts w:ascii="Arial" w:hAnsi="Arial" w:cs="Arial"/>
                <w:b/>
                <w:bCs/>
                <w:sz w:val="16"/>
                <w:szCs w:val="16"/>
              </w:rPr>
              <w:t>S</w:t>
            </w:r>
            <w:r>
              <w:rPr>
                <w:rFonts w:ascii="Arial" w:hAnsi="Arial" w:cs="Arial"/>
                <w:b/>
                <w:bCs/>
                <w:sz w:val="16"/>
                <w:szCs w:val="16"/>
              </w:rPr>
              <w:t>tudy Referenc</w:t>
            </w:r>
            <w:r w:rsidRPr="001F10E8">
              <w:rPr>
                <w:rFonts w:ascii="Arial" w:hAnsi="Arial" w:cs="Arial"/>
                <w:b/>
                <w:bCs/>
                <w:sz w:val="16"/>
                <w:szCs w:val="16"/>
              </w:rPr>
              <w:t>es</w:t>
            </w:r>
          </w:p>
        </w:tc>
      </w:tr>
      <w:tr w:rsidR="00A35CF4" w:rsidRPr="001F10E8" w14:paraId="42A306B5" w14:textId="77777777" w:rsidTr="001D15F0">
        <w:trPr>
          <w:trHeight w:val="20"/>
        </w:trPr>
        <w:tc>
          <w:tcPr>
            <w:tcW w:w="2414" w:type="dxa"/>
            <w:tcBorders>
              <w:top w:val="single" w:sz="4" w:space="0" w:color="auto"/>
              <w:left w:val="nil"/>
              <w:bottom w:val="nil"/>
              <w:right w:val="nil"/>
            </w:tcBorders>
            <w:shd w:val="clear" w:color="auto" w:fill="F2F2F2" w:themeFill="background1" w:themeFillShade="F2"/>
            <w:vAlign w:val="center"/>
          </w:tcPr>
          <w:p w14:paraId="03DBCBCA" w14:textId="77777777" w:rsidR="00A35CF4" w:rsidRPr="001F10E8" w:rsidRDefault="00A35CF4" w:rsidP="001D15F0">
            <w:pPr>
              <w:rPr>
                <w:rFonts w:ascii="Arial" w:hAnsi="Arial" w:cs="Arial"/>
                <w:b/>
                <w:bCs/>
                <w:sz w:val="16"/>
                <w:szCs w:val="16"/>
              </w:rPr>
            </w:pPr>
            <w:r w:rsidRPr="001F10E8">
              <w:rPr>
                <w:rFonts w:ascii="Arial" w:hAnsi="Arial" w:cs="Arial"/>
                <w:sz w:val="16"/>
                <w:szCs w:val="16"/>
              </w:rPr>
              <w:t>Sex</w:t>
            </w:r>
          </w:p>
        </w:tc>
        <w:tc>
          <w:tcPr>
            <w:tcW w:w="1096" w:type="dxa"/>
            <w:tcBorders>
              <w:top w:val="single" w:sz="4" w:space="0" w:color="auto"/>
              <w:left w:val="nil"/>
              <w:bottom w:val="nil"/>
              <w:right w:val="nil"/>
            </w:tcBorders>
            <w:shd w:val="clear" w:color="auto" w:fill="F2F2F2" w:themeFill="background1" w:themeFillShade="F2"/>
            <w:vAlign w:val="center"/>
          </w:tcPr>
          <w:p w14:paraId="2225A49B" w14:textId="77777777" w:rsidR="00A35CF4" w:rsidRPr="001F10E8" w:rsidRDefault="00A35CF4" w:rsidP="001D15F0">
            <w:pPr>
              <w:rPr>
                <w:rFonts w:ascii="Arial" w:hAnsi="Arial" w:cs="Arial"/>
                <w:sz w:val="16"/>
                <w:szCs w:val="16"/>
              </w:rPr>
            </w:pPr>
            <w:r w:rsidRPr="001F10E8">
              <w:rPr>
                <w:rFonts w:ascii="Arial" w:hAnsi="Arial" w:cs="Arial"/>
                <w:sz w:val="16"/>
                <w:szCs w:val="16"/>
              </w:rPr>
              <w:t>20 (71.4)</w:t>
            </w:r>
          </w:p>
        </w:tc>
        <w:tc>
          <w:tcPr>
            <w:tcW w:w="5400" w:type="dxa"/>
            <w:tcBorders>
              <w:top w:val="single" w:sz="4" w:space="0" w:color="auto"/>
              <w:left w:val="nil"/>
              <w:bottom w:val="nil"/>
              <w:right w:val="nil"/>
            </w:tcBorders>
            <w:shd w:val="clear" w:color="auto" w:fill="F2F2F2" w:themeFill="background1" w:themeFillShade="F2"/>
            <w:vAlign w:val="center"/>
          </w:tcPr>
          <w:p w14:paraId="192885D5" w14:textId="0541B1AF" w:rsidR="00A35CF4" w:rsidRPr="001F10E8" w:rsidRDefault="00A35CF4" w:rsidP="001D15F0">
            <w:pPr>
              <w:rPr>
                <w:rFonts w:ascii="Arial" w:hAnsi="Arial" w:cs="Arial"/>
                <w:b/>
                <w:bCs/>
                <w:sz w:val="16"/>
                <w:szCs w:val="16"/>
              </w:rPr>
            </w:pPr>
            <w:r w:rsidRPr="001F10E8">
              <w:rPr>
                <w:rFonts w:ascii="Arial" w:hAnsi="Arial" w:cs="Arial"/>
                <w:sz w:val="16"/>
                <w:szCs w:val="16"/>
              </w:rPr>
              <w:fldChar w:fldCharType="begin"/>
            </w:r>
            <w:r w:rsidRPr="001F10E8">
              <w:rPr>
                <w:rFonts w:ascii="Arial" w:hAnsi="Arial" w:cs="Arial"/>
                <w:sz w:val="16"/>
                <w:szCs w:val="16"/>
              </w:rPr>
              <w:instrText xml:space="preserve"> ADDIN ZOTERO_ITEM CSL_CITATION {"citationID":"zvyLh49j","properties":{"formattedCitation":"(Albers &amp; Biener, 2002; M. Chaiton et al., 2015; Chang et al., 2017; W. S. Choi et al., 1997; Clark et al., 2007; Eitle &amp; Eitle, 2018; Gage et al., 2015; Gomes et al., 2019; Elizabeth Goodman &amp; Whitaker, 2002; Marmorstein et al., 2014; Monshouwer et al., 2012; Perry et al., 2020; Piumatti, 2018; Pryor et al., 2016; Raffetti et al., 2019; Ranjit, Buchwald, et al., 2019; Ranjit, Korhonen, et al., 2019; Rhew et al., 2008; Roberts &amp; Duong, 2013; Wang et al., 2014)","plainCitation":"(Albers &amp; Biener, 2002; M. Chaiton et al., 2015; Chang et al., 2017; W. S. Choi et al., 1997; Clark et al., 2007; Eitle &amp; Eitle, 2018; Gage et al., 2015; Gomes et al., 2019; Elizabeth Goodman &amp; Whitaker, 2002; Marmorstein et al., 2014; Monshouwer et al., 2012; Perry et al., 2020; Piumatti, 2018; Pryor et al., 2016; Raffetti et al., 2019; Ranjit, Buchwald, et al., 2019; Ranjit, Korhonen, et al., 2019; Rhew et al., 2008; Roberts &amp; Duong, 2013; Wang et al., 2014)","noteIndex":0},"citationItems":[{"id":3789,"uris":["http://zotero.org/users/5348605/items/4WSUVDM6"],"uri":["http://zotero.org/users/5348605/items/4WSUVDM6"],"itemData":{"id":3789,"type":"article-journal","abstract":"Background. Recent studies have shown that smoking leads to depressive symptoms among adolescents, but the mechanisms underlying the relationship remain unclear. In this study, we focused on one possible mechanism, namely, the effect of rebelliousness. We examined the extent to which rebelliousness accounts for the relation between smoking and depression among adolescents in Massachusetts.\nMethods. Data were from a follow-up telephone survey of youth in Massachusetts. A subset of adolescents who were classiﬁed as not highly depressed at baseline in 1993 was used for the analyses (n </w:instrText>
            </w:r>
            <w:r w:rsidRPr="001F10E8">
              <w:rPr>
                <w:rFonts w:ascii="Arial" w:hAnsi="Arial" w:cs="Arial"/>
                <w:sz w:val="16"/>
                <w:szCs w:val="16"/>
                <w:rtl/>
                <w:lang w:bidi="ar-SA"/>
              </w:rPr>
              <w:instrText>؍ 522</w:instrText>
            </w:r>
            <w:r w:rsidRPr="001F10E8">
              <w:rPr>
                <w:rFonts w:ascii="Arial" w:hAnsi="Arial" w:cs="Arial"/>
                <w:sz w:val="16"/>
                <w:szCs w:val="16"/>
              </w:rPr>
              <w:instrText xml:space="preserve">). Logistic regression analyses were used to predict whether cigarette smoking increased the odds of developing high depressive symptoms 4 years later, while controlling for rebelliousness and other factors.\nResults. Ever smoking a cigarette at baseline had a statistically signiﬁcant impact on high depressive symptoms at follow-up. Once rebelliousness was considered, the relationship between ever smoking and follow-up depressive symptoms became nonsigniﬁcant.\nConclusions. The ﬁndings indicate that rebelliousness accounted for the relation between adolescent smoking and the emergence of depressive symptoms. Rebelliousness may provide a modiﬁable variable to be targeted to interrupt the linkage between adolescent smoking and depression. © 2002 American Health Foundation and Elsevier Science (USA)","container-title":"Preventive Medicine","DOI":"10.1006/pmed.2002.1029","ISSN":"00917435","issue":"6","language":"en","page":"625-631","source":"Crossref","title":"The Role of Smoking and Rebelliousness in the Development of Depressive Symptoms among a Cohort of Massachusetts Adolescents","volume":"34","author":[{"family":"Albers","given":"Alison B."},{"family":"Biener","given":"Lois"}],"issued":{"date-parts":[["2002",6]]}}},{"id":3821,"uris":["http://zotero.org/users/5348605/items/Z6M3JSXS"],"uri":["http://zotero.org/users/5348605/items/Z6M3JSXS"],"itemData":{"id":3821,"type":"article-journal","abstract":"BACKGROUND: Despite recognition of the link between body mass index (BMI) and depression in adolescence, the underlying mechanisms behind this association remain understudied. This study aims to examine three mediational pathways from BMI to depressive symptoms through peer victimization and sleep problems. Sex differences in the mediating effects were also explored.\nMETHODS: Data came from 1893 adolescents participating in a multi-wave longitudinal study from grade 9 to 12 in northern Taiwan were analyzed. Measures included BMI in 2009, peer victimization in 2010, sleep problems in 2011, depressive symptoms in 2012 and other covariates (sex, age, parental education, family structure, family economic stress, stressful life events, pubertal development and previous scores of focal study variables). A series of multiple regression models were conducted to test mediation hypotheses. A bootstrapping approach was applied to obtain conﬁdence intervals for determining the signiﬁcance of indirect effects.\nRESULTS: The association between BMI and depressive symptoms was signiﬁcantly mediated by peer victimization and sleep problems. Higher BMI predicted more peer victimization and sleep problems, each of which led to higher levels of depressive symptoms. Our results further showed that higher BMI was associated with more peer victimization, which led to greater sleep problems and in turn resulted in increased depressive symptoms. No sex differences was found for the indirect effects of BMI on depressive symptoms through either peer victimization or sleep problems.\nCONCLUSIONS: Peer victimization and sleep problems partly explain the link between BMI and depressive symptoms. Interventions to prevent or manage depressive symptoms may yield better results if they consider the effects of these two psychosocial factors rather than targeting BMI alone. International Journal of Obesity (2017) 41, 1510–1517; doi:10.1038/ijo.2017.111","container-title":"International Journal of Obesity","DOI":"10.1038/ijo.2017.111","ISSN":"0307-0565, 1476-5497","issue":"10","language":"en","page":"1510-1517","source":"Crossref","title":"Body mass index and depressive symptoms in adolescents in Taiwan: testing mediation effects of peer victimization and sleep problems","title-short":"Body mass index and depressive symptoms in adolescents in Taiwan","volume":"41","author":[{"family":"Chang","given":"L-Y"},{"family":"Chang","given":"H-Y"},{"family":"Wu","given":"W-C"},{"family":"Lin","given":"L N"},{"family":"Wu","given":"C-C"},{"family":"Yen","given":"L-L"}],"issued":{"date-parts":[["2017",10]]}}},{"id":3822,"uris":["http://zotero.org/users/5348605/items/JTNKLY7L"],"uri":["http://zotero.org/users/5348605/items/JTNKLY7L"],"itemData":{"id":3822,"type":"article-journal","abstract":"To examine whether adolescent cigarette smoking predicts the development of depressive symptoms, we used a longitudinal follow-up survey of 6,863 adolescents ages 12 to 18 in the U.S. who did not report notable depressive symptoms at baseline. This study used a self-report measure of six depressive symptoms experienced within the past twelve months at follow-up as the outcome of interest. Results indicated that 11.5% developed notable depressive symptoms at follow-up. There were marked gender differences with 15.3% of girls developing notable depressive symptoms compared to 8.1% of boys. Gender differences in depressive symptoms were consistent across all age groups and were apparent by the age of twelve. For both genders, smoking status was the most significant predictor of developing notable depressive symptoms. Several other risk factors including involvement in organized athletics, availability of social support, and personality characteristics were also found to be associated with development of depressive symptoms. Adolescent cigarette smoking may have marked health consequences in terms of depressive symptoms. The reduction of cigarette smoking among adolescents should be a focus of depression prevention interventions. In addition, the development of gender-specific components ofprevention interventions may be warranted.","container-title":"Annals of Behavioral Medicine","DOI":"10.1007/BF02883426","ISSN":"0883-6612, 1532-4796","issue":"1","language":"en","page":"42-50","source":"Crossref","title":"Cigarette smoking predicts development of depressive symptoms among U.S. Adolescents","volume":"19","author":[{"family":"Choi","given":"Won S."},{"family":"Patten","given":"Christi A."},{"family":"Christian Gillin","given":"J."},{"family":"Kaplan","given":"Robert M."},{"family":"Pierce","given":"John P."}],"issued":{"date-parts":[["1997",3]]}}},{"id":3823,"uris":["http://zotero.org/users/5348605/items/NVCJDMTN"],"uri":["http://zotero.org/users/5348605/items/NVCJDMTN"],"itemData":{"id":3823,"type":"article-journal","abstract":"Aims To examine whether physical health and health-risk behaviours in young people are risk factors for psychological distress and depressive symptoms over a 2-year period. Design/setting A 2-year, prospective epidemiological cohort study in East London. Participants A total of 1615 adolescents from the Research with East London Adolescents: Community Health Survey (RELACHS)—a representative cohort of young people aged 11–12 and 13–14 years at baseline, followed-up after 2 years. Measurements Psychological distress and depressive symptoms identiﬁed by the self-report Strengths and Difﬁculties Questionnaire and the Short Moods and Feelings Questionnaire at baseline and follow-up. Data on overweight/obesity, general health, long-standing illness, physical activity, smoking, alcohol use and drug use were collected from questionnaires completed by the adolescents at baseline and follow-up. Findings At follow-up, 10.1% of males and 12.9% of females reported psychological distress; 20% of males and 33.7% of females reported depressive symptoms. Having tried drugs or engaged in two or more health-risk behaviours (smoking, alcohol use or drug use) at baseline predicted psychological distress and depressive symptoms at follow-up. Smoking on its own, long-standing illness, obesity/overweight and activity levels were not associated with later psychological health. Risk of poor psychological health at follow-up was associated strongly with psychological health at baseline. Conclusions Psychological health at baseline was the strongest predictor of psychological health at follow-up. Engaging in two or more health-risk behaviours moderately increased the risk of poor psychological health, suggesting that prevention strategies targeting co-occuring substance use may reduce burden of disease.","container-title":"Addiction","DOI":"10.1111/j.1360-0443.2006.01621.x","ISSN":"09652140, 13600443","issue":"1","language":"en","page":"126-135","source":"Crossref","title":"Psychological symptoms and physical health and health behaviours in adolescents: a prospective 2-year study in East London","title-short":"Psychological symptoms and physical health and health behaviours in adolescents","volume":"102","author":[{"family":"Clark","given":"Charlotte"},{"family":"Haines","given":"Mary M."},{"family":"Head","given":"Jenny"},{"family":"Klineberg","given":"Emily"},{"family":"Arephin","given":"Muna"},{"family":"Viner","given":"Russell"},{"family":"Taylor","given":"Stephanie J. C."},{"family":"Booy","given":"Robert"},{"family":"Bhui","given":"Kam"},{"family":"Stansfeld","given":"Stephen A."}],"issued":{"date-parts":[["2007",1]]}}},{"id":3828,"uris":["http://zotero.org/users/5348605/items/8Q4D5PHN"],"uri":["http://zotero.org/users/5348605/items/8Q4D5PHN"],"itemData":{"id":3828,"type":"article-journal","abstract":"Background. Adolescent obesity is a strong predictor of adult obesity, and adult obesity has been associated with depression, especially in women. Studies have also suggested an association between depression in adolescence and higher body mass index (BMI) in adulthood. Whether depression leads to obesity or obesity causes depression is unclear.","language":"en","page":"10","source":"Zotero","title":"A Prospective Study of the Role of Depression in the Development and Persistence of Adolescent Obesity","author":[{"family":"Goodman","given":"Elizabeth"},{"family":"Whitaker","given":"Robert C"}],"issued":{"date-parts":[["2002"]]}}},{"id":3834,"uris":["http://zotero.org/users/5348605/items/AB6G42KK"],"uri":["http://zotero.org/users/5348605/items/AB6G42KK"],"itemData":{"id":3834,"type":"article-journal","abstract":"Positive motivational attitudes protect against depressive symptoms in young adults. This study examined the longitudinal relationship between motivation to achieve important life goals and depression in a sample of young adult university students, who are at higher risk of developing psychiatric disorders and adopting unhealthy behaviours than their age peers who are not attending university. The participants were 228 Italian undergraduates who completed an online self-report questionnaire twice during a one-year period. Measures included positive motivational attitudes, depressive feelings, body mass index, smoking, alcohol consumption, cannabis use, subjective family income and satisfaction with academic choice. A cross-lagged longitudinal model demonstrated that higher motivation predicted lower depression after one year. No other covariate eﬀects were observed. The results conﬁrm that motivation protects against mental health problems during higher education and is a better predictor of mental health than health-related risk factors. Encouraging undergraduates to invest eﬀort in achieving important goals may prevent the onset of depressive disorders.","container-title":"Psychiatry Research","DOI":"10.1016/j.psychres.2017.12.009","ISSN":"01651781","language":"en","page":"412-417","source":"Crossref","title":"Motivation, health-related lifestyles and depression among university students: A longitudinal analysis","title-short":"Motivation, health-related lifestyles and depression among university students","volume":"260","author":[{"family":"Piumatti","given":"Giovanni"}],"issued":{"date-parts":[["2018",2]]}}},{"id":3838,"uris":["http://zotero.org/users/5348605/items/8LWPYQGJ"],"uri":["http://zotero.org/users/5348605/items/8LWPYQGJ"],"itemData":{"id":3838,"type":"article-journal","abstract":"Background: Longitudinal studies enhance understanding of the complex reciprocal relationship between smoking and depression from adolescence to young adulthood. Examining bi-directional associations between cigarette smoking and depressive symptoms in a genetically informative twin design can help to understand whether the associations are independent of shared genetic and environmental factors.\nMethods: We analyzed longitudinal data on smoking and depressive symptoms in twins participating in the adolescent (mean age 17.5) and young adult (mean age 21.9) surveys of the FinnTwin12 study (maximum N = 2,954 individuals; 1,154 twin pairs). At both waves, self-reported depressive symptoms, assessed with the 10-item version of the General Behavior Inventory (GBI), and smoking status were analyzed. The bi-directional associations were first studied among individuals and then within monozygotic and dizygotic twin pairs.\nResults: When adjusted for multiple covariates and baseline depressive symptoms, daily smokers at age 17 had higher depressive symptom scores at age 22 than never smokers (Incidence Rate Ratio = 1.17, 95% CI: 1.03–1.33). Similarly, when adjusted for covariates and baseline smoking, higher score in GBI at age 17 was associated with an increased likelihood of being a non-daily (Relative Risk Ratio (RRR) = 1.06, 95% CI: 1.01–1.11) or daily (RRR = 1.05, 95% CI: 1.00–1.10) smoker at age 22. No associations were found in withinpair analyses, suggesting that the individual-level association is explained by shared familial liabilities.\nConclusion: During the developmental period from adolescence to adulthood, cigarette smoking and depressive symptoms are reciprocally associated. However, these associations are confounded by shared genetic and other familial liabilities.","container-title":"Drug and Alcohol Dependence","DOI":"10.1016/j.drugalcdep.2019.03.012","ISSN":"03768716","language":"en","page":"64-70","source":"Crossref","title":"Testing the reciprocal association between smoking and depressive symptoms from adolescence to adulthood: A longitudinal twin study","title-short":"Testing the reciprocal association between smoking and depressive symptoms from adolescence to adulthood","volume":"200","author":[{"family":"Ranjit","given":"Anu"},{"family":"Korhonen","given":"Tellervo"},{"family":"Buchwald","given":"Jadwiga"},{"family":"Heikkilä","given":"Kauko"},{"family":"Tuulio-Henriksson","given":"Annamari"},{"family":"Rose","given":"Richard J."},{"family":"Kaprio","given":"Jaakko"},{"family":"Latvala","given":"Antti"}],"issued":{"date-parts":[["2019",7]]}}},{"id":3840,"uris":["http://zotero.org/users/5348605/items/DBBXSR8T"],"uri":["http://zotero.org/users/5348605/items/DBBXSR8T"],"itemData":{"id":3840,"type":"article-journal","abstract":"Background. Overweight/obesity and depression are both major public health problems among adolescents. However, the question of a link between overweight/obesity and depression remains unresolved in this age group. We examined whether obesity increases risk of depression, or depression increases risk of obesity, or whether there is a reciprocal eﬀect.\nMethod. A two-wave prospective cohort study of adolescents aged 11–17 years at baseline (n=4175) followed up a year later (n=3134) sampled from the Houston metropolitan area. Overweight was deﬁned as 95th percentile &gt;body mass index (BMI) f85th percentile and obese as BMI &gt;95th percentile. Three indicators of depression were examined : any DSM-IV mood disorder, major depression, and symptoms of depression.\nResults. Data for the two-wave cohort indicated no evidence of reciprocal eﬀects between weight and depression. Weight status predicted neither major depression nor depressive symptoms. However, mood disorders generally and major depression in particular increased risk of future obesity more than twofold. Depressed males had a sixfold increased risk of obesity. Females with depressive symptoms had a marginally increased risk of being overweight but not obese.\nConclusions. Our ﬁndings, combined with those of recent meta-analyses, suggest that obese youths are not more likely to become depressed but that depressed youths are more likely to become obese.","container-title":"Psychological Medicine","DOI":"10.1017/S0033291712002991","ISSN":"0033-2917, 1469-8978","issue":"10","language":"en","page":"2143-2151","source":"Crossref","title":"Obese youths are not more likely to become depressed, but depressed youths are more likely to become obese","volume":"43","author":[{"family":"Roberts","given":"R. E."},{"family":"Duong","given":"H. T."}],"issued":{"date-parts":[["2013",10]]}}},{"id":3842,"uris":["http://zotero.org/users/5348605/items/2NF64DF8"],"uri":["http://zotero.org/users/5348605/items/2NF64DF8"],"itemData":{"id":3842,"type":"article-journal","abstract":"Purpose: Depression is a public health issue, which often emerges in adolescence. Adiposity may be a factor in this emergence; however, in Western settings, both adiposity and depression tend to be socially patterned, making it unclear whether any association is biologically based or contextually speciﬁc.\nMethods: Multivariable analysis was used to assess the adjusted association of birth weight and life course body mass index (BMI) z score (at 3 and 9 months and 3, 7, 9, 11, and 12 years of age) and changes in BMI z score with adolescent depressive symptoms score at w14 years of age, assessed from Patient Health Questionnairee9 (PHQ-9) in a population-representative Chinese study, Hong Kong’s “Children of 1997” birth cohort, which has little social patterning of birth weight or BMI. We also assessed whether associations varied with sex.\nResults: PHQ-9 was available for 5,797 term births (73% follow-up). Birth weight z score, BMI z scores at 3 and 9 months and at 3, 7, 9, 11, and 12 years of age, and successive BMI z score changes had little association with PHQ-9 at w14 years of age, adjusted for socioeconomic position, parental depressive symptoms, and survey mode.\nConclusions: In a developed non-Western setting, life course adiposity does not appear to be a factor in the development of depressive symptoms in adolescence, suggesting that observed associations to date may be contextually speciﬁc rather than biologically based.","container-title":"Journal of Adolescent Health","DOI":"10.1016/j.jadohealth.2014.03.009","ISSN":"1054139X","issue":"3","language":"en","page":"408-414","source":"Crossref","title":"Life Course Adiposity and Adolescent Depressive Symptoms Among Hong Kong Adolescents","volume":"55","author":[{"family":"Wang","given":"Hui"},{"family":"Leung","given":"Gabriel M."},{"family":"Schooling","given":"C. Mary"}],"issued":{"date-parts":[["2014",9]]}}},{"id":3820,"uris":["http://zotero.org/users/5348605/items/HLP5377W"],"uri":["http://zotero.org/users/5348605/items/HLP5377W"],"itemData":{"id":3820,"type":"article-journal","abstract":"Introduction: The relationship between the onset of smoking and the onset of depression among adolescents has been well document, but the mechanisms underlying the relationship are unclear. This paper uses an empirical method to assess potential intermediate variables in the pathway between changes in depressive symptoms and cigarette smoking in a longitudinal cohort of adolescents.\nMethods: 837 participants from a cohort in Montreal, Canada who had not smoked and did not have elevated depressive symptoms at baseline were followed for ﬁve years from 1999 to 2003. The role of a set of 15 variables previously identiﬁed in the literature as potential confounders were systematically evaluated as predictors of exposure and outcome, for attenuation of the association by more than 10%, and for intra-individual change in the variable after onset of exposure.\nResults: The magnitude of the association between smoking and depressive symptoms was fully attenuated after adjustment for all variables included indiscriminately. A concept map was developed detailing the empirical associations between the variables within this data set. Stress, worry about weight, and worry about parents were identiﬁed as intermediate variables for both smoking predicting depressive symptoms and depressive symptoms predicting smoking. Cox regressions with appropriate confounders maintained statistical signiﬁcance.\nConclusion: Cigarette smoking is associated with higher depressive symptoms prior to and after inclusion of empirical confounders. Inclusion of intermediate variables in multivariable models can lead to the erroneous conclusion that there is no association between smoking and depression.","container-title":"Addictive Behaviors","DOI":"10.1016/j.addbeh.2014.11.026","ISSN":"03064603","language":"en","page":"154-161","source":"Crossref","title":"Confounders or intermediate variables? Testing mechanisms for the relationship between depression and smoking in a longitudinal cohort study","title-short":"Confounders or intermediate variables?","volume":"42","author":[{"family":"Chaiton","given":"Michael"},{"family":"Cohen","given":"Joanna E."},{"family":"Rehm","given":"Jürgen"},{"family":"Abdulle","given":"Mohamed"},{"family":"O'Loughlin","given":"Jennifer"}],"issued":{"date-parts":[["2015",3]]}}},{"id":3826,"uris":["http://zotero.org/users/5348605/items/Z6Y2SHGQ"],"uri":["http://zotero.org/users/5348605/items/Z6Y2SHGQ"],"itemData":{"id":3826,"type":"article-journal","container-title":"PLOS ONE","DOI":"10.1371/journal.pone.0122896","ISSN":"1932-6203","issue":"4","language":"en","page":"e0122896","source":"Crossref","title":"Associations of Cannabis and Cigarette Use with Depression and Anxiety at Age 18: Findings from the Avon Longitudinal Study of Parents and Children","title-short":"Associations of Cannabis and Cigarette Use with Depression and Anxiety at Age 18","volume":"10","author":[{"family":"Gage","given":"Suzanne H."},{"family":"Hickman","given":"Matthew"},{"family":"Heron","given":"Jon"},{"family":"Munafò","given":"Marcus R."},{"family":"Lewis","given":"Glyn"},{"family":"Macleod","given":"John"},{"family":"Zammit","given":"Stanley"}],"editor":[{"family":"Hashimoto","given":"Kenji"}],"issued":{"date-parts":[["2015",4,13]]}}},{"id":3827,"uris":["http://zotero.org/users/5348605/items/RXULI4UA"],"uri":["http://zotero.org/users/5348605/items/RXULI4UA"],"itemData":{"id":3827,"type":"article-journal","abstract":"OBJECTIVES: To explore the association between adiposity, major depressive disorder and generalized anxiety disorder, and to assess the role of inflammation, diet quality and physical activity in this association.\nMETHODS: We used data from 2,977 individuals from the 1993 Pelotas Cohort (Brazil) who attended the 18- and 22-year follow-ups. We assessed general obesity using body mass index, fat mass index, and abdominal obesity using waist circumference. Major Depressive Disorder and generalized anxiety disorder were assessed using the mini-international neuropsychiatric interview. C-reactive protein and interleukin-6 (IL-6) levels were used as a measure of inflammation; diet quality was estimated using the revised diet quality index, and physical activity was assessed by the International physical activity questionnaire (IPAQ, min/day). The association between adiposity and major depressive disorder and generalized anxiety disorder was assessed using logistic regression, and the natural indirect effect via the mediators was estimated using G-computation.\nRESULTS: General obesity assessed by body mass index (OR: 2.3; 95% CI:1.13; 4.85), fat mass index (OR: 2.6; 95%CI: 1.37; 4.83), and abdominal obesity (OR: 2.5; 95%CI: 1.18; 5.39) were associated with higher odds of major depressive disorder, whereas major depressive disorder was only associated with obesity assessed by body mass index (OR=1.9; 95% CI: 1.09; 3.46). Obesity and generalized anxiety disorder were not associated. C-reactive protein, diet quality and physical activity did not mediate the effect of obesity on major depressive disorder, and C-reactive protein mediated about 25% of the effect of major depressive disorder on adiposity.\nCONCLUSIONS: Depression, but not generalized anxiety disorder, is associated with adiposity in both directions, with a stronger evidence for the direction obesity-depression. Inflammation explains part of the effect of major depressive disorder on obesity but not the other way around. Further research should explore other mechanisms that could be involved in the association between obesity and depression.","container-title":"Revista de Saúde Pública","DOI":"10.11606/S1518-8787.2019053001119","ISSN":"1518-8787, 0034-8910","language":"en","page":"103","source":"Crossref","title":"Adiposity, depression and anxiety: interrelationship and possible mediators","title-short":"Adiposity, depression and anxiety","volume":"53","author":[{"family":"Gomes","given":"Ana Paula"},{"family":"Soares","given":"Ana Luiza G."},{"family":"Menezes","given":"Ana M.B."},{"family":"Assunção","given":"Maria Cecília"},{"family":"Wehrmeister","given":"Fernando C."},{"family":"Howe","given":"Laura D."},{"family":"Gonçalves","given":"Helen"}],"issued":{"date-parts":[["2019",11,22]]}}},{"id":3831,"uris":["http://zotero.org/users/5348605/items/4RF8ZFFH"],"uri":["http://zotero.org/users/5348605/items/4RF8ZFFH"],"itemData":{"id":3831,"type":"article-journal","abstract":"OBJECTIVE: Obesity and major depressive disorder (MDD) are associated, but evidence about how they relate over time is conﬂicting. The goal of this study was to examine prospective associations between depression and obesity from early adolescence through early adulthood.\nMETHODS: Participants were drawn from a statewide, community-based, Minnesota sample. MDD and obesity with onsets by early adolescence (by age 14), late adolescence (between 14 and 20) and early adulthood (ages 20–24) were assessed via structured interview (depression) and study-measured height and weight.\nRESULTS: Cross-sectional results indicated that depression and obesity with onsets by early adolescence were concurrently associated, but the same was not true later in development. Prospective results indicated that depression by early adolescence predicted the onset of obesity (odds ratio (OR) = 3.76, conﬁdence interval = 1.33–10.59) during late adolescence among females. Obesity that developed during late adolescence predicted the onset of depression (OR = 5.89, conﬁdence interval = 2.31–15.01) during early adulthood among females.\nCONCLUSIONS: For girls, adolescence is a high-risk period for the development of this comorbidity, with the nature of the risk varying over the course of adolescence. Early adolescent-onset depression is associated with elevated risk of later onset obesity, and obesity, particularly in late adolescence, is associated with increased odds of later depression. Further investigation into the mechanisms of these effects and the reasons for the observed gender and developmental differences is needed. Prevention programs focused on early-onset cases of depression and adolescent-onset cases of obesity, particularly among females, may help in reducing risk for this form of comorbidity. International Journal of Obesity (2014) 38, 906–911; doi:10.1038/ijo.2014.19","container-title":"International Journal of Obesity","DOI":"10.1038/ijo.2014.19","ISSN":"0307-0565, 1476-5497","issue":"7","language":"en","page":"906-911","source":"Crossref","title":"Obesity and depression in adolescence and beyond: reciprocal risks","title-short":"Obesity and depression in adolescence and beyond","volume":"38","author":[{"family":"Marmorstein","given":"N R"},{"family":"Iacono","given":"W G"},{"family":"Legrand","given":"L"}],"issued":{"date-parts":[["2014",7]]}}},{"id":3832,"uris":["http://zotero.org/users/5348605/items/X9IJUA3R"],"uri":["http://zotero.org/users/5348605/items/X9IJUA3R"],"itemData":{"id":3832,"type":"article-journal","abstract":"Background: Depression in adolescence is associated with long-term adverse consequences. The aim of the present study is to identify target groups at increased risk of developing depression in early adolescence, such that prevention is associated with the largest health benefit at population-level for the least effort.\nMethods: The analyses were conducted on data of the first (age range 10–12) and fourth (age range 17–20) wave of a population-based cohort study (N= 1538). The Composite International Diagnostic Interview (CIDI) was used to assess onset of major depression in early adolescence. High-risk groups were identified using exposure rate, incidence rate and population attributable fraction.\nResults: Prevention of depression onset in early adolescence is best targeted at children with one of the following risk profiles: a high body mass index in combination with (1) maternal depression (2) female gender, and (3) parental emotional rejection. Limitations: Age of onset of depression was assessed retrospectively.\nConclusions: Only a few risk indicators are needed to identify a relatively small group which accounts for a substantial percentage of the new cases of depression in early adolescence. © 2012 Elsevier B.V. All rights reserved.","container-title":"Journal of Affective Disorders","DOI":"10.1016/j.jad.2012.01.026","ISSN":"01650327","issue":"3","language":"en","page":"287-294","source":"Crossref","title":"Identifying target groups for the prevention of depression in early adolescence: The TRAILS study","title-short":"Identifying target groups for the prevention of depression in early adolescence","volume":"138","author":[{"family":"Monshouwer","given":"Karin"},{"family":"Smit","given":"Filip"},{"family":"Ruiter","given":"Marijke"},{"family":"Ormel","given":"Hans"},{"family":"Verhulst","given":"Frank"},{"family":"Vollebergh","given":"Wilma"},{"family":"Oldehinkel","given":"Tineke"}],"issued":{"date-parts":[["2012",5]]}}},{"id":3833,"uris":["http://zotero.org/users/5348605/items/TUDGMV2H"],"uri":["http://zotero.org/users/5348605/items/TUDGMV2H"],"itemData":{"id":3833,"type":"article-journal","abstract":"Background. Depression frequently co-occurs with disorders of glucose and insulin homeostasis (DGIH) and obesity. Low-grade systemic inflammation and lifestyle factors in childhood may predispose to DGIH, obesity and depression. We aim to investigate the cross-sectional and longitudinal associations among DGIH, obesity and depression, and to examine the effect of demographics, lifestyle factors and antecedent low-grade inflammation on such associations in young people.\nMethods. Using the Avon Longitudinal Study of Parents and Children birth cohort, we used regression analyses to examine: (1) cross-sectional and (2) longitudinal associations between measures of DGIH [insulin resistance (IR); impaired glucose tolerance] and body mass index (BMI) at ages 9 and 18 years, and depression (depressive symptoms and depressive episode) at age 18 years and (3) whether sociodemographics, lifestyle factors or inflammation [interleukin-6 (IL-6) at age 9 years] confounded any such associations.\nResults. We included 3208 participants. At age 18 years, IR and BMI were positively associated with depression. These associations may be explained by sociodemographic and lifestyle factors. There were no longitudinal associations between DGIH/BMI and depression, and adjustment for IL-6 and C-reactive protein did not attenuate associations between IR/BMI and depression; however, the longitudinal analyses may have been underpowered.\nConclusions. Young people with depression show evidence of DGIH and raised BMI, which may be related to sociodemographic and lifestyle effects such as deprivation, smoking, ethnicity and gender. In future, studies with larger samples are required to confirm this. Preventative strategies for the poorer physical health outcomes associated with depression should focus on malleable lifestyle factors.","container-title":"Psychological Medicine","DOI":"10.1017/S0033291719000308","ISSN":"0033-2917, 1469-8978","issue":"4","language":"en","page":"556-565","source":"Crossref","title":"Insulin resistance and obesity, and their association with depression in relatively young people: findings from a large UK birth cohort","title-short":"Insulin resistance and obesity, and their association with depression in relatively young people","volume":"50","author":[{"family":"Perry","given":"B. I."},{"family":"Khandaker","given":"G. M."},{"family":"Marwaha","given":"S."},{"family":"Thompson","given":"A."},{"family":"Zammit","given":"S."},{"family":"Singh","given":"S. P."},{"family":"Upthegrove","given":"R."}],"issued":{"date-parts":[["2020",3]]}}},{"id":3835,"uris":["http://zotero.org/users/5348605/items/JEY4M9RZ"],"uri":["http://zotero.org/users/5348605/items/JEY4M9RZ"],"itemData":{"id":3835,"type":"article-journal","abstract":"Background: Overweight is associated with depression and anxiety among adults. It is unclear whether this association begins in childhood. Overweight among children is associated with a higher risk of peer victimization, and may mediate an association between overweight and internalizing symptoms. No study has tested this hypothesis in a longitudinal population-based sample using developmental trajectories of overweight in middle childhood.\nMethods: Data was drawn from the population-based Quebec Longitudinal Study of Child Development. A three-group trajectory model of overweight development (6–12 years) was previously identiﬁed using a semi-parametric group-based approach (n¼ 1678): “early-onset” (11.0%), “late-onset” (16.6%) and “never overweight” (72.5%). Mediation models tested the link between overweight status and child-reported depression and anxiety at 13 years via peer victimization and body dissatisfaction.\nResults: Children on an early-onset overweight trajectory were at increased risk for both depression (B ¼.318, 95% CI¼ .141;.496) and anxiety (B ¼ .262, 95% CI ¼.09;.44) at 13 years. These direct associations were mediated by peer victimization and subsequent desire to be thinner. Children on a late-onset childhood overweight trajectory were at increased risk for both depression (B¼ .332, 95% CI ¼.187;.477) and anxiety (B ¼.215; 95% CI ¼.072;.358) at 13 years, mediated by the desire to be thinner. Limitations: We were unable to control for previous levels of body dissatisfaction. Our measure of peer victimization was not speciﬁc to weight-based teasing.\nConclusions: Overweight during middle childhood increases risk of early adolescence internalizing symptoms. Peer victimization and body dissatisfaction are partly responsible for this link. &amp; 2016 Elsevier B.V. All rights reserved.","container-title":"Journal of Affective Disorders","DOI":"10.1016/j.jad.2016.05.022","ISSN":"01650327","language":"en","page":"203-209","source":"Crossref","title":"Overweight during childhood and internalizing symptoms in early adolescence: The mediating role of peer victimization and the desire to be thinner","title-short":"Overweight during childhood and internalizing symptoms in early adolescence","volume":"202","author":[{"family":"Pryor","given":"Laura"},{"family":"Brendgen","given":"Mara"},{"family":"Boivin","given":"Michel"},{"family":"Dubois","given":"Lise"},{"family":"Japel","given":"Christa"},{"family":"Falissard","given":"Bruno"},{"family":"Tremblay","given":"Richard E."},{"family":"Côté","given":"Sylvana M."}],"issued":{"date-parts":[["2016",9]]}}},{"id":3836,"uris":["http://zotero.org/users/5348605/items/UVKVG9S9"],"uri":["http://zotero.org/users/5348605/items/UVKVG9S9"],"itemData":{"id":3836,"type":"article-journal","abstract":"Tobacco use in adolescence has been linked to the onset of depressive symptoms, but results of previous studies are inconsistent. The aim of this study was to clarify if tobacco use during early adolescence may affect the short-term onset of depressive symptoms. The study is based on Swedish Kupol study (3959 students). Current cigarette smoking, snus use, and tobacco dependence were assessed using questionnaires at baseline and 1-year follow-up. Outcome was the onset of depressive symptoms measured with the CES-DC scale, using a cut-off ≥ 30 as threshold. Adjusted linear and logistic regression models were employed to calculate odds ratios (OR) and corresponding 95% confidence intervals (CI). CES-DC mean score at baseline was 14.3, higher in females than males (17.5 vs 10.9). The incidence of depressive symptoms at follow-up was 8.3%, greater in current than never smokers at baseline (13.7% vs 3.1%). Current cigarette smoking at the age of 13 years was strongly associated with the onset of depressive symptoms 1 year later, particularly in males (OR 12.7, 95% CI: 2.5–63.9), with a significant interaction between tobacco use and sex; feeling dependent on tobacco was also associated with depressive symptoms in males but not in females. Snus and overall tobacco use were not associated with the onset of depressive symptoms. Tobacco use during adolescence appears to influence the onset of depressive symptoms, with a stronger association in males than females. Pubertal maturation and sex-specific response patterns to the scale instrument may explain the moderating effect of sex.","container-title":"European Child &amp; Adolescent Psychiatry","DOI":"10.1007/s00787-018-1237-6","ISSN":"1018-8827, 1435-165X","issue":"5","language":"en","page":"695-704","source":"Crossref","title":"Longitudinal association between tobacco use and the onset of depressive symptoms among Swedish adolescents: the Kupol cohort study","title-short":"Longitudinal association between tobacco use and the onset of depressive symptoms among Swedish adolescents","volume":"28","author":[{"family":"Raffetti","given":"Elena"},{"family":"Donato","given":"Francesco"},{"family":"Forsell","given":"Yvonne"},{"family":"Galanti","given":"Maria Rosaria"}],"issued":{"date-parts":[["2019",5]]}}},{"id":3837,"uris":["http://zotero.org/users/5348605/items/9PL2BUUS"],"uri":["http://zotero.org/users/5348605/items/9PL2BUUS"],"itemData":{"id":3837,"type":"article-journal","abstract":"Longitudinal, genetically informative studies of the association between cigarette smoking and depressive symptoms among adolescents are limited. We examined the longitudinal association of cigarette smoking with subsequent depressive symptoms during adolescence in a Finnish twin cohort. We used prospective data from the population-based FinnTwin12 study (maximum N = 4152 individuals, 1910 twin pairs). Current smoking status and a number of lifetime cigarettes smoked were assessed at the age of 14 and depressive symptoms at the age of 17. Negative binomial regression was conducted to model the association between smoking behavior and subsequent depressive symptoms among individuals, and within-pair analyses were conducted to control for unmeasured familial confounding. Analyses were adjusted for age, sex, school grades, drinking alcohol to intoxication, health status, family structure, parental education, and smoking, as well as for pre-existing depressiveness. The results of the individuallevel analyses showed that cigarette smoking at the age of 14 predicted depressive symptoms at the age of 17. Compared to never smokers, those who had smoked over 50 cigarettes (incidence rate ratio, IRR = 1.43, 95% CI 1.28–1.60) and regular smokers (IRR = 1.46, 95% CI 1.32–1.62) had higher depression scores. The associations were attenuated when adjusted for measured covariates and further reduced in within-pair analyses. In the within-pair results, the estimates were lower within monozygotic (MZ) pairs compared to dizygotic (DZ) pairs, suggesting that shared genetic factors contribute to the associations observed in individual-based analyses. Thus, we conclude that cigarette smoking is associated with subsequent depressive symptoms during adolescence, but the association is not independent of measured confounding factors and shared genetic influences.","container-title":"Prevention Science","DOI":"10.1007/s11121-019-01020-6","ISSN":"1389-4986, 1573-6695","issue":"7","language":"en","page":"1021-1030","source":"Crossref","title":"Predictive Association of Smoking with Depressive Symptoms: a Longitudinal Study of Adolescent Twins","title-short":"Predictive Association of Smoking with Depressive Symptoms","volume":"20","author":[{"family":"Ranjit","given":"Anu"},{"family":"Buchwald","given":"Jadwiga"},{"family":"Latvala","given":"Antti"},{"family":"Heikkilä","given":"Kauko"},{"family":"Tuulio-Henriksson","given":"Annamari"},{"family":"Rose","given":"Richard J."},{"family":"Kaprio","given":"Jaakko"},{"family":"Korhonen","given":"Tellervo"}],"issued":{"date-parts":[["2019",10]]}}},{"id":3839,"uris":["http://zotero.org/users/5348605/items/IXI668RU"],"uri":["http://zotero.org/users/5348605/items/IXI668RU"],"itemData":{"id":3839,"type":"article-journal","abstract":"Objective: The objectives of this study were to examine associations between depressive symptoms and body mass over 1 year during early adolescence and to assess how the associations might differ depending upon whether self-reported or directly measured height and weight were used.\nMethod: Participants were 446 sixth-grade Seattle students. Depressive symptoms were assessed using the Mood and Feelings Questionnaire. Regression models were used to examine whether baseline depression status was associated with 12-month body mass index (BMI; using self-reported height and weight) and whether baseline overweight status was associated with 12-month depressive symptom score. Analyses were rerun among a subsample (n=165) who had height and weight directly measured.\nResults: Using BMI derived from self-reported values, depressed males had a significantly lower BMI than nondepressed males, while depressed females had a significantly higher BMI than nondepressed females, after adjusting for covariates. Among a subsample using measured height and weight values, however, depression was no longer associated with BMI in either gender. Baseline overweight status did not predict 12-month depression score.\nConclusions: Observed associations between depression and subsequent BMI were explained by differential misclassification of selfreported height and weight by depression status and gender. Direct measurement of height and weight may be necessary to ensure validity in studies of adolescent depression and weight-related outcomes.","container-title":"General Hospital Psychiatry","DOI":"10.1016/j.genhosppsych.2008.06.008","ISSN":"01638343","issue":"5","language":"en","page":"458-466","source":"Crossref","title":"Measurement matters in the association between early adolescent depressive symptoms and body mass index","volume":"30","author":[{"family":"Rhew","given":"Isaac C."},{"family":"Richardson","given":"Laura P."},{"family":"Lymp","given":"Jim"},{"family":"McTiernan","given":"Anne"},{"family":"McCauley","given":"Elizabeth"},{"family":"Stoep","given":"Ann Vander"}],"issued":{"date-parts":[["2008",9]]}}},{"id":4055,"uris":["http://zotero.org/users/5348605/items/UX8B5RLE"],"uri":["http://zotero.org/users/5348605/items/UX8B5RLE"],"itemData":{"id":4055,"type":"article-journal","abstract":"Objectives\nDespite evidence that American Indian adolescents are at a heightened risk of obesity/overweightness and experiencing depression, relative to other groups, there exists a dearth of studies that have examined the association between objective and perceptual measures of obesity and overweightness and depression with this understudied group. Our study represents one of the first studies to examine this association among American Indian youth.\n\nMethods\nUsing a subsample of American Indian youth from Waves I and II of the National Longitudinal Study of Adolescent Health (a survey of schools and students in the United States, with Wave I collected in 1994 and Wave II collected in 1995), we explore this association. We examine three measures of weight: obesity, body mass index, and weight perception. We also consider gender specific models and a subsample of non-Hispanic whites, in order to assess race differences in the obesity and overweightness -depression relationship.\n\nResults\nOur findings reveal that neither of our objective measures of weight, obesity nor body mass index, are significant predictors of depressive symptoms for either American Indian or white youth. However, we find evidence that the subjective measure of weight perception is a significant predictor of depressive symptoms for white females, but not for American Indian females.\n\nConclusions\nOur results contribute to past findings that measures of obesity/overweightness weight may be more important to white female’s mental health than females from other racial groups, although additional research is warranted.","container-title":"Journal of racial and ethnic health disparities","DOI":"10.1007/s40615-018-0479-9","ISSN":"2197-3792","issue":"6","journalAbbreviation":"J Racial Ethn Health Disparities","note":"PMID: 29524181\nPMCID: PMC6129431","page":"1305-1314","source":"PubMed Central","title":"Obesity, Overweightness, and Depressive Symptomology among American Indian Youth","volume":"5","author":[{"family":"Eitle","given":"David"},{"family":"Eitle","given":"Tamela McNulty"}],"issued":{"date-parts":[["2018",12]]}}}],"schema":"https://github.com/citation-style-language/schema/raw/master/csl-citation.json"} </w:instrText>
            </w:r>
            <w:r w:rsidRPr="001F10E8">
              <w:rPr>
                <w:rFonts w:ascii="Arial" w:hAnsi="Arial" w:cs="Arial"/>
                <w:sz w:val="16"/>
                <w:szCs w:val="16"/>
              </w:rPr>
              <w:fldChar w:fldCharType="separate"/>
            </w:r>
            <w:r w:rsidRPr="001F10E8">
              <w:rPr>
                <w:rFonts w:ascii="Arial" w:hAnsi="Arial" w:cs="Arial"/>
                <w:sz w:val="16"/>
                <w:szCs w:val="16"/>
              </w:rPr>
              <w:t xml:space="preserve">(Albers &amp; Biener, 2002; </w:t>
            </w:r>
            <w:proofErr w:type="spellStart"/>
            <w:r w:rsidRPr="001F10E8">
              <w:rPr>
                <w:rFonts w:ascii="Arial" w:hAnsi="Arial" w:cs="Arial"/>
                <w:sz w:val="16"/>
                <w:szCs w:val="16"/>
              </w:rPr>
              <w:t>Chaiton</w:t>
            </w:r>
            <w:proofErr w:type="spellEnd"/>
            <w:r w:rsidRPr="001F10E8">
              <w:rPr>
                <w:rFonts w:ascii="Arial" w:hAnsi="Arial" w:cs="Arial"/>
                <w:sz w:val="16"/>
                <w:szCs w:val="16"/>
              </w:rPr>
              <w:t xml:space="preserve"> et al., 2015; Chang et al., 2017; Choi et al., 1997; Clark et al., 2007; </w:t>
            </w:r>
            <w:proofErr w:type="spellStart"/>
            <w:r w:rsidRPr="001F10E8">
              <w:rPr>
                <w:rFonts w:ascii="Arial" w:hAnsi="Arial" w:cs="Arial"/>
                <w:sz w:val="16"/>
                <w:szCs w:val="16"/>
              </w:rPr>
              <w:t>Eitle</w:t>
            </w:r>
            <w:proofErr w:type="spellEnd"/>
            <w:r w:rsidRPr="001F10E8">
              <w:rPr>
                <w:rFonts w:ascii="Arial" w:hAnsi="Arial" w:cs="Arial"/>
                <w:sz w:val="16"/>
                <w:szCs w:val="16"/>
              </w:rPr>
              <w:t xml:space="preserve"> &amp; </w:t>
            </w:r>
            <w:proofErr w:type="spellStart"/>
            <w:r w:rsidRPr="001F10E8">
              <w:rPr>
                <w:rFonts w:ascii="Arial" w:hAnsi="Arial" w:cs="Arial"/>
                <w:sz w:val="16"/>
                <w:szCs w:val="16"/>
              </w:rPr>
              <w:t>Eitle</w:t>
            </w:r>
            <w:proofErr w:type="spellEnd"/>
            <w:r w:rsidRPr="001F10E8">
              <w:rPr>
                <w:rFonts w:ascii="Arial" w:hAnsi="Arial" w:cs="Arial"/>
                <w:sz w:val="16"/>
                <w:szCs w:val="16"/>
              </w:rPr>
              <w:t xml:space="preserve">, 2018; Gage et al., 2015; Gomes et al., 2019; Goodman &amp; Whitaker, 2002; </w:t>
            </w:r>
            <w:proofErr w:type="spellStart"/>
            <w:r w:rsidRPr="001F10E8">
              <w:rPr>
                <w:rFonts w:ascii="Arial" w:hAnsi="Arial" w:cs="Arial"/>
                <w:sz w:val="16"/>
                <w:szCs w:val="16"/>
              </w:rPr>
              <w:t>Marmorstein</w:t>
            </w:r>
            <w:proofErr w:type="spellEnd"/>
            <w:r w:rsidRPr="001F10E8">
              <w:rPr>
                <w:rFonts w:ascii="Arial" w:hAnsi="Arial" w:cs="Arial"/>
                <w:sz w:val="16"/>
                <w:szCs w:val="16"/>
              </w:rPr>
              <w:t xml:space="preserve"> et al., 2014; </w:t>
            </w:r>
            <w:proofErr w:type="spellStart"/>
            <w:r w:rsidRPr="001F10E8">
              <w:rPr>
                <w:rFonts w:ascii="Arial" w:hAnsi="Arial" w:cs="Arial"/>
                <w:sz w:val="16"/>
                <w:szCs w:val="16"/>
              </w:rPr>
              <w:t>Monshouwer</w:t>
            </w:r>
            <w:proofErr w:type="spellEnd"/>
            <w:r w:rsidRPr="001F10E8">
              <w:rPr>
                <w:rFonts w:ascii="Arial" w:hAnsi="Arial" w:cs="Arial"/>
                <w:sz w:val="16"/>
                <w:szCs w:val="16"/>
              </w:rPr>
              <w:t xml:space="preserve"> et al., 2012; Perry et al., 2020; </w:t>
            </w:r>
            <w:proofErr w:type="spellStart"/>
            <w:r w:rsidRPr="001F10E8">
              <w:rPr>
                <w:rFonts w:ascii="Arial" w:hAnsi="Arial" w:cs="Arial"/>
                <w:sz w:val="16"/>
                <w:szCs w:val="16"/>
              </w:rPr>
              <w:t>Piumatti</w:t>
            </w:r>
            <w:proofErr w:type="spellEnd"/>
            <w:r w:rsidRPr="001F10E8">
              <w:rPr>
                <w:rFonts w:ascii="Arial" w:hAnsi="Arial" w:cs="Arial"/>
                <w:sz w:val="16"/>
                <w:szCs w:val="16"/>
              </w:rPr>
              <w:t xml:space="preserve">, 2018; Pryor et al., 2016; </w:t>
            </w:r>
            <w:proofErr w:type="spellStart"/>
            <w:r w:rsidRPr="001F10E8">
              <w:rPr>
                <w:rFonts w:ascii="Arial" w:hAnsi="Arial" w:cs="Arial"/>
                <w:sz w:val="16"/>
                <w:szCs w:val="16"/>
              </w:rPr>
              <w:t>Raffetti</w:t>
            </w:r>
            <w:proofErr w:type="spellEnd"/>
            <w:r w:rsidRPr="001F10E8">
              <w:rPr>
                <w:rFonts w:ascii="Arial" w:hAnsi="Arial" w:cs="Arial"/>
                <w:sz w:val="16"/>
                <w:szCs w:val="16"/>
              </w:rPr>
              <w:t xml:space="preserve"> et al., 2019; Ranjit, Buchwald, et al., 2019; Ranjit, Korhonen, et al., 2019; </w:t>
            </w:r>
            <w:proofErr w:type="spellStart"/>
            <w:r w:rsidRPr="001F10E8">
              <w:rPr>
                <w:rFonts w:ascii="Arial" w:hAnsi="Arial" w:cs="Arial"/>
                <w:sz w:val="16"/>
                <w:szCs w:val="16"/>
              </w:rPr>
              <w:t>Rhew</w:t>
            </w:r>
            <w:proofErr w:type="spellEnd"/>
            <w:r w:rsidRPr="001F10E8">
              <w:rPr>
                <w:rFonts w:ascii="Arial" w:hAnsi="Arial" w:cs="Arial"/>
                <w:sz w:val="16"/>
                <w:szCs w:val="16"/>
              </w:rPr>
              <w:t xml:space="preserve"> et al., 2008; Roberts &amp; Duong, 2013; Wang et al., 2014)</w:t>
            </w:r>
            <w:r w:rsidRPr="001F10E8">
              <w:rPr>
                <w:rFonts w:ascii="Arial" w:hAnsi="Arial" w:cs="Arial"/>
                <w:sz w:val="16"/>
                <w:szCs w:val="16"/>
              </w:rPr>
              <w:fldChar w:fldCharType="end"/>
            </w:r>
          </w:p>
        </w:tc>
      </w:tr>
      <w:tr w:rsidR="00A35CF4" w:rsidRPr="001F10E8" w14:paraId="6C5BEC09" w14:textId="77777777" w:rsidTr="001D15F0">
        <w:trPr>
          <w:trHeight w:val="20"/>
        </w:trPr>
        <w:tc>
          <w:tcPr>
            <w:tcW w:w="2414" w:type="dxa"/>
            <w:tcBorders>
              <w:top w:val="nil"/>
              <w:left w:val="nil"/>
              <w:bottom w:val="nil"/>
              <w:right w:val="nil"/>
            </w:tcBorders>
            <w:vAlign w:val="center"/>
          </w:tcPr>
          <w:p w14:paraId="03452ECA" w14:textId="77777777" w:rsidR="00A35CF4" w:rsidRPr="001F10E8" w:rsidRDefault="00A35CF4" w:rsidP="001D15F0">
            <w:pPr>
              <w:rPr>
                <w:rFonts w:ascii="Arial" w:hAnsi="Arial" w:cs="Arial"/>
                <w:sz w:val="16"/>
                <w:szCs w:val="16"/>
              </w:rPr>
            </w:pPr>
            <w:r w:rsidRPr="001F10E8">
              <w:rPr>
                <w:rFonts w:ascii="Arial" w:hAnsi="Arial" w:cs="Arial"/>
                <w:sz w:val="16"/>
                <w:szCs w:val="16"/>
              </w:rPr>
              <w:t>Age</w:t>
            </w:r>
          </w:p>
        </w:tc>
        <w:tc>
          <w:tcPr>
            <w:tcW w:w="1096" w:type="dxa"/>
            <w:tcBorders>
              <w:top w:val="nil"/>
              <w:left w:val="nil"/>
              <w:bottom w:val="nil"/>
              <w:right w:val="nil"/>
            </w:tcBorders>
            <w:vAlign w:val="center"/>
          </w:tcPr>
          <w:p w14:paraId="1020B77B" w14:textId="77777777" w:rsidR="00A35CF4" w:rsidRPr="001F10E8" w:rsidRDefault="00A35CF4" w:rsidP="001D15F0">
            <w:pPr>
              <w:rPr>
                <w:rFonts w:ascii="Arial" w:hAnsi="Arial" w:cs="Arial"/>
                <w:sz w:val="16"/>
                <w:szCs w:val="16"/>
              </w:rPr>
            </w:pPr>
            <w:r w:rsidRPr="001F10E8">
              <w:rPr>
                <w:rFonts w:ascii="Arial" w:hAnsi="Arial" w:cs="Arial"/>
                <w:sz w:val="16"/>
                <w:szCs w:val="16"/>
              </w:rPr>
              <w:t>15 (53.6)</w:t>
            </w:r>
          </w:p>
        </w:tc>
        <w:tc>
          <w:tcPr>
            <w:tcW w:w="5400" w:type="dxa"/>
            <w:tcBorders>
              <w:top w:val="nil"/>
              <w:left w:val="nil"/>
              <w:bottom w:val="nil"/>
              <w:right w:val="nil"/>
            </w:tcBorders>
            <w:vAlign w:val="center"/>
          </w:tcPr>
          <w:p w14:paraId="522B90B9" w14:textId="04758530" w:rsidR="00A35CF4" w:rsidRPr="001F10E8" w:rsidRDefault="00A35CF4" w:rsidP="001D15F0">
            <w:pPr>
              <w:rPr>
                <w:rFonts w:ascii="Arial" w:hAnsi="Arial" w:cs="Arial"/>
                <w:b/>
                <w:bCs/>
                <w:sz w:val="16"/>
                <w:szCs w:val="16"/>
              </w:rPr>
            </w:pPr>
            <w:r w:rsidRPr="001F10E8">
              <w:rPr>
                <w:rFonts w:ascii="Arial" w:hAnsi="Arial" w:cs="Arial"/>
                <w:sz w:val="16"/>
                <w:szCs w:val="16"/>
              </w:rPr>
              <w:fldChar w:fldCharType="begin"/>
            </w:r>
            <w:r w:rsidRPr="001F10E8">
              <w:rPr>
                <w:rFonts w:ascii="Arial" w:hAnsi="Arial" w:cs="Arial"/>
                <w:sz w:val="16"/>
                <w:szCs w:val="16"/>
              </w:rPr>
              <w:instrText xml:space="preserve"> ADDIN ZOTERO_ITEM CSL_CITATION {"citationID":"bjfuAi2I","properties":{"formattedCitation":"(Albers &amp; Biener, 2002; Bares, 2014; Beal et al., 2014; Boutelle et al., 2010; Chang et al., 2017; W. S. Choi et al., 1997; Clark et al., 2007; Duncan &amp; Rees, 2005; Eitle &amp; Eitle, 2018; Frisco et al., 2013; Elizabeth Goodman &amp; Whitaker, 2002; Piumatti, 2018; Ranjit, Korhonen, et al., 2019; Roberts &amp; Duong, 2013; Rubio et al., 2008; Wang et al., 2014)","plainCitation":"(Albers &amp; Biener, 2002; Bares, 2014; Beal et al., 2014; Boutelle et al., 2010; Chang et al., 2017; W. S. Choi et al., 1997; Clark et al., 2007; Duncan &amp; Rees, 2005; Eitle &amp; Eitle, 2018; Frisco et al., 2013; Elizabeth Goodman &amp; Whitaker, 2002; Piumatti, 2018; Ranjit, Korhonen, et al., 2019; Roberts &amp; Duong, 2013; Rubio et al., 2008; Wang et al., 2014)","noteIndex":0},"citationItems":[{"id":3789,"uris":["http://zotero.org/users/5348605/items/4WSUVDM6"],"uri":["http://zotero.org/users/5348605/items/4WSUVDM6"],"itemData":{"id":3789,"type":"article-journal","abstract":"Background. Recent studies have shown that smoking leads to depressive symptoms among adolescents, but the mechanisms underlying the relationship remain unclear. In this study, we focused on one possible mechanism, namely, the effect of rebelliousness. We examined the extent to which rebelliousness accounts for the relation between smoking and depression among adolescents in Massachusetts.\nMethods. Data were from a follow-up telephone survey of youth in Massachusetts. A subset of adolescents who were classiﬁed as not highly depressed at baseline in 1993 was used for the analyses (n </w:instrText>
            </w:r>
            <w:r w:rsidRPr="001F10E8">
              <w:rPr>
                <w:rFonts w:ascii="Arial" w:hAnsi="Arial" w:cs="Arial"/>
                <w:sz w:val="16"/>
                <w:szCs w:val="16"/>
                <w:rtl/>
                <w:lang w:bidi="ar-SA"/>
              </w:rPr>
              <w:instrText>؍ 522</w:instrText>
            </w:r>
            <w:r w:rsidRPr="001F10E8">
              <w:rPr>
                <w:rFonts w:ascii="Arial" w:hAnsi="Arial" w:cs="Arial"/>
                <w:sz w:val="16"/>
                <w:szCs w:val="16"/>
              </w:rPr>
              <w:instrText xml:space="preserve">). Logistic regression analyses were used to predict whether cigarette smoking increased the odds of developing high depressive symptoms 4 years later, while controlling for rebelliousness and other factors.\nResults. Ever smoking a cigarette at baseline had a statistically signiﬁcant impact on high depressive symptoms at follow-up. Once rebelliousness was considered, the relationship between ever smoking and follow-up depressive symptoms became nonsigniﬁcant.\nConclusions. The ﬁndings indicate that rebelliousness accounted for the relation between adolescent smoking and the emergence of depressive symptoms. Rebelliousness may provide a modiﬁable variable to be targeted to interrupt the linkage between adolescent smoking and depression. © 2002 American Health Foundation and Elsevier Science (USA)","container-title":"Preventive Medicine","DOI":"10.1006/pmed.2002.1029","ISSN":"00917435","issue":"6","language":"en","page":"625-631","source":"Crossref","title":"The Role of Smoking and Rebelliousness in the Development of Depressive Symptoms among a Cohort of Massachusetts Adolescents","volume":"34","author":[{"family":"Albers","given":"Alison B."},{"family":"Biener","given":"Lois"}],"issued":{"date-parts":[["2002",6]]}}},{"id":3817,"uris":["http://zotero.org/users/5348605/items/B5ZSDEJ8"],"uri":["http://zotero.org/users/5348605/items/B5ZSDEJ8"],"itemData":{"id":3817,"type":"article-journal","abstract":"Adolescence is an important period for initiation of smoking and manifestation of depression, which are often comorbid. Researchers have examined associations between depressive symptoms and smoking to elucidate whether those with increased depressive symptoms smoke more to selfmedicate, whether those who smoke experience increased subsequent depressive symptoms, or both. Collectively, there have been mixed findings; however, studies have been limited by (1) cross-sectional or short-term longitudinal data or (2) the use of methods that test associations, or only one direction in the associations, rather than a fully-reciprocal model to examine directionality. This study examined the associations between smoking and depressive symptoms in a sample of adolescent girls using latent dual change scores to model (1) the effect of smoking on change in depressive symptoms, and simultaneously (2) the effect of depressive symptoms on change in smoking across ages 11–20. Data were from a cohort-sequential prospective longitudinal study (N=262). Girls were enrolled by age cohort (11, 13, 15, and 17 years) and were primarily White (61 %) or African American (31 %).","container-title":"Prevention Science","DOI":"10.1007/s11121-013-0402-x","ISSN":"1389-4986, 1573-6695","issue":"4","language":"en","page":"506-515","source":"Crossref","title":"Longitudinal Associations Between Smoking and Depressive Symptoms Among Adolescent Girls","volume":"15","author":[{"family":"Beal","given":"Sarah J."},{"family":"Negriff","given":"Sonya"},{"family":"Dorn","given":"Lorah D."},{"family":"Pabst","given":"Stephanie"},{"family":"Schulenberg","given":"John"}],"issued":{"date-parts":[["2014",8]]}}},{"id":3818,"uris":["http://zotero.org/users/5348605/items/XPA5BVYJ"],"uri":["http://zotero.org/users/5348605/items/XPA5BVYJ"],"itemData":{"id":3818,"type":"article-journal","abstract":"Objective: Both obesity and depression are prominent during adolescence, and it is possible that obesity is a trigger for adolescent depression. The purpose of this paper is to evaluate whether overweight or obese status contributes to the development of depression in adolescent girls. Design: Participants were 496 adolescent girls who completed interview based measures of depression and had their height and weight measured at four yearly assessments. Repeated measures logistic regressions with generalized estimating equations were used to evaluate whether overweight or obese status were associated with major depression or an increase in depressive symptoms the following year. Main Outcome Measures: Major depression and depressive symptoms were evaluating using a modified version of the K-SADS interview. Overweight and obese status was determined by using standardized protocols to measure height and weight. Results: Results showed that obese status, not overweight status, was associated with future depressive symptoms, but not major depression. This study demonstrated that obesity is a risk factor for depressive symptoms, but not for clinical depression. Conclusions: As depressive symptoms are considered along the spectrum of depression with clinical depression at the high end, these results suggest that weight status could be considered a factor along the pathway of development of depression in some adolescent females.","container-title":"Health Psychology","DOI":"10.1037/a0018645","ISSN":"1930-7810, 0278-6133","issue":"3","language":"en","page":"293-298","source":"Crossref","title":"Obesity as a prospective predictor of depression in adolescent females.","volume":"29","author":[{"family":"Boutelle","given":"Kerri N."},{"family":"Hannan","given":"Peter"},{"family":"Fulkerson","given":"Jayne A."},{"family":"Crow","given":"Scott J."},{"family":"Stice","given":"Eric"}],"issued":{"date-parts":[["2010"]]}}},{"id":3821,"uris":["http://zotero.org/users/5348605/items/Z6M3JSXS"],"uri":["http://zotero.org/users/5348605/items/Z6M3JSXS"],"itemData":{"id":3821,"type":"article-journal","abstract":"BACKGROUND: Despite recognition of the link between body mass index (BMI) and depression in adolescence, the underlying mechanisms behind this association remain understudied. This study aims to examine three mediational pathways from BMI to depressive symptoms through peer victimization and sleep problems. Sex differences in the mediating effects were also explored.\nMETHODS: Data came from 1893 adolescents participating in a multi-wave longitudinal study from grade 9 to 12 in northern Taiwan were analyzed. Measures included BMI in 2009, peer victimization in 2010, sleep problems in 2011, depressive symptoms in 2012 and other covariates (sex, age, parental education, family structure, family economic stress, stressful life events, pubertal development and previous scores of focal study variables). A series of multiple regression models were conducted to test mediation hypotheses. A bootstrapping approach was applied to obtain conﬁdence intervals for determining the signiﬁcance of indirect effects.\nRESULTS: The association between BMI and depressive symptoms was signiﬁcantly mediated by peer victimization and sleep problems. Higher BMI predicted more peer victimization and sleep problems, each of which led to higher levels of depressive symptoms. Our results further showed that higher BMI was associated with more peer victimization, which led to greater sleep problems and in turn resulted in increased depressive symptoms. No sex differences was found for the indirect effects of BMI on depressive symptoms through either peer victimization or sleep problems.\nCONCLUSIONS: Peer victimization and sleep problems partly explain the link between BMI and depressive symptoms. Interventions to prevent or manage depressive symptoms may yield better results if they consider the effects of these two psychosocial factors rather than targeting BMI alone. International Journal of Obesity (2017) 41, 1510–1517; doi:10.1038/ijo.2017.111","container-title":"International Journal of Obesity","DOI":"10.1038/ijo.2017.111","ISSN":"0307-0565, 1476-5497","issue":"10","language":"en","page":"1510-1517","source":"Crossref","title":"Body mass index and depressive symptoms in adolescents in Taiwan: testing mediation effects of peer victimization and sleep problems","title-short":"Body mass index and depressive symptoms in adolescents in Taiwan","volume":"41","author":[{"family":"Chang","given":"L-Y"},{"family":"Chang","given":"H-Y"},{"family":"Wu","given":"W-C"},{"family":"Lin","given":"L N"},{"family":"Wu","given":"C-C"},{"family":"Yen","given":"L-L"}],"issued":{"date-parts":[["2017",10]]}}},{"id":3822,"uris":["http://zotero.org/users/5348605/items/JTNKLY7L"],"uri":["http://zotero.org/users/5348605/items/JTNKLY7L"],"itemData":{"id":3822,"type":"article-journal","abstract":"To examine whether adolescent cigarette smoking predicts the development of depressive symptoms, we used a longitudinal follow-up survey of 6,863 adolescents ages 12 to 18 in the U.S. who did not report notable depressive symptoms at baseline. This study used a self-report measure of six depressive symptoms experienced within the past twelve months at follow-up as the outcome of interest. Results indicated that 11.5% developed notable depressive symptoms at follow-up. There were marked gender differences with 15.3% of girls developing notable depressive symptoms compared to 8.1% of boys. Gender differences in depressive symptoms were consistent across all age groups and were apparent by the age of twelve. For both genders, smoking status was the most significant predictor of developing notable depressive symptoms. Several other risk factors including involvement in organized athletics, availability of social support, and personality characteristics were also found to be associated with development of depressive symptoms. Adolescent cigarette smoking may have marked health consequences in terms of depressive symptoms. The reduction of cigarette smoking among adolescents should be a focus of depression prevention interventions. In addition, the development of gender-specific components ofprevention interventions may be warranted.","container-title":"Annals of Behavioral Medicine","DOI":"10.1007/BF02883426","ISSN":"0883-6612, 1532-4796","issue":"1","language":"en","page":"42-50","source":"Crossref","title":"Cigarette smoking predicts development of depressive symptoms among U.S. Adolescents","volume":"19","author":[{"family":"Choi","given":"Won S."},{"family":"Patten","given":"Christi A."},{"family":"Christian Gillin","given":"J."},{"family":"Kaplan","given":"Robert M."},{"family":"Pierce","given":"John P."}],"issued":{"date-parts":[["1997",3]]}}},{"id":3823,"uris":["http://zotero.org/users/5348605/items/NVCJDMTN"],"uri":["http://zotero.org/users/5348605/items/NVCJDMTN"],"itemData":{"id":3823,"type":"article-journal","abstract":"Aims To examine whether physical health and health-risk behaviours in young people are risk factors for psychological distress and depressive symptoms over a 2-year period. Design/setting A 2-year, prospective epidemiological cohort study in East London. Participants A total of 1615 adolescents from the Research with East London Adolescents: Community Health Survey (RELACHS)—a representative cohort of young people aged 11–12 and 13–14 years at baseline, followed-up after 2 years. Measurements Psychological distress and depressive symptoms identiﬁed by the self-report Strengths and Difﬁculties Questionnaire and the Short Moods and Feelings Questionnaire at baseline and follow-up. Data on overweight/obesity, general health, long-standing illness, physical activity, smoking, alcohol use and drug use were collected from questionnaires completed by the adolescents at baseline and follow-up. Findings At follow-up, 10.1% of males and 12.9% of females reported psychological distress; 20% of males and 33.7% of females reported depressive symptoms. Having tried drugs or engaged in two or more health-risk behaviours (smoking, alcohol use or drug use) at baseline predicted psychological distress and depressive symptoms at follow-up. Smoking on its own, long-standing illness, obesity/overweight and activity levels were not associated with later psychological health. Risk of poor psychological health at follow-up was associated strongly with psychological health at baseline. Conclusions Psychological health at baseline was the strongest predictor of psychological health at follow-up. Engaging in two or more health-risk behaviours moderately increased the risk of poor psychological health, suggesting that prevention strategies targeting co-occuring substance use may reduce burden of disease.","container-title":"Addiction","DOI":"10.1111/j.1360-0443.2006.01621.x","ISSN":"09652140, 13600443","issue":"1","language":"en","page":"126-135","source":"Crossref","title":"Psychological symptoms and physical health and health behaviours in adolescents: a prospective 2-year study in East London","title-short":"Psychological symptoms and physical health and health behaviours in adolescents","volume":"102","author":[{"family":"Clark","given":"Charlotte"},{"family":"Haines","given":"Mary M."},{"family":"Head","given":"Jenny"},{"family":"Klineberg","given":"Emily"},{"family":"Arephin","given":"Muna"},{"family":"Viner","given":"Russell"},{"family":"Taylor","given":"Stephanie J. C."},{"family":"Booy","given":"Robert"},{"family":"Bhui","given":"Kam"},{"family":"Stansfeld","given":"Stephen A."}],"issued":{"date-parts":[["2007",1]]}}},{"id":3824,"uris":["http://zotero.org/users/5348605/items/E2VMT3CN"],"uri":["http://zotero.org/users/5348605/items/E2VMT3CN"],"itemData":{"id":3824,"type":"article-journal","container-title":"American Journal of Epidemiology","DOI":"10.1093/aje/kwi219","ISSN":"1476-6256, 0002-9262","issue":"5","language":"en","page":"461-470","source":"Crossref","title":"Effect of Smoking on Depressive Symptomatology: A Reexamination of Data from the National Longitudinal Study of Adolescent Health","title-short":"Effect of Smoking on Depressive Symptomatology","volume":"162","author":[{"family":"Duncan","given":"Brian"},{"family":"Rees","given":"Daniel I."}],"issued":{"date-parts":[["2005",9,1]]}}},{"id":4055,"uris":["http://zotero.org/users/5348605/items/UX8B5RLE"],"uri":["http://zotero.org/users/5348605/items/UX8B5RLE"],"itemData":{"id":4055,"type":"article-journal","abstract":"Objectives\nDespite evidence that American Indian adolescents are at a heightened risk of obesity/overweightness and experiencing depression, relative to other groups, there exists a dearth of studies that have examined the association between objective and perceptual measures of obesity and overweightness and depression with this understudied group. Our study represents one of the first studies to examine this association among American Indian youth.\n\nMethods\nUsing a subsample of American Indian youth from Waves I and II of the National Longitudinal Study of Adolescent Health (a survey of schools and students in the United States, with Wave I collected in 1994 and Wave II collected in 1995), we explore this association. We examine three measures of weight: obesity, body mass index, and weight perception. We also consider gender specific models and a subsample of non-Hispanic whites, in order to assess race differences in the obesity and overweightness -depression relationship.\n\nResults\nOur findings reveal that neither of our objective measures of weight, obesity nor body mass index, are significant predictors of depressive symptoms for either American Indian or white youth. However, we find evidence that the subjective measure of weight perception is a significant predictor of depressive symptoms for white females, but not for American Indian females.\n\nConclusions\nOur results contribute to past findings that measures of obesity/overweightness weight may be more important to white female’s mental health than females from other racial groups, although additional research is warranted.","container-title":"Journal of racial and ethnic health disparities","DOI":"10.1007/s40615-018-0479-9","ISSN":"2197-3792","issue":"6","journalAbbreviation":"J Racial Ethn Health Disparities","note":"PMID: 29524181\nPMCID: PMC6129431","page":"1305-1314","source":"PubMed Central","title":"Obesity, Overweightness, and Depressive Symptomology among American Indian Youth","volume":"5","author":[{"family":"Eitle","given":"David"},{"family":"Eitle","given":"Tamela McNulty"}],"issued":{"date-parts":[["2018",12]]}}},{"id":3825,"uris":["http://zotero.org/users/5348605/items/MR2IQJPL"],"uri":["http://zotero.org/users/5348605/items/MR2IQJPL"],"itemData":{"id":3825,"type":"article-journal","container-title":"American Journal of Epidemiology","DOI":"10.1093/aje/kws462","ISSN":"0002-9262, 1476-6256","issue":"1","language":"en","page":"22-30","source":"Crossref","title":"Weight Change and Depression Among US Young Women During the Transition to Adulthood","volume":"178","author":[{"family":"Frisco","given":"M. L."},{"family":"Houle","given":"J. N."},{"family":"Lippert","given":"A. M."}],"issued":{"date-parts":[["2013",7,1]]}}},{"id":3828,"uris":["http://zotero.org/users/5348605/items/8Q4D5PHN"],"uri":["http://zotero.org/users/5348605/items/8Q4D5PHN"],"itemData":{"id":3828,"type":"article-journal","abstract":"Background. Adolescent obesity is a strong predictor of adult obesity, and adult obesity has been associated with depression, especially in women. Studies have also suggested an association between depression in adolescence and higher body mass index (BMI) in adulthood. Whether depression leads to obesity or obesity causes depression is unclear.","language":"en","page":"10","source":"Zotero","title":"A Prospective Study of the Role of Depression in the Development and Persistence of Adolescent Obesity","author":[{"family":"Goodman","given":"Elizabeth"},{"family":"Whitaker","given":"Robert C"}],"issued":{"date-parts":[["2002"]]}}},{"id":3834,"uris":["http://zotero.org/users/5348605/items/AB6G42KK"],"uri":["http://zotero.org/users/5348605/items/AB6G42KK"],"itemData":{"id":3834,"type":"article-journal","abstract":"Positive motivational attitudes protect against depressive symptoms in young adults. This study examined the longitudinal relationship between motivation to achieve important life goals and depression in a sample of young adult university students, who are at higher risk of developing psychiatric disorders and adopting unhealthy behaviours than their age peers who are not attending university. The participants were 228 Italian undergraduates who completed an online self-report questionnaire twice during a one-year period. Measures included positive motivational attitudes, depressive feelings, body mass index, smoking, alcohol consumption, cannabis use, subjective family income and satisfaction with academic choice. A cross-lagged longitudinal model demonstrated that higher motivation predicted lower depression after one year. No other covariate eﬀects were observed. The results conﬁrm that motivation protects against mental health problems during higher education and is a better predictor of mental health than health-related risk factors. Encouraging undergraduates to invest eﬀort in achieving important goals may prevent the onset of depressive disorders.","container-title":"Psychiatry Research","DOI":"10.1016/j.psychres.2017.12.009","ISSN":"01651781","language":"en","page":"412-417","source":"Crossref","title":"Motivation, health-related lifestyles and depression among university students: A longitudinal analysis","title-short":"Motivation, health-related lifestyles and depression among university students","volume":"260","author":[{"family":"Piumatti","given":"Giovanni"}],"issued":{"date-parts":[["2018",2]]}}},{"id":3838,"uris":["http://zotero.org/users/5348605/items/8LWPYQGJ"],"uri":["http://zotero.org/users/5348605/items/8LWPYQGJ"],"itemData":{"id":3838,"type":"article-journal","abstract":"Background: Longitudinal studies enhance understanding of the complex reciprocal relationship between smoking and depression from adolescence to young adulthood. Examining bi-directional associations between cigarette smoking and depressive symptoms in a genetically informative twin design can help to understand whether the associations are independent of shared genetic and environmental factors.\nMethods: We analyzed longitudinal data on smoking and depressive symptoms in twins participating in the adolescent (mean age 17.5) and young adult (mean age 21.9) surveys of the FinnTwin12 study (maximum N = 2,954 individuals; 1,154 twin pairs). At both waves, self-reported depressive symptoms, assessed with the 10-item version of the General Behavior Inventory (GBI), and smoking status were analyzed. The bi-directional associations were first studied among individuals and then within monozygotic and dizygotic twin pairs.\nResults: When adjusted for multiple covariates and baseline depressive symptoms, daily smokers at age 17 had higher depressive symptom scores at age 22 than never smokers (Incidence Rate Ratio = 1.17, 95% CI: 1.03–1.33). Similarly, when adjusted for covariates and baseline smoking, higher score in GBI at age 17 was associated with an increased likelihood of being a non-daily (Relative Risk Ratio (RRR) = 1.06, 95% CI: 1.01–1.11) or daily (RRR = 1.05, 95% CI: 1.00–1.10) smoker at age 22. No associations were found in withinpair analyses, suggesting that the individual-level association is explained by shared familial liabilities.\nConclusion: During the developmental period from adolescence to adulthood, cigarette smoking and depressive symptoms are reciprocally associated. However, these associations are confounded by shared genetic and other familial liabilities.","container-title":"Drug and Alcohol Dependence","DOI":"10.1016/j.drugalcdep.2019.03.012","ISSN":"03768716","language":"en","page":"64-70","source":"Crossref","title":"Testing the reciprocal association between smoking and depressive symptoms from adolescence to adulthood: A longitudinal twin study","title-short":"Testing the reciprocal association between smoking and depressive symptoms from adolescence to adulthood","volume":"200","author":[{"family":"Ranjit","given":"Anu"},{"family":"Korhonen","given":"Tellervo"},{"family":"Buchwald","given":"Jadwiga"},{"family":"Heikkilä","given":"Kauko"},{"family":"Tuulio-Henriksson","given":"Annamari"},{"family":"Rose","given":"Richard J."},{"family":"Kaprio","given":"Jaakko"},{"family":"Latvala","given":"Antti"}],"issued":{"date-parts":[["2019",7]]}}},{"id":3840,"uris":["http://zotero.org/users/5348605/items/DBBXSR8T"],"uri":["http://zotero.org/users/5348605/items/DBBXSR8T"],"itemData":{"id":3840,"type":"article-journal","abstract":"Background. Overweight/obesity and depression are both major public health problems among adolescents. However, the question of a link between overweight/obesity and depression remains unresolved in this age group. We examined whether obesity increases risk of depression, or depression increases risk of obesity, or whether there is a reciprocal eﬀect.\nMethod. A two-wave prospective cohort study of adolescents aged 11–17 years at baseline (n=4175) followed up a year later (n=3134) sampled from the Houston metropolitan area. Overweight was deﬁned as 95th percentile &gt;body mass index (BMI) f85th percentile and obese as BMI &gt;95th percentile. Three indicators of depression were examined : any DSM-IV mood disorder, major depression, and symptoms of depression.\nResults. Data for the two-wave cohort indicated no evidence of reciprocal eﬀects between weight and depression. Weight status predicted neither major depression nor depressive symptoms. However, mood disorders generally and major depression in particular increased risk of future obesity more than twofold. Depressed males had a sixfold increased risk of obesity. Females with depressive symptoms had a marginally increased risk of being overweight but not obese.\nConclusions. Our ﬁndings, combined with those of recent meta-analyses, suggest that obese youths are not more likely to become depressed but that depressed youths are more likely to become obese.","container-title":"Psychological Medicine","DOI":"10.1017/S0033291712002991","ISSN":"0033-2917, 1469-8978","issue":"10","language":"en","page":"2143-2151","source":"Crossref","title":"Obese youths are not more likely to become depressed, but depressed youths are more likely to become obese","volume":"43","author":[{"family":"Roberts","given":"R. E."},{"family":"Duong","given":"H. T."}],"issued":{"date-parts":[["2013",10]]}}},{"id":3841,"uris":["http://zotero.org/users/5348605/items/LBHUWPSH"],"uri":["http://zotero.org/users/5348605/items/LBHUWPSH"],"itemData":{"id":3841,"type":"article-journal","abstract":"Background: Alcohol use and depression each adversely affect birth outcomes, but the impact of their co-occurrence among pregnant women is not well understood. In this study, we examined factors associated with alcohol use, depression, and their co-occurrence during pregnancy.\nMethods: We analyzed datasets from 2 longitudinal studies conducted nearly 20 years apart in the same outpatient prenatal clinic of an urban women’s hospital. Participants included 278 women recruited from 1982 to 1985 for the Maternal Health Practices and Child Development (MHPCD) Study and 209 women recruited from 2000 to 2002 for the Health Outcomes from Prenatal Education (HOPE) Study. Both studies selected women on the basis of their level of alcohol use early in pregnancy. We used multinomial logistic regression models to test multiclassiﬁcation prediction of alcohol use, depression, and their co-occurrence during pregnancy.\nResults: In the second and third trimesters, more MHPCD participants than HOPE participants consumed alcohol (67% vs. 20%), experienced depression (85% vs. 34%), and had co-occurring drinking and depression (56% vs. 10%) (p &lt; 0.001 for each). For the MHPCD cohort, smoking predicted alcohol use. There were no signiﬁcant predictors for depression alone or the co-occurrence. For the HOPE cohort, older age and smoking were predictors of alcohol use, smoking and less education were predictors of depression, and illicit drug use was a predictor of the co-occurrence of alcohol use and depression (p &lt; 0.05 for all relationships).\nConclusions: Smoking, older age, lower education, and illicit substance use predicted alcohol and ⁄ or probable depression in the second and third trimesters among women who drank in the ﬁrst trimester.","container-title":"Alcoholism: Clinical and Experimental Research","DOI":"10.1111/j.1530-0277.2008.00705.x","ISSN":"01456008, 15300277","issue":"9","language":"en","page":"1543-1551","source":"Crossref","title":"Factors Associated With Alcohol Use, Depression, and Their Co-occurrence During Pregnancy","volume":"32","author":[{"family":"Rubio","given":"Doris McGartland"},{"family":"Kraemer","given":"Kevin L."},{"family":"Farrell","given":"Max H."},{"family":"Day","given":"Nancy L."}],"issued":{"date-parts":[["2008",9]]}}},{"id":3842,"uris":["http://zotero.org/users/5348605/items/2NF64DF8"],"uri":["http://zotero.org/users/5348605/items/2NF64DF8"],"itemData":{"id":3842,"type":"article-journal","abstract":"Purpose: Depression is a public health issue, which often emerges in adolescence. Adiposity may be a factor in this emergence; however, in Western settings, both adiposity and depression tend to be socially patterned, making it unclear whether any association is biologically based or contextually speciﬁc.\nMethods: Multivariable analysis was used to assess the adjusted association of birth weight and life course body mass index (BMI) z score (at 3 and 9 months and 3, 7, 9, 11, and 12 years of age) and changes in BMI z score with adolescent depressive symptoms score at w14 years of age, assessed from Patient Health Questionnairee9 (PHQ-9) in a population-representative Chinese study, Hong Kong’s “Children of 1997” birth cohort, which has little social patterning of birth weight or BMI. We also assessed whether associations varied with sex.\nResults: PHQ-9 was available for 5,797 term births (73% follow-up). Birth weight z score, BMI z scores at 3 and 9 months and at 3, 7, 9, 11, and 12 years of age, and successive BMI z score changes had little association with PHQ-9 at w14 years of age, adjusted for socioeconomic position, parental depressive symptoms, and survey mode.\nConclusions: In a developed non-Western setting, life course adiposity does not appear to be a factor in the development of depressive symptoms in adolescence, suggesting that observed associations to date may be contextually speciﬁc rather than biologically based.","container-title":"Journal of Adolescent Health","DOI":"10.1016/j.jadohealth.2014.03.009","ISSN":"1054139X","issue":"3","language":"en","page":"408-414","source":"Crossref","title":"Life Course Adiposity and Adolescent Depressive Symptoms Among Hong Kong Adolescents","volume":"55","author":[{"family":"Wang","given":"Hui"},{"family":"Leung","given":"Gabriel M."},{"family":"Schooling","given":"C. Mary"}],"issued":{"date-parts":[["2014",9]]}}},{"id":4015,"uris":["http://zotero.org/users/5348605/items/AR5P4YHW"],"uri":["http://zotero.org/users/5348605/items/AR5P4YHW"],"itemData":{"id":4015,"type":"article-journal","abstract":"Objective\nIt is widely known that cigarette use and depressive symptoms co-occur during adolescence and young adulthood and that there are gender differences in smoking initiation, progression, and co-occurrence with other drug use. Given that females have an earlier onset of depressive symptoms while males have an earlier onset of cigarette use, this study explored the possible bidirectional development of cigarette use and depressive symptoms by gender across the transition from adolescence to young adulthood. Gender differences in the stability and crossed effects of depressive symptoms and cigarette smoking during the transition to young adulthood, controlling for other known risk factors, were examined using a nationally representative longitudinal sample.\n\nMethods\nA bivariate auto-regressive multi-group structural equation model examined the longitudinal stability and crossed relationships between a latent construct of depressive symptoms and cigarette smoking over four waves of data. Data for this study came from four waves of participants (N=6,501) from the National Longitudinal Survey of Adolescent Health. At each of four waves, participants completed a battery of measures including questions on depressive symptoms and an ordinal measure of number of cigarettes smoked per day.\n\nResults\nThe best fitting bivariate autoregressive models were gender-specific, included both crossed and parallel associations between depressive symptoms and cigarette use during the transition to adulthood, and controlled for wave-specific parental smoking, alcohol use, and number of friends who smoke. For females, greater depressive symptoms at each wave, except the first one, were associated with greater subsequent cigarette use. There were bidirectional associations between depressive symptoms and cigarette use only for females during young adulthood, but not for males.\n\nConclusions\nThe development of depressive symptoms and cigarette use from adolescence and into young adulthood follows similar patterns for males and females. Controlling for the correlation and stability between initial levels of depressive symptoms and cigarette use from adolescence into young adulthood, there remains a crossed association between cigarette use and depressive symptoms specific for females during young adulthood. The findings suggest that prevention interventions focused on mental health should include warnings that cigarette use may exacerbate depressive symptoms.","container-title":"Journal of dual diagnosis","DOI":"10.1080/15504263.2014.961852","ISSN":"1550-4263","issue":"4","journalAbbreviation":"J Dual Diagn","note":"PMID: 25391276\nPMCID: PMC4231300","page":"187-196","source":"PubMed Central","title":"Gender, Depressive Symptoms and Daily Cigarette Use","volume":"10","author":[{"family":"Bares","given":"Cristina B."}],"issued":{"date-parts":[["2014"]]}}}],"schema":"https://github.com/citation-style-language/schema/raw/master/csl-citation.json"} </w:instrText>
            </w:r>
            <w:r w:rsidRPr="001F10E8">
              <w:rPr>
                <w:rFonts w:ascii="Arial" w:hAnsi="Arial" w:cs="Arial"/>
                <w:sz w:val="16"/>
                <w:szCs w:val="16"/>
              </w:rPr>
              <w:fldChar w:fldCharType="separate"/>
            </w:r>
            <w:r w:rsidRPr="001F10E8">
              <w:rPr>
                <w:rFonts w:ascii="Arial" w:hAnsi="Arial" w:cs="Arial"/>
                <w:sz w:val="16"/>
                <w:szCs w:val="16"/>
              </w:rPr>
              <w:t xml:space="preserve">(Albers &amp; Biener, 2002; Bares, 2014; Beal et al., 2014; </w:t>
            </w:r>
            <w:proofErr w:type="spellStart"/>
            <w:r w:rsidRPr="001F10E8">
              <w:rPr>
                <w:rFonts w:ascii="Arial" w:hAnsi="Arial" w:cs="Arial"/>
                <w:sz w:val="16"/>
                <w:szCs w:val="16"/>
              </w:rPr>
              <w:t>Boutelle</w:t>
            </w:r>
            <w:proofErr w:type="spellEnd"/>
            <w:r w:rsidRPr="001F10E8">
              <w:rPr>
                <w:rFonts w:ascii="Arial" w:hAnsi="Arial" w:cs="Arial"/>
                <w:sz w:val="16"/>
                <w:szCs w:val="16"/>
              </w:rPr>
              <w:t xml:space="preserve"> et al., 2010; Chang et al., 2017; Choi et al., 1997; Clark et al., 2007; Duncan &amp; Rees, 2005; </w:t>
            </w:r>
            <w:proofErr w:type="spellStart"/>
            <w:r w:rsidRPr="001F10E8">
              <w:rPr>
                <w:rFonts w:ascii="Arial" w:hAnsi="Arial" w:cs="Arial"/>
                <w:sz w:val="16"/>
                <w:szCs w:val="16"/>
              </w:rPr>
              <w:t>Eitle</w:t>
            </w:r>
            <w:proofErr w:type="spellEnd"/>
            <w:r w:rsidRPr="001F10E8">
              <w:rPr>
                <w:rFonts w:ascii="Arial" w:hAnsi="Arial" w:cs="Arial"/>
                <w:sz w:val="16"/>
                <w:szCs w:val="16"/>
              </w:rPr>
              <w:t xml:space="preserve"> &amp; </w:t>
            </w:r>
            <w:proofErr w:type="spellStart"/>
            <w:r w:rsidRPr="001F10E8">
              <w:rPr>
                <w:rFonts w:ascii="Arial" w:hAnsi="Arial" w:cs="Arial"/>
                <w:sz w:val="16"/>
                <w:szCs w:val="16"/>
              </w:rPr>
              <w:t>Eitle</w:t>
            </w:r>
            <w:proofErr w:type="spellEnd"/>
            <w:r w:rsidRPr="001F10E8">
              <w:rPr>
                <w:rFonts w:ascii="Arial" w:hAnsi="Arial" w:cs="Arial"/>
                <w:sz w:val="16"/>
                <w:szCs w:val="16"/>
              </w:rPr>
              <w:t xml:space="preserve">, 2018; Frisco et al., 2013; Goodman &amp; Whitaker, 2002; </w:t>
            </w:r>
            <w:proofErr w:type="spellStart"/>
            <w:r w:rsidRPr="001F10E8">
              <w:rPr>
                <w:rFonts w:ascii="Arial" w:hAnsi="Arial" w:cs="Arial"/>
                <w:sz w:val="16"/>
                <w:szCs w:val="16"/>
              </w:rPr>
              <w:t>Piumatti</w:t>
            </w:r>
            <w:proofErr w:type="spellEnd"/>
            <w:r w:rsidRPr="001F10E8">
              <w:rPr>
                <w:rFonts w:ascii="Arial" w:hAnsi="Arial" w:cs="Arial"/>
                <w:sz w:val="16"/>
                <w:szCs w:val="16"/>
              </w:rPr>
              <w:t>, 2018; Ranjit, Korhonen, et al., 2019; Roberts &amp; Duong, 2013; Rubio et al., 2008; Wang et al., 2014)</w:t>
            </w:r>
            <w:r w:rsidRPr="001F10E8">
              <w:rPr>
                <w:rFonts w:ascii="Arial" w:hAnsi="Arial" w:cs="Arial"/>
                <w:sz w:val="16"/>
                <w:szCs w:val="16"/>
              </w:rPr>
              <w:fldChar w:fldCharType="end"/>
            </w:r>
          </w:p>
        </w:tc>
      </w:tr>
      <w:tr w:rsidR="00A35CF4" w:rsidRPr="001F10E8" w14:paraId="0F24478F" w14:textId="77777777" w:rsidTr="001D15F0">
        <w:trPr>
          <w:trHeight w:val="20"/>
        </w:trPr>
        <w:tc>
          <w:tcPr>
            <w:tcW w:w="2414" w:type="dxa"/>
            <w:tcBorders>
              <w:top w:val="nil"/>
              <w:left w:val="nil"/>
              <w:bottom w:val="nil"/>
              <w:right w:val="nil"/>
            </w:tcBorders>
            <w:shd w:val="clear" w:color="auto" w:fill="F2F2F2" w:themeFill="background1" w:themeFillShade="F2"/>
            <w:vAlign w:val="center"/>
          </w:tcPr>
          <w:p w14:paraId="1D7B0584" w14:textId="77777777" w:rsidR="00A35CF4" w:rsidRPr="001F10E8" w:rsidRDefault="00A35CF4" w:rsidP="001D15F0">
            <w:pPr>
              <w:rPr>
                <w:rFonts w:ascii="Arial" w:hAnsi="Arial" w:cs="Arial"/>
                <w:sz w:val="16"/>
                <w:szCs w:val="16"/>
              </w:rPr>
            </w:pPr>
            <w:r w:rsidRPr="001F10E8">
              <w:rPr>
                <w:rFonts w:ascii="Arial" w:hAnsi="Arial" w:cs="Arial"/>
                <w:sz w:val="16"/>
                <w:szCs w:val="16"/>
              </w:rPr>
              <w:t>Parental education</w:t>
            </w:r>
          </w:p>
        </w:tc>
        <w:tc>
          <w:tcPr>
            <w:tcW w:w="1096" w:type="dxa"/>
            <w:tcBorders>
              <w:top w:val="nil"/>
              <w:left w:val="nil"/>
              <w:bottom w:val="nil"/>
              <w:right w:val="nil"/>
            </w:tcBorders>
            <w:shd w:val="clear" w:color="auto" w:fill="F2F2F2" w:themeFill="background1" w:themeFillShade="F2"/>
            <w:vAlign w:val="center"/>
          </w:tcPr>
          <w:p w14:paraId="138F5054" w14:textId="77777777" w:rsidR="00A35CF4" w:rsidRPr="001F10E8" w:rsidRDefault="00A35CF4" w:rsidP="001D15F0">
            <w:pPr>
              <w:rPr>
                <w:rFonts w:ascii="Arial" w:hAnsi="Arial" w:cs="Arial"/>
                <w:sz w:val="16"/>
                <w:szCs w:val="16"/>
              </w:rPr>
            </w:pPr>
            <w:r w:rsidRPr="001F10E8">
              <w:rPr>
                <w:rFonts w:ascii="Arial" w:hAnsi="Arial" w:cs="Arial"/>
                <w:sz w:val="16"/>
                <w:szCs w:val="16"/>
              </w:rPr>
              <w:t>13 (46.4)</w:t>
            </w:r>
          </w:p>
        </w:tc>
        <w:tc>
          <w:tcPr>
            <w:tcW w:w="5400" w:type="dxa"/>
            <w:tcBorders>
              <w:top w:val="nil"/>
              <w:left w:val="nil"/>
              <w:bottom w:val="nil"/>
              <w:right w:val="nil"/>
            </w:tcBorders>
            <w:shd w:val="clear" w:color="auto" w:fill="F2F2F2" w:themeFill="background1" w:themeFillShade="F2"/>
            <w:vAlign w:val="center"/>
          </w:tcPr>
          <w:p w14:paraId="7C0962E8" w14:textId="53AACDE3" w:rsidR="00A35CF4" w:rsidRPr="001F10E8" w:rsidRDefault="00A35CF4" w:rsidP="001D15F0">
            <w:pPr>
              <w:rPr>
                <w:rFonts w:ascii="Arial" w:hAnsi="Arial" w:cs="Arial"/>
                <w:b/>
                <w:bCs/>
                <w:sz w:val="16"/>
                <w:szCs w:val="16"/>
              </w:rPr>
            </w:pPr>
            <w:r w:rsidRPr="001F10E8">
              <w:rPr>
                <w:rFonts w:ascii="Arial" w:hAnsi="Arial" w:cs="Arial"/>
                <w:sz w:val="16"/>
                <w:szCs w:val="16"/>
              </w:rPr>
              <w:fldChar w:fldCharType="begin"/>
            </w:r>
            <w:r w:rsidRPr="001F10E8">
              <w:rPr>
                <w:rFonts w:ascii="Arial" w:hAnsi="Arial" w:cs="Arial"/>
                <w:sz w:val="16"/>
                <w:szCs w:val="16"/>
              </w:rPr>
              <w:instrText xml:space="preserve"> ADDIN ZOTERO_ITEM CSL_CITATION {"citationID":"kp2sQ4ag","properties":{"formattedCitation":"(Albers &amp; Biener, 2002; Chang et al., 2017; W. S. Choi et al., 1997; Duncan &amp; Rees, 2005; Eitle &amp; Eitle, 2018; Frisco et al., 2013; Gage et al., 2015; Gomes et al., 2019; Elizabeth Goodman &amp; Whitaker, 2002; Perry et al., 2020; Raffetti et al., 2019; Ranjit, Korhonen, et al., 2019; Rhew et al., 2008)","plainCitation":"(Albers &amp; Biener, 2002; Chang et al., 2017; W. S. Choi et al., 1997; Duncan &amp; Rees, 2005; Eitle &amp; Eitle, 2018; Frisco et al., 2013; Gage et al., 2015; Gomes et al., 2019; Elizabeth Goodman &amp; Whitaker, 2002; Perry et al., 2020; Raffetti et al., 2019; Ranjit, Korhonen, et al., 2019; Rhew et al., 2008)","noteIndex":0},"citationItems":[{"id":3789,"uris":["http://zotero.org/users/5348605/items/4WSUVDM6"],"uri":["http://zotero.org/users/5348605/items/4WSUVDM6"],"itemData":{"id":3789,"type":"article-journal","abstract":"Background. Recent studies have shown that smoking leads to depressive symptoms among adolescents, but the mechanisms underlying the relationship remain unclear. In this study, we focused on one possible mechanism, namely, the effect of rebelliousness. We examined the extent to which rebelliousness accounts for the relation between smoking and depression among adolescents in Massachusetts.\nMethods. Data were from a follow-up telephone survey of youth in Massachusetts. A subset of adolescents who were classiﬁed as not highly depressed at baseline in 1993 was used for the analyses (n </w:instrText>
            </w:r>
            <w:r w:rsidRPr="001F10E8">
              <w:rPr>
                <w:rFonts w:ascii="Arial" w:hAnsi="Arial" w:cs="Arial"/>
                <w:sz w:val="16"/>
                <w:szCs w:val="16"/>
                <w:rtl/>
                <w:lang w:bidi="ar-SA"/>
              </w:rPr>
              <w:instrText>؍ 522</w:instrText>
            </w:r>
            <w:r w:rsidRPr="001F10E8">
              <w:rPr>
                <w:rFonts w:ascii="Arial" w:hAnsi="Arial" w:cs="Arial"/>
                <w:sz w:val="16"/>
                <w:szCs w:val="16"/>
              </w:rPr>
              <w:instrText xml:space="preserve">). Logistic regression analyses were used to predict whether cigarette smoking increased the odds of developing high depressive symptoms 4 years later, while controlling for rebelliousness and other factors.\nResults. Ever smoking a cigarette at baseline had a statistically signiﬁcant impact on high depressive symptoms at follow-up. Once rebelliousness was considered, the relationship between ever smoking and follow-up depressive symptoms became nonsigniﬁcant.\nConclusions. The ﬁndings indicate that rebelliousness accounted for the relation between adolescent smoking and the emergence of depressive symptoms. Rebelliousness may provide a modiﬁable variable to be targeted to interrupt the linkage between adolescent smoking and depression. © 2002 American Health Foundation and Elsevier Science (USA)","container-title":"Preventive Medicine","DOI":"10.1006/pmed.2002.1029","ISSN":"00917435","issue":"6","language":"en","page":"625-631","source":"Crossref","title":"The Role of Smoking and Rebelliousness in the Development of Depressive Symptoms among a Cohort of Massachusetts Adolescents","volume":"34","author":[{"family":"Albers","given":"Alison B."},{"family":"Biener","given":"Lois"}],"issued":{"date-parts":[["2002",6]]}}},{"id":3821,"uris":["http://zotero.org/users/5348605/items/Z6M3JSXS"],"uri":["http://zotero.org/users/5348605/items/Z6M3JSXS"],"itemData":{"id":3821,"type":"article-journal","abstract":"BACKGROUND: Despite recognition of the link between body mass index (BMI) and depression in adolescence, the underlying mechanisms behind this association remain understudied. This study aims to examine three mediational pathways from BMI to depressive symptoms through peer victimization and sleep problems. Sex differences in the mediating effects were also explored.\nMETHODS: Data came from 1893 adolescents participating in a multi-wave longitudinal study from grade 9 to 12 in northern Taiwan were analyzed. Measures included BMI in 2009, peer victimization in 2010, sleep problems in 2011, depressive symptoms in 2012 and other covariates (sex, age, parental education, family structure, family economic stress, stressful life events, pubertal development and previous scores of focal study variables). A series of multiple regression models were conducted to test mediation hypotheses. A bootstrapping approach was applied to obtain conﬁdence intervals for determining the signiﬁcance of indirect effects.\nRESULTS: The association between BMI and depressive symptoms was signiﬁcantly mediated by peer victimization and sleep problems. Higher BMI predicted more peer victimization and sleep problems, each of which led to higher levels of depressive symptoms. Our results further showed that higher BMI was associated with more peer victimization, which led to greater sleep problems and in turn resulted in increased depressive symptoms. No sex differences was found for the indirect effects of BMI on depressive symptoms through either peer victimization or sleep problems.\nCONCLUSIONS: Peer victimization and sleep problems partly explain the link between BMI and depressive symptoms. Interventions to prevent or manage depressive symptoms may yield better results if they consider the effects of these two psychosocial factors rather than targeting BMI alone. International Journal of Obesity (2017) 41, 1510–1517; doi:10.1038/ijo.2017.111","container-title":"International Journal of Obesity","DOI":"10.1038/ijo.2017.111","ISSN":"0307-0565, 1476-5497","issue":"10","language":"en","page":"1510-1517","source":"Crossref","title":"Body mass index and depressive symptoms in adolescents in Taiwan: testing mediation effects of peer victimization and sleep problems","title-short":"Body mass index and depressive symptoms in adolescents in Taiwan","volume":"41","author":[{"family":"Chang","given":"L-Y"},{"family":"Chang","given":"H-Y"},{"family":"Wu","given":"W-C"},{"family":"Lin","given":"L N"},{"family":"Wu","given":"C-C"},{"family":"Yen","given":"L-L"}],"issued":{"date-parts":[["2017",10]]}}},{"id":3822,"uris":["http://zotero.org/users/5348605/items/JTNKLY7L"],"uri":["http://zotero.org/users/5348605/items/JTNKLY7L"],"itemData":{"id":3822,"type":"article-journal","abstract":"To examine whether adolescent cigarette smoking predicts the development of depressive symptoms, we used a longitudinal follow-up survey of 6,863 adolescents ages 12 to 18 in the U.S. who did not report notable depressive symptoms at baseline. This study used a self-report measure of six depressive symptoms experienced within the past twelve months at follow-up as the outcome of interest. Results indicated that 11.5% developed notable depressive symptoms at follow-up. There were marked gender differences with 15.3% of girls developing notable depressive symptoms compared to 8.1% of boys. Gender differences in depressive symptoms were consistent across all age groups and were apparent by the age of twelve. For both genders, smoking status was the most significant predictor of developing notable depressive symptoms. Several other risk factors including involvement in organized athletics, availability of social support, and personality characteristics were also found to be associated with development of depressive symptoms. Adolescent cigarette smoking may have marked health consequences in terms of depressive symptoms. The reduction of cigarette smoking among adolescents should be a focus of depression prevention interventions. In addition, the development of gender-specific components ofprevention interventions may be warranted.","container-title":"Annals of Behavioral Medicine","DOI":"10.1007/BF02883426","ISSN":"0883-6612, 1532-4796","issue":"1","language":"en","page":"42-50","source":"Crossref","title":"Cigarette smoking predicts development of depressive symptoms among U.S. Adolescents","volume":"19","author":[{"family":"Choi","given":"Won S."},{"family":"Patten","given":"Christi A."},{"family":"Christian Gillin","given":"J."},{"family":"Kaplan","given":"Robert M."},{"family":"Pierce","given":"John P."}],"issued":{"date-parts":[["1997",3]]}}},{"id":3828,"uris":["http://zotero.org/users/5348605/items/8Q4D5PHN"],"uri":["http://zotero.org/users/5348605/items/8Q4D5PHN"],"itemData":{"id":3828,"type":"article-journal","abstract":"Background. Adolescent obesity is a strong predictor of adult obesity, and adult obesity has been associated with depression, especially in women. Studies have also suggested an association between depression in adolescence and higher body mass index (BMI) in adulthood. Whether depression leads to obesity or obesity causes depression is unclear.","language":"en","page":"10","source":"Zotero","title":"A Prospective Study of the Role of Depression in the Development and Persistence of Adolescent Obesity","author":[{"family":"Goodman","given":"Elizabeth"},{"family":"Whitaker","given":"Robert C"}],"issued":{"date-parts":[["2002"]]}}},{"id":3838,"uris":["http://zotero.org/users/5348605/items/8LWPYQGJ"],"uri":["http://zotero.org/users/5348605/items/8LWPYQGJ"],"itemData":{"id":3838,"type":"article-journal","abstract":"Background: Longitudinal studies enhance understanding of the complex reciprocal relationship between smoking and depression from adolescence to young adulthood. Examining bi-directional associations between cigarette smoking and depressive symptoms in a genetically informative twin design can help to understand whether the associations are independent of shared genetic and environmental factors.\nMethods: We analyzed longitudinal data on smoking and depressive symptoms in twins participating in the adolescent (mean age 17.5) and young adult (mean age 21.9) surveys of the FinnTwin12 study (maximum N = 2,954 individuals; 1,154 twin pairs). At both waves, self-reported depressive symptoms, assessed with the 10-item version of the General Behavior Inventory (GBI), and smoking status were analyzed. The bi-directional associations were first studied among individuals and then within monozygotic and dizygotic twin pairs.\nResults: When adjusted for multiple covariates and baseline depressive symptoms, daily smokers at age 17 had higher depressive symptom scores at age 22 than never smokers (Incidence Rate Ratio = 1.17, 95% CI: 1.03–1.33). Similarly, when adjusted for covariates and baseline smoking, higher score in GBI at age 17 was associated with an increased likelihood of being a non-daily (Relative Risk Ratio (RRR) = 1.06, 95% CI: 1.01–1.11) or daily (RRR = 1.05, 95% CI: 1.00–1.10) smoker at age 22. No associations were found in withinpair analyses, suggesting that the individual-level association is explained by shared familial liabilities.\nConclusion: During the developmental period from adolescence to adulthood, cigarette smoking and depressive symptoms are reciprocally associated. However, these associations are confounded by shared genetic and other familial liabilities.","container-title":"Drug and Alcohol Dependence","DOI":"10.1016/j.drugalcdep.2019.03.012","ISSN":"03768716","language":"en","page":"64-70","source":"Crossref","title":"Testing the reciprocal association between smoking and depressive symptoms from adolescence to adulthood: A longitudinal twin study","title-short":"Testing the reciprocal association between smoking and depressive symptoms from adolescence to adulthood","volume":"200","author":[{"family":"Ranjit","given":"Anu"},{"family":"Korhonen","given":"Tellervo"},{"family":"Buchwald","given":"Jadwiga"},{"family":"Heikkilä","given":"Kauko"},{"family":"Tuulio-Henriksson","given":"Annamari"},{"family":"Rose","given":"Richard J."},{"family":"Kaprio","given":"Jaakko"},{"family":"Latvala","given":"Antti"}],"issued":{"date-parts":[["2019",7]]}}},{"id":3826,"uris":["http://zotero.org/users/5348605/items/Z6Y2SHGQ"],"uri":["http://zotero.org/users/5348605/items/Z6Y2SHGQ"],"itemData":{"id":3826,"type":"article-journal","container-title":"PLOS ONE","DOI":"10.1371/journal.pone.0122896","ISSN":"1932-6203","issue":"4","language":"en","page":"e0122896","source":"Crossref","title":"Associations of Cannabis and Cigarette Use with Depression and Anxiety at Age 18: Findings from the Avon Longitudinal Study of Parents and Children","title-short":"Associations of Cannabis and Cigarette Use with Depression and Anxiety at Age 18","volume":"10","author":[{"family":"Gage","given":"Suzanne H."},{"family":"Hickman","given":"Matthew"},{"family":"Heron","given":"Jon"},{"family":"Munafò","given":"Marcus R."},{"family":"Lewis","given":"Glyn"},{"family":"Macleod","given":"John"},{"family":"Zammit","given":"Stanley"}],"editor":[{"family":"Hashimoto","given":"Kenji"}],"issued":{"date-parts":[["2015",4,13]]}}},{"id":3827,"uris":["http://zotero.org/users/5348605/items/RXULI4UA"],"uri":["http://zotero.org/users/5348605/items/RXULI4UA"],"itemData":{"id":3827,"type":"article-journal","abstract":"OBJECTIVES: To explore the association between adiposity, major depressive disorder and generalized anxiety disorder, and to assess the role of inflammation, diet quality and physical activity in this association.\nMETHODS: We used data from 2,977 individuals from the 1993 Pelotas Cohort (Brazil) who attended the 18- and 22-year follow-ups. We assessed general obesity using body mass index, fat mass index, and abdominal obesity using waist circumference. Major Depressive Disorder and generalized anxiety disorder were assessed using the mini-international neuropsychiatric interview. C-reactive protein and interleukin-6 (IL-6) levels were used as a measure of inflammation; diet quality was estimated using the revised diet quality index, and physical activity was assessed by the International physical activity questionnaire (IPAQ, min/day). The association between adiposity and major depressive disorder and generalized anxiety disorder was assessed using logistic regression, and the natural indirect effect via the mediators was estimated using G-computation.\nRESULTS: General obesity assessed by body mass index (OR: 2.3; 95% CI:1.13; 4.85), fat mass index (OR: 2.6; 95%CI: 1.37; 4.83), and abdominal obesity (OR: 2.5; 95%CI: 1.18; 5.39) were associated with higher odds of major depressive disorder, whereas major depressive disorder was only associated with obesity assessed by body mass index (OR=1.9; 95% CI: 1.09; 3.46). Obesity and generalized anxiety disorder were not associated. C-reactive protein, diet quality and physical activity did not mediate the effect of obesity on major depressive disorder, and C-reactive protein mediated about 25% of the effect of major depressive disorder on adiposity.\nCONCLUSIONS: Depression, but not generalized anxiety disorder, is associated with adiposity in both directions, with a stronger evidence for the direction obesity-depression. Inflammation explains part of the effect of major depressive disorder on obesity but not the other way around. Further research should explore other mechanisms that could be involved in the association between obesity and depression.","container-title":"Revista de Saúde Pública","DOI":"10.11606/S1518-8787.2019053001119","ISSN":"1518-8787, 0034-8910","language":"en","page":"103","source":"Crossref","title":"Adiposity, depression and anxiety: interrelationship and possible mediators","title-short":"Adiposity, depression and anxiety","volume":"53","author":[{"family":"Gomes","given":"Ana Paula"},{"family":"Soares","given":"Ana Luiza G."},{"family":"Menezes","given":"Ana M.B."},{"family":"Assunção","given":"Maria Cecília"},{"family":"Wehrmeister","given":"Fernando C."},{"family":"Howe","given":"Laura D."},{"family":"Gonçalves","given":"Helen"}],"issued":{"date-parts":[["2019",11,22]]}}},{"id":3833,"uris":["http://zotero.org/users/5348605/items/TUDGMV2H"],"uri":["http://zotero.org/users/5348605/items/TUDGMV2H"],"itemData":{"id":3833,"type":"article-journal","abstract":"Background. Depression frequently co-occurs with disorders of glucose and insulin homeostasis (DGIH) and obesity. Low-grade systemic inflammation and lifestyle factors in childhood may predispose to DGIH, obesity and depression. We aim to investigate the cross-sectional and longitudinal associations among DGIH, obesity and depression, and to examine the effect of demographics, lifestyle factors and antecedent low-grade inflammation on such associations in young people.\nMethods. Using the Avon Longitudinal Study of Parents and Children birth cohort, we used regression analyses to examine: (1) cross-sectional and (2) longitudinal associations between measures of DGIH [insulin resistance (IR); impaired glucose tolerance] and body mass index (BMI) at ages 9 and 18 years, and depression (depressive symptoms and depressive episode) at age 18 years and (3) whether sociodemographics, lifestyle factors or inflammation [interleukin-6 (IL-6) at age 9 years] confounded any such associations.\nResults. We included 3208 participants. At age 18 years, IR and BMI were positively associated with depression. These associations may be explained by sociodemographic and lifestyle factors. There were no longitudinal associations between DGIH/BMI and depression, and adjustment for IL-6 and C-reactive protein did not attenuate associations between IR/BMI and depression; however, the longitudinal analyses may have been underpowered.\nConclusions. Young people with depression show evidence of DGIH and raised BMI, which may be related to sociodemographic and lifestyle effects such as deprivation, smoking, ethnicity and gender. In future, studies with larger samples are required to confirm this. Preventative strategies for the poorer physical health outcomes associated with depression should focus on malleable lifestyle factors.","container-title":"Psychological Medicine","DOI":"10.1017/S0033291719000308","ISSN":"0033-2917, 1469-8978","issue":"4","language":"en","page":"556-565","source":"Crossref","title":"Insulin resistance and obesity, and their association with depression in relatively young people: findings from a large UK birth cohort","title-short":"Insulin resistance and obesity, and their association with depression in relatively young people","volume":"50","author":[{"family":"Perry","given":"B. I."},{"family":"Khandaker","given":"G. M."},{"family":"Marwaha","given":"S."},{"family":"Thompson","given":"A."},{"family":"Zammit","given":"S."},{"family":"Singh","given":"S. P."},{"family":"Upthegrove","given":"R."}],"issued":{"date-parts":[["2020",3]]}}},{"id":3836,"uris":["http://zotero.org/users/5348605/items/UVKVG9S9"],"uri":["http://zotero.org/users/5348605/items/UVKVG9S9"],"itemData":{"id":3836,"type":"article-journal","abstract":"Tobacco use in adolescence has been linked to the onset of depressive symptoms, but results of previous studies are inconsistent. The aim of this study was to clarify if tobacco use during early adolescence may affect the short-term onset of depressive symptoms. The study is based on Swedish Kupol study (3959 students). Current cigarette smoking, snus use, and tobacco dependence were assessed using questionnaires at baseline and 1-year follow-up. Outcome was the onset of depressive symptoms measured with the CES-DC scale, using a cut-off ≥ 30 as threshold. Adjusted linear and logistic regression models were employed to calculate odds ratios (OR) and corresponding 95% confidence intervals (CI). CES-DC mean score at baseline was 14.3, higher in females than males (17.5 vs 10.9). The incidence of depressive symptoms at follow-up was 8.3%, greater in current than never smokers at baseline (13.7% vs 3.1%). Current cigarette smoking at the age of 13 years was strongly associated with the onset of depressive symptoms 1 year later, particularly in males (OR 12.7, 95% CI: 2.5–63.9), with a significant interaction between tobacco use and sex; feeling dependent on tobacco was also associated with depressive symptoms in males but not in females. Snus and overall tobacco use were not associated with the onset of depressive symptoms. Tobacco use during adolescence appears to influence the onset of depressive symptoms, with a stronger association in males than females. Pubertal maturation and sex-specific response patterns to the scale instrument may explain the moderating effect of sex.","container-title":"European Child &amp; Adolescent Psychiatry","DOI":"10.1007/s00787-018-1237-6","ISSN":"1018-8827, 1435-165X","issue":"5","language":"en","page":"695-704","source":"Crossref","title":"Longitudinal association between tobacco use and the onset of depressive symptoms among Swedish adolescents: the Kupol cohort study","title-short":"Longitudinal association between tobacco use and the onset of depressive symptoms among Swedish adolescents","volume":"28","author":[{"family":"Raffetti","given":"Elena"},{"family":"Donato","given":"Francesco"},{"family":"Forsell","given":"Yvonne"},{"family":"Galanti","given":"Maria Rosaria"}],"issued":{"date-parts":[["2019",5]]}}},{"id":3839,"uris":["http://zotero.org/users/5348605/items/IXI668RU"],"uri":["http://zotero.org/users/5348605/items/IXI668RU"],"itemData":{"id":3839,"type":"article-journal","abstract":"Objective: The objectives of this study were to examine associations between depressive symptoms and body mass over 1 year during early adolescence and to assess how the associations might differ depending upon whether self-reported or directly measured height and weight were used.\nMethod: Participants were 446 sixth-grade Seattle students. Depressive symptoms were assessed using the Mood and Feelings Questionnaire. Regression models were used to examine whether baseline depression status was associated with 12-month body mass index (BMI; using self-reported height and weight) and whether baseline overweight status was associated with 12-month depressive symptom score. Analyses were rerun among a subsample (n=165) who had height and weight directly measured.\nResults: Using BMI derived from self-reported values, depressed males had a significantly lower BMI than nondepressed males, while depressed females had a significantly higher BMI than nondepressed females, after adjusting for covariates. Among a subsample using measured height and weight values, however, depression was no longer associated with BMI in either gender. Baseline overweight status did not predict 12-month depression score.\nConclusions: Observed associations between depression and subsequent BMI were explained by differential misclassification of selfreported height and weight by depression status and gender. Direct measurement of height and weight may be necessary to ensure validity in studies of adolescent depression and weight-related outcomes.","container-title":"General Hospital Psychiatry","DOI":"10.1016/j.genhosppsych.2008.06.008","ISSN":"01638343","issue":"5","language":"en","page":"458-466","source":"Crossref","title":"Measurement matters in the association between early adolescent depressive symptoms and body mass index","volume":"30","author":[{"family":"Rhew","given":"Isaac C."},{"family":"Richardson","given":"Laura P."},{"family":"Lymp","given":"Jim"},{"family":"McTiernan","given":"Anne"},{"family":"McCauley","given":"Elizabeth"},{"family":"Stoep","given":"Ann Vander"}],"issued":{"date-parts":[["2008",9]]}}},{"id":4055,"uris":["http://zotero.org/users/5348605/items/UX8B5RLE"],"uri":["http://zotero.org/users/5348605/items/UX8B5RLE"],"itemData":{"id":4055,"type":"article-journal","abstract":"Objectives\nDespite evidence that American Indian adolescents are at a heightened risk of obesity/overweightness and experiencing depression, relative to other groups, there exists a dearth of studies that have examined the association between objective and perceptual measures of obesity and overweightness and depression with this understudied group. Our study represents one of the first studies to examine this association among American Indian youth.\n\nMethods\nUsing a subsample of American Indian youth from Waves I and II of the National Longitudinal Study of Adolescent Health (a survey of schools and students in the United States, with Wave I collected in 1994 and Wave II collected in 1995), we explore this association. We examine three measures of weight: obesity, body mass index, and weight perception. We also consider gender specific models and a subsample of non-Hispanic whites, in order to assess race differences in the obesity and overweightness -depression relationship.\n\nResults\nOur findings reveal that neither of our objective measures of weight, obesity nor body mass index, are significant predictors of depressive symptoms for either American Indian or white youth. However, we find evidence that the subjective measure of weight perception is a significant predictor of depressive symptoms for white females, but not for American Indian females.\n\nConclusions\nOur results contribute to past findings that measures of obesity/overweightness weight may be more important to white female’s mental health than females from other racial groups, although additional research is warranted.","container-title":"Journal of racial and ethnic health disparities","DOI":"10.1007/s40615-018-0479-9","ISSN":"2197-3792","issue":"6","journalAbbreviation":"J Racial Ethn Health Disparities","note":"PMID: 29524181\nPMCID: PMC6129431","page":"1305-1314","source":"PubMed Central","title":"Obesity, Overweightness, and Depressive Symptomology among American Indian Youth","volume":"5","author":[{"family":"Eitle","given":"David"},{"family":"Eitle","given":"Tamela McNulty"}],"issued":{"date-parts":[["2018",12]]}}},{"id":3824,"uris":["http://zotero.org/users/5348605/items/E2VMT3CN"],"uri":["http://zotero.org/users/5348605/items/E2VMT3CN"],"itemData":{"id":3824,"type":"article-journal","container-title":"American Journal of Epidemiology","DOI":"10.1093/aje/kwi219","ISSN":"1476-6256, 0002-9262","issue":"5","language":"en","page":"461-470","source":"Crossref","title":"Effect of Smoking on Depressive Symptomatology: A Reexamination of Data from the National Longitudinal Study of Adolescent Health","title-short":"Effect of Smoking on Depressive Symptomatology","volume":"162","author":[{"family":"Duncan","given":"Brian"},{"family":"Rees","given":"Daniel I."}],"issued":{"date-parts":[["2005",9,1]]}}},{"id":3825,"uris":["http://zotero.org/users/5348605/items/MR2IQJPL"],"uri":["http://zotero.org/users/5348605/items/MR2IQJPL"],"itemData":{"id":3825,"type":"article-journal","container-title":"American Journal of Epidemiology","DOI":"10.1093/aje/kws462","ISSN":"0002-9262, 1476-6256","issue":"1","language":"en","page":"22-30","source":"Crossref","title":"Weight Change and Depression Among US Young Women During the Transition to Adulthood","volume":"178","author":[{"family":"Frisco","given":"M. L."},{"family":"Houle","given":"J. N."},{"family":"Lippert","given":"A. M."}],"issued":{"date-parts":[["2013",7,1]]}}}],"schema":"https://github.com/citation-style-language/schema/raw/master/csl-citation.json"} </w:instrText>
            </w:r>
            <w:r w:rsidRPr="001F10E8">
              <w:rPr>
                <w:rFonts w:ascii="Arial" w:hAnsi="Arial" w:cs="Arial"/>
                <w:sz w:val="16"/>
                <w:szCs w:val="16"/>
              </w:rPr>
              <w:fldChar w:fldCharType="separate"/>
            </w:r>
            <w:r w:rsidRPr="001F10E8">
              <w:rPr>
                <w:rFonts w:ascii="Arial" w:hAnsi="Arial" w:cs="Arial"/>
                <w:sz w:val="16"/>
                <w:szCs w:val="16"/>
              </w:rPr>
              <w:t xml:space="preserve">(Albers &amp; Biener, 2002; Chang et al., 2017; Choi et al., 1997; Duncan &amp; Rees, 2005; </w:t>
            </w:r>
            <w:proofErr w:type="spellStart"/>
            <w:r w:rsidRPr="001F10E8">
              <w:rPr>
                <w:rFonts w:ascii="Arial" w:hAnsi="Arial" w:cs="Arial"/>
                <w:sz w:val="16"/>
                <w:szCs w:val="16"/>
              </w:rPr>
              <w:t>Eitle</w:t>
            </w:r>
            <w:proofErr w:type="spellEnd"/>
            <w:r w:rsidRPr="001F10E8">
              <w:rPr>
                <w:rFonts w:ascii="Arial" w:hAnsi="Arial" w:cs="Arial"/>
                <w:sz w:val="16"/>
                <w:szCs w:val="16"/>
              </w:rPr>
              <w:t xml:space="preserve"> &amp; </w:t>
            </w:r>
            <w:proofErr w:type="spellStart"/>
            <w:r w:rsidRPr="001F10E8">
              <w:rPr>
                <w:rFonts w:ascii="Arial" w:hAnsi="Arial" w:cs="Arial"/>
                <w:sz w:val="16"/>
                <w:szCs w:val="16"/>
              </w:rPr>
              <w:t>Eitle</w:t>
            </w:r>
            <w:proofErr w:type="spellEnd"/>
            <w:r w:rsidRPr="001F10E8">
              <w:rPr>
                <w:rFonts w:ascii="Arial" w:hAnsi="Arial" w:cs="Arial"/>
                <w:sz w:val="16"/>
                <w:szCs w:val="16"/>
              </w:rPr>
              <w:t xml:space="preserve">, 2018; Frisco et al., 2013; Gage et al., 2015; Gomes et al., 2019; Goodman &amp; Whitaker, 2002; Perry et al., 2020; </w:t>
            </w:r>
            <w:proofErr w:type="spellStart"/>
            <w:r w:rsidRPr="001F10E8">
              <w:rPr>
                <w:rFonts w:ascii="Arial" w:hAnsi="Arial" w:cs="Arial"/>
                <w:sz w:val="16"/>
                <w:szCs w:val="16"/>
              </w:rPr>
              <w:t>Raffetti</w:t>
            </w:r>
            <w:proofErr w:type="spellEnd"/>
            <w:r w:rsidRPr="001F10E8">
              <w:rPr>
                <w:rFonts w:ascii="Arial" w:hAnsi="Arial" w:cs="Arial"/>
                <w:sz w:val="16"/>
                <w:szCs w:val="16"/>
              </w:rPr>
              <w:t xml:space="preserve"> et al., 2019; Ranjit, Korhonen, et al., 2019; </w:t>
            </w:r>
            <w:proofErr w:type="spellStart"/>
            <w:r w:rsidRPr="001F10E8">
              <w:rPr>
                <w:rFonts w:ascii="Arial" w:hAnsi="Arial" w:cs="Arial"/>
                <w:sz w:val="16"/>
                <w:szCs w:val="16"/>
              </w:rPr>
              <w:t>Rhew</w:t>
            </w:r>
            <w:proofErr w:type="spellEnd"/>
            <w:r w:rsidRPr="001F10E8">
              <w:rPr>
                <w:rFonts w:ascii="Arial" w:hAnsi="Arial" w:cs="Arial"/>
                <w:sz w:val="16"/>
                <w:szCs w:val="16"/>
              </w:rPr>
              <w:t xml:space="preserve"> et al., 2008)</w:t>
            </w:r>
            <w:r w:rsidRPr="001F10E8">
              <w:rPr>
                <w:rFonts w:ascii="Arial" w:hAnsi="Arial" w:cs="Arial"/>
                <w:sz w:val="16"/>
                <w:szCs w:val="16"/>
              </w:rPr>
              <w:fldChar w:fldCharType="end"/>
            </w:r>
          </w:p>
        </w:tc>
      </w:tr>
      <w:tr w:rsidR="00A35CF4" w:rsidRPr="001F10E8" w14:paraId="63943738" w14:textId="77777777" w:rsidTr="001D15F0">
        <w:trPr>
          <w:trHeight w:val="20"/>
        </w:trPr>
        <w:tc>
          <w:tcPr>
            <w:tcW w:w="2414" w:type="dxa"/>
            <w:tcBorders>
              <w:top w:val="nil"/>
              <w:left w:val="nil"/>
              <w:bottom w:val="nil"/>
              <w:right w:val="nil"/>
            </w:tcBorders>
            <w:vAlign w:val="center"/>
          </w:tcPr>
          <w:p w14:paraId="7DD9F45D" w14:textId="77777777" w:rsidR="00A35CF4" w:rsidRPr="001F10E8" w:rsidRDefault="00A35CF4" w:rsidP="001D15F0">
            <w:pPr>
              <w:rPr>
                <w:rFonts w:ascii="Arial" w:hAnsi="Arial" w:cs="Arial"/>
                <w:sz w:val="16"/>
                <w:szCs w:val="16"/>
              </w:rPr>
            </w:pPr>
            <w:r w:rsidRPr="001F10E8">
              <w:rPr>
                <w:rFonts w:ascii="Arial" w:hAnsi="Arial" w:cs="Arial"/>
                <w:sz w:val="16"/>
                <w:szCs w:val="16"/>
              </w:rPr>
              <w:t>Race/ethnicity</w:t>
            </w:r>
          </w:p>
        </w:tc>
        <w:tc>
          <w:tcPr>
            <w:tcW w:w="1096" w:type="dxa"/>
            <w:tcBorders>
              <w:top w:val="nil"/>
              <w:left w:val="nil"/>
              <w:bottom w:val="nil"/>
              <w:right w:val="nil"/>
            </w:tcBorders>
            <w:vAlign w:val="center"/>
          </w:tcPr>
          <w:p w14:paraId="2D809590" w14:textId="77777777" w:rsidR="00A35CF4" w:rsidRPr="001F10E8" w:rsidRDefault="00A35CF4" w:rsidP="001D15F0">
            <w:pPr>
              <w:rPr>
                <w:rFonts w:ascii="Arial" w:hAnsi="Arial" w:cs="Arial"/>
                <w:sz w:val="16"/>
                <w:szCs w:val="16"/>
              </w:rPr>
            </w:pPr>
            <w:r w:rsidRPr="001F10E8">
              <w:rPr>
                <w:rFonts w:ascii="Arial" w:hAnsi="Arial" w:cs="Arial"/>
                <w:sz w:val="16"/>
                <w:szCs w:val="16"/>
              </w:rPr>
              <w:t>11 (39.3)</w:t>
            </w:r>
          </w:p>
        </w:tc>
        <w:tc>
          <w:tcPr>
            <w:tcW w:w="5400" w:type="dxa"/>
            <w:tcBorders>
              <w:top w:val="nil"/>
              <w:left w:val="nil"/>
              <w:bottom w:val="nil"/>
              <w:right w:val="nil"/>
            </w:tcBorders>
            <w:vAlign w:val="center"/>
          </w:tcPr>
          <w:p w14:paraId="38F67FDE" w14:textId="7AA69C45" w:rsidR="00A35CF4" w:rsidRPr="001F10E8" w:rsidRDefault="00A35CF4" w:rsidP="001D15F0">
            <w:pPr>
              <w:rPr>
                <w:rFonts w:ascii="Arial" w:hAnsi="Arial" w:cs="Arial"/>
                <w:b/>
                <w:bCs/>
                <w:sz w:val="16"/>
                <w:szCs w:val="16"/>
              </w:rPr>
            </w:pPr>
            <w:r w:rsidRPr="001F10E8">
              <w:rPr>
                <w:rFonts w:ascii="Arial" w:hAnsi="Arial" w:cs="Arial"/>
                <w:sz w:val="16"/>
                <w:szCs w:val="16"/>
              </w:rPr>
              <w:fldChar w:fldCharType="begin"/>
            </w:r>
            <w:r w:rsidRPr="001F10E8">
              <w:rPr>
                <w:rFonts w:ascii="Arial" w:hAnsi="Arial" w:cs="Arial"/>
                <w:sz w:val="16"/>
                <w:szCs w:val="16"/>
              </w:rPr>
              <w:instrText xml:space="preserve"> ADDIN ZOTERO_ITEM CSL_CITATION {"citationID":"16lfzDlD","properties":{"formattedCitation":"(Albers &amp; Biener, 2002; Beal et al., 2014; W. S. Choi et al., 1997; Clark et al., 2007; Duncan &amp; Rees, 2005; Frisco et al., 2013; Gomes et al., 2019; Elizabeth Goodman &amp; Whitaker, 2002; Perry et al., 2020; Rhew et al., 2008; Rubio et al., 2008)","plainCitation":"(Albers &amp; Biener, 2002; Beal et al., 2014; W. S. Choi et al., 1997; Clark et al., 2007; Duncan &amp; Rees, 2005; Frisco et al., 2013; Gomes et al., 2019; Elizabeth Goodman &amp; Whitaker, 2002; Perry et al., 2020; Rhew et al., 2008; Rubio et al., 2008)","noteIndex":0},"citationItems":[{"id":3789,"uris":["http://zotero.org/users/5348605/items/4WSUVDM6"],"uri":["http://zotero.org/users/5348605/items/4WSUVDM6"],"itemData":{"id":3789,"type":"article-journal","abstract":"Background. Recent studies have shown that smoking leads to depressive symptoms among adolescents, but the mechanisms underlying the relationship remain unclear. In this study, we focused on one possible mechanism, namely, the effect of rebelliousness. We examined the extent to which rebelliousness accounts for the relation between smoking and depression among adolescents in Massachusetts.\nMethods. Data were from a follow-up telephone survey of youth in Massachusetts. A subset of adolescents who were classiﬁed as not highly depressed at baseline in 1993 was used for the analyses (n </w:instrText>
            </w:r>
            <w:r w:rsidRPr="001F10E8">
              <w:rPr>
                <w:rFonts w:ascii="Arial" w:hAnsi="Arial" w:cs="Arial"/>
                <w:sz w:val="16"/>
                <w:szCs w:val="16"/>
                <w:rtl/>
                <w:lang w:bidi="ar-SA"/>
              </w:rPr>
              <w:instrText>؍ 522</w:instrText>
            </w:r>
            <w:r w:rsidRPr="001F10E8">
              <w:rPr>
                <w:rFonts w:ascii="Arial" w:hAnsi="Arial" w:cs="Arial"/>
                <w:sz w:val="16"/>
                <w:szCs w:val="16"/>
              </w:rPr>
              <w:instrText xml:space="preserve">). Logistic regression analyses were used to predict whether cigarette smoking increased the odds of developing high depressive symptoms 4 years later, while controlling for rebelliousness and other factors.\nResults. Ever smoking a cigarette at baseline had a statistically signiﬁcant impact on high depressive symptoms at follow-up. Once rebelliousness was considered, the relationship between ever smoking and follow-up depressive symptoms became nonsigniﬁcant.\nConclusions. The ﬁndings indicate that rebelliousness accounted for the relation between adolescent smoking and the emergence of depressive symptoms. Rebelliousness may provide a modiﬁable variable to be targeted to interrupt the linkage between adolescent smoking and depression. © 2002 American Health Foundation and Elsevier Science (USA)","container-title":"Preventive Medicine","DOI":"10.1006/pmed.2002.1029","ISSN":"00917435","issue":"6","language":"en","page":"625-631","source":"Crossref","title":"The Role of Smoking and Rebelliousness in the Development of Depressive Symptoms among a Cohort of Massachusetts Adolescents","volume":"34","author":[{"family":"Albers","given":"Alison B."},{"family":"Biener","given":"Lois"}],"issued":{"date-parts":[["2002",6]]}}},{"id":3822,"uris":["http://zotero.org/users/5348605/items/JTNKLY7L"],"uri":["http://zotero.org/users/5348605/items/JTNKLY7L"],"itemData":{"id":3822,"type":"article-journal","abstract":"To examine whether adolescent cigarette smoking predicts the development of depressive symptoms, we used a longitudinal follow-up survey of 6,863 adolescents ages 12 to 18 in the U.S. who did not report notable depressive symptoms at baseline. This study used a self-report measure of six depressive symptoms experienced within the past twelve months at follow-up as the outcome of interest. Results indicated that 11.5% developed notable depressive symptoms at follow-up. There were marked gender differences with 15.3% of girls developing notable depressive symptoms compared to 8.1% of boys. Gender differences in depressive symptoms were consistent across all age groups and were apparent by the age of twelve. For both genders, smoking status was the most significant predictor of developing notable depressive symptoms. Several other risk factors including involvement in organized athletics, availability of social support, and personality characteristics were also found to be associated with development of depressive symptoms. Adolescent cigarette smoking may have marked health consequences in terms of depressive symptoms. The reduction of cigarette smoking among adolescents should be a focus of depression prevention interventions. In addition, the development of gender-specific components ofprevention interventions may be warranted.","container-title":"Annals of Behavioral Medicine","DOI":"10.1007/BF02883426","ISSN":"0883-6612, 1532-4796","issue":"1","language":"en","page":"42-50","source":"Crossref","title":"Cigarette smoking predicts development of depressive symptoms among U.S. Adolescents","volume":"19","author":[{"family":"Choi","given":"Won S."},{"family":"Patten","given":"Christi A."},{"family":"Christian Gillin","given":"J."},{"family":"Kaplan","given":"Robert M."},{"family":"Pierce","given":"John P."}],"issued":{"date-parts":[["1997",3]]}}},{"id":3823,"uris":["http://zotero.org/users/5348605/items/NVCJDMTN"],"uri":["http://zotero.org/users/5348605/items/NVCJDMTN"],"itemData":{"id":3823,"type":"article-journal","abstract":"Aims To examine whether physical health and health-risk behaviours in young people are risk factors for psychological distress and depressive symptoms over a 2-year period. Design/setting A 2-year, prospective epidemiological cohort study in East London. Participants A total of 1615 adolescents from the Research with East London Adolescents: Community Health Survey (RELACHS)—a representative cohort of young people aged 11–12 and 13–14 years at baseline, followed-up after 2 years. Measurements Psychological distress and depressive symptoms identiﬁed by the self-report Strengths and Difﬁculties Questionnaire and the Short Moods and Feelings Questionnaire at baseline and follow-up. Data on overweight/obesity, general health, long-standing illness, physical activity, smoking, alcohol use and drug use were collected from questionnaires completed by the adolescents at baseline and follow-up. Findings At follow-up, 10.1% of males and 12.9% of females reported psychological distress; 20% of males and 33.7% of females reported depressive symptoms. Having tried drugs or engaged in two or more health-risk behaviours (smoking, alcohol use or drug use) at baseline predicted psychological distress and depressive symptoms at follow-up. Smoking on its own, long-standing illness, obesity/overweight and activity levels were not associated with later psychological health. Risk of poor psychological health at follow-up was associated strongly with psychological health at baseline. Conclusions Psychological health at baseline was the strongest predictor of psychological health at follow-up. Engaging in two or more health-risk behaviours moderately increased the risk of poor psychological health, suggesting that prevention strategies targeting co-occuring substance use may reduce burden of disease.","container-title":"Addiction","DOI":"10.1111/j.1360-0443.2006.01621.x","ISSN":"09652140, 13600443","issue":"1","language":"en","page":"126-135","source":"Crossref","title":"Psychological symptoms and physical health and health behaviours in adolescents: a prospective 2-year study in East London","title-short":"Psychological symptoms and physical health and health behaviours in adolescents","volume":"102","author":[{"family":"Clark","given":"Charlotte"},{"family":"Haines","given":"Mary M."},{"family":"Head","given":"Jenny"},{"family":"Klineberg","given":"Emily"},{"family":"Arephin","given":"Muna"},{"family":"Viner","given":"Russell"},{"family":"Taylor","given":"Stephanie J. C."},{"family":"Booy","given":"Robert"},{"family":"Bhui","given":"Kam"},{"family":"Stansfeld","given":"Stephen A."}],"issued":{"date-parts":[["2007",1]]}}},{"id":3828,"uris":["http://zotero.org/users/5348605/items/8Q4D5PHN"],"uri":["http://zotero.org/users/5348605/items/8Q4D5PHN"],"itemData":{"id":3828,"type":"article-journal","abstract":"Background. Adolescent obesity is a strong predictor of adult obesity, and adult obesity has been associated with depression, especially in women. Studies have also suggested an association between depression in adolescence and higher body mass index (BMI) in adulthood. Whether depression leads to obesity or obesity causes depression is unclear.","language":"en","page":"10","source":"Zotero","title":"A Prospective Study of the Role of Depression in the Development and Persistence of Adolescent Obesity","author":[{"family":"Goodman","given":"Elizabeth"},{"family":"Whitaker","given":"Robert C"}],"issued":{"date-parts":[["2002"]]}}},{"id":3827,"uris":["http://zotero.org/users/5348605/items/RXULI4UA"],"uri":["http://zotero.org/users/5348605/items/RXULI4UA"],"itemData":{"id":3827,"type":"article-journal","abstract":"OBJECTIVES: To explore the association between adiposity, major depressive disorder and generalized anxiety disorder, and to assess the role of inflammation, diet quality and physical activity in this association.\nMETHODS: We used data from 2,977 individuals from the 1993 Pelotas Cohort (Brazil) who attended the 18- and 22-year follow-ups. We assessed general obesity using body mass index, fat mass index, and abdominal obesity using waist circumference. Major Depressive Disorder and generalized anxiety disorder were assessed using the mini-international neuropsychiatric interview. C-reactive protein and interleukin-6 (IL-6) levels were used as a measure of inflammation; diet quality was estimated using the revised diet quality index, and physical activity was assessed by the International physical activity questionnaire (IPAQ, min/day). The association between adiposity and major depressive disorder and generalized anxiety disorder was assessed using logistic regression, and the natural indirect effect via the mediators was estimated using G-computation.\nRESULTS: General obesity assessed by body mass index (OR: 2.3; 95% CI:1.13; 4.85), fat mass index (OR: 2.6; 95%CI: 1.37; 4.83), and abdominal obesity (OR: 2.5; 95%CI: 1.18; 5.39) were associated with higher odds of major depressive disorder, whereas major depressive disorder was only associated with obesity assessed by body mass index (OR=1.9; 95% CI: 1.09; 3.46). Obesity and generalized anxiety disorder were not associated. C-reactive protein, diet quality and physical activity did not mediate the effect of obesity on major depressive disorder, and C-reactive protein mediated about 25% of the effect of major depressive disorder on adiposity.\nCONCLUSIONS: Depression, but not generalized anxiety disorder, is associated with adiposity in both directions, with a stronger evidence for the direction obesity-depression. Inflammation explains part of the effect of major depressive disorder on obesity but not the other way around. Further research should explore other mechanisms that could be involved in the association between obesity and depression.","container-title":"Revista de Saúde Pública","DOI":"10.11606/S1518-8787.2019053001119","ISSN":"1518-8787, 0034-8910","language":"en","page":"103","source":"Crossref","title":"Adiposity, depression and anxiety: interrelationship and possible mediators","title-short":"Adiposity, depression and anxiety","volume":"53","author":[{"family":"Gomes","given":"Ana Paula"},{"family":"Soares","given":"Ana Luiza G."},{"family":"Menezes","given":"Ana M.B."},{"family":"Assunção","given":"Maria Cecília"},{"family":"Wehrmeister","given":"Fernando C."},{"family":"Howe","given":"Laura D."},{"family":"Gonçalves","given":"Helen"}],"issued":{"date-parts":[["2019",11,22]]}}},{"id":3833,"uris":["http://zotero.org/users/5348605/items/TUDGMV2H"],"uri":["http://zotero.org/users/5348605/items/TUDGMV2H"],"itemData":{"id":3833,"type":"article-journal","abstract":"Background. Depression frequently co-occurs with disorders of glucose and insulin homeostasis (DGIH) and obesity. Low-grade systemic inflammation and lifestyle factors in childhood may predispose to DGIH, obesity and depression. We aim to investigate the cross-sectional and longitudinal associations among DGIH, obesity and depression, and to examine the effect of demographics, lifestyle factors and antecedent low-grade inflammation on such associations in young people.\nMethods. Using the Avon Longitudinal Study of Parents and Children birth cohort, we used regression analyses to examine: (1) cross-sectional and (2) longitudinal associations between measures of DGIH [insulin resistance (IR); impaired glucose tolerance] and body mass index (BMI) at ages 9 and 18 years, and depression (depressive symptoms and depressive episode) at age 18 years and (3) whether sociodemographics, lifestyle factors or inflammation [interleukin-6 (IL-6) at age 9 years] confounded any such associations.\nResults. We included 3208 participants. At age 18 years, IR and BMI were positively associated with depression. These associations may be explained by sociodemographic and lifestyle factors. There were no longitudinal associations between DGIH/BMI and depression, and adjustment for IL-6 and C-reactive protein did not attenuate associations between IR/BMI and depression; however, the longitudinal analyses may have been underpowered.\nConclusions. Young people with depression show evidence of DGIH and raised BMI, which may be related to sociodemographic and lifestyle effects such as deprivation, smoking, ethnicity and gender. In future, studies with larger samples are required to confirm this. Preventative strategies for the poorer physical health outcomes associated with depression should focus on malleable lifestyle factors.","container-title":"Psychological Medicine","DOI":"10.1017/S0033291719000308","ISSN":"0033-2917, 1469-8978","issue":"4","language":"en","page":"556-565","source":"Crossref","title":"Insulin resistance and obesity, and their association with depression in relatively young people: findings from a large UK birth cohort","title-short":"Insulin resistance and obesity, and their association with depression in relatively young people","volume":"50","author":[{"family":"Perry","given":"B. I."},{"family":"Khandaker","given":"G. M."},{"family":"Marwaha","given":"S."},{"family":"Thompson","given":"A."},{"family":"Zammit","given":"S."},{"family":"Singh","given":"S. P."},{"family":"Upthegrove","given":"R."}],"issued":{"date-parts":[["2020",3]]}}},{"id":3839,"uris":["http://zotero.org/users/5348605/items/IXI668RU"],"uri":["http://zotero.org/users/5348605/items/IXI668RU"],"itemData":{"id":3839,"type":"article-journal","abstract":"Objective: The objectives of this study were to examine associations between depressive symptoms and body mass over 1 year during early adolescence and to assess how the associations might differ depending upon whether self-reported or directly measured height and weight were used.\nMethod: Participants were 446 sixth-grade Seattle students. Depressive symptoms were assessed using the Mood and Feelings Questionnaire. Regression models were used to examine whether baseline depression status was associated with 12-month body mass index (BMI; using self-reported height and weight) and whether baseline overweight status was associated with 12-month depressive symptom score. Analyses were rerun among a subsample (n=165) who had height and weight directly measured.\nResults: Using BMI derived from self-reported values, depressed males had a significantly lower BMI than nondepressed males, while depressed females had a significantly higher BMI than nondepressed females, after adjusting for covariates. Among a subsample using measured height and weight values, however, depression was no longer associated with BMI in either gender. Baseline overweight status did not predict 12-month depression score.\nConclusions: Observed associations between depression and subsequent BMI were explained by differential misclassification of selfreported height and weight by depression status and gender. Direct measurement of height and weight may be necessary to ensure validity in studies of adolescent depression and weight-related outcomes.","container-title":"General Hospital Psychiatry","DOI":"10.1016/j.genhosppsych.2008.06.008","ISSN":"01638343","issue":"5","language":"en","page":"458-466","source":"Crossref","title":"Measurement matters in the association between early adolescent depressive symptoms and body mass index","volume":"30","author":[{"family":"Rhew","given":"Isaac C."},{"family":"Richardson","given":"Laura P."},{"family":"Lymp","given":"Jim"},{"family":"McTiernan","given":"Anne"},{"family":"McCauley","given":"Elizabeth"},{"family":"Stoep","given":"Ann Vander"}],"issued":{"date-parts":[["2008",9]]}}},{"id":3817,"uris":["http://zotero.org/users/5348605/items/B5ZSDEJ8"],"uri":["http://zotero.org/users/5348605/items/B5ZSDEJ8"],"itemData":{"id":3817,"type":"article-journal","abstract":"Adolescence is an important period for initiation of smoking and manifestation of depression, which are often comorbid. Researchers have examined associations between depressive symptoms and smoking to elucidate whether those with increased depressive symptoms smoke more to selfmedicate, whether those who smoke experience increased subsequent depressive symptoms, or both. Collectively, there have been mixed findings; however, studies have been limited by (1) cross-sectional or short-term longitudinal data or (2) the use of methods that test associations, or only one direction in the associations, rather than a fully-reciprocal model to examine directionality. This study examined the associations between smoking and depressive symptoms in a sample of adolescent girls using latent dual change scores to model (1) the effect of smoking on change in depressive symptoms, and simultaneously (2) the effect of depressive symptoms on change in smoking across ages 11–20. Data were from a cohort-sequential prospective longitudinal study (N=262). Girls were enrolled by age cohort (11, 13, 15, and 17 years) and were primarily White (61 %) or African American (31 %).","container-title":"Prevention Science","DOI":"10.1007/s11121-013-0402-x","ISSN":"1389-4986, 1573-6695","issue":"4","language":"en","page":"506-515","source":"Crossref","title":"Longitudinal Associations Between Smoking and Depressive Symptoms Among Adolescent Girls","volume":"15","author":[{"family":"Beal","given":"Sarah J."},{"family":"Negriff","given":"Sonya"},{"family":"Dorn","given":"Lorah D."},{"family":"Pabst","given":"Stephanie"},{"family":"Schulenberg","given":"John"}],"issued":{"date-parts":[["2014",8]]}}},{"id":3824,"uris":["http://zotero.org/users/5348605/items/E2VMT3CN"],"uri":["http://zotero.org/users/5348605/items/E2VMT3CN"],"itemData":{"id":3824,"type":"article-journal","container-title":"American Journal of Epidemiology","DOI":"10.1093/aje/kwi219","ISSN":"1476-6256, 0002-9262","issue":"5","language":"en","page":"461-470","source":"Crossref","title":"Effect of Smoking on Depressive Symptomatology: A Reexamination of Data from the National Longitudinal Study of Adolescent Health","title-short":"Effect of Smoking on Depressive Symptomatology","volume":"162","author":[{"family":"Duncan","given":"Brian"},{"family":"Rees","given":"Daniel I."}],"issued":{"date-parts":[["2005",9,1]]}}},{"id":3825,"uris":["http://zotero.org/users/5348605/items/MR2IQJPL"],"uri":["http://zotero.org/users/5348605/items/MR2IQJPL"],"itemData":{"id":3825,"type":"article-journal","container-title":"American Journal of Epidemiology","DOI":"10.1093/aje/kws462","ISSN":"0002-9262, 1476-6256","issue":"1","language":"en","page":"22-30","source":"Crossref","title":"Weight Change and Depression Among US Young Women During the Transition to Adulthood","volume":"178","author":[{"family":"Frisco","given":"M. L."},{"family":"Houle","given":"J. N."},{"family":"Lippert","given":"A. M."}],"issued":{"date-parts":[["2013",7,1]]}}},{"id":3841,"uris":["http://zotero.org/users/5348605/items/LBHUWPSH"],"uri":["http://zotero.org/users/5348605/items/LBHUWPSH"],"itemData":{"id":3841,"type":"article-journal","abstract":"Background: Alcohol use and depression each adversely affect birth outcomes, but the impact of their co-occurrence among pregnant women is not well understood. In this study, we examined factors associated with alcohol use, depression, and their co-occurrence during pregnancy.\nMethods: We analyzed datasets from 2 longitudinal studies conducted nearly 20 years apart in the same outpatient prenatal clinic of an urban women’s hospital. Participants included 278 women recruited from 1982 to 1985 for the Maternal Health Practices and Child Development (MHPCD) Study and 209 women recruited from 2000 to 2002 for the Health Outcomes from Prenatal Education (HOPE) Study. Both studies selected women on the basis of their level of alcohol use early in pregnancy. We used multinomial logistic regression models to test multiclassiﬁcation prediction of alcohol use, depression, and their co-occurrence during pregnancy.\nResults: In the second and third trimesters, more MHPCD participants than HOPE participants consumed alcohol (67% vs. 20%), experienced depression (85% vs. 34%), and had co-occurring drinking and depression (56% vs. 10%) (p &lt; 0.001 for each). For the MHPCD cohort, smoking predicted alcohol use. There were no signiﬁcant predictors for depression alone or the co-occurrence. For the HOPE cohort, older age and smoking were predictors of alcohol use, smoking and less education were predictors of depression, and illicit drug use was a predictor of the co-occurrence of alcohol use and depression (p &lt; 0.05 for all relationships).\nConclusions: Smoking, older age, lower education, and illicit substance use predicted alcohol and ⁄ or probable depression in the second and third trimesters among women who drank in the ﬁrst trimester.","container-title":"Alcoholism: Clinical and Experimental Research","DOI":"10.1111/j.1530-0277.2008.00705.x","ISSN":"01456008, 15300277","issue":"9","language":"en","page":"1543-1551","source":"Crossref","title":"Factors Associated With Alcohol Use, Depression, and Their Co-occurrence During Pregnancy","volume":"32","author":[{"family":"Rubio","given":"Doris McGartland"},{"family":"Kraemer","given":"Kevin L."},{"family":"Farrell","given":"Max H."},{"family":"Day","given":"Nancy L."}],"issued":{"date-parts":[["2008",9]]}}}],"schema":"https://github.com/citation-style-language/schema/raw/master/csl-citation.json"} </w:instrText>
            </w:r>
            <w:r w:rsidRPr="001F10E8">
              <w:rPr>
                <w:rFonts w:ascii="Arial" w:hAnsi="Arial" w:cs="Arial"/>
                <w:sz w:val="16"/>
                <w:szCs w:val="16"/>
              </w:rPr>
              <w:fldChar w:fldCharType="separate"/>
            </w:r>
            <w:r w:rsidRPr="001F10E8">
              <w:rPr>
                <w:rFonts w:ascii="Arial" w:hAnsi="Arial" w:cs="Arial"/>
                <w:sz w:val="16"/>
                <w:szCs w:val="16"/>
              </w:rPr>
              <w:t xml:space="preserve">(Albers &amp; Biener, 2002; Beal et al., 2014; Choi et al., 1997; Clark et al., 2007; Duncan &amp; Rees, 2005; Frisco et al., 2013; Gomes et al., 2019; Goodman &amp; Whitaker, 2002; Perry et al., 2020; </w:t>
            </w:r>
            <w:proofErr w:type="spellStart"/>
            <w:r w:rsidRPr="001F10E8">
              <w:rPr>
                <w:rFonts w:ascii="Arial" w:hAnsi="Arial" w:cs="Arial"/>
                <w:sz w:val="16"/>
                <w:szCs w:val="16"/>
              </w:rPr>
              <w:t>Rhew</w:t>
            </w:r>
            <w:proofErr w:type="spellEnd"/>
            <w:r w:rsidRPr="001F10E8">
              <w:rPr>
                <w:rFonts w:ascii="Arial" w:hAnsi="Arial" w:cs="Arial"/>
                <w:sz w:val="16"/>
                <w:szCs w:val="16"/>
              </w:rPr>
              <w:t xml:space="preserve"> et al., 2008; Rubio et al., 2008)</w:t>
            </w:r>
            <w:r w:rsidRPr="001F10E8">
              <w:rPr>
                <w:rFonts w:ascii="Arial" w:hAnsi="Arial" w:cs="Arial"/>
                <w:sz w:val="16"/>
                <w:szCs w:val="16"/>
              </w:rPr>
              <w:fldChar w:fldCharType="end"/>
            </w:r>
          </w:p>
        </w:tc>
      </w:tr>
      <w:tr w:rsidR="00A35CF4" w:rsidRPr="001F10E8" w14:paraId="2CC3CF33" w14:textId="77777777" w:rsidTr="001D15F0">
        <w:trPr>
          <w:trHeight w:val="20"/>
        </w:trPr>
        <w:tc>
          <w:tcPr>
            <w:tcW w:w="2414" w:type="dxa"/>
            <w:tcBorders>
              <w:top w:val="nil"/>
              <w:left w:val="nil"/>
              <w:bottom w:val="nil"/>
              <w:right w:val="nil"/>
            </w:tcBorders>
            <w:shd w:val="clear" w:color="auto" w:fill="F2F2F2" w:themeFill="background1" w:themeFillShade="F2"/>
            <w:vAlign w:val="center"/>
          </w:tcPr>
          <w:p w14:paraId="48175BCD" w14:textId="77777777" w:rsidR="00A35CF4" w:rsidRPr="001F10E8" w:rsidRDefault="00A35CF4" w:rsidP="001D15F0">
            <w:pPr>
              <w:rPr>
                <w:rFonts w:ascii="Arial" w:hAnsi="Arial" w:cs="Arial"/>
                <w:sz w:val="16"/>
                <w:szCs w:val="16"/>
              </w:rPr>
            </w:pPr>
            <w:r w:rsidRPr="001F10E8">
              <w:rPr>
                <w:rFonts w:ascii="Arial" w:hAnsi="Arial" w:cs="Arial"/>
                <w:sz w:val="16"/>
                <w:szCs w:val="16"/>
              </w:rPr>
              <w:t xml:space="preserve">Baseline depression </w:t>
            </w:r>
          </w:p>
        </w:tc>
        <w:tc>
          <w:tcPr>
            <w:tcW w:w="1096" w:type="dxa"/>
            <w:tcBorders>
              <w:top w:val="nil"/>
              <w:left w:val="nil"/>
              <w:bottom w:val="nil"/>
              <w:right w:val="nil"/>
            </w:tcBorders>
            <w:shd w:val="clear" w:color="auto" w:fill="F2F2F2" w:themeFill="background1" w:themeFillShade="F2"/>
            <w:vAlign w:val="center"/>
          </w:tcPr>
          <w:p w14:paraId="432995FF" w14:textId="77777777" w:rsidR="00A35CF4" w:rsidRPr="001F10E8" w:rsidRDefault="00A35CF4" w:rsidP="001D15F0">
            <w:pPr>
              <w:rPr>
                <w:rFonts w:ascii="Arial" w:hAnsi="Arial" w:cs="Arial"/>
                <w:sz w:val="16"/>
                <w:szCs w:val="16"/>
              </w:rPr>
            </w:pPr>
            <w:r w:rsidRPr="001F10E8">
              <w:rPr>
                <w:rFonts w:ascii="Arial" w:hAnsi="Arial" w:cs="Arial"/>
                <w:sz w:val="16"/>
                <w:szCs w:val="16"/>
              </w:rPr>
              <w:t>11 (39.3)</w:t>
            </w:r>
          </w:p>
        </w:tc>
        <w:tc>
          <w:tcPr>
            <w:tcW w:w="5400" w:type="dxa"/>
            <w:tcBorders>
              <w:top w:val="nil"/>
              <w:left w:val="nil"/>
              <w:bottom w:val="nil"/>
              <w:right w:val="nil"/>
            </w:tcBorders>
            <w:shd w:val="clear" w:color="auto" w:fill="F2F2F2" w:themeFill="background1" w:themeFillShade="F2"/>
            <w:vAlign w:val="center"/>
          </w:tcPr>
          <w:p w14:paraId="2D6C3F44" w14:textId="64C60045" w:rsidR="00A35CF4" w:rsidRPr="001F10E8" w:rsidRDefault="00A35CF4" w:rsidP="001D15F0">
            <w:pPr>
              <w:rPr>
                <w:rFonts w:ascii="Arial" w:hAnsi="Arial" w:cs="Arial"/>
                <w:b/>
                <w:bCs/>
                <w:sz w:val="16"/>
                <w:szCs w:val="16"/>
              </w:rPr>
            </w:pPr>
            <w:r w:rsidRPr="001F10E8">
              <w:rPr>
                <w:rFonts w:ascii="Arial" w:hAnsi="Arial" w:cs="Arial"/>
                <w:sz w:val="16"/>
                <w:szCs w:val="16"/>
              </w:rPr>
              <w:fldChar w:fldCharType="begin"/>
            </w:r>
            <w:r w:rsidRPr="001F10E8">
              <w:rPr>
                <w:rFonts w:ascii="Arial" w:hAnsi="Arial" w:cs="Arial"/>
                <w:sz w:val="16"/>
                <w:szCs w:val="16"/>
              </w:rPr>
              <w:instrText xml:space="preserve"> ADDIN ZOTERO_ITEM CSL_CITATION {"citationID":"8VCoaoQy","properties":{"formattedCitation":"(Albers &amp; Biener, 2002; Beal et al., 2014; Boutelle et al., 2010; Chang et al., 2017; Clark et al., 2007; Elizabeth Goodman &amp; Whitaker, 2002; Pryor et al., 2016; Raffetti et al., 2019; Ranjit, Buchwald, et al., 2019; Ranjit, Korhonen, et al., 2019; Rhew et al., 2008)","plainCitation":"(Albers &amp; Biener, 2002; Beal et al., 2014; Boutelle et al., 2010; Chang et al., 2017; Clark et al., 2007; Elizabeth Goodman &amp; Whitaker, 2002; Pryor et al., 2016; Raffetti et al., 2019; Ranjit, Buchwald, et al., 2019; Ranjit, Korhonen, et al., 2019; Rhew et al., 2008)","noteIndex":0},"citationItems":[{"id":3789,"uris":["http://zotero.org/users/5348605/items/4WSUVDM6"],"uri":["http://zotero.org/users/5348605/items/4WSUVDM6"],"itemData":{"id":3789,"type":"article-journal","abstract":"Background. Recent studies have shown that smoking leads to depressive symptoms among adolescents, but the mechanisms underlying the relationship remain unclear. In this study, we focused on one possible mechanism, namely, the effect of rebelliousness. We examined the extent to which rebelliousness accounts for the relation between smoking and depression among adolescents in Massachusetts.\nMethods. Data were from a follow-up telephone survey of youth in Massachusetts. A subset of adolescents who were classiﬁed as not highly depressed at baseline in 1993 was used for the analyses (n </w:instrText>
            </w:r>
            <w:r w:rsidRPr="001F10E8">
              <w:rPr>
                <w:rFonts w:ascii="Arial" w:hAnsi="Arial" w:cs="Arial"/>
                <w:sz w:val="16"/>
                <w:szCs w:val="16"/>
                <w:rtl/>
                <w:lang w:bidi="ar-SA"/>
              </w:rPr>
              <w:instrText>؍ 522</w:instrText>
            </w:r>
            <w:r w:rsidRPr="001F10E8">
              <w:rPr>
                <w:rFonts w:ascii="Arial" w:hAnsi="Arial" w:cs="Arial"/>
                <w:sz w:val="16"/>
                <w:szCs w:val="16"/>
              </w:rPr>
              <w:instrText xml:space="preserve">). Logistic regression analyses were used to predict whether cigarette smoking increased the odds of developing high depressive symptoms 4 years later, while controlling for rebelliousness and other factors.\nResults. Ever smoking a cigarette at baseline had a statistically signiﬁcant impact on high depressive symptoms at follow-up. Once rebelliousness was considered, the relationship between ever smoking and follow-up depressive symptoms became nonsigniﬁcant.\nConclusions. The ﬁndings indicate that rebelliousness accounted for the relation between adolescent smoking and the emergence of depressive symptoms. Rebelliousness may provide a modiﬁable variable to be targeted to interrupt the linkage between adolescent smoking and depression. © 2002 American Health Foundation and Elsevier Science (USA)","container-title":"Preventive Medicine","DOI":"10.1006/pmed.2002.1029","ISSN":"00917435","issue":"6","language":"en","page":"625-631","source":"Crossref","title":"The Role of Smoking and Rebelliousness in the Development of Depressive Symptoms among a Cohort of Massachusetts Adolescents","volume":"34","author":[{"family":"Albers","given":"Alison B."},{"family":"Biener","given":"Lois"}],"issued":{"date-parts":[["2002",6]]}}},{"id":3821,"uris":["http://zotero.org/users/5348605/items/Z6M3JSXS"],"uri":["http://zotero.org/users/5348605/items/Z6M3JSXS"],"itemData":{"id":3821,"type":"article-journal","abstract":"BACKGROUND: Despite recognition of the link between body mass index (BMI) and depression in adolescence, the underlying mechanisms behind this association remain understudied. This study aims to examine three mediational pathways from BMI to depressive symptoms through peer victimization and sleep problems. Sex differences in the mediating effects were also explored.\nMETHODS: Data came from 1893 adolescents participating in a multi-wave longitudinal study from grade 9 to 12 in northern Taiwan were analyzed. Measures included BMI in 2009, peer victimization in 2010, sleep problems in 2011, depressive symptoms in 2012 and other covariates (sex, age, parental education, family structure, family economic stress, stressful life events, pubertal development and previous scores of focal study variables). A series of multiple regression models were conducted to test mediation hypotheses. A bootstrapping approach was applied to obtain conﬁdence intervals for determining the signiﬁcance of indirect effects.\nRESULTS: The association between BMI and depressive symptoms was signiﬁcantly mediated by peer victimization and sleep problems. Higher BMI predicted more peer victimization and sleep problems, each of which led to higher levels of depressive symptoms. Our results further showed that higher BMI was associated with more peer victimization, which led to greater sleep problems and in turn resulted in increased depressive symptoms. No sex differences was found for the indirect effects of BMI on depressive symptoms through either peer victimization or sleep problems.\nCONCLUSIONS: Peer victimization and sleep problems partly explain the link between BMI and depressive symptoms. Interventions to prevent or manage depressive symptoms may yield better results if they consider the effects of these two psychosocial factors rather than targeting BMI alone. International Journal of Obesity (2017) 41, 1510–1517; doi:10.1038/ijo.2017.111","container-title":"International Journal of Obesity","DOI":"10.1038/ijo.2017.111","ISSN":"0307-0565, 1476-5497","issue":"10","language":"en","page":"1510-1517","source":"Crossref","title":"Body mass index and depressive symptoms in adolescents in Taiwan: testing mediation effects of peer victimization and sleep problems","title-short":"Body mass index and depressive symptoms in adolescents in Taiwan","volume":"41","author":[{"family":"Chang","given":"L-Y"},{"family":"Chang","given":"H-Y"},{"family":"Wu","given":"W-C"},{"family":"Lin","given":"L N"},{"family":"Wu","given":"C-C"},{"family":"Yen","given":"L-L"}],"issued":{"date-parts":[["2017",10]]}}},{"id":3823,"uris":["http://zotero.org/users/5348605/items/NVCJDMTN"],"uri":["http://zotero.org/users/5348605/items/NVCJDMTN"],"itemData":{"id":3823,"type":"article-journal","abstract":"Aims To examine whether physical health and health-risk behaviours in young people are risk factors for psychological distress and depressive symptoms over a 2-year period. Design/setting A 2-year, prospective epidemiological cohort study in East London. Participants A total of 1615 adolescents from the Research with East London Adolescents: Community Health Survey (RELACHS)—a representative cohort of young people aged 11–12 and 13–14 years at baseline, followed-up after 2 years. Measurements Psychological distress and depressive symptoms identiﬁed by the self-report Strengths and Difﬁculties Questionnaire and the Short Moods and Feelings Questionnaire at baseline and follow-up. Data on overweight/obesity, general health, long-standing illness, physical activity, smoking, alcohol use and drug use were collected from questionnaires completed by the adolescents at baseline and follow-up. Findings At follow-up, 10.1% of males and 12.9% of females reported psychological distress; 20% of males and 33.7% of females reported depressive symptoms. Having tried drugs or engaged in two or more health-risk behaviours (smoking, alcohol use or drug use) at baseline predicted psychological distress and depressive symptoms at follow-up. Smoking on its own, long-standing illness, obesity/overweight and activity levels were not associated with later psychological health. Risk of poor psychological health at follow-up was associated strongly with psychological health at baseline. Conclusions Psychological health at baseline was the strongest predictor of psychological health at follow-up. Engaging in two or more health-risk behaviours moderately increased the risk of poor psychological health, suggesting that prevention strategies targeting co-occuring substance use may reduce burden of disease.","container-title":"Addiction","DOI":"10.1111/j.1360-0443.2006.01621.x","ISSN":"09652140, 13600443","issue":"1","language":"en","page":"126-135","source":"Crossref","title":"Psychological symptoms and physical health and health behaviours in adolescents: a prospective 2-year study in East London","title-short":"Psychological symptoms and physical health and health behaviours in adolescents","volume":"102","author":[{"family":"Clark","given":"Charlotte"},{"family":"Haines","given":"Mary M."},{"family":"Head","given":"Jenny"},{"family":"Klineberg","given":"Emily"},{"family":"Arephin","given":"Muna"},{"family":"Viner","given":"Russell"},{"family":"Taylor","given":"Stephanie J. C."},{"family":"Booy","given":"Robert"},{"family":"Bhui","given":"Kam"},{"family":"Stansfeld","given":"Stephen A."}],"issued":{"date-parts":[["2007",1]]}}},{"id":3828,"uris":["http://zotero.org/users/5348605/items/8Q4D5PHN"],"uri":["http://zotero.org/users/5348605/items/8Q4D5PHN"],"itemData":{"id":3828,"type":"article-journal","abstract":"Background. Adolescent obesity is a strong predictor of adult obesity, and adult obesity has been associated with depression, especially in women. Studies have also suggested an association between depression in adolescence and higher body mass index (BMI) in adulthood. Whether depression leads to obesity or obesity causes depression is unclear.","language":"en","page":"10","source":"Zotero","title":"A Prospective Study of the Role of Depression in the Development and Persistence of Adolescent Obesity","author":[{"family":"Goodman","given":"Elizabeth"},{"family":"Whitaker","given":"Robert C"}],"issued":{"date-parts":[["2002"]]}}},{"id":3838,"uris":["http://zotero.org/users/5348605/items/8LWPYQGJ"],"uri":["http://zotero.org/users/5348605/items/8LWPYQGJ"],"itemData":{"id":3838,"type":"article-journal","abstract":"Background: Longitudinal studies enhance understanding of the complex reciprocal relationship between smoking and depression from adolescence to young adulthood. Examining bi-directional associations between cigarette smoking and depressive symptoms in a genetically informative twin design can help to understand whether the associations are independent of shared genetic and environmental factors.\nMethods: We analyzed longitudinal data on smoking and depressive symptoms in twins participating in the adolescent (mean age 17.5) and young adult (mean age 21.9) surveys of the FinnTwin12 study (maximum N = 2,954 individuals; 1,154 twin pairs). At both waves, self-reported depressive symptoms, assessed with the 10-item version of the General Behavior Inventory (GBI), and smoking status were analyzed. The bi-directional associations were first studied among individuals and then within monozygotic and dizygotic twin pairs.\nResults: When adjusted for multiple covariates and baseline depressive symptoms, daily smokers at age 17 had higher depressive symptom scores at age 22 than never smokers (Incidence Rate Ratio = 1.17, 95% CI: 1.03–1.33). Similarly, when adjusted for covariates and baseline smoking, higher score in GBI at age 17 was associated with an increased likelihood of being a non-daily (Relative Risk Ratio (RRR) = 1.06, 95% CI: 1.01–1.11) or daily (RRR = 1.05, 95% CI: 1.00–1.10) smoker at age 22. No associations were found in withinpair analyses, suggesting that the individual-level association is explained by shared familial liabilities.\nConclusion: During the developmental period from adolescence to adulthood, cigarette smoking and depressive symptoms are reciprocally associated. However, these associations are confounded by shared genetic and other familial liabilities.","container-title":"Drug and Alcohol Dependence","DOI":"10.1016/j.drugalcdep.2019.03.012","ISSN":"03768716","language":"en","page":"64-70","source":"Crossref","title":"Testing the reciprocal association between smoking and depressive symptoms from adolescence to adulthood: A longitudinal twin study","title-short":"Testing the reciprocal association between smoking and depressive symptoms from adolescence to adulthood","volume":"200","author":[{"family":"Ranjit","given":"Anu"},{"family":"Korhonen","given":"Tellervo"},{"family":"Buchwald","given":"Jadwiga"},{"family":"Heikkilä","given":"Kauko"},{"family":"Tuulio-Henriksson","given":"Annamari"},{"family":"Rose","given":"Richard J."},{"family":"Kaprio","given":"Jaakko"},{"family":"Latvala","given":"Antti"}],"issued":{"date-parts":[["2019",7]]}}},{"id":3835,"uris":["http://zotero.org/users/5348605/items/JEY4M9RZ"],"uri":["http://zotero.org/users/5348605/items/JEY4M9RZ"],"itemData":{"id":3835,"type":"article-journal","abstract":"Background: Overweight is associated with depression and anxiety among adults. It is unclear whether this association begins in childhood. Overweight among children is associated with a higher risk of peer victimization, and may mediate an association between overweight and internalizing symptoms. No study has tested this hypothesis in a longitudinal population-based sample using developmental trajectories of overweight in middle childhood.\nMethods: Data was drawn from the population-based Quebec Longitudinal Study of Child Development. A three-group trajectory model of overweight development (6–12 years) was previously identiﬁed using a semi-parametric group-based approach (n¼ 1678): “early-onset” (11.0%), “late-onset” (16.6%) and “never overweight” (72.5%). Mediation models tested the link between overweight status and child-reported depression and anxiety at 13 years via peer victimization and body dissatisfaction.\nResults: Children on an early-onset overweight trajectory were at increased risk for both depression (B ¼.318, 95% CI¼ .141;.496) and anxiety (B ¼ .262, 95% CI ¼.09;.44) at 13 years. These direct associations were mediated by peer victimization and subsequent desire to be thinner. Children on a late-onset childhood overweight trajectory were at increased risk for both depression (B¼ .332, 95% CI ¼.187;.477) and anxiety (B ¼.215; 95% CI ¼.072;.358) at 13 years, mediated by the desire to be thinner. Limitations: We were unable to control for previous levels of body dissatisfaction. Our measure of peer victimization was not speciﬁc to weight-based teasing.\nConclusions: Overweight during middle childhood increases risk of early adolescence internalizing symptoms. Peer victimization and body dissatisfaction are partly responsible for this link. &amp; 2016 Elsevier B.V. All rights reserved.","container-title":"Journal of Affective Disorders","DOI":"10.1016/j.jad.2016.05.022","ISSN":"01650327","language":"en","page":"203-209","source":"Crossref","title":"Overweight during childhood and internalizing symptoms in early adolescence: The mediating role of peer victimization and the desire to be thinner","title-short":"Overweight during childhood and internalizing symptoms in early adolescence","volume":"202","author":[{"family":"Pryor","given":"Laura"},{"family":"Brendgen","given":"Mara"},{"family":"Boivin","given":"Michel"},{"family":"Dubois","given":"Lise"},{"family":"Japel","given":"Christa"},{"family":"Falissard","given":"Bruno"},{"family":"Tremblay","given":"Richard E."},{"family":"Côté","given":"Sylvana M."}],"issued":{"date-parts":[["2016",9]]}}},{"id":3836,"uris":["http://zotero.org/users/5348605/items/UVKVG9S9"],"uri":["http://zotero.org/users/5348605/items/UVKVG9S9"],"itemData":{"id":3836,"type":"article-journal","abstract":"Tobacco use in adolescence has been linked to the onset of depressive symptoms, but results of previous studies are inconsistent. The aim of this study was to clarify if tobacco use during early adolescence may affect the short-term onset of depressive symptoms. The study is based on Swedish Kupol study (3959 students). Current cigarette smoking, snus use, and tobacco dependence were assessed using questionnaires at baseline and 1-year follow-up. Outcome was the onset of depressive symptoms measured with the CES-DC scale, using a cut-off ≥ 30 as threshold. Adjusted linear and logistic regression models were employed to calculate odds ratios (OR) and corresponding 95% confidence intervals (CI). CES-DC mean score at baseline was 14.3, higher in females than males (17.5 vs 10.9). The incidence of depressive symptoms at follow-up was 8.3%, greater in current than never smokers at baseline (13.7% vs 3.1%). Current cigarette smoking at the age of 13 years was strongly associated with the onset of depressive symptoms 1 year later, particularly in males (OR 12.7, 95% CI: 2.5–63.9), with a significant interaction between tobacco use and sex; feeling dependent on tobacco was also associated with depressive symptoms in males but not in females. Snus and overall tobacco use were not associated with the onset of depressive symptoms. Tobacco use during adolescence appears to influence the onset of depressive symptoms, with a stronger association in males than females. Pubertal maturation and sex-specific response patterns to the scale instrument may explain the moderating effect of sex.","container-title":"European Child &amp; Adolescent Psychiatry","DOI":"10.1007/s00787-018-1237-6","ISSN":"1018-8827, 1435-165X","issue":"5","language":"en","page":"695-704","source":"Crossref","title":"Longitudinal association between tobacco use and the onset of depressive symptoms among Swedish adolescents: the Kupol cohort study","title-short":"Longitudinal association between tobacco use and the onset of depressive symptoms among Swedish adolescents","volume":"28","author":[{"family":"Raffetti","given":"Elena"},{"family":"Donato","given":"Francesco"},{"family":"Forsell","given":"Yvonne"},{"family":"Galanti","given":"Maria Rosaria"}],"issued":{"date-parts":[["2019",5]]}}},{"id":3837,"uris":["http://zotero.org/users/5348605/items/9PL2BUUS"],"uri":["http://zotero.org/users/5348605/items/9PL2BUUS"],"itemData":{"id":3837,"type":"article-journal","abstract":"Longitudinal, genetically informative studies of the association between cigarette smoking and depressive symptoms among adolescents are limited. We examined the longitudinal association of cigarette smoking with subsequent depressive symptoms during adolescence in a Finnish twin cohort. We used prospective data from the population-based FinnTwin12 study (maximum N = 4152 individuals, 1910 twin pairs). Current smoking status and a number of lifetime cigarettes smoked were assessed at the age of 14 and depressive symptoms at the age of 17. Negative binomial regression was conducted to model the association between smoking behavior and subsequent depressive symptoms among individuals, and within-pair analyses were conducted to control for unmeasured familial confounding. Analyses were adjusted for age, sex, school grades, drinking alcohol to intoxication, health status, family structure, parental education, and smoking, as well as for pre-existing depressiveness. The results of the individuallevel analyses showed that cigarette smoking at the age of 14 predicted depressive symptoms at the age of 17. Compared to never smokers, those who had smoked over 50 cigarettes (incidence rate ratio, IRR = 1.43, 95% CI 1.28–1.60) and regular smokers (IRR = 1.46, 95% CI 1.32–1.62) had higher depression scores. The associations were attenuated when adjusted for measured covariates and further reduced in within-pair analyses. In the within-pair results, the estimates were lower within monozygotic (MZ) pairs compared to dizygotic (DZ) pairs, suggesting that shared genetic factors contribute to the associations observed in individual-based analyses. Thus, we conclude that cigarette smoking is associated with subsequent depressive symptoms during adolescence, but the association is not independent of measured confounding factors and shared genetic influences.","container-title":"Prevention Science","DOI":"10.1007/s11121-019-01020-6","ISSN":"1389-4986, 1573-6695","issue":"7","language":"en","page":"1021-1030","source":"Crossref","title":"Predictive Association of Smoking with Depressive Symptoms: a Longitudinal Study of Adolescent Twins","title-short":"Predictive Association of Smoking with Depressive Symptoms","volume":"20","author":[{"family":"Ranjit","given":"Anu"},{"family":"Buchwald","given":"Jadwiga"},{"family":"Latvala","given":"Antti"},{"family":"Heikkilä","given":"Kauko"},{"family":"Tuulio-Henriksson","given":"Annamari"},{"family":"Rose","given":"Richard J."},{"family":"Kaprio","given":"Jaakko"},{"family":"Korhonen","given":"Tellervo"}],"issued":{"date-parts":[["2019",10]]}}},{"id":3839,"uris":["http://zotero.org/users/5348605/items/IXI668RU"],"uri":["http://zotero.org/users/5348605/items/IXI668RU"],"itemData":{"id":3839,"type":"article-journal","abstract":"Objective: The objectives of this study were to examine associations between depressive symptoms and body mass over 1 year during early adolescence and to assess how the associations might differ depending upon whether self-reported or directly measured height and weight were used.\nMethod: Participants were 446 sixth-grade Seattle students. Depressive symptoms were assessed using the Mood and Feelings Questionnaire. Regression models were used to examine whether baseline depression status was associated with 12-month body mass index (BMI; using self-reported height and weight) and whether baseline overweight status was associated with 12-month depressive symptom score. Analyses were rerun among a subsample (n=165) who had height and weight directly measured.\nResults: Using BMI derived from self-reported values, depressed males had a significantly lower BMI than nondepressed males, while depressed females had a significantly higher BMI than nondepressed females, after adjusting for covariates. Among a subsample using measured height and weight values, however, depression was no longer associated with BMI in either gender. Baseline overweight status did not predict 12-month depression score.\nConclusions: Observed associations between depression and subsequent BMI were explained by differential misclassification of selfreported height and weight by depression status and gender. Direct measurement of height and weight may be necessary to ensure validity in studies of adolescent depression and weight-related outcomes.","container-title":"General Hospital Psychiatry","DOI":"10.1016/j.genhosppsych.2008.06.008","ISSN":"01638343","issue":"5","language":"en","page":"458-466","source":"Crossref","title":"Measurement matters in the association between early adolescent depressive symptoms and body mass index","volume":"30","author":[{"family":"Rhew","given":"Isaac C."},{"family":"Richardson","given":"Laura P."},{"family":"Lymp","given":"Jim"},{"family":"McTiernan","given":"Anne"},{"family":"McCauley","given":"Elizabeth"},{"family":"Stoep","given":"Ann Vander"}],"issued":{"date-parts":[["2008",9]]}}},{"id":3817,"uris":["http://zotero.org/users/5348605/items/B5ZSDEJ8"],"uri":["http://zotero.org/users/5348605/items/B5ZSDEJ8"],"itemData":{"id":3817,"type":"article-journal","abstract":"Adolescence is an important period for initiation of smoking and manifestation of depression, which are often comorbid. Researchers have examined associations between depressive symptoms and smoking to elucidate whether those with increased depressive symptoms smoke more to selfmedicate, whether those who smoke experience increased subsequent depressive symptoms, or both. Collectively, there have been mixed findings; however, studies have been limited by (1) cross-sectional or short-term longitudinal data or (2) the use of methods that test associations, or only one direction in the associations, rather than a fully-reciprocal model to examine directionality. This study examined the associations between smoking and depressive symptoms in a sample of adolescent girls using latent dual change scores to model (1) the effect of smoking on change in depressive symptoms, and simultaneously (2) the effect of depressive symptoms on change in smoking across ages 11–20. Data were from a cohort-sequential prospective longitudinal study (N=262). Girls were enrolled by age cohort (11, 13, 15, and 17 years) and were primarily White (61 %) or African American (31 %).","container-title":"Prevention Science","DOI":"10.1007/s11121-013-0402-x","ISSN":"1389-4986, 1573-6695","issue":"4","language":"en","page":"506-515","source":"Crossref","title":"Longitudinal Associations Between Smoking and Depressive Symptoms Among Adolescent Girls","volume":"15","author":[{"family":"Beal","given":"Sarah J."},{"family":"Negriff","given":"Sonya"},{"family":"Dorn","given":"Lorah D."},{"family":"Pabst","given":"Stephanie"},{"family":"Schulenberg","given":"John"}],"issued":{"date-parts":[["2014",8]]}}},{"id":3818,"uris":["http://zotero.org/users/5348605/items/XPA5BVYJ"],"uri":["http://zotero.org/users/5348605/items/XPA5BVYJ"],"itemData":{"id":3818,"type":"article-journal","abstract":"Objective: Both obesity and depression are prominent during adolescence, and it is possible that obesity is a trigger for adolescent depression. The purpose of this paper is to evaluate whether overweight or obese status contributes to the development of depression in adolescent girls. Design: Participants were 496 adolescent girls who completed interview based measures of depression and had their height and weight measured at four yearly assessments. Repeated measures logistic regressions with generalized estimating equations were used to evaluate whether overweight or obese status were associated with major depression or an increase in depressive symptoms the following year. Main Outcome Measures: Major depression and depressive symptoms were evaluating using a modified version of the K-SADS interview. Overweight and obese status was determined by using standardized protocols to measure height and weight. Results: Results showed that obese status, not overweight status, was associated with future depressive symptoms, but not major depression. This study demonstrated that obesity is a risk factor for depressive symptoms, but not for clinical depression. Conclusions: As depressive symptoms are considered along the spectrum of depression with clinical depression at the high end, these results suggest that weight status could be considered a factor along the pathway of development of depression in some adolescent females.","container-title":"Health Psychology","DOI":"10.1037/a0018645","ISSN":"1930-7810, 0278-6133","issue":"3","language":"en","page":"293-298","source":"Crossref","title":"Obesity as a prospective predictor of depression in adolescent females.","volume":"29","author":[{"family":"Boutelle","given":"Kerri N."},{"family":"Hannan","given":"Peter"},{"family":"Fulkerson","given":"Jayne A."},{"family":"Crow","given":"Scott J."},{"family":"Stice","given":"Eric"}],"issued":{"date-parts":[["2010"]]}}}],"schema":"https://github.com/citation-style-language/schema/raw/master/csl-citation.json"} </w:instrText>
            </w:r>
            <w:r w:rsidRPr="001F10E8">
              <w:rPr>
                <w:rFonts w:ascii="Arial" w:hAnsi="Arial" w:cs="Arial"/>
                <w:sz w:val="16"/>
                <w:szCs w:val="16"/>
              </w:rPr>
              <w:fldChar w:fldCharType="separate"/>
            </w:r>
            <w:r w:rsidRPr="001F10E8">
              <w:rPr>
                <w:rFonts w:ascii="Arial" w:hAnsi="Arial" w:cs="Arial"/>
                <w:sz w:val="16"/>
                <w:szCs w:val="16"/>
              </w:rPr>
              <w:t xml:space="preserve">(Albers &amp; Biener, 2002; Beal et al., 2014; </w:t>
            </w:r>
            <w:proofErr w:type="spellStart"/>
            <w:r w:rsidRPr="001F10E8">
              <w:rPr>
                <w:rFonts w:ascii="Arial" w:hAnsi="Arial" w:cs="Arial"/>
                <w:sz w:val="16"/>
                <w:szCs w:val="16"/>
              </w:rPr>
              <w:t>Boutelle</w:t>
            </w:r>
            <w:proofErr w:type="spellEnd"/>
            <w:r w:rsidRPr="001F10E8">
              <w:rPr>
                <w:rFonts w:ascii="Arial" w:hAnsi="Arial" w:cs="Arial"/>
                <w:sz w:val="16"/>
                <w:szCs w:val="16"/>
              </w:rPr>
              <w:t xml:space="preserve"> et al., 2010; Chang et al., 2017; Clark et al., 2007; Goodman &amp; Whitaker, 2002; Pryor et al., 2016; </w:t>
            </w:r>
            <w:proofErr w:type="spellStart"/>
            <w:r w:rsidRPr="001F10E8">
              <w:rPr>
                <w:rFonts w:ascii="Arial" w:hAnsi="Arial" w:cs="Arial"/>
                <w:sz w:val="16"/>
                <w:szCs w:val="16"/>
              </w:rPr>
              <w:t>Raffetti</w:t>
            </w:r>
            <w:proofErr w:type="spellEnd"/>
            <w:r w:rsidRPr="001F10E8">
              <w:rPr>
                <w:rFonts w:ascii="Arial" w:hAnsi="Arial" w:cs="Arial"/>
                <w:sz w:val="16"/>
                <w:szCs w:val="16"/>
              </w:rPr>
              <w:t xml:space="preserve"> et al., 2019; Ranjit, Buchwald, et al., 2019; Ranjit, Korhonen, et al., 2019; </w:t>
            </w:r>
            <w:proofErr w:type="spellStart"/>
            <w:r w:rsidRPr="001F10E8">
              <w:rPr>
                <w:rFonts w:ascii="Arial" w:hAnsi="Arial" w:cs="Arial"/>
                <w:sz w:val="16"/>
                <w:szCs w:val="16"/>
              </w:rPr>
              <w:t>Rhew</w:t>
            </w:r>
            <w:proofErr w:type="spellEnd"/>
            <w:r w:rsidRPr="001F10E8">
              <w:rPr>
                <w:rFonts w:ascii="Arial" w:hAnsi="Arial" w:cs="Arial"/>
                <w:sz w:val="16"/>
                <w:szCs w:val="16"/>
              </w:rPr>
              <w:t xml:space="preserve"> et al., 2008)</w:t>
            </w:r>
            <w:r w:rsidRPr="001F10E8">
              <w:rPr>
                <w:rFonts w:ascii="Arial" w:hAnsi="Arial" w:cs="Arial"/>
                <w:sz w:val="16"/>
                <w:szCs w:val="16"/>
              </w:rPr>
              <w:fldChar w:fldCharType="end"/>
            </w:r>
          </w:p>
        </w:tc>
      </w:tr>
      <w:tr w:rsidR="00A35CF4" w:rsidRPr="001F10E8" w14:paraId="034771BD" w14:textId="77777777" w:rsidTr="001D15F0">
        <w:trPr>
          <w:trHeight w:val="20"/>
        </w:trPr>
        <w:tc>
          <w:tcPr>
            <w:tcW w:w="2414" w:type="dxa"/>
            <w:tcBorders>
              <w:top w:val="nil"/>
              <w:left w:val="nil"/>
              <w:bottom w:val="nil"/>
              <w:right w:val="nil"/>
            </w:tcBorders>
            <w:vAlign w:val="center"/>
          </w:tcPr>
          <w:p w14:paraId="6EF0938B" w14:textId="77777777" w:rsidR="00A35CF4" w:rsidRPr="001F10E8" w:rsidRDefault="00A35CF4" w:rsidP="001D15F0">
            <w:pPr>
              <w:rPr>
                <w:rFonts w:ascii="Arial" w:hAnsi="Arial" w:cs="Arial"/>
                <w:sz w:val="16"/>
                <w:szCs w:val="16"/>
              </w:rPr>
            </w:pPr>
            <w:r w:rsidRPr="001F10E8">
              <w:rPr>
                <w:rFonts w:ascii="Arial" w:hAnsi="Arial" w:cs="Arial"/>
                <w:sz w:val="16"/>
                <w:szCs w:val="16"/>
              </w:rPr>
              <w:t>Alcohol use</w:t>
            </w:r>
          </w:p>
        </w:tc>
        <w:tc>
          <w:tcPr>
            <w:tcW w:w="1096" w:type="dxa"/>
            <w:tcBorders>
              <w:top w:val="nil"/>
              <w:left w:val="nil"/>
              <w:bottom w:val="nil"/>
              <w:right w:val="nil"/>
            </w:tcBorders>
            <w:vAlign w:val="center"/>
          </w:tcPr>
          <w:p w14:paraId="1E59284B" w14:textId="77777777" w:rsidR="00A35CF4" w:rsidRPr="001F10E8" w:rsidRDefault="00A35CF4" w:rsidP="001D15F0">
            <w:pPr>
              <w:rPr>
                <w:rFonts w:ascii="Arial" w:hAnsi="Arial" w:cs="Arial"/>
                <w:sz w:val="16"/>
                <w:szCs w:val="16"/>
              </w:rPr>
            </w:pPr>
            <w:r w:rsidRPr="001F10E8">
              <w:rPr>
                <w:rFonts w:ascii="Arial" w:hAnsi="Arial" w:cs="Arial"/>
                <w:sz w:val="16"/>
                <w:szCs w:val="16"/>
              </w:rPr>
              <w:t>9 (32.1)</w:t>
            </w:r>
          </w:p>
        </w:tc>
        <w:tc>
          <w:tcPr>
            <w:tcW w:w="5400" w:type="dxa"/>
            <w:tcBorders>
              <w:top w:val="nil"/>
              <w:left w:val="nil"/>
              <w:bottom w:val="nil"/>
              <w:right w:val="nil"/>
            </w:tcBorders>
            <w:vAlign w:val="center"/>
          </w:tcPr>
          <w:p w14:paraId="5D6B9531" w14:textId="58D215BA" w:rsidR="00A35CF4" w:rsidRPr="001F10E8" w:rsidRDefault="00A35CF4" w:rsidP="001D15F0">
            <w:pPr>
              <w:rPr>
                <w:rFonts w:ascii="Arial" w:hAnsi="Arial" w:cs="Arial"/>
                <w:b/>
                <w:bCs/>
                <w:sz w:val="16"/>
                <w:szCs w:val="16"/>
              </w:rPr>
            </w:pPr>
            <w:r w:rsidRPr="001F10E8">
              <w:rPr>
                <w:rFonts w:ascii="Arial" w:hAnsi="Arial" w:cs="Arial"/>
                <w:sz w:val="16"/>
                <w:szCs w:val="16"/>
              </w:rPr>
              <w:fldChar w:fldCharType="begin"/>
            </w:r>
            <w:r w:rsidRPr="001F10E8">
              <w:rPr>
                <w:rFonts w:ascii="Arial" w:hAnsi="Arial" w:cs="Arial"/>
                <w:sz w:val="16"/>
                <w:szCs w:val="16"/>
              </w:rPr>
              <w:instrText xml:space="preserve"> ADDIN ZOTERO_ITEM CSL_CITATION {"citationID":"IABWTitr","properties":{"formattedCitation":"(M. Chaiton et al., 2015; Clark et al., 2007; Gage et al., 2015; Gomes et al., 2019; Piumatti, 2018; Raffetti et al., 2019; Ranjit, Buchwald, et al., 2019; Ranjit, Korhonen, et al., 2019; Zhang et al., 2018)","plainCitation":"(M. Chaiton et al., 2015; Clark et al., 2007; Gage et al., 2015; Gomes et al., 2019; Piumatti, 2018; Raffetti et al., 2019; Ranjit, Buchwald, et al., 2019; Ranjit, Korhonen, et al., 2019; Zhang et al., 2018)","noteIndex":0},"citationItems":[{"id":3823,"uris":["http://zotero.org/users/5348605/items/NVCJDMTN"],"uri":["http://zotero.org/users/5348605/items/NVCJDMTN"],"itemData":{"id":3823,"type":"article-journal","abstract":"Aims To examine whether physical health and health-risk behaviours in young people are risk factors for psychological distress and depressive symptoms over a 2-year period. Design/setting A 2-year, prospective epidemiological cohort study in East London. Participants A total of 1615 adolescents from the Research with East London Adolescents: Community Health Survey (RELACHS)—a representative cohort of young people aged 11–12 and 13–14 years at baseline, followed-up after 2 years. Measurements Psychological distress and depressive symptoms identiﬁed by the self-report Strengths and Difﬁculties Questionnaire and the Short Moods and Feelings Questionnaire at baseline and follow-up. Data on overweight/obesity, general health, long-standing illness, physical activity, smoking, alcohol use and drug use were collected from questionnaires completed by the adolescents at baseline and follow-up. Findings At follow-up, 10.1% of males and 12.9% of females reported psychological distress; 20% of males and 33.7% of females reported depressive symptoms. Having tried drugs or engaged in two or more health-risk behaviours (smoking, alcohol use or drug use) at baseline predicted psychological distress and depressive symptoms at follow-up. Smoking on its own, long-standing illness, obesity/overweight and activity levels were not associated with later psychological health. Risk of poor psychological health at follow-up was associated strongly with psychological health at baseline. Conclusions Psychological health at baseline was the strongest predictor of psychological health at follow-up. Engaging in two or more health-risk behaviours moderately increased the risk of poor psychological health, suggesting that prevention strategies targeting co-occuring substance use may reduce burden of disease.","container-title":"Addiction","DOI":"10.1111/j.1360-0443.2006.01621.x","ISSN":"09652140, 13600443","issue":"1","language":"en","page":"126-135","source":"Crossref","title":"Psychological symptoms and physical health and health behaviours in adolescents: a prospective 2-year study in East London","title-short":"Psychological symptoms and physical health and health behaviours in adolescents","volume":"102","author":[{"family":"Clark","given":"Charlotte"},{"family":"Haines","given":"Mary M."},{"family":"Head","given":"Jenny"},{"family":"Klineberg","given":"Emily"},{"family":"Arephin","given":"Muna"},{"family":"Viner","given":"Russell"},{"family":"Taylor","given":"Stephanie J. C."},{"family":"Booy","given":"Robert"},{"family":"Bhui","given":"Kam"},{"family":"Stansfeld","given":"Stephen A."}],"issued":{"date-parts":[["2007",1]]}}},{"id":3834,"uris":["http://zotero.org/users/5348605/items/AB6G42KK"],"uri":["http://zotero.org/users/5348605/items/AB6G42KK"],"itemData":{"id":3834,"type":"article-journal","abstract":"Positive motivational attitudes protect against depressive symptoms in young adults. This study examined the longitudinal relationship between motivation to achieve important life goals and depression in a sample of young adult university students, who are at higher risk of developing psychiatric disorders and adopting unhealthy behaviours than their age peers who are not attending university. The participants were 228 Italian undergraduates who completed an online self-report questionnaire twice during a one-year period. Measures included positive motivational attitudes, depressive feelings, body mass index, smoking, alcohol consumption, cannabis use, subjective family income and satisfaction with academic choice. A cross-lagged longitudinal model demonstrated that higher motivation predicted lower depression after one year. No other covariate eﬀects were observed. The results conﬁrm that motivation protects against mental health problems during higher education and is a better predictor of mental health than health-related risk factors. Encouraging undergraduates to invest eﬀort in achieving important goals may prevent the onset of depressive disorders.","container-title":"Psychiatry Research","DOI":"10.1016/j.psychres.2017.12.009","ISSN":"01651781","language":"en","page":"412-417","source":"Crossref","title":"Motivation, health-related lifestyles and depression among university students: A longitudinal analysis","title-short":"Motivation, health-related lifestyles and depression among university students","volume":"260","author":[{"family":"Piumatti","given":"Giovanni"}],"issued":{"date-parts":[["2018",2]]}}},{"id":3838,"uris":["http://zotero.org/users/5348605/items/8LWPYQGJ"],"uri":["http://zotero.org/users/5348605/items/8LWPYQGJ"],"itemData":{"id":3838,"type":"article-journal","abstract":"Background: Longitudinal studies enhance understanding of the complex reciprocal relationship between smoking and depression from adolescence to young adulthood. Examining bi-directional associations between cigarette smoking and depressive symptoms in a genetically informative twin design can help to understand whether the associations are independent of shared genetic and environmental factors.\nMethods: We analyzed longitudinal data on smoking and depressive symptoms in twins participating in the adolescent (mean age 17.5) and young adult (mean age 21.9) surveys of the FinnTwin12 study (maximum N = 2,954 individuals; 1,154 twin pairs). At both waves, self-reported depressive symptoms, assessed with the 10-item version of the General Behavior Inventory (GBI), and smoking status were analyzed. The bi-directional associations were first studied among individuals and then within monozygotic and dizygotic twin pairs.\nResults: When adjusted for multiple covariates and baseline depressive symptoms, daily smokers at age 17 had higher depressive symptom scores at age 22 than never smokers (Incidence Rate Ratio = 1.17, 95% CI: 1.03–1.33). Similarly, when adjusted for covariates and baseline smoking, higher score in GBI at age 17 was associated with an increased likelihood of being a non-daily (Relative Risk Ratio (RRR) = 1.06, 95% CI: 1.01–1.11) or daily (RRR = 1.05, 95% CI: 1.00–1.10) smoker at age 22. No associations were found in withinpair analyses, suggesting that the individual-level association is explained by shared familial liabilities.\nConclusion: During the developmental period from adolescence to adulthood, cigarette smoking and depressive symptoms are reciprocally associated. However, these associations are confounded by shared genetic and other familial liabilities.","container-title":"Drug and Alcohol Dependence","DOI":"10.1016/j.drugalcdep.2019.03.012","ISSN":"03768716","language":"en","page":"64-70","source":"Crossref","title":"Testing the reciprocal association between smoking and depressive symptoms from adolescence to adulthood: A longitudinal twin study","title-short":"Testing the reciprocal association between smoking and depressive symptoms from adolescence to adulthood","volume":"200","author":[{"family":"Ranjit","given":"Anu"},{"family":"Korhonen","given":"Tellervo"},{"family":"Buchwald","given":"Jadwiga"},{"family":"Heikkilä","given":"Kauko"},{"family":"Tuulio-Henriksson","given":"Annamari"},{"family":"Rose","given":"Richard J."},{"family":"Kaprio","given":"Jaakko"},{"family":"Latvala","given":"Antti"}],"issued":{"date-parts":[["2019",7]]}}},{"id":3820,"uris":["http://zotero.org/users/5348605/items/HLP5377W"],"uri":["http://zotero.org/users/5348605/items/HLP5377W"],"itemData":{"id":3820,"type":"article-journal","abstract":"Introduction: The relationship between the onset of smoking and the onset of depression among adolescents has been well document, but the mechanisms underlying the relationship are unclear. This paper uses an empirical method to assess potential intermediate variables in the pathway between changes in depressive symptoms and cigarette smoking in a longitudinal cohort of adolescents.\nMethods: 837 participants from a cohort in Montreal, Canada who had not smoked and did not have elevated depressive symptoms at baseline were followed for ﬁve years from 1999 to 2003. The role of a set of 15 variables previously identiﬁed in the literature as potential confounders were systematically evaluated as predictors of exposure and outcome, for attenuation of the association by more than 10%, and for intra-individual change in the variable after onset of exposure.\nResults: The magnitude of the association between smoking and depressive symptoms was fully attenuated after adjustment for all variables included indiscriminately. A concept map was developed detailing the empirical associations between the variables within this data set. Stress, worry about weight, and worry about parents were identiﬁed as intermediate variables for both smoking predicting depressive symptoms and depressive symptoms predicting smoking. Cox regressions with appropriate confounders maintained statistical signiﬁcance.\nConclusion: Cigarette smoking is associated with higher depressive symptoms prior to and after inclusion of empirical confounders. Inclusion of intermediate variables in multivariable models can lead to the erroneous conclusion that there is no association between smoking and depression.","container-title":"Addictive Behaviors","DOI":"10.1016/j.addbeh.2014.11.026","ISSN":"03064603","language":"en","page":"154-161","source":"Crossref","title":"Confounders or intermediate variables? Testing mechanisms for the relationship between depression and smoking in a longitudinal cohort study","title-short":"Confounders or intermediate variables?","volume":"42","author":[{"family":"Chaiton","given":"Michael"},{"family":"Cohen","given":"Joanna E."},{"family":"Rehm","given":"Jürgen"},{"family":"Abdulle","given":"Mohamed"},{"family":"O'Loughlin","given":"Jennifer"}],"issued":{"date-parts":[["2015",3]]}}},{"id":3826,"uris":["http://zotero.org/users/5348605/items/Z6Y2SHGQ"],"uri":["http://zotero.org/users/5348605/items/Z6Y2SHGQ"],"itemData":{"id":3826,"type":"article-journal","container-title":"PLOS ONE","DOI":"10.1371/journal.pone.0122896","ISSN":"1932-6203","issue":"4","language":"en","page":"e0122896","source":"Crossref","title":"Associations of Cannabis and Cigarette Use with Depression and Anxiety at Age 18: Findings from the Avon Longitudinal Study of Parents and Children","title-short":"Associations of Cannabis and Cigarette Use with Depression and Anxiety at Age 18","volume":"10","author":[{"family":"Gage","given":"Suzanne H."},{"family":"Hickman","given":"Matthew"},{"family":"Heron","given":"Jon"},{"family":"Munafò","given":"Marcus R."},{"family":"Lewis","given":"Glyn"},{"family":"Macleod","given":"John"},{"family":"Zammit","given":"Stanley"}],"editor":[{"family":"Hashimoto","given":"Kenji"}],"issued":{"date-parts":[["2015",4,13]]}}},{"id":3827,"uris":["http://zotero.org/users/5348605/items/RXULI4UA"],"uri":["http://zotero.org/users/5348605/items/RXULI4UA"],"itemData":{"id":3827,"type":"article-journal","abstract":"OBJECTIVES: To explore the association between adiposity, major depressive disorder and generalized anxiety disorder, and to assess the role of inflammation, diet quality and physical activity in this association.\nMETHODS: We used data from 2,977 individuals from the 1993 Pelotas Cohort (Brazil) who attended the 18- and 22-year follow-ups. We assessed general obesity using body mass index, fat mass index, and abdominal obesity using waist circumference. Major Depressive Disorder and generalized anxiety disorder were assessed using the mini-international neuropsychiatric interview. C-reactive protein and interleukin-6 (IL-6) levels were used as a measure of inflammation; diet quality was estimated using the revised diet quality index, and physical activity was assessed by the International physical activity questionnaire (IPAQ, min/day). The association between adiposity and major depressive disorder and generalized anxiety disorder was assessed using logistic regression, and the natural indirect effect via the mediators was estimated using G-computation.\nRESULTS: General obesity assessed by body mass index (OR: 2.3; 95% CI:1.13; 4.85), fat mass index (OR: 2.6; 95%CI: 1.37; 4.83), and abdominal obesity (OR: 2.5; 95%CI: 1.18; 5.39) were associated with higher odds of major depressive disorder, whereas major depressive disorder was only associated with obesity assessed by body mass index (OR=1.9; 95% CI: 1.09; 3.46). Obesity and generalized anxiety disorder were not associated. C-reactive protein, diet quality and physical activity did not mediate the effect of obesity on major depressive disorder, and C-reactive protein mediated about 25% of the effect of major depressive disorder on adiposity.\nCONCLUSIONS: Depression, but not generalized anxiety disorder, is associated with adiposity in both directions, with a stronger evidence for the direction obesity-depression. Inflammation explains part of the effect of major depressive disorder on obesity but not the other way around. Further research should explore other mechanisms that could be involved in the association between obesity and depression.","container-title":"Revista de Saúde Pública","DOI":"10.11606/S1518-8787.2019053001119","ISSN":"1518-8787, 0034-8910","language":"en","page":"103","source":"Crossref","title":"Adiposity, depression and anxiety: interrelationship and possible mediators","title-short":"Adiposity, depression and anxiety","volume":"53","author":[{"family":"Gomes","given":"Ana Paula"},{"family":"Soares","given":"Ana Luiza G."},{"family":"Menezes","given":"Ana M.B."},{"family":"Assunção","given":"Maria Cecília"},{"family":"Wehrmeister","given":"Fernando C."},{"family":"Howe","given":"Laura D."},{"family":"Gonçalves","given":"Helen"}],"issued":{"date-parts":[["2019",11,22]]}}},{"id":3836,"uris":["http://zotero.org/users/5348605/items/UVKVG9S9"],"uri":["http://zotero.org/users/5348605/items/UVKVG9S9"],"itemData":{"id":3836,"type":"article-journal","abstract":"Tobacco use in adolescence has been linked to the onset of depressive symptoms, but results of previous studies are inconsistent. The aim of this study was to clarify if tobacco use during early adolescence may affect the short-term onset of depressive symptoms. The study is based on Swedish Kupol study (3959 students). Current cigarette smoking, snus use, and tobacco dependence were assessed using questionnaires at baseline and 1-year follow-up. Outcome was the onset of depressive symptoms measured with the CES-DC scale, using a cut-off ≥ 30 as threshold. Adjusted linear and logistic regression models were employed to calculate odds ratios (OR) and corresponding 95% confidence intervals (CI). CES-DC mean score at baseline was 14.3, higher in females than males (17.5 vs 10.9). The incidence of depressive symptoms at follow-up was 8.3%, greater in current than never smokers at baseline (13.7% vs 3.1%). Current cigarette smoking at the age of 13 years was strongly associated with the onset of depressive symptoms 1 year later, particularly in males (OR 12.7, 95% CI: 2.5–63.9), with a significant interaction between tobacco use and sex; feeling dependent on tobacco was also associated with depressive symptoms in males but not in females. Snus and overall tobacco use were not associated with the onset of depressive symptoms. Tobacco use during adolescence appears to influence the onset of depressive symptoms, with a stronger association in males than females. Pubertal maturation and sex-specific response patterns to the scale instrument may explain the moderating effect of sex.","container-title":"European Child &amp; Adolescent Psychiatry","DOI":"10.1007/s00787-018-1237-6","ISSN":"1018-8827, 1435-165X","issue":"5","language":"en","page":"695-704","source":"Crossref","title":"Longitudinal association between tobacco use and the onset of depressive symptoms among Swedish adolescents: the Kupol cohort study","title-short":"Longitudinal association between tobacco use and the onset of depressive symptoms among Swedish adolescents","volume":"28","author":[{"family":"Raffetti","given":"Elena"},{"family":"Donato","given":"Francesco"},{"family":"Forsell","given":"Yvonne"},{"family":"Galanti","given":"Maria Rosaria"}],"issued":{"date-parts":[["2019",5]]}}},{"id":3837,"uris":["http://zotero.org/users/5348605/items/9PL2BUUS"],"uri":["http://zotero.org/users/5348605/items/9PL2BUUS"],"itemData":{"id":3837,"type":"article-journal","abstract":"Longitudinal, genetically informative studies of the association between cigarette smoking and depressive symptoms among adolescents are limited. We examined the longitudinal association of cigarette smoking with subsequent depressive symptoms during adolescence in a Finnish twin cohort. We used prospective data from the population-based FinnTwin12 study (maximum N = 4152 individuals, 1910 twin pairs). Current smoking status and a number of lifetime cigarettes smoked were assessed at the age of 14 and depressive symptoms at the age of 17. Negative binomial regression was conducted to model the association between smoking behavior and subsequent depressive symptoms among individuals, and within-pair analyses were conducted to control for unmeasured familial confounding. Analyses were adjusted for age, sex, school grades, drinking alcohol to intoxication, health status, family structure, parental education, and smoking, as well as for pre-existing depressiveness. The results of the individuallevel analyses showed that cigarette smoking at the age of 14 predicted depressive symptoms at the age of 17. Compared to never smokers, those who had smoked over 50 cigarettes (incidence rate ratio, IRR = 1.43, 95% CI 1.28–1.60) and regular smokers (IRR = 1.46, 95% CI 1.32–1.62) had higher depression scores. The associations were attenuated when adjusted for measured covariates and further reduced in within-pair analyses. In the within-pair results, the estimates were lower within monozygotic (MZ) pairs compared to dizygotic (DZ) pairs, suggesting that shared genetic factors contribute to the associations observed in individual-based analyses. Thus, we conclude that cigarette smoking is associated with subsequent depressive symptoms during adolescence, but the association is not independent of measured confounding factors and shared genetic influences.","container-title":"Prevention Science","DOI":"10.1007/s11121-019-01020-6","ISSN":"1389-4986, 1573-6695","issue":"7","language":"en","page":"1021-1030","source":"Crossref","title":"Predictive Association of Smoking with Depressive Symptoms: a Longitudinal Study of Adolescent Twins","title-short":"Predictive Association of Smoking with Depressive Symptoms","volume":"20","author":[{"family":"Ranjit","given":"Anu"},{"family":"Buchwald","given":"Jadwiga"},{"family":"Latvala","given":"Antti"},{"family":"Heikkilä","given":"Kauko"},{"family":"Tuulio-Henriksson","given":"Annamari"},{"family":"Rose","given":"Richard J."},{"family":"Kaprio","given":"Jaakko"},{"family":"Korhonen","given":"Tellervo"}],"issued":{"date-parts":[["2019",10]]}}},{"id":3843,"uris":["http://zotero.org/users/5348605/items/MKA3N4R4"],"uri":["http://zotero.org/users/5348605/items/MKA3N4R4"],"itemData":{"id":3843,"type":"article-journal","container-title":"Clinical Psychology &amp; Psychotherapy","DOI":"10.1002/cpp.2171","ISSN":"10633995","issue":"3","language":"en","page":"378-387","source":"Crossref","title":"Do health-related factors predict major depression? A longitudinal epidemiologic study","title-short":"Do health-related factors predict major depression?","volume":"25","author":[{"family":"Zhang","given":"Xiao Chi"},{"family":"Woud","given":"Marcella L."},{"family":"Becker","given":"Eni S."},{"family":"Margraf","given":"Jürgen"}],"issued":{"date-parts":[["2018",5]]}}}],"schema":"https://github.com/citation-style-language/schema/raw/master/csl-citation.json"} </w:instrText>
            </w:r>
            <w:r w:rsidRPr="001F10E8">
              <w:rPr>
                <w:rFonts w:ascii="Arial" w:hAnsi="Arial" w:cs="Arial"/>
                <w:sz w:val="16"/>
                <w:szCs w:val="16"/>
              </w:rPr>
              <w:fldChar w:fldCharType="separate"/>
            </w:r>
            <w:r w:rsidRPr="001F10E8">
              <w:rPr>
                <w:rFonts w:ascii="Arial" w:hAnsi="Arial" w:cs="Arial"/>
                <w:sz w:val="16"/>
                <w:szCs w:val="16"/>
              </w:rPr>
              <w:t>(</w:t>
            </w:r>
            <w:proofErr w:type="spellStart"/>
            <w:r w:rsidRPr="001F10E8">
              <w:rPr>
                <w:rFonts w:ascii="Arial" w:hAnsi="Arial" w:cs="Arial"/>
                <w:sz w:val="16"/>
                <w:szCs w:val="16"/>
              </w:rPr>
              <w:t>Chaiton</w:t>
            </w:r>
            <w:proofErr w:type="spellEnd"/>
            <w:r w:rsidRPr="001F10E8">
              <w:rPr>
                <w:rFonts w:ascii="Arial" w:hAnsi="Arial" w:cs="Arial"/>
                <w:sz w:val="16"/>
                <w:szCs w:val="16"/>
              </w:rPr>
              <w:t xml:space="preserve"> et al., 2015; Clark et al., 2007; Gage et al., 2015; Gomes et al., 2019; </w:t>
            </w:r>
            <w:proofErr w:type="spellStart"/>
            <w:r w:rsidRPr="001F10E8">
              <w:rPr>
                <w:rFonts w:ascii="Arial" w:hAnsi="Arial" w:cs="Arial"/>
                <w:sz w:val="16"/>
                <w:szCs w:val="16"/>
              </w:rPr>
              <w:t>Piumatti</w:t>
            </w:r>
            <w:proofErr w:type="spellEnd"/>
            <w:r w:rsidRPr="001F10E8">
              <w:rPr>
                <w:rFonts w:ascii="Arial" w:hAnsi="Arial" w:cs="Arial"/>
                <w:sz w:val="16"/>
                <w:szCs w:val="16"/>
              </w:rPr>
              <w:t xml:space="preserve">, 2018; </w:t>
            </w:r>
            <w:proofErr w:type="spellStart"/>
            <w:r w:rsidRPr="001F10E8">
              <w:rPr>
                <w:rFonts w:ascii="Arial" w:hAnsi="Arial" w:cs="Arial"/>
                <w:sz w:val="16"/>
                <w:szCs w:val="16"/>
              </w:rPr>
              <w:t>Raffetti</w:t>
            </w:r>
            <w:proofErr w:type="spellEnd"/>
            <w:r w:rsidRPr="001F10E8">
              <w:rPr>
                <w:rFonts w:ascii="Arial" w:hAnsi="Arial" w:cs="Arial"/>
                <w:sz w:val="16"/>
                <w:szCs w:val="16"/>
              </w:rPr>
              <w:t xml:space="preserve"> et al., 2019; Ranjit, Buchwald, et al., 2019; Ranjit, Korhonen, et al., 2019; Zhang et al., 2018)</w:t>
            </w:r>
            <w:r w:rsidRPr="001F10E8">
              <w:rPr>
                <w:rFonts w:ascii="Arial" w:hAnsi="Arial" w:cs="Arial"/>
                <w:sz w:val="16"/>
                <w:szCs w:val="16"/>
              </w:rPr>
              <w:fldChar w:fldCharType="end"/>
            </w:r>
          </w:p>
        </w:tc>
      </w:tr>
      <w:tr w:rsidR="00A35CF4" w:rsidRPr="001F10E8" w14:paraId="487E5D05" w14:textId="77777777" w:rsidTr="001D15F0">
        <w:trPr>
          <w:trHeight w:val="20"/>
        </w:trPr>
        <w:tc>
          <w:tcPr>
            <w:tcW w:w="2414" w:type="dxa"/>
            <w:tcBorders>
              <w:top w:val="nil"/>
              <w:left w:val="nil"/>
              <w:bottom w:val="nil"/>
              <w:right w:val="nil"/>
            </w:tcBorders>
            <w:shd w:val="clear" w:color="auto" w:fill="F2F2F2" w:themeFill="background1" w:themeFillShade="F2"/>
            <w:vAlign w:val="center"/>
          </w:tcPr>
          <w:p w14:paraId="66E31994" w14:textId="77777777" w:rsidR="00A35CF4" w:rsidRPr="001F10E8" w:rsidRDefault="00A35CF4" w:rsidP="001D15F0">
            <w:pPr>
              <w:rPr>
                <w:rFonts w:ascii="Arial" w:hAnsi="Arial" w:cs="Arial"/>
                <w:sz w:val="16"/>
                <w:szCs w:val="16"/>
              </w:rPr>
            </w:pPr>
            <w:r w:rsidRPr="001F10E8">
              <w:rPr>
                <w:rFonts w:ascii="Arial" w:hAnsi="Arial" w:cs="Arial"/>
                <w:sz w:val="16"/>
                <w:szCs w:val="16"/>
              </w:rPr>
              <w:t>Physical health</w:t>
            </w:r>
          </w:p>
        </w:tc>
        <w:tc>
          <w:tcPr>
            <w:tcW w:w="1096" w:type="dxa"/>
            <w:tcBorders>
              <w:top w:val="nil"/>
              <w:left w:val="nil"/>
              <w:bottom w:val="nil"/>
              <w:right w:val="nil"/>
            </w:tcBorders>
            <w:shd w:val="clear" w:color="auto" w:fill="F2F2F2" w:themeFill="background1" w:themeFillShade="F2"/>
            <w:vAlign w:val="center"/>
          </w:tcPr>
          <w:p w14:paraId="31592C45" w14:textId="77777777" w:rsidR="00A35CF4" w:rsidRPr="001F10E8" w:rsidRDefault="00A35CF4" w:rsidP="001D15F0">
            <w:pPr>
              <w:rPr>
                <w:rFonts w:ascii="Arial" w:hAnsi="Arial" w:cs="Arial"/>
                <w:sz w:val="16"/>
                <w:szCs w:val="16"/>
              </w:rPr>
            </w:pPr>
            <w:r w:rsidRPr="001F10E8">
              <w:rPr>
                <w:rFonts w:ascii="Arial" w:hAnsi="Arial" w:cs="Arial"/>
                <w:sz w:val="16"/>
                <w:szCs w:val="16"/>
              </w:rPr>
              <w:t>7 (25.0)</w:t>
            </w:r>
          </w:p>
        </w:tc>
        <w:tc>
          <w:tcPr>
            <w:tcW w:w="5400" w:type="dxa"/>
            <w:tcBorders>
              <w:top w:val="nil"/>
              <w:left w:val="nil"/>
              <w:bottom w:val="nil"/>
              <w:right w:val="nil"/>
            </w:tcBorders>
            <w:shd w:val="clear" w:color="auto" w:fill="F2F2F2" w:themeFill="background1" w:themeFillShade="F2"/>
            <w:vAlign w:val="center"/>
          </w:tcPr>
          <w:p w14:paraId="450413F4" w14:textId="77777777" w:rsidR="00A35CF4" w:rsidRPr="001F10E8" w:rsidRDefault="00A35CF4" w:rsidP="001D15F0">
            <w:pPr>
              <w:rPr>
                <w:rFonts w:ascii="Arial" w:hAnsi="Arial" w:cs="Arial"/>
                <w:sz w:val="16"/>
                <w:szCs w:val="16"/>
              </w:rPr>
            </w:pPr>
            <w:r w:rsidRPr="001F10E8">
              <w:rPr>
                <w:rFonts w:ascii="Arial" w:hAnsi="Arial" w:cs="Arial"/>
                <w:sz w:val="16"/>
                <w:szCs w:val="16"/>
              </w:rPr>
              <w:fldChar w:fldCharType="begin"/>
            </w:r>
            <w:r w:rsidRPr="001F10E8">
              <w:rPr>
                <w:rFonts w:ascii="Arial" w:hAnsi="Arial" w:cs="Arial"/>
                <w:sz w:val="16"/>
                <w:szCs w:val="16"/>
              </w:rPr>
              <w:instrText xml:space="preserve"> ADDIN ZOTERO_ITEM CSL_CITATION {"citationID":"XXzrDNGg","properties":{"formattedCitation":"(Clark et al., 2007; Duncan &amp; Rees, 2005; Frisco et al., 2013; Perry et al., 2020; Ranjit, Buchwald, et al., 2019; Rhew et al., 2008; Zhang et al., 2018)","plainCitation":"(Clark et al., 2007; Duncan &amp; Rees, 2005; Frisco et al., 2013; Perry et al., 2020; Ranjit, Buchwald, et al., 2019; Rhew et al., 2008; Zhang et al., 2018)","noteIndex":0},"citationItems":[{"id":3823,"uris":["http://zotero.org/users/5348605/items/NVCJDMTN"],"uri":["http://zotero.org/users/5348605/items/NVCJDMTN"],"itemData":{"id":3823,"type":"article-journal","abstract":"Aims To examine whether physical health and health-risk behaviours in young people are risk factors for psychological distress and depressive symptoms over a 2-year period. Design/setting A 2-year, prospective epidemiological cohort study in East London. Participants A total of 1615 adolescents from the Research with East London Adolescents: Community Health Survey (RELACHS)—a representative cohort of young people aged 11–12 and 13–14 years at baseline, followed-up after 2 years. Measurements Psychological distress and depressive symptoms identiﬁed by the self-report Strengths and Difﬁculties Questionnaire and the Short Moods and Feelings Questionnaire at baseline and follow-up. Data on overweight/obesity, general health, long-standing illness, physical activity, smoking, alcohol use and drug use were collected from questionnaires completed by the adolescents at baseline and follow-up. Findings At follow-up, 10.1% of males and 12.9% of females reported psychological distress; 20% of males and 33.7% of females reported depressive symptoms. Having tried drugs or engaged in two or more health-risk behaviours (smoking, alcohol use or drug use) at baseline predicted psychological distress and depressive symptoms at follow-up. Smoking on its own, long-standing illness, obesity/overweight and activity levels were not associated with later psychological health. Risk of poor psychological health at follow-up was associated strongly with psychological health at baseline. Conclusions Psychological health at baseline was the strongest predictor of psychological health at follow-up. Engaging in two or more health-risk behaviours moderately increased the risk of poor psychological health, suggesting that prevention strategies targeting co-occuring substance use may reduce burden of disease.","container-title":"Addiction","DOI":"10.1111/j.1360-0443.2006.01621.x","ISSN":"09652140, 13600443","issue":"1","language":"en","page":"126-135","source":"Crossref","title":"Psychological symptoms and physical health and health behaviours in adolescents: a prospective 2-year study in East London","title-short":"Psychological symptoms and physical health and health behaviours in adolescents","volume":"102","author":[{"family":"Clark","given":"Charlotte"},{"family":"Haines","given":"Mary M."},{"family":"Head","given":"Jenny"},{"family":"Klineberg","given":"Emily"},{"family":"Arephin","given":"Muna"},{"family":"Viner","given":"Russell"},{"family":"Taylor","given":"Stephanie J. C."},{"family":"Booy","given":"Robert"},{"family":"Bhui","given":"Kam"},{"family":"Stansfeld","given":"Stephen A."}],"issued":{"date-parts":[["2007",1]]}}},{"id":3833,"uris":["http://zotero.org/users/5348605/items/TUDGMV2H"],"uri":["http://zotero.org/users/5348605/items/TUDGMV2H"],"itemData":{"id":3833,"type":"article-journal","abstract":"Background. Depression frequently co-occurs with disorders of glucose and insulin homeostasis (DGIH) and obesity. Low-grade systemic inflammation and lifestyle factors in childhood may predispose to DGIH, obesity and depression. We aim to investigate the cross-sectional and longitudinal associations among DGIH, obesity and depression, and to examine the effect of demographics, lifestyle factors and antecedent low-grade inflammation on such associations in young people.\nMethods. Using the Avon Longitudinal Study of Parents and Children birth cohort, we used regression analyses to examine: (1) cross-sectional and (2) longitudinal associations between measures of DGIH [insulin resistance (IR); impaired glucose tolerance] and body mass index (BMI) at ages 9 and 18 years, and depression (depressive symptoms and depressive episode) at age 18 years and (3) whether sociodemographics, lifestyle factors or inflammation [interleukin-6 (IL-6) at age 9 years] confounded any such associations.\nResults. We included 3208 participants. At age 18 years, IR and BMI were positively associated with depression. These associations may be explained by sociodemographic and lifestyle factors. There were no longitudinal associations between DGIH/BMI and depression, and adjustment for IL-6 and C-reactive protein did not attenuate associations between IR/BMI and depression; however, the longitudinal analyses may have been underpowered.\nConclusions. Young people with depression show evidence of DGIH and raised BMI, which may be related to sociodemographic and lifestyle effects such as deprivation, smoking, ethnicity and gender. In future, studies with larger samples are required to confirm this. Preventative strategies for the poorer physical health outcomes associated with depression should focus on malleable lifestyle factors.","container-title":"Psychological Medicine","DOI":"10.1017/S0033291719000308","ISSN":"0033-2917, 1469-8978","issue":"4","language":"en","page":"556-565","source":"Crossref","title":"Insulin resistance and obesity, and their association with depression in relatively young people: findings from a large UK birth cohort","title-short":"Insulin resistance and obesity, and their association with depression in relatively young people","volume":"50","author":[{"family":"Perry","given":"B. I."},{"family":"Khandaker","given":"G. M."},{"family":"Marwaha","given":"S."},{"family":"Thompson","given":"A."},{"family":"Zammit","given":"S."},{"family":"Singh","given":"S. P."},{"family":"Upthegrove","given":"R."}],"issued":{"date-parts":[["2020",3]]}}},{"id":3837,"uris":["http://zotero.org/users/5348605/items/9PL2BUUS"],"uri":["http://zotero.org/users/5348605/items/9PL2BUUS"],"itemData":{"id":3837,"type":"article-journal","abstract":"Longitudinal, genetically informative studies of the association between cigarette smoking and depressive symptoms among adolescents are limited. We examined the longitudinal association of cigarette smoking with subsequent depressive symptoms during adolescence in a Finnish twin cohort. We used prospective data from the population-based FinnTwin12 study (maximum N = 4152 individuals, 1910 twin pairs). Current smoking status and a number of lifetime cigarettes smoked were assessed at the age of 14 and depressive symptoms at the age of 17. Negative binomial regression was conducted to model the association between smoking behavior and subsequent depressive symptoms among individuals, and within-pair analyses were conducted to control for unmeasured familial confounding. Analyses were adjusted for age, sex, school grades, drinking alcohol to intoxication, health status, family structure, parental education, and smoking, as well as for pre-existing depressiveness. The results of the individuallevel analyses showed that cigarette smoking at the age of 14 predicted depressive symptoms at the age of 17. Compared to never smokers, those who had smoked over 50 cigarettes (incidence rate ratio, IRR = 1.43, 95% CI 1.28–1.60) and regular smokers (IRR = 1.46, 95% CI 1.32–1.62) had higher depression scores. The associations were attenuated when adjusted for measured covariates and further reduced in within-pair analyses. In the within-pair results, the estimates were lower within monozygotic (MZ) pairs compared to dizygotic (DZ) pairs, suggesting that shared genetic factors contribute to the associations observed in individual-based analyses. Thus, we conclude that cigarette smoking is associated with subsequent depressive symptoms during adolescence, but the association is not independent of measured confounding factors and shared genetic influences.","container-title":"Prevention Science","DOI":"10.1007/s11121-019-01020-6","ISSN":"1389-4986, 1573-6695","issue":"7","language":"en","page":"1021-1030","source":"Crossref","title":"Predictive Association of Smoking with Depressive Symptoms: a Longitudinal Study of Adolescent Twins","title-short":"Predictive Association of Smoking with Depressive Symptoms","volume":"20","author":[{"family":"Ranjit","given":"Anu"},{"family":"Buchwald","given":"Jadwiga"},{"family":"Latvala","given":"Antti"},{"family":"Heikkilä","given":"Kauko"},{"family":"Tuulio-Henriksson","given":"Annamari"},{"family":"Rose","given":"Richard J."},{"family":"Kaprio","given":"Jaakko"},{"family":"Korhonen","given":"Tellervo"}],"issued":{"date-parts":[["2019",10]]}}},{"id":3839,"uris":["http://zotero.org/users/5348605/items/IXI668RU"],"uri":["http://zotero.org/users/5348605/items/IXI668RU"],"itemData":{"id":3839,"type":"article-journal","abstract":"Objective: The objectives of this study were to examine associations between depressive symptoms and body mass over 1 year during early adolescence and to assess how the associations might differ depending upon whether self-reported or directly measured height and weight were used.\nMethod: Participants were 446 sixth-grade Seattle students. Depressive symptoms were assessed using the Mood and Feelings Questionnaire. Regression models were used to examine whether baseline depression status was associated with 12-month body mass index (BMI; using self-reported height and weight) and whether baseline overweight status was associated with 12-month depressive symptom score. Analyses were rerun among a subsample (n=165) who had height and weight directly measured.\nResults: Using BMI derived from self-reported values, depressed males had a significantly lower BMI than nondepressed males, while depressed females had a significantly higher BMI than nondepressed females, after adjusting for covariates. Among a subsample using measured height and weight values, however, depression was no longer associated with BMI in either gender. Baseline overweight status did not predict 12-month depression score.\nConclusions: Observed associations between depression and subsequent BMI were explained by differential misclassification of selfreported height and weight by depression status and gender. Direct measurement of height and weight may be necessary to ensure validity in studies of adolescent depression and weight-related outcomes.","container-title":"General Hospital Psychiatry","DOI":"10.1016/j.genhosppsych.2008.06.008","ISSN":"01638343","issue":"5","language":"en","page":"458-466","source":"Crossref","title":"Measurement matters in the association between early adolescent depressive symptoms and body mass index","volume":"30","author":[{"family":"Rhew","given":"Isaac C."},{"family":"Richardson","given":"Laura P."},{"family":"Lymp","given":"Jim"},{"family":"McTiernan","given":"Anne"},{"family":"McCauley","given":"Elizabeth"},{"family":"Stoep","given":"Ann Vander"}],"issued":{"date-parts":[["2008",9]]}}},{"id":3824,"uris":["http://zotero.org/users/5348605/items/E2VMT3CN"],"uri":["http://zotero.org/users/5348605/items/E2VMT3CN"],"itemData":{"id":3824,"type":"article-journal","container-title":"American Journal of Epidemiology","DOI":"10.1093/aje/kwi219","ISSN":"1476-6256, 0002-9262","issue":"5","language":"en","page":"461-470","source":"Crossref","title":"Effect of Smoking on Depressive Symptomatology: A Reexamination of Data from the National Longitudinal Study of Adolescent Health","title-short":"Effect of Smoking on Depressive Symptomatology","volume":"162","author":[{"family":"Duncan","given":"Brian"},{"family":"Rees","given":"Daniel I."}],"issued":{"date-parts":[["2005",9,1]]}}},{"id":3825,"uris":["http://zotero.org/users/5348605/items/MR2IQJPL"],"uri":["http://zotero.org/users/5348605/items/MR2IQJPL"],"itemData":{"id":3825,"type":"article-journal","container-title":"American Journal of Epidemiology","DOI":"10.1093/aje/kws462","ISSN":"0002-9262, 1476-6256","issue":"1","language":"en","page":"22-30","source":"Crossref","title":"Weight Change and Depression Among US Young Women During the Transition to Adulthood","volume":"178","author":[{"family":"Frisco","given":"M. L."},{"family":"Houle","given":"J. N."},{"family":"Lippert","given":"A. M."}],"issued":{"date-parts":[["2013",7,1]]}}},{"id":3843,"uris":["http://zotero.org/users/5348605/items/MKA3N4R4"],"uri":["http://zotero.org/users/5348605/items/MKA3N4R4"],"itemData":{"id":3843,"type":"article-journal","container-title":"Clinical Psychology &amp; Psychotherapy","DOI":"10.1002/cpp.2171","ISSN":"10633995","issue":"3","language":"en","page":"378-387","source":"Crossref","title":"Do health-related factors predict major depression? A longitudinal epidemiologic study","title-short":"Do health-related factors predict major depression?","volume":"25","author":[{"family":"Zhang","given":"Xiao Chi"},{"family":"Woud","given":"Marcella L."},{"family":"Becker","given":"Eni S."},{"family":"Margraf","given":"Jürgen"}],"issued":{"date-parts":[["2018",5]]}}}],"schema":"https://github.com/citation-style-language/schema/raw/master/csl-citation.json"} </w:instrText>
            </w:r>
            <w:r w:rsidRPr="001F10E8">
              <w:rPr>
                <w:rFonts w:ascii="Arial" w:hAnsi="Arial" w:cs="Arial"/>
                <w:sz w:val="16"/>
                <w:szCs w:val="16"/>
              </w:rPr>
              <w:fldChar w:fldCharType="separate"/>
            </w:r>
            <w:r w:rsidRPr="001F10E8">
              <w:rPr>
                <w:rFonts w:ascii="Arial" w:hAnsi="Arial" w:cs="Arial"/>
                <w:sz w:val="16"/>
                <w:szCs w:val="16"/>
              </w:rPr>
              <w:t xml:space="preserve">(Clark et al., 2007; Duncan &amp; Rees, 2005; Frisco et al., 2013; Perry et al., 2020; Ranjit, Buchwald, et al., 2019; </w:t>
            </w:r>
            <w:proofErr w:type="spellStart"/>
            <w:r w:rsidRPr="001F10E8">
              <w:rPr>
                <w:rFonts w:ascii="Arial" w:hAnsi="Arial" w:cs="Arial"/>
                <w:sz w:val="16"/>
                <w:szCs w:val="16"/>
              </w:rPr>
              <w:t>Rhew</w:t>
            </w:r>
            <w:proofErr w:type="spellEnd"/>
            <w:r w:rsidRPr="001F10E8">
              <w:rPr>
                <w:rFonts w:ascii="Arial" w:hAnsi="Arial" w:cs="Arial"/>
                <w:sz w:val="16"/>
                <w:szCs w:val="16"/>
              </w:rPr>
              <w:t xml:space="preserve"> et al., 2008; Zhang et al., 2018)</w:t>
            </w:r>
            <w:r w:rsidRPr="001F10E8">
              <w:rPr>
                <w:rFonts w:ascii="Arial" w:hAnsi="Arial" w:cs="Arial"/>
                <w:sz w:val="16"/>
                <w:szCs w:val="16"/>
              </w:rPr>
              <w:fldChar w:fldCharType="end"/>
            </w:r>
          </w:p>
        </w:tc>
      </w:tr>
      <w:tr w:rsidR="00A35CF4" w:rsidRPr="001F10E8" w14:paraId="13DEDFF2" w14:textId="77777777" w:rsidTr="001D15F0">
        <w:trPr>
          <w:trHeight w:val="20"/>
        </w:trPr>
        <w:tc>
          <w:tcPr>
            <w:tcW w:w="2414" w:type="dxa"/>
            <w:tcBorders>
              <w:top w:val="nil"/>
              <w:left w:val="nil"/>
              <w:bottom w:val="nil"/>
              <w:right w:val="nil"/>
            </w:tcBorders>
            <w:vAlign w:val="center"/>
          </w:tcPr>
          <w:p w14:paraId="32C35971" w14:textId="77777777" w:rsidR="00A35CF4" w:rsidRPr="001F10E8" w:rsidRDefault="00A35CF4" w:rsidP="001D15F0">
            <w:pPr>
              <w:rPr>
                <w:rFonts w:ascii="Arial" w:hAnsi="Arial" w:cs="Arial"/>
                <w:sz w:val="16"/>
                <w:szCs w:val="16"/>
              </w:rPr>
            </w:pPr>
            <w:r w:rsidRPr="001F10E8">
              <w:rPr>
                <w:rFonts w:ascii="Arial" w:hAnsi="Arial" w:cs="Arial"/>
                <w:sz w:val="16"/>
                <w:szCs w:val="16"/>
              </w:rPr>
              <w:t xml:space="preserve">Family/household structure </w:t>
            </w:r>
          </w:p>
        </w:tc>
        <w:tc>
          <w:tcPr>
            <w:tcW w:w="1096" w:type="dxa"/>
            <w:tcBorders>
              <w:top w:val="nil"/>
              <w:left w:val="nil"/>
              <w:bottom w:val="nil"/>
              <w:right w:val="nil"/>
            </w:tcBorders>
            <w:vAlign w:val="center"/>
          </w:tcPr>
          <w:p w14:paraId="0B4B089D" w14:textId="77777777" w:rsidR="00A35CF4" w:rsidRPr="001F10E8" w:rsidRDefault="00A35CF4" w:rsidP="001D15F0">
            <w:pPr>
              <w:rPr>
                <w:rFonts w:ascii="Arial" w:hAnsi="Arial" w:cs="Arial"/>
                <w:sz w:val="16"/>
                <w:szCs w:val="16"/>
              </w:rPr>
            </w:pPr>
            <w:r w:rsidRPr="001F10E8">
              <w:rPr>
                <w:rFonts w:ascii="Arial" w:hAnsi="Arial" w:cs="Arial"/>
                <w:sz w:val="16"/>
                <w:szCs w:val="16"/>
              </w:rPr>
              <w:t>6 (21.4)</w:t>
            </w:r>
          </w:p>
        </w:tc>
        <w:tc>
          <w:tcPr>
            <w:tcW w:w="5400" w:type="dxa"/>
            <w:tcBorders>
              <w:top w:val="nil"/>
              <w:left w:val="nil"/>
              <w:bottom w:val="nil"/>
              <w:right w:val="nil"/>
            </w:tcBorders>
            <w:vAlign w:val="center"/>
          </w:tcPr>
          <w:p w14:paraId="58962A3A" w14:textId="0E98667A" w:rsidR="00A35CF4" w:rsidRPr="001F10E8" w:rsidRDefault="00A35CF4" w:rsidP="001D15F0">
            <w:pPr>
              <w:rPr>
                <w:rFonts w:ascii="Arial" w:hAnsi="Arial" w:cs="Arial"/>
                <w:sz w:val="16"/>
                <w:szCs w:val="16"/>
              </w:rPr>
            </w:pPr>
            <w:r w:rsidRPr="001F10E8">
              <w:rPr>
                <w:rFonts w:ascii="Arial" w:hAnsi="Arial" w:cs="Arial"/>
                <w:sz w:val="16"/>
                <w:szCs w:val="16"/>
              </w:rPr>
              <w:fldChar w:fldCharType="begin"/>
            </w:r>
            <w:r w:rsidRPr="001F10E8">
              <w:rPr>
                <w:rFonts w:ascii="Arial" w:hAnsi="Arial" w:cs="Arial"/>
                <w:sz w:val="16"/>
                <w:szCs w:val="16"/>
              </w:rPr>
              <w:instrText xml:space="preserve"> ADDIN ZOTERO_ITEM CSL_CITATION {"citationID":"SsMYzhZI","properties":{"formattedCitation":"(Chang et al., 2017; Duncan &amp; Rees, 2005; Eitle &amp; Eitle, 2018; Frisco et al., 2013; Elizabeth Goodman &amp; Whitaker, 2002; Ranjit, Korhonen, et al., 2019; Rubio et al., 2008)","plainCitation":"(Chang et al., 2017; Duncan &amp; Rees, 2005; Eitle &amp; Eitle, 2018; Frisco et al., 2013; Elizabeth Goodman &amp; Whitaker, 2002; Ranjit, Korhonen, et al., 2019; Rubio et al., 2008)","noteIndex":0},"citationItems":[{"id":3821,"uris":["http://zotero.org/users/5348605/items/Z6M3JSXS"],"uri":["http://zotero.org/users/5348605/items/Z6M3JSXS"],"itemData":{"id":3821,"type":"article-journal","abstract":"BACKGROUND: Despite recognition of the link between body mass index (BMI) and depression in adolescence, the underlying mechanisms behind this association remain understudied. This study aims to examine three mediational pathways from BMI to depressive symptoms through peer victimization and sleep problems. Sex differences in the mediating effects were also explored.\nMETHODS: Data came from 1893 adolescents participating in a multi-wave longitudinal study from grade 9 to 12 in northern Taiwan were analyzed. Measures included BMI in 2009, peer victimization in 2010, sleep problems in 2011, depressive symptoms in 2012 and other covariates (sex, age, parental education, family structure, family economic stress, stressful life events, pubertal development and previous scores of focal study variables). A series of multiple regression models were conducted to test mediation hypotheses. A bootstrapping approach was applied to obtain conﬁdence intervals for determining the signiﬁcance of indirect effects.\nRESULTS: The association between BMI and depressive symptoms was signiﬁcantly mediated by peer victimization and sleep problems. Higher BMI predicted more peer victimization and sleep problems, each of which led to higher levels of depressive symptoms. Our results further showed that higher BMI was associated with more peer victimization, which led to greater sleep problems and in turn resulted in increased depressive symptoms. No sex differences was found for the indirect effects of BMI on depressive symptoms through either peer victimization or sleep problems.\nCONCLUSIONS: Peer victimization and sleep problems partly explain the link between BMI and depressive symptoms. Interventions to prevent or manage depressive symptoms may yield better results if they consider the effects of these two psychosocial factors rather than targeting BMI alone. International Journal of Obesity (2017) 41, 1510–1517; doi:10.1038/ijo.2017.111","container-title":"International Journal of Obesity","DOI":"10.1038/ijo.2017.111","ISSN":"0307-0565, 1476-5497","issue":"10","language":"en","page":"1510-1517","source":"Crossref","title":"Body mass index and depressive symptoms in adolescents in Taiwan: testing mediation effects of peer victimization and sleep problems","title-short":"Body mass index and depressive symptoms in adolescents in Taiwan","volume":"41","author":[{"family":"Chang","given":"L-Y"},{"family":"Chang","given":"H-Y"},{"family":"Wu","given":"W-C"},{"family":"Lin","given":"L N"},{"family":"Wu","given":"C-C"},{"family":"Yen","given":"L-L"}],"issued":{"date-parts":[["2017",10]]}}},{"id":3828,"uris":["http://zotero.org/users/5348605/items/8Q4D5PHN"],"uri":["http://zotero.org/users/5348605/items/8Q4D5PHN"],"itemData":{"id":3828,"type":"article-journal","abstract":"Background. Adolescent obesity is a strong predictor of adult obesity, and adult obesity has been associated with depression, especially in women. Studies have also suggested an association between depression in adolescence and higher body mass index (BMI) in adulthood. Whether depression leads to obesity or obesity causes depression is unclear.","language":"en","page":"10","source":"Zotero","title":"A Prospective Study of the Role of Depression in the Development and Persistence of Adolescent Obesity","author":[{"family":"Goodman","given":"Elizabeth"},{"family":"Whitaker","given":"Robert C"}],"issued":{"date-parts":[["2002"]]}}},{"id":3838,"uris":["http://zotero.org/users/5348605/items/8LWPYQGJ"],"uri":["http://zotero.org/users/5348605/items/8LWPYQGJ"],"itemData":{"id":3838,"type":"article-journal","abstract":"Background: Longitudinal studies enhance understanding of the complex reciprocal relationship between smoking and depression from adolescence to young adulthood. Examining bi-directional associations between cigarette smoking and depressive symptoms in a genetically informative twin design can help to understand whether the associations are independent of shared genetic and environmental factors.\nMethods: We analyzed longitudinal data on smoking and depressive symptoms in twins participating in the adolescent (mean age 17.5) and young adult (mean age 21.9) surveys of the FinnTwin12 study (maximum N = 2,954 individuals; 1,154 twin pairs). At both waves, self-reported depressive symptoms, assessed with the 10-item version of the General Behavior Inventory (GBI), and smoking status were analyzed. The bi-directional associations were first studied among individuals and then within monozygotic and dizygotic twin pairs.\nResults: When adjusted for multiple covariates and baseline depressive symptoms, daily smokers at age 17 had higher depressive symptom scores at age 22 than never smokers (Incidence Rate Ratio = 1.17, 95% CI: 1.03–1.33). Similarly, when adjusted for covariates and baseline smoking, higher score in GBI at age 17 was associated with an increased likelihood of being a non-daily (Relative Risk Ratio (RRR) = 1.06, 95% CI: 1.01–1.11) or daily (RRR = 1.05, 95% CI: 1.00–1.10) smoker at age 22. No associations were found in withinpair analyses, suggesting that the individual-level association is explained by shared familial liabilities.\nConclusion: During the developmental period from adolescence to adulthood, cigarette smoking and depressive symptoms are reciprocally associated. However, these associations are confounded by shared genetic and other familial liabilities.","container-title":"Drug and Alcohol Dependence","DOI":"10.1016/j.drugalcdep.2019.03.012","ISSN":"03768716","language":"en","page":"64-70","source":"Crossref","title":"Testing the reciprocal association between smoking and depressive symptoms from adolescence to adulthood: A longitudinal twin study","title-short":"Testing the reciprocal association between smoking and depressive symptoms from adolescence to adulthood","volume":"200","author":[{"family":"Ranjit","given":"Anu"},{"family":"Korhonen","given":"Tellervo"},{"family":"Buchwald","given":"Jadwiga"},{"family":"Heikkilä","given":"Kauko"},{"family":"Tuulio-Henriksson","given":"Annamari"},{"family":"Rose","given":"Richard J."},{"family":"Kaprio","given":"Jaakko"},{"family":"Latvala","given":"Antti"}],"issued":{"date-parts":[["2019",7]]}}},{"id":4055,"uris":["http://zotero.org/users/5348605/items/UX8B5RLE"],"uri":["http://zotero.org/users/5348605/items/UX8B5RLE"],"itemData":{"id":4055,"type":"article-journal","abstract":"Objectives\nDespite evidence that American Indian adolescents are at a heightened risk of obesity/overweightness and experiencing depression, relative to other groups, there exists a dearth of studies that have examined the association between objective and perceptual measures of obesity and overweightness and depression with this understudied group. Our study represents one of the first studies to examine this association among American Indian youth.\n\nMethods\nUsing a subsample of American Indian youth from Waves I and II of the National Longitudinal Study of Adolescent Health (a survey of schools and students in the United States, with Wave I collected in 1994 and Wave II collected in 1995), we explore this association. We examine three measures of weight: obesity, body mass index, and weight perception. We also consider gender specific models and a subsample of non-Hispanic whites, in order to assess race differences in the obesity and overweightness -depression relationship.\n\nResults\nOur findings reveal that neither of our objective measures of weight, obesity nor body mass index, are significant predictors of depressive symptoms for either American Indian or white youth. However, we find evidence that the subjective measure of weight perception is a significant predictor of depressive symptoms for white females, but not for American Indian females.\n\nConclusions\nOur results contribute to past findings that measures of obesity/overweightness weight may be more important to white female’s mental health than females from other racial groups, although additional research is warranted.","container-title":"Journal of racial and ethnic health disparities","DOI":"10.1007/s40615-018-0479-9","ISSN":"2197-3792","issue":"6","journalAbbreviation":"J Racial Ethn Health Disparities","note":"PMID: 29524181\nPMCID: PMC6129431","page":"1305-1314","source":"PubMed Central","title":"Obesity, Overweightness, and Depressive Symptomology among American Indian Youth","volume":"5","author":[{"family":"Eitle","given":"David"},{"family":"Eitle","given":"Tamela McNulty"}],"issued":{"date-parts":[["2018",12]]}}},{"id":3824,"uris":["http://zotero.org/users/5348605/items/E2VMT3CN"],"uri":["http://zotero.org/users/5348605/items/E2VMT3CN"],"itemData":{"id":3824,"type":"article-journal","container-title":"American Journal of Epidemiology","DOI":"10.1093/aje/kwi219","ISSN":"1476-6256, 0002-9262","issue":"5","language":"en","page":"461-470","source":"Crossref","title":"Effect of Smoking on Depressive Symptomatology: A Reexamination of Data from the National Longitudinal Study of Adolescent Health","title-short":"Effect of Smoking on Depressive Symptomatology","volume":"162","author":[{"family":"Duncan","given":"Brian"},{"family":"Rees","given":"Daniel I."}],"issued":{"date-parts":[["2005",9,1]]}}},{"id":3825,"uris":["http://zotero.org/users/5348605/items/MR2IQJPL"],"uri":["http://zotero.org/users/5348605/items/MR2IQJPL"],"itemData":{"id":3825,"type":"article-journal","container-title":"American Journal of Epidemiology","DOI":"10.1093/aje/kws462","ISSN":"0002-9262, 1476-6256","issue":"1","language":"en","page":"22-30","source":"Crossref","title":"Weight Change and Depression Among US Young Women During the Transition to Adulthood","volume":"178","author":[{"family":"Frisco","given":"M. L."},{"family":"Houle","given":"J. N."},{"family":"Lippert","given":"A. M."}],"issued":{"date-parts":[["2013",7,1]]}}},{"id":3841,"uris":["http://zotero.org/users/5348605/items/LBHUWPSH"],"uri":["http://zotero.org/users/5348605/items/LBHUWPSH"],"itemData":{"id":3841,"type":"article-journal","abstract":"Background: Alcohol use and depression each adversely affect birth outcomes, but the impact of their co-occurrence among pregnant women is not well understood. In this study, we examined factors associated with alcohol use, depression, and their co-occurrence during pregnancy.\nMethods: We analyzed datasets from 2 longitudinal studies conducted nearly 20 years apart in the same outpatient prenatal clinic of an urban women’s hospital. Participants included 278 women recruited from 1982 to 1985 for the Maternal Health Practices and Child Development (MHPCD) Study and 209 women recruited from 2000 to 2002 for the Health Outcomes from Prenatal Education (HOPE) Study. Both studies selected women on the basis of their level of alcohol use early in pregnancy. We used multinomial logistic regression models to test multiclassiﬁcation prediction of alcohol use, depression, and their co-occurrence during pregnancy.\nResults: In the second and third trimesters, more MHPCD participants than HOPE participants consumed alcohol (67% vs. 20%), experienced depression (85% vs. 34%), and had co-occurring drinking and depression (56% vs. 10%) (p &lt; 0.001 for each). For the MHPCD cohort, smoking predicted alcohol use. There were no signiﬁcant predictors for depression alone or the co-occurrence. For the HOPE cohort, older age and smoking were predictors of alcohol use, smoking and less education were predictors of depression, and illicit drug use was a predictor of the co-occurrence of alcohol use and depression (p &lt; 0.05 for all relationships).\nConclusions: Smoking, older age, lower education, and illicit substance use predicted alcohol and ⁄ or probable depression in the second and third trimesters among women who drank in the ﬁrst trimester.","container-title":"Alcoholism: Clinical and Experimental Research","DOI":"10.1111/j.1530-0277.2008.00705.x","ISSN":"01456008, 15300277","issue":"9","language":"en","page":"1543-1551","source":"Crossref","title":"Factors Associated With Alcohol Use, Depression, and Their Co-occurrence During Pregnancy","volume":"32","author":[{"family":"Rubio","given":"Doris McGartland"},{"family":"Kraemer","given":"Kevin L."},{"family":"Farrell","given":"Max H."},{"family":"Day","given":"Nancy L."}],"issued":{"date-parts":[["2008",9]]}}}],"schema":"https://github.com/citation-style-language/schema/raw/master/csl-citation.json"} </w:instrText>
            </w:r>
            <w:r w:rsidRPr="001F10E8">
              <w:rPr>
                <w:rFonts w:ascii="Arial" w:hAnsi="Arial" w:cs="Arial"/>
                <w:sz w:val="16"/>
                <w:szCs w:val="16"/>
              </w:rPr>
              <w:fldChar w:fldCharType="separate"/>
            </w:r>
            <w:r w:rsidRPr="001F10E8">
              <w:rPr>
                <w:rFonts w:ascii="Arial" w:hAnsi="Arial" w:cs="Arial"/>
                <w:sz w:val="16"/>
                <w:szCs w:val="16"/>
              </w:rPr>
              <w:t xml:space="preserve">(Chang et al., 2017; Duncan &amp; Rees, 2005; </w:t>
            </w:r>
            <w:proofErr w:type="spellStart"/>
            <w:r w:rsidRPr="001F10E8">
              <w:rPr>
                <w:rFonts w:ascii="Arial" w:hAnsi="Arial" w:cs="Arial"/>
                <w:sz w:val="16"/>
                <w:szCs w:val="16"/>
              </w:rPr>
              <w:t>Eitle</w:t>
            </w:r>
            <w:proofErr w:type="spellEnd"/>
            <w:r w:rsidRPr="001F10E8">
              <w:rPr>
                <w:rFonts w:ascii="Arial" w:hAnsi="Arial" w:cs="Arial"/>
                <w:sz w:val="16"/>
                <w:szCs w:val="16"/>
              </w:rPr>
              <w:t xml:space="preserve"> &amp; </w:t>
            </w:r>
            <w:proofErr w:type="spellStart"/>
            <w:r w:rsidRPr="001F10E8">
              <w:rPr>
                <w:rFonts w:ascii="Arial" w:hAnsi="Arial" w:cs="Arial"/>
                <w:sz w:val="16"/>
                <w:szCs w:val="16"/>
              </w:rPr>
              <w:t>Eitle</w:t>
            </w:r>
            <w:proofErr w:type="spellEnd"/>
            <w:r w:rsidRPr="001F10E8">
              <w:rPr>
                <w:rFonts w:ascii="Arial" w:hAnsi="Arial" w:cs="Arial"/>
                <w:sz w:val="16"/>
                <w:szCs w:val="16"/>
              </w:rPr>
              <w:t>, 2018; Frisco et al., 2013; Goodman &amp; Whitaker, 2002; Ranjit, Korhonen, et al., 2019; Rubio et al., 2008)</w:t>
            </w:r>
            <w:r w:rsidRPr="001F10E8">
              <w:rPr>
                <w:rFonts w:ascii="Arial" w:hAnsi="Arial" w:cs="Arial"/>
                <w:sz w:val="16"/>
                <w:szCs w:val="16"/>
              </w:rPr>
              <w:fldChar w:fldCharType="end"/>
            </w:r>
          </w:p>
        </w:tc>
      </w:tr>
      <w:tr w:rsidR="00A35CF4" w:rsidRPr="001F10E8" w14:paraId="7AE107A4" w14:textId="77777777" w:rsidTr="001D15F0">
        <w:trPr>
          <w:trHeight w:val="20"/>
        </w:trPr>
        <w:tc>
          <w:tcPr>
            <w:tcW w:w="2414" w:type="dxa"/>
            <w:tcBorders>
              <w:top w:val="nil"/>
              <w:left w:val="nil"/>
              <w:bottom w:val="nil"/>
              <w:right w:val="nil"/>
            </w:tcBorders>
            <w:shd w:val="clear" w:color="auto" w:fill="F2F2F2" w:themeFill="background1" w:themeFillShade="F2"/>
            <w:vAlign w:val="center"/>
          </w:tcPr>
          <w:p w14:paraId="6841F777" w14:textId="77777777" w:rsidR="00A35CF4" w:rsidRPr="001F10E8" w:rsidRDefault="00A35CF4" w:rsidP="001D15F0">
            <w:pPr>
              <w:rPr>
                <w:rFonts w:ascii="Arial" w:hAnsi="Arial" w:cs="Arial"/>
                <w:sz w:val="16"/>
                <w:szCs w:val="16"/>
              </w:rPr>
            </w:pPr>
            <w:r w:rsidRPr="001F10E8">
              <w:rPr>
                <w:rFonts w:ascii="Arial" w:hAnsi="Arial" w:cs="Arial"/>
                <w:sz w:val="16"/>
                <w:szCs w:val="16"/>
              </w:rPr>
              <w:t>Family/household income</w:t>
            </w:r>
          </w:p>
        </w:tc>
        <w:tc>
          <w:tcPr>
            <w:tcW w:w="1096" w:type="dxa"/>
            <w:tcBorders>
              <w:top w:val="nil"/>
              <w:left w:val="nil"/>
              <w:bottom w:val="nil"/>
              <w:right w:val="nil"/>
            </w:tcBorders>
            <w:shd w:val="clear" w:color="auto" w:fill="F2F2F2" w:themeFill="background1" w:themeFillShade="F2"/>
            <w:vAlign w:val="center"/>
          </w:tcPr>
          <w:p w14:paraId="45BF850B" w14:textId="77777777" w:rsidR="00A35CF4" w:rsidRPr="001F10E8" w:rsidRDefault="00A35CF4" w:rsidP="001D15F0">
            <w:pPr>
              <w:rPr>
                <w:rFonts w:ascii="Arial" w:hAnsi="Arial" w:cs="Arial"/>
                <w:sz w:val="16"/>
                <w:szCs w:val="16"/>
              </w:rPr>
            </w:pPr>
            <w:r w:rsidRPr="001F10E8">
              <w:rPr>
                <w:rFonts w:ascii="Arial" w:hAnsi="Arial" w:cs="Arial"/>
                <w:sz w:val="16"/>
                <w:szCs w:val="16"/>
              </w:rPr>
              <w:t>6 (21.4)</w:t>
            </w:r>
          </w:p>
        </w:tc>
        <w:tc>
          <w:tcPr>
            <w:tcW w:w="5400" w:type="dxa"/>
            <w:tcBorders>
              <w:top w:val="nil"/>
              <w:left w:val="nil"/>
              <w:bottom w:val="nil"/>
              <w:right w:val="nil"/>
            </w:tcBorders>
            <w:shd w:val="clear" w:color="auto" w:fill="F2F2F2" w:themeFill="background1" w:themeFillShade="F2"/>
            <w:vAlign w:val="center"/>
          </w:tcPr>
          <w:p w14:paraId="5F5FD7A7" w14:textId="6EC3055D" w:rsidR="00A35CF4" w:rsidRPr="001F10E8" w:rsidRDefault="00A35CF4" w:rsidP="001D15F0">
            <w:pPr>
              <w:rPr>
                <w:rFonts w:ascii="Arial" w:hAnsi="Arial" w:cs="Arial"/>
                <w:sz w:val="16"/>
                <w:szCs w:val="16"/>
              </w:rPr>
            </w:pPr>
            <w:r w:rsidRPr="001F10E8">
              <w:rPr>
                <w:rFonts w:ascii="Arial" w:hAnsi="Arial" w:cs="Arial"/>
                <w:sz w:val="16"/>
                <w:szCs w:val="16"/>
              </w:rPr>
              <w:fldChar w:fldCharType="begin"/>
            </w:r>
            <w:r w:rsidRPr="001F10E8">
              <w:rPr>
                <w:rFonts w:ascii="Arial" w:hAnsi="Arial" w:cs="Arial"/>
                <w:sz w:val="16"/>
                <w:szCs w:val="16"/>
              </w:rPr>
              <w:instrText xml:space="preserve"> ADDIN ZOTERO_ITEM CSL_CITATION {"citationID":"7hE9zWYG","properties":{"formattedCitation":"(Bares, 2014; W. S. Choi et al., 1997; Frisco et al., 2013; Gomes et al., 2019; Piumatti, 2018; Rhew et al., 2008; Roberts &amp; Duong, 2013)","plainCitation":"(Bares, 2014; W. S. Choi et al., 1997; Frisco et al., 2013; Gomes et al., 2019; Piumatti, 2018; Rhew et al., 2008; Roberts &amp; Duong, 2013)","noteIndex":0},"citationItems":[{"id":3822,"uris":["http://zotero.org/users/5348605/items/JTNKLY7L"],"uri":["http://zotero.org/users/5348605/items/JTNKLY7L"],"itemData":{"id":3822,"type":"article-journal","abstract":"To examine whether adolescent cigarette smoking predicts the development of depressive symptoms, we used a longitudinal follow-up survey of 6,863 adolescents ages 12 to 18 in the U.S. who did not report notable depressive symptoms at baseline. This study used a self-report measure of six depressive symptoms experienced within the past twelve months at follow-up as the outcome of interest. Results indicated that 11.5% developed notable depressive symptoms at follow-up. There were marked gender differences with 15.3% of girls developing notable depressive symptoms compared to 8.1% of boys. Gender differences in depressive symptoms were consistent across all age groups and were apparent by the age of twelve. For both genders, smoking status was the most significant predictor of developing notable depressive symptoms. Several other risk factors including involvement in organized athletics, availability of social support, and personality characteristics were also found to be associated with development of depressive symptoms. Adolescent cigarette smoking may have marked health consequences in terms of depressive symptoms. The reduction of cigarette smoking among adolescents should be a focus of depression prevention interventions. In addition, the development of gender-specific components ofprevention interventions may be warranted.","container-title":"Annals of Behavioral Medicine","DOI":"10.1007/BF02883426","ISSN":"0883-6612, 1532-4796","issue":"1","language":"en","page":"42-50","source":"Crossref","title":"Cigarette smoking predicts development of depressive symptoms among U.S. Adolescents","volume":"19","author":[{"family":"Choi","given":"Won S."},{"family":"Patten","given":"Christi A."},{"family":"Christian Gillin","given":"J."},{"family":"Kaplan","given":"Robert M."},{"family":"Pierce","given":"John P."}],"issued":{"date-parts":[["1997",3]]}}},{"id":3825,"uris":["http://zotero.org/users/5348605/items/MR2IQJPL"],"uri":["http://zotero.org/users/5348605/items/MR2IQJPL"],"itemData":{"id":3825,"type":"article-journal","container-title":"American Journal of Epidemiology","DOI":"10.1093/aje/kws462","ISSN":"0002-9262, 1476-6256","issue":"1","language":"en","page":"22-30","source":"Crossref","title":"Weight Change and Depression Among US Young Women During the Transition to Adulthood","volume":"178","author":[{"family":"Frisco","given":"M. L."},{"family":"Houle","given":"J. N."},{"family":"Lippert","given":"A. M."}],"issued":{"date-parts":[["2013",7,1]]}}},{"id":3827,"uris":["http://zotero.org/users/5348605/items/RXULI4UA"],"uri":["http://zotero.org/users/5348605/items/RXULI4UA"],"itemData":{"id":3827,"type":"article-journal","abstract":"OBJECTIVES: To explore the association between adiposity, major depressive disorder and generalized anxiety disorder, and to assess the role of inflammation, diet quality and physical activity in this association.\nMETHODS: We used data from 2,977 individuals from the 1993 Pelotas Cohort (Brazil) who attended the 18- and 22-year follow-ups. We assessed general obesity using body mass index, fat mass index, and abdominal obesity using waist circumference. Major Depressive Disorder and generalized anxiety disorder were assessed using the mini-international neuropsychiatric interview. C-reactive protein and interleukin-6 (IL-6) levels were used as a measure of inflammation; diet quality was estimated using the revised diet quality index, and physical activity was assessed by the International physical activity questionnaire (IPAQ, min/day). The association between adiposity and major depressive disorder and generalized anxiety disorder was assessed using logistic regression, and the natural indirect effect via the mediators was estimated using G-computation.\nRESULTS: General obesity assessed by body mass index (OR: 2.3; 95% CI:1.13; 4.85), fat mass index (OR: 2.6; 95%CI: 1.37; 4.83), and abdominal obesity (OR: 2.5; 95%CI: 1.18; 5.39) were associated with higher odds of major depressive disorder, whereas major depressive disorder was only associated with obesity assessed by body mass index (OR=1.9; 95% CI: 1.09; 3.46). Obesity and generalized anxiety disorder were not associated. C-reactive protein, diet quality and physical activity did not mediate the effect of obesity on major depressive disorder, and C-reactive protein mediated about 25% of the effect of major depressive disorder on adiposity.\nCONCLUSIONS: Depression, but not generalized anxiety disorder, is associated with adiposity in both directions, with a stronger evidence for the direction obesity-depression. Inflammation explains part of the effect of major depressive disorder on obesity but not the other way around. Further research should explore other mechanisms that could be involved in the association between obesity and depression.","container-title":"Revista de Saúde Pública","DOI":"10.11606/S1518-8787.2019053001119","ISSN":"1518-8787, 0034-8910","language":"en","page":"103","source":"Crossref","title":"Adiposity, depression and anxiety: interrelationship and possible mediators","title-short":"Adiposity, depression and anxiety","volume":"53","author":[{"family":"Gomes","given":"Ana Paula"},{"family":"Soares","given":"Ana Luiza G."},{"family":"Menezes","given":"Ana M.B."},{"family":"Assunção","given":"Maria Cecília"},{"family":"Wehrmeister","given":"Fernando C."},{"family":"Howe","given":"Laura D."},{"family":"Gonçalves","given":"Helen"}],"issued":{"date-parts":[["2019",11,22]]}}},{"id":3834,"uris":["http://zotero.org/users/5348605/items/AB6G42KK"],"uri":["http://zotero.org/users/5348605/items/AB6G42KK"],"itemData":{"id":3834,"type":"article-journal","abstract":"Positive motivational attitudes protect against depressive symptoms in young adults. This study examined the longitudinal relationship between motivation to achieve important life goals and depression in a sample of young adult university students, who are at higher risk of developing psychiatric disorders and adopting unhealthy behaviours than their age peers who are not attending university. The participants were 228 Italian undergraduates who completed an online self-report questionnaire twice during a one-year period. Measures included positive motivational attitudes, depressive feelings, body mass index, smoking, alcohol consumption, cannabis use, subjective family income and satisfaction with academic choice. A cross-lagged longitudinal model demonstrated that higher motivation predicted lower depression after one year. No other covariate eﬀects were observed. The results conﬁrm that motivation protects against mental health problems during higher education and is a better predictor of mental health than health-related risk factors. Encouraging undergraduates to invest eﬀort in achieving important goals may prevent the onset of depressive disorders.","container-title":"Psychiatry Research","DOI":"10.1016/j.psychres.2017.12.009","ISSN":"01651781","language":"en","page":"412-417","source":"Crossref","title":"Motivation, health-related lifestyles and depression among university students: A longitudinal analysis","title-short":"Motivation, health-related lifestyles and depression among university students","volume":"260","author":[{"family":"Piumatti","given":"Giovanni"}],"issued":{"date-parts":[["2018",2]]}}},{"id":3839,"uris":["http://zotero.org/users/5348605/items/IXI668RU"],"uri":["http://zotero.org/users/5348605/items/IXI668RU"],"itemData":{"id":3839,"type":"article-journal","abstract":"Objective: The objectives of this study were to examine associations between depressive symptoms and body mass over 1 year during early adolescence and to assess how the associations might differ depending upon whether self-reported or directly measured height and weight were used.\nMethod: Participants were 446 sixth-grade Seattle students. Depressive symptoms were assessed using the Mood and Feelings Questionnaire. Regression models were used to examine whether baseline depression status was associated with 12-month body mass index (BMI; using self-reported height and weight) and whether baseline overweight status was associated with 12-month depressive symptom score. Analyses were rerun among a subsample (n=165) who had height and weight directly measured.\nResults: Using BMI derived from self-reported values, depressed males had a significantly lower BMI than nondepressed males, while depressed females had a significantly higher BMI than nondepressed females, after adjusting for covariates. Among a subsample using measured height and weight values, however, depression was no longer associated with BMI in either gender. Baseline overweight status did not predict 12-month depression score.\nConclusions: Observed associations between depression and subsequent BMI were explained by differential misclassification of selfreported height and weight by depression status and gender. Direct measurement of height and weight may be necessary to ensure validity in studies of adolescent depression and weight-related outcomes.","container-title":"General Hospital Psychiatry","DOI":"10.1016/j.genhosppsych.2008.06.008","ISSN":"01638343","issue":"5","language":"en","page":"458-466","source":"Crossref","title":"Measurement matters in the association between early adolescent depressive symptoms and body mass index","volume":"30","author":[{"family":"Rhew","given":"Isaac C."},{"family":"Richardson","given":"Laura P."},{"family":"Lymp","given":"Jim"},{"family":"McTiernan","given":"Anne"},{"family":"McCauley","given":"Elizabeth"},{"family":"Stoep","given":"Ann Vander"}],"issued":{"date-parts":[["2008",9]]}}},{"id":3840,"uris":["http://zotero.org/users/5348605/items/DBBXSR8T"],"uri":["http://zotero.org/users/5348605/items/DBBXSR8T"],"itemData":{"id":3840,"type":"article-journal","abstract":"Background. Overweight/obesity and depression are both major public health problems among adolescents. However, the question of a link between overweight/obesity and depression remains unresolved in this age group. We examined whether obesity increases risk of depression, or depression increases risk of obesity, or whether there is a reciprocal eﬀect.\nMethod. A two-wave prospective cohort study of adolescents aged 11–17 years at baseline (n=4175) followed up a year later (n=3134) sampled from the Houston metropolitan area. Overweight was deﬁned as 95th percentile &gt;body mass index (BMI) f85th percentile and obese as BMI &gt;95th percentile. Three indicators of depression were examined : any DSM-IV mood disorder, major depression, and symptoms of depression.\nResults. Data for the two-wave cohort indicated no evidence of reciprocal eﬀects between weight and depression. Weight status predicted neither major depression nor depressive symptoms. However, mood disorders generally and major depression in particular increased risk of future obesity more than twofold. Depressed males had a sixfold increased risk of obesity. Females with depressive symptoms had a marginally increased risk of being overweight but not obese.\nConclusions. Our ﬁndings, combined with those of recent meta-analyses, suggest that obese youths are not more likely to become depressed but that depressed youths are more likely to become obese.","container-title":"Psychological Medicine","DOI":"10.1017/S0033291712002991","ISSN":"0033-2917, 1469-8978","issue":"10","language":"en","page":"2143-2151","source":"Crossref","title":"Obese youths are not more likely to become depressed, but depressed youths are more likely to become obese","volume":"43","author":[{"family":"Roberts","given":"R. E."},{"family":"Duong","given":"H. T."}],"issued":{"date-parts":[["2013",10]]}}},{"id":4015,"uris":["http://zotero.org/users/5348605/items/AR5P4YHW"],"uri":["http://zotero.org/users/5348605/items/AR5P4YHW"],"itemData":{"id":4015,"type":"article-journal","abstract":"Objective\nIt is widely known that cigarette use and depressive symptoms co-occur during adolescence and young adulthood and that there are gender differences in smoking initiation, progression, and co-occurrence with other drug use. Given that females have an earlier onset of depressive symptoms while males have an earlier onset of cigarette use, this study explored the possible bidirectional development of cigarette use and depressive symptoms by gender across the transition from adolescence to young adulthood. Gender differences in the stability and crossed effects of depressive symptoms and cigarette smoking during the transition to young adulthood, controlling for other known risk factors, were examined using a nationally representative longitudinal sample.\n\nMethods\nA bivariate auto-regressive multi-group structural equation model examined the longitudinal stability and crossed relationships between a latent construct of depressive symptoms and cigarette smoking over four waves of data. Data for this study came from four waves of participants (N=6,501) from the National Longitudinal Survey of Adolescent Health. At each of four waves, participants completed a battery of measures including questions on depressive symptoms and an ordinal measure of number of cigarettes smoked per day.\n\nResults\nThe best fitting bivariate autoregressive models were gender-specific, included both crossed and parallel associations between depressive symptoms and cigarette use during the transition to adulthood, and controlled for wave-specific parental smoking, alcohol use, and number of friends who smoke. For females, greater depressive symptoms at each wave, except the first one, were associated with greater subsequent cigarette use. There were bidirectional associations between depressive symptoms and cigarette use only for females during young adulthood, but not for males.\n\nConclusions\nThe development of depressive symptoms and cigarette use from adolescence and into young adulthood follows similar patterns for males and females. Controlling for the correlation and stability between initial levels of depressive symptoms and cigarette use from adolescence into young adulthood, there remains a crossed association between cigarette use and depressive symptoms specific for females during young adulthood. The findings suggest that prevention interventions focused on mental health should include warnings that cigarette use may exacerbate depressive symptoms.","container-title":"Journal of dual diagnosis","DOI":"10.1080/15504263.2014.961852","ISSN":"1550-4263","issue":"4","journalAbbreviation":"J Dual Diagn","note":"PMID: 25391276\nPMCID: PMC4231300","page":"187-196","source":"PubMed Central","title":"Gender, Depressive Symptoms and Daily Cigarette Use","volume":"10","author":[{"family":"Bares","given":"Cristina B."}],"issued":{"date-parts":[["2014"]]}}}],"schema":"https://github.com/citation-style-language/schema/raw/master/csl-citation.json"} </w:instrText>
            </w:r>
            <w:r w:rsidRPr="001F10E8">
              <w:rPr>
                <w:rFonts w:ascii="Arial" w:hAnsi="Arial" w:cs="Arial"/>
                <w:sz w:val="16"/>
                <w:szCs w:val="16"/>
              </w:rPr>
              <w:fldChar w:fldCharType="separate"/>
            </w:r>
            <w:r w:rsidRPr="001F10E8">
              <w:rPr>
                <w:rFonts w:ascii="Arial" w:hAnsi="Arial" w:cs="Arial"/>
                <w:sz w:val="16"/>
                <w:szCs w:val="16"/>
              </w:rPr>
              <w:t xml:space="preserve">(Bares, 2014; Choi et al., 1997; Frisco et al., 2013; Gomes et al., 2019; </w:t>
            </w:r>
            <w:proofErr w:type="spellStart"/>
            <w:r w:rsidRPr="001F10E8">
              <w:rPr>
                <w:rFonts w:ascii="Arial" w:hAnsi="Arial" w:cs="Arial"/>
                <w:sz w:val="16"/>
                <w:szCs w:val="16"/>
              </w:rPr>
              <w:t>Piumatti</w:t>
            </w:r>
            <w:proofErr w:type="spellEnd"/>
            <w:r w:rsidRPr="001F10E8">
              <w:rPr>
                <w:rFonts w:ascii="Arial" w:hAnsi="Arial" w:cs="Arial"/>
                <w:sz w:val="16"/>
                <w:szCs w:val="16"/>
              </w:rPr>
              <w:t xml:space="preserve">, 2018; </w:t>
            </w:r>
            <w:proofErr w:type="spellStart"/>
            <w:r w:rsidRPr="001F10E8">
              <w:rPr>
                <w:rFonts w:ascii="Arial" w:hAnsi="Arial" w:cs="Arial"/>
                <w:sz w:val="16"/>
                <w:szCs w:val="16"/>
              </w:rPr>
              <w:t>Rhew</w:t>
            </w:r>
            <w:proofErr w:type="spellEnd"/>
            <w:r w:rsidRPr="001F10E8">
              <w:rPr>
                <w:rFonts w:ascii="Arial" w:hAnsi="Arial" w:cs="Arial"/>
                <w:sz w:val="16"/>
                <w:szCs w:val="16"/>
              </w:rPr>
              <w:t xml:space="preserve"> et al., 2008; Roberts &amp; Duong, 2013)</w:t>
            </w:r>
            <w:r w:rsidRPr="001F10E8">
              <w:rPr>
                <w:rFonts w:ascii="Arial" w:hAnsi="Arial" w:cs="Arial"/>
                <w:sz w:val="16"/>
                <w:szCs w:val="16"/>
              </w:rPr>
              <w:fldChar w:fldCharType="end"/>
            </w:r>
          </w:p>
        </w:tc>
      </w:tr>
      <w:tr w:rsidR="00A35CF4" w:rsidRPr="001F10E8" w14:paraId="0A3B3B9D" w14:textId="77777777" w:rsidTr="001D15F0">
        <w:trPr>
          <w:trHeight w:val="20"/>
        </w:trPr>
        <w:tc>
          <w:tcPr>
            <w:tcW w:w="2414" w:type="dxa"/>
            <w:tcBorders>
              <w:top w:val="nil"/>
              <w:left w:val="nil"/>
              <w:bottom w:val="nil"/>
              <w:right w:val="nil"/>
            </w:tcBorders>
            <w:vAlign w:val="center"/>
          </w:tcPr>
          <w:p w14:paraId="25EF26F3" w14:textId="77777777" w:rsidR="00A35CF4" w:rsidRPr="001F10E8" w:rsidRDefault="00A35CF4" w:rsidP="001D15F0">
            <w:pPr>
              <w:rPr>
                <w:rFonts w:ascii="Arial" w:hAnsi="Arial" w:cs="Arial"/>
                <w:sz w:val="16"/>
                <w:szCs w:val="16"/>
              </w:rPr>
            </w:pPr>
            <w:r w:rsidRPr="001F10E8">
              <w:rPr>
                <w:rFonts w:ascii="Arial" w:hAnsi="Arial" w:cs="Arial"/>
                <w:sz w:val="16"/>
                <w:szCs w:val="16"/>
              </w:rPr>
              <w:t>Academic performance</w:t>
            </w:r>
          </w:p>
        </w:tc>
        <w:tc>
          <w:tcPr>
            <w:tcW w:w="1096" w:type="dxa"/>
            <w:tcBorders>
              <w:top w:val="nil"/>
              <w:left w:val="nil"/>
              <w:bottom w:val="nil"/>
              <w:right w:val="nil"/>
            </w:tcBorders>
            <w:vAlign w:val="center"/>
          </w:tcPr>
          <w:p w14:paraId="62B6023B" w14:textId="77777777" w:rsidR="00A35CF4" w:rsidRPr="001F10E8" w:rsidRDefault="00A35CF4" w:rsidP="001D15F0">
            <w:pPr>
              <w:rPr>
                <w:rFonts w:ascii="Arial" w:hAnsi="Arial" w:cs="Arial"/>
                <w:sz w:val="16"/>
                <w:szCs w:val="16"/>
              </w:rPr>
            </w:pPr>
            <w:r w:rsidRPr="001F10E8">
              <w:rPr>
                <w:rFonts w:ascii="Arial" w:hAnsi="Arial" w:cs="Arial"/>
                <w:sz w:val="16"/>
                <w:szCs w:val="16"/>
              </w:rPr>
              <w:t>6 (21.4)</w:t>
            </w:r>
          </w:p>
        </w:tc>
        <w:tc>
          <w:tcPr>
            <w:tcW w:w="5400" w:type="dxa"/>
            <w:tcBorders>
              <w:top w:val="nil"/>
              <w:left w:val="nil"/>
              <w:bottom w:val="nil"/>
              <w:right w:val="nil"/>
            </w:tcBorders>
            <w:vAlign w:val="center"/>
          </w:tcPr>
          <w:p w14:paraId="7B8075FC" w14:textId="660B8E47" w:rsidR="00A35CF4" w:rsidRPr="001F10E8" w:rsidRDefault="00A35CF4" w:rsidP="001D15F0">
            <w:pPr>
              <w:rPr>
                <w:rFonts w:ascii="Arial" w:hAnsi="Arial" w:cs="Arial"/>
                <w:sz w:val="16"/>
                <w:szCs w:val="16"/>
              </w:rPr>
            </w:pPr>
            <w:r w:rsidRPr="001F10E8">
              <w:rPr>
                <w:rFonts w:ascii="Arial" w:hAnsi="Arial" w:cs="Arial"/>
                <w:sz w:val="16"/>
                <w:szCs w:val="16"/>
              </w:rPr>
              <w:fldChar w:fldCharType="begin"/>
            </w:r>
            <w:r w:rsidRPr="001F10E8">
              <w:rPr>
                <w:rFonts w:ascii="Arial" w:hAnsi="Arial" w:cs="Arial"/>
                <w:sz w:val="16"/>
                <w:szCs w:val="16"/>
              </w:rPr>
              <w:instrText xml:space="preserve"> ADDIN ZOTERO_ITEM CSL_CITATION {"citationID":"yE4PnI1l","properties":{"formattedCitation":"(W. S. Choi et al., 1997; Eitle &amp; Eitle, 2018; Piumatti, 2018; Ranjit, Buchwald, et al., 2019; Ranjit, Korhonen, et al., 2019; Rubio et al., 2008)","plainCitation":"(W. S. Choi et al., 1997; Eitle &amp; Eitle, 2018; Piumatti, 2018; Ranjit, Buchwald, et al., 2019; Ranjit, Korhonen, et al., 2019; Rubio et al., 2008)","noteIndex":0},"citationItems":[{"id":3822,"uris":["http://zotero.org/users/5348605/items/JTNKLY7L"],"uri":["http://zotero.org/users/5348605/items/JTNKLY7L"],"itemData":{"id":3822,"type":"article-journal","abstract":"To examine whether adolescent cigarette smoking predicts the development of depressive symptoms, we used a longitudinal follow-up survey of 6,863 adolescents ages 12 to 18 in the U.S. who did not report notable depressive symptoms at baseline. This study used a self-report measure of six depressive symptoms experienced within the past twelve months at follow-up as the outcome of interest. Results indicated that 11.5% developed notable depressive symptoms at follow-up. There were marked gender differences with 15.3% of girls developing notable depressive symptoms compared to 8.1% of boys. Gender differences in depressive symptoms were consistent across all age groups and were apparent by the age of twelve. For both genders, smoking status was the most significant predictor of developing notable depressive symptoms. Several other risk factors including involvement in organized athletics, availability of social support, and personality characteristics were also found to be associated with development of depressive symptoms. Adolescent cigarette smoking may have marked health consequences in terms of depressive symptoms. The reduction of cigarette smoking among adolescents should be a focus of depression prevention interventions. In addition, the development of gender-specific components ofprevention interventions may be warranted.","container-title":"Annals of Behavioral Medicine","DOI":"10.1007/BF02883426","ISSN":"0883-6612, 1532-4796","issue":"1","language":"en","page":"42-50","source":"Crossref","title":"Cigarette smoking predicts development of depressive symptoms among U.S. Adolescents","volume":"19","author":[{"family":"Choi","given":"Won S."},{"family":"Patten","given":"Christi A."},{"family":"Christian Gillin","given":"J."},{"family":"Kaplan","given":"Robert M."},{"family":"Pierce","given":"John P."}],"issued":{"date-parts":[["1997",3]]}}},{"id":3834,"uris":["http://zotero.org/users/5348605/items/AB6G42KK"],"uri":["http://zotero.org/users/5348605/items/AB6G42KK"],"itemData":{"id":3834,"type":"article-journal","abstract":"Positive motivational attitudes protect against depressive symptoms in young adults. This study examined the longitudinal relationship between motivation to achieve important life goals and depression in a sample of young adult university students, who are at higher risk of developing psychiatric disorders and adopting unhealthy behaviours than their age peers who are not attending university. The participants were 228 Italian undergraduates who completed an online self-report questionnaire twice during a one-year period. Measures included positive motivational attitudes, depressive feelings, body mass index, smoking, alcohol consumption, cannabis use, subjective family income and satisfaction with academic choice. A cross-lagged longitudinal model demonstrated that higher motivation predicted lower depression after one year. No other covariate eﬀects were observed. The results conﬁrm that motivation protects against mental health problems during higher education and is a better predictor of mental health than health-related risk factors. Encouraging undergraduates to invest eﬀort in achieving important goals may prevent the onset of depressive disorders.","container-title":"Psychiatry Research","DOI":"10.1016/j.psychres.2017.12.009","ISSN":"01651781","language":"en","page":"412-417","source":"Crossref","title":"Motivation, health-related lifestyles and depression among university students: A longitudinal analysis","title-short":"Motivation, health-related lifestyles and depression among university students","volume":"260","author":[{"family":"Piumatti","given":"Giovanni"}],"issued":{"date-parts":[["2018",2]]}}},{"id":3838,"uris":["http://zotero.org/users/5348605/items/8LWPYQGJ"],"uri":["http://zotero.org/users/5348605/items/8LWPYQGJ"],"itemData":{"id":3838,"type":"article-journal","abstract":"Background: Longitudinal studies enhance understanding of the complex reciprocal relationship between smoking and depression from adolescence to young adulthood. Examining bi-directional associations between cigarette smoking and depressive symptoms in a genetically informative twin design can help to understand whether the associations are independent of shared genetic and environmental factors.\nMethods: We analyzed longitudinal data on smoking and depressive symptoms in twins participating in the adolescent (mean age 17.5) and young adult (mean age 21.9) surveys of the FinnTwin12 study (maximum N = 2,954 individuals; 1,154 twin pairs). At both waves, self-reported depressive symptoms, assessed with the 10-item version of the General Behavior Inventory (GBI), and smoking status were analyzed. The bi-directional associations were first studied among individuals and then within monozygotic and dizygotic twin pairs.\nResults: When adjusted for multiple covariates and baseline depressive symptoms, daily smokers at age 17 had higher depressive symptom scores at age 22 than never smokers (Incidence Rate Ratio = 1.17, 95% CI: 1.03–1.33). Similarly, when adjusted for covariates and baseline smoking, higher score in GBI at age 17 was associated with an increased likelihood of being a non-daily (Relative Risk Ratio (RRR) = 1.06, 95% CI: 1.01–1.11) or daily (RRR = 1.05, 95% CI: 1.00–1.10) smoker at age 22. No associations were found in withinpair analyses, suggesting that the individual-level association is explained by shared familial liabilities.\nConclusion: During the developmental period from adolescence to adulthood, cigarette smoking and depressive symptoms are reciprocally associated. However, these associations are confounded by shared genetic and other familial liabilities.","container-title":"Drug and Alcohol Dependence","DOI":"10.1016/j.drugalcdep.2019.03.012","ISSN":"03768716","language":"en","page":"64-70","source":"Crossref","title":"Testing the reciprocal association between smoking and depressive symptoms from adolescence to adulthood: A longitudinal twin study","title-short":"Testing the reciprocal association between smoking and depressive symptoms from adolescence to adulthood","volume":"200","author":[{"family":"Ranjit","given":"Anu"},{"family":"Korhonen","given":"Tellervo"},{"family":"Buchwald","given":"Jadwiga"},{"family":"Heikkilä","given":"Kauko"},{"family":"Tuulio-Henriksson","given":"Annamari"},{"family":"Rose","given":"Richard J."},{"family":"Kaprio","given":"Jaakko"},{"family":"Latvala","given":"Antti"}],"issued":{"date-parts":[["2019",7]]}}},{"id":3837,"uris":["http://zotero.org/users/5348605/items/9PL2BUUS"],"uri":["http://zotero.org/users/5348605/items/9PL2BUUS"],"itemData":{"id":3837,"type":"article-journal","abstract":"Longitudinal, genetically informative studies of the association between cigarette smoking and depressive symptoms among adolescents are limited. We examined the longitudinal association of cigarette smoking with subsequent depressive symptoms during adolescence in a Finnish twin cohort. We used prospective data from the population-based FinnTwin12 study (maximum N = 4152 individuals, 1910 twin pairs). Current smoking status and a number of lifetime cigarettes smoked were assessed at the age of 14 and depressive symptoms at the age of 17. Negative binomial regression was conducted to model the association between smoking behavior and subsequent depressive symptoms among individuals, and within-pair analyses were conducted to control for unmeasured familial confounding. Analyses were adjusted for age, sex, school grades, drinking alcohol to intoxication, health status, family structure, parental education, and smoking, as well as for pre-existing depressiveness. The results of the individuallevel analyses showed that cigarette smoking at the age of 14 predicted depressive symptoms at the age of 17. Compared to never smokers, those who had smoked over 50 cigarettes (incidence rate ratio, IRR = 1.43, 95% CI 1.28–1.60) and regular smokers (IRR = 1.46, 95% CI 1.32–1.62) had higher depression scores. The associations were attenuated when adjusted for measured covariates and further reduced in within-pair analyses. In the within-pair results, the estimates were lower within monozygotic (MZ) pairs compared to dizygotic (DZ) pairs, suggesting that shared genetic factors contribute to the associations observed in individual-based analyses. Thus, we conclude that cigarette smoking is associated with subsequent depressive symptoms during adolescence, but the association is not independent of measured confounding factors and shared genetic influences.","container-title":"Prevention Science","DOI":"10.1007/s11121-019-01020-6","ISSN":"1389-4986, 1573-6695","issue":"7","language":"en","page":"1021-1030","source":"Crossref","title":"Predictive Association of Smoking with Depressive Symptoms: a Longitudinal Study of Adolescent Twins","title-short":"Predictive Association of Smoking with Depressive Symptoms","volume":"20","author":[{"family":"Ranjit","given":"Anu"},{"family":"Buchwald","given":"Jadwiga"},{"family":"Latvala","given":"Antti"},{"family":"Heikkilä","given":"Kauko"},{"family":"Tuulio-Henriksson","given":"Annamari"},{"family":"Rose","given":"Richard J."},{"family":"Kaprio","given":"Jaakko"},{"family":"Korhonen","given":"Tellervo"}],"issued":{"date-parts":[["2019",10]]}}},{"id":4055,"uris":["http://zotero.org/users/5348605/items/UX8B5RLE"],"uri":["http://zotero.org/users/5348605/items/UX8B5RLE"],"itemData":{"id":4055,"type":"article-journal","abstract":"Objectives\nDespite evidence that American Indian adolescents are at a heightened risk of obesity/overweightness and experiencing depression, relative to other groups, there exists a dearth of studies that have examined the association between objective and perceptual measures of obesity and overweightness and depression with this understudied group. Our study represents one of the first studies to examine this association among American Indian youth.\n\nMethods\nUsing a subsample of American Indian youth from Waves I and II of the National Longitudinal Study of Adolescent Health (a survey of schools and students in the United States, with Wave I collected in 1994 and Wave II collected in 1995), we explore this association. We examine three measures of weight: obesity, body mass index, and weight perception. We also consider gender specific models and a subsample of non-Hispanic whites, in order to assess race differences in the obesity and overweightness -depression relationship.\n\nResults\nOur findings reveal that neither of our objective measures of weight, obesity nor body mass index, are significant predictors of depressive symptoms for either American Indian or white youth. However, we find evidence that the subjective measure of weight perception is a significant predictor of depressive symptoms for white females, but not for American Indian females.\n\nConclusions\nOur results contribute to past findings that measures of obesity/overweightness weight may be more important to white female’s mental health than females from other racial groups, although additional research is warranted.","container-title":"Journal of racial and ethnic health disparities","DOI":"10.1007/s40615-018-0479-9","ISSN":"2197-3792","issue":"6","journalAbbreviation":"J Racial Ethn Health Disparities","note":"PMID: 29524181\nPMCID: PMC6129431","page":"1305-1314","source":"PubMed Central","title":"Obesity, Overweightness, and Depressive Symptomology among American Indian Youth","volume":"5","author":[{"family":"Eitle","given":"David"},{"family":"Eitle","given":"Tamela McNulty"}],"issued":{"date-parts":[["2018",12]]}}},{"id":3841,"uris":["http://zotero.org/users/5348605/items/LBHUWPSH"],"uri":["http://zotero.org/users/5348605/items/LBHUWPSH"],"itemData":{"id":3841,"type":"article-journal","abstract":"Background: Alcohol use and depression each adversely affect birth outcomes, but the impact of their co-occurrence among pregnant women is not well understood. In this study, we examined factors associated with alcohol use, depression, and their co-occurrence during pregnancy.\nMethods: We analyzed datasets from 2 longitudinal studies conducted nearly 20 years apart in the same outpatient prenatal clinic of an urban women’s hospital. Participants included 278 women recruited from 1982 to 1985 for the Maternal Health Practices and Child Development (MHPCD) Study and 209 women recruited from 2000 to 2002 for the Health Outcomes from Prenatal Education (HOPE) Study. Both studies selected women on the basis of their level of alcohol use early in pregnancy. We used multinomial logistic regression models to test multiclassiﬁcation prediction of alcohol use, depression, and their co-occurrence during pregnancy.\nResults: In the second and third trimesters, more MHPCD participants than HOPE participants consumed alcohol (67% vs. 20%), experienced depression (85% vs. 34%), and had co-occurring drinking and depression (56% vs. 10%) (p &lt; 0.001 for each). For the MHPCD cohort, smoking predicted alcohol use. There were no signiﬁcant predictors for depression alone or the co-occurrence. For the HOPE cohort, older age and smoking were predictors of alcohol use, smoking and less education were predictors of depression, and illicit drug use was a predictor of the co-occurrence of alcohol use and depression (p &lt; 0.05 for all relationships).\nConclusions: Smoking, older age, lower education, and illicit substance use predicted alcohol and ⁄ or probable depression in the second and third trimesters among women who drank in the ﬁrst trimester.","container-title":"Alcoholism: Clinical and Experimental Research","DOI":"10.1111/j.1530-0277.2008.00705.x","ISSN":"01456008, 15300277","issue":"9","language":"en","page":"1543-1551","source":"Crossref","title":"Factors Associated With Alcohol Use, Depression, and Their Co-occurrence During Pregnancy","volume":"32","author":[{"family":"Rubio","given":"Doris McGartland"},{"family":"Kraemer","given":"Kevin L."},{"family":"Farrell","given":"Max H."},{"family":"Day","given":"Nancy L."}],"issued":{"date-parts":[["2008",9]]}}}],"schema":"https://github.com/citation-style-language/schema/raw/master/csl-citation.json"} </w:instrText>
            </w:r>
            <w:r w:rsidRPr="001F10E8">
              <w:rPr>
                <w:rFonts w:ascii="Arial" w:hAnsi="Arial" w:cs="Arial"/>
                <w:sz w:val="16"/>
                <w:szCs w:val="16"/>
              </w:rPr>
              <w:fldChar w:fldCharType="separate"/>
            </w:r>
            <w:r w:rsidRPr="001F10E8">
              <w:rPr>
                <w:rFonts w:ascii="Arial" w:hAnsi="Arial" w:cs="Arial"/>
                <w:sz w:val="16"/>
                <w:szCs w:val="16"/>
              </w:rPr>
              <w:t xml:space="preserve">(Choi et al., 1997; </w:t>
            </w:r>
            <w:proofErr w:type="spellStart"/>
            <w:r w:rsidRPr="001F10E8">
              <w:rPr>
                <w:rFonts w:ascii="Arial" w:hAnsi="Arial" w:cs="Arial"/>
                <w:sz w:val="16"/>
                <w:szCs w:val="16"/>
              </w:rPr>
              <w:t>Eitle</w:t>
            </w:r>
            <w:proofErr w:type="spellEnd"/>
            <w:r w:rsidRPr="001F10E8">
              <w:rPr>
                <w:rFonts w:ascii="Arial" w:hAnsi="Arial" w:cs="Arial"/>
                <w:sz w:val="16"/>
                <w:szCs w:val="16"/>
              </w:rPr>
              <w:t xml:space="preserve"> &amp; </w:t>
            </w:r>
            <w:proofErr w:type="spellStart"/>
            <w:r w:rsidRPr="001F10E8">
              <w:rPr>
                <w:rFonts w:ascii="Arial" w:hAnsi="Arial" w:cs="Arial"/>
                <w:sz w:val="16"/>
                <w:szCs w:val="16"/>
              </w:rPr>
              <w:t>Eitle</w:t>
            </w:r>
            <w:proofErr w:type="spellEnd"/>
            <w:r w:rsidRPr="001F10E8">
              <w:rPr>
                <w:rFonts w:ascii="Arial" w:hAnsi="Arial" w:cs="Arial"/>
                <w:sz w:val="16"/>
                <w:szCs w:val="16"/>
              </w:rPr>
              <w:t xml:space="preserve">, 2018; </w:t>
            </w:r>
            <w:proofErr w:type="spellStart"/>
            <w:r w:rsidRPr="001F10E8">
              <w:rPr>
                <w:rFonts w:ascii="Arial" w:hAnsi="Arial" w:cs="Arial"/>
                <w:sz w:val="16"/>
                <w:szCs w:val="16"/>
              </w:rPr>
              <w:t>Piumatti</w:t>
            </w:r>
            <w:proofErr w:type="spellEnd"/>
            <w:r w:rsidRPr="001F10E8">
              <w:rPr>
                <w:rFonts w:ascii="Arial" w:hAnsi="Arial" w:cs="Arial"/>
                <w:sz w:val="16"/>
                <w:szCs w:val="16"/>
              </w:rPr>
              <w:t>, 2018; Ranjit, Buchwald, et al., 2019; Ranjit, Korhonen, et al., 2019; Rubio et al., 2008)</w:t>
            </w:r>
            <w:r w:rsidRPr="001F10E8">
              <w:rPr>
                <w:rFonts w:ascii="Arial" w:hAnsi="Arial" w:cs="Arial"/>
                <w:sz w:val="16"/>
                <w:szCs w:val="16"/>
              </w:rPr>
              <w:fldChar w:fldCharType="end"/>
            </w:r>
          </w:p>
        </w:tc>
      </w:tr>
      <w:tr w:rsidR="00A35CF4" w:rsidRPr="001F10E8" w14:paraId="26065CA3" w14:textId="77777777" w:rsidTr="001D15F0">
        <w:trPr>
          <w:trHeight w:val="20"/>
        </w:trPr>
        <w:tc>
          <w:tcPr>
            <w:tcW w:w="2414" w:type="dxa"/>
            <w:tcBorders>
              <w:top w:val="nil"/>
              <w:left w:val="nil"/>
              <w:bottom w:val="nil"/>
              <w:right w:val="nil"/>
            </w:tcBorders>
            <w:shd w:val="clear" w:color="auto" w:fill="F2F2F2" w:themeFill="background1" w:themeFillShade="F2"/>
            <w:vAlign w:val="center"/>
          </w:tcPr>
          <w:p w14:paraId="1D6A9B47" w14:textId="77777777" w:rsidR="00A35CF4" w:rsidRPr="001F10E8" w:rsidRDefault="00A35CF4" w:rsidP="001D15F0">
            <w:pPr>
              <w:rPr>
                <w:rFonts w:ascii="Arial" w:hAnsi="Arial" w:cs="Arial"/>
                <w:sz w:val="16"/>
                <w:szCs w:val="16"/>
              </w:rPr>
            </w:pPr>
            <w:r w:rsidRPr="001F10E8">
              <w:rPr>
                <w:rFonts w:ascii="Arial" w:hAnsi="Arial" w:cs="Arial"/>
                <w:sz w:val="16"/>
                <w:szCs w:val="16"/>
              </w:rPr>
              <w:t>Weight/BMI</w:t>
            </w:r>
          </w:p>
        </w:tc>
        <w:tc>
          <w:tcPr>
            <w:tcW w:w="1096" w:type="dxa"/>
            <w:tcBorders>
              <w:top w:val="nil"/>
              <w:left w:val="nil"/>
              <w:bottom w:val="nil"/>
              <w:right w:val="nil"/>
            </w:tcBorders>
            <w:shd w:val="clear" w:color="auto" w:fill="F2F2F2" w:themeFill="background1" w:themeFillShade="F2"/>
            <w:vAlign w:val="center"/>
          </w:tcPr>
          <w:p w14:paraId="1DD3B0D6" w14:textId="77777777" w:rsidR="00A35CF4" w:rsidRPr="001F10E8" w:rsidRDefault="00A35CF4" w:rsidP="001D15F0">
            <w:pPr>
              <w:rPr>
                <w:rFonts w:ascii="Arial" w:hAnsi="Arial" w:cs="Arial"/>
                <w:sz w:val="16"/>
                <w:szCs w:val="16"/>
              </w:rPr>
            </w:pPr>
            <w:r w:rsidRPr="001F10E8">
              <w:rPr>
                <w:rFonts w:ascii="Arial" w:hAnsi="Arial" w:cs="Arial"/>
                <w:sz w:val="16"/>
                <w:szCs w:val="16"/>
              </w:rPr>
              <w:t>5 (17.9)</w:t>
            </w:r>
          </w:p>
        </w:tc>
        <w:tc>
          <w:tcPr>
            <w:tcW w:w="5400" w:type="dxa"/>
            <w:tcBorders>
              <w:top w:val="nil"/>
              <w:left w:val="nil"/>
              <w:bottom w:val="nil"/>
              <w:right w:val="nil"/>
            </w:tcBorders>
            <w:shd w:val="clear" w:color="auto" w:fill="F2F2F2" w:themeFill="background1" w:themeFillShade="F2"/>
            <w:vAlign w:val="center"/>
          </w:tcPr>
          <w:p w14:paraId="5D33C480" w14:textId="645E3114" w:rsidR="00A35CF4" w:rsidRPr="001F10E8" w:rsidRDefault="00A35CF4" w:rsidP="001D15F0">
            <w:pPr>
              <w:rPr>
                <w:rFonts w:ascii="Arial" w:hAnsi="Arial" w:cs="Arial"/>
                <w:sz w:val="16"/>
                <w:szCs w:val="16"/>
              </w:rPr>
            </w:pPr>
            <w:r w:rsidRPr="001F10E8">
              <w:rPr>
                <w:rFonts w:ascii="Arial" w:hAnsi="Arial" w:cs="Arial"/>
                <w:sz w:val="16"/>
                <w:szCs w:val="16"/>
              </w:rPr>
              <w:fldChar w:fldCharType="begin"/>
            </w:r>
            <w:r w:rsidRPr="001F10E8">
              <w:rPr>
                <w:rFonts w:ascii="Arial" w:hAnsi="Arial" w:cs="Arial"/>
                <w:sz w:val="16"/>
                <w:szCs w:val="16"/>
              </w:rPr>
              <w:instrText xml:space="preserve"> ADDIN ZOTERO_ITEM CSL_CITATION {"citationID":"e530cZZk","properties":{"formattedCitation":"(Clark et al., 2007; Gomes et al., 2019; Gemma Hammerton et al., 2013; Piumatti, 2018; Zhang et al., 2018)","plainCitation":"(Clark et al., 2007; Gomes et al., 2019; Gemma Hammerton et al., 2013; Piumatti, 2018; Zhang et al., 2018)","noteIndex":0},"citationItems":[{"id":3823,"uris":["http://zotero.org/users/5348605/items/NVCJDMTN"],"uri":["http://zotero.org/users/5348605/items/NVCJDMTN"],"itemData":{"id":3823,"type":"article-journal","abstract":"Aims To examine whether physical health and health-risk behaviours in young people are risk factors for psychological distress and depressive symptoms over a 2-year period. Design/setting A 2-year, prospective epidemiological cohort study in East London. Participants A total of 1615 adolescents from the Research with East London Adolescents: Community Health Survey (RELACHS)—a representative cohort of young people aged 11–12 and 13–14 years at baseline, followed-up after 2 years. Measurements Psychological distress and depressive symptoms identiﬁed by the self-report Strengths and Difﬁculties Questionnaire and the Short Moods and Feelings Questionnaire at baseline and follow-up. Data on overweight/obesity, general health, long-standing illness, physical activity, smoking, alcohol use and drug use were collected from questionnaires completed by the adolescents at baseline and follow-up. Findings At follow-up, 10.1% of males and 12.9% of females reported psychological distress; 20% of males and 33.7% of females reported depressive symptoms. Having tried drugs or engaged in two or more health-risk behaviours (smoking, alcohol use or drug use) at baseline predicted psychological distress and depressive symptoms at follow-up. Smoking on its own, long-standing illness, obesity/overweight and activity levels were not associated with later psychological health. Risk of poor psychological health at follow-up was associated strongly with psychological health at baseline. Conclusions Psychological health at baseline was the strongest predictor of psychological health at follow-up. Engaging in two or more health-risk behaviours moderately increased the risk of poor psychological health, suggesting that prevention strategies targeting co-occuring substance use may reduce burden of disease.","container-title":"Addiction","DOI":"10.1111/j.1360-0443.2006.01621.x","ISSN":"09652140, 13600443","issue":"1","language":"en","page":"126-135","source":"Crossref","title":"Psychological symptoms and physical health and health behaviours in adolescents: a prospective 2-year study in East London","title-short":"Psychological symptoms and physical health and health behaviours in adolescents","volume":"102","author":[{"family":"Clark","given":"Charlotte"},{"family":"Haines","given":"Mary M."},{"family":"Head","given":"Jenny"},{"family":"Klineberg","given":"Emily"},{"family":"Arephin","given":"Muna"},{"family":"Viner","given":"Russell"},{"family":"Taylor","given":"Stephanie J. C."},{"family":"Booy","given":"Robert"},{"family":"Bhui","given":"Kam"},{"family":"Stansfeld","given":"Stephen A."}],"issued":{"date-parts":[["2007",1]]}}},{"id":3834,"uris":["http://zotero.org/users/5348605/items/AB6G42KK"],"uri":["http://zotero.org/users/5348605/items/AB6G42KK"],"itemData":{"id":3834,"type":"article-journal","abstract":"Positive motivational attitudes protect against depressive symptoms in young adults. This study examined the longitudinal relationship between motivation to achieve important life goals and depression in a sample of young adult university students, who are at higher risk of developing psychiatric disorders and adopting unhealthy behaviours than their age peers who are not attending university. The participants were 228 Italian undergraduates who completed an online self-report questionnaire twice during a one-year period. Measures included positive motivational attitudes, depressive feelings, body mass index, smoking, alcohol consumption, cannabis use, subjective family income and satisfaction with academic choice. A cross-lagged longitudinal model demonstrated that higher motivation predicted lower depression after one year. No other covariate eﬀects were observed. The results conﬁrm that motivation protects against mental health problems during higher education and is a better predictor of mental health than health-related risk factors. Encouraging undergraduates to invest eﬀort in achieving important goals may prevent the onset of depressive disorders.","container-title":"Psychiatry Research","DOI":"10.1016/j.psychres.2017.12.009","ISSN":"01651781","language":"en","page":"412-417","source":"Crossref","title":"Motivation, health-related lifestyles and depression among university students: A longitudinal analysis","title-short":"Motivation, health-related lifestyles and depression among university students","volume":"260","author":[{"family":"Piumatti","given":"Giovanni"}],"issued":{"date-parts":[["2018",2]]}}},{"id":3827,"uris":["http://zotero.org/users/5348605/items/RXULI4UA"],"uri":["http://zotero.org/users/5348605/items/RXULI4UA"],"itemData":{"id":3827,"type":"article-journal","abstract":"OBJECTIVES: To explore the association between adiposity, major depressive disorder and generalized anxiety disorder, and to assess the role of inflammation, diet quality and physical activity in this association.\nMETHODS: We used data from 2,977 individuals from the 1993 Pelotas Cohort (Brazil) who attended the 18- and 22-year follow-ups. We assessed general obesity using body mass index, fat mass index, and abdominal obesity using waist circumference. Major Depressive Disorder and generalized anxiety disorder were assessed using the mini-international neuropsychiatric interview. C-reactive protein and interleukin-6 (IL-6) levels were used as a measure of inflammation; diet quality was estimated using the revised diet quality index, and physical activity was assessed by the International physical activity questionnaire (IPAQ, min/day). The association between adiposity and major depressive disorder and generalized anxiety disorder was assessed using logistic regression, and the natural indirect effect via the mediators was estimated using G-computation.\nRESULTS: General obesity assessed by body mass index (OR: 2.3; 95% CI:1.13; 4.85), fat mass index (OR: 2.6; 95%CI: 1.37; 4.83), and abdominal obesity (OR: 2.5; 95%CI: 1.18; 5.39) were associated with higher odds of major depressive disorder, whereas major depressive disorder was only associated with obesity assessed by body mass index (OR=1.9; 95% CI: 1.09; 3.46). Obesity and generalized anxiety disorder were not associated. C-reactive protein, diet quality and physical activity did not mediate the effect of obesity on major depressive disorder, and C-reactive protein mediated about 25% of the effect of major depressive disorder on adiposity.\nCONCLUSIONS: Depression, but not generalized anxiety disorder, is associated with adiposity in both directions, with a stronger evidence for the direction obesity-depression. Inflammation explains part of the effect of major depressive disorder on obesity but not the other way around. Further research should explore other mechanisms that could be involved in the association between obesity and depression.","container-title":"Revista de Saúde Pública","DOI":"10.11606/S1518-8787.2019053001119","ISSN":"1518-8787, 0034-8910","language":"en","page":"103","source":"Crossref","title":"Adiposity, depression and anxiety: interrelationship and possible mediators","title-short":"Adiposity, depression and anxiety","volume":"53","author":[{"family":"Gomes","given":"Ana Paula"},{"family":"Soares","given":"Ana Luiza G."},{"family":"Menezes","given":"Ana M.B."},{"family":"Assunção","given":"Maria Cecília"},{"family":"Wehrmeister","given":"Fernando C."},{"family":"Howe","given":"Laura D."},{"family":"Gonçalves","given":"Helen"}],"issued":{"date-parts":[["2019",11,22]]}}},{"id":3843,"uris":["http://zotero.org/users/5348605/items/MKA3N4R4"],"uri":["http://zotero.org/users/5348605/items/MKA3N4R4"],"itemData":{"id":3843,"type":"article-journal","container-title":"Clinical Psychology &amp; Psychotherapy","DOI":"10.1002/cpp.2171","ISSN":"10633995","issue":"3","language":"en","page":"378-387","source":"Crossref","title":"Do health-related factors predict major depression? A longitudinal epidemiologic study","title-short":"Do health-related factors predict major depression?","volume":"25","author":[{"family":"Zhang","given":"Xiao Chi"},{"family":"Woud","given":"Marcella L."},{"family":"Becker","given":"Eni S."},{"family":"Margraf","given":"Jürgen"}],"issued":{"date-parts":[["2018",5]]}}},{"id":106,"uris":["http://zotero.org/users/5348605/items/4JNXF6EJ"],"uri":["http://zotero.org/users/5348605/items/4JNXF6EJ"],"itemData":{"id":106,"type":"article-journal","abstract":"Objective To examine the relationship between blood pressure and depressive disorder in children and adolescents at high risk for depression.\nDesign Multisample longitudinal design including a prospective longitudinal three-wave high-risk study of offspring of parents with recurrent depression and an on-going birth cohort for replication.\nSetting Community-based studies.\nParticipants High-risk sample includes 281 families where children were aged 9–17 years at baseline and 10–19 years at the final data point. Replication cohort includes 4830 families where children were aged 11–14 years at baseline and 14–17 years at follow-up and a high-risk subsample of 612 offspring with mothers that had reported recurrent depression.\nMain outcome measures The new-onset of Diagnostic and Statistical Manual of Mental Disorder, fourth edition defined depressive disorder in the offspring using established research diagnostic assessments—the Child and Adolescent Psychiatric Assessment in the high-risk sample and the Development and Wellbeing Assessment in the replication sample.\nResults Blood pressure was standardised for age and gender to create SD scores and child's weight was statistically controlled in all analyses. In the high-risk sample, lower systolic blood pressure at wave 1 significantly predicted new-onset depressive disorder in children (OR=0.65, 95% CI 0.44 to 0.96; p=0.029) but diastolic blood pressure did not. Depressive disorder at wave 1 did not predict systolic blood pressure at wave 3. A significant association between lower systolic blood pressure and future depression was also found in the replication cohort in the second subset of high-risk children whose mothers had experienced recurrent depression in the past.\nConclusions Lower systolic blood pressure predicts new-onset depressive disorder in the offspring of parents with depression. Further studies are needed to investigate how this association arises.","container-title":"BMJ Open","DOI":"10.1136/bmjopen-2013-003206","ISSN":"2044-6055, 2044-6055","issue":"9","language":"en","note":"PMID: 24071459","page":"e003206","source":"bmjopen.bmj.com","title":"Depression and blood pressure in high-risk children and adolescents: an investigation using two longitudinal cohorts","title-short":"Depression and blood pressure in high-risk children and adolescents","volume":"3","author":[{"family":"Hammerton","given":"Gemma"},{"family":"Harold","given":"Gordon"},{"family":"Thapar","given":"Anita"},{"family":"Thapar","given":"Ajay"}],"issued":{"date-parts":[["2013",9,1]]}}}],"schema":"https://github.com/citation-style-language/schema/raw/master/csl-citation.json"} </w:instrText>
            </w:r>
            <w:r w:rsidRPr="001F10E8">
              <w:rPr>
                <w:rFonts w:ascii="Arial" w:hAnsi="Arial" w:cs="Arial"/>
                <w:sz w:val="16"/>
                <w:szCs w:val="16"/>
              </w:rPr>
              <w:fldChar w:fldCharType="separate"/>
            </w:r>
            <w:r w:rsidRPr="001F10E8">
              <w:rPr>
                <w:rFonts w:ascii="Arial" w:hAnsi="Arial" w:cs="Arial"/>
                <w:sz w:val="16"/>
                <w:szCs w:val="16"/>
              </w:rPr>
              <w:t xml:space="preserve">(Clark et al., 2007; Gomes et al., 2019; </w:t>
            </w:r>
            <w:proofErr w:type="spellStart"/>
            <w:r w:rsidRPr="001F10E8">
              <w:rPr>
                <w:rFonts w:ascii="Arial" w:hAnsi="Arial" w:cs="Arial"/>
                <w:sz w:val="16"/>
                <w:szCs w:val="16"/>
              </w:rPr>
              <w:t>Hammerton</w:t>
            </w:r>
            <w:proofErr w:type="spellEnd"/>
            <w:r w:rsidRPr="001F10E8">
              <w:rPr>
                <w:rFonts w:ascii="Arial" w:hAnsi="Arial" w:cs="Arial"/>
                <w:sz w:val="16"/>
                <w:szCs w:val="16"/>
              </w:rPr>
              <w:t xml:space="preserve"> et al., 2013; </w:t>
            </w:r>
            <w:proofErr w:type="spellStart"/>
            <w:r w:rsidRPr="001F10E8">
              <w:rPr>
                <w:rFonts w:ascii="Arial" w:hAnsi="Arial" w:cs="Arial"/>
                <w:sz w:val="16"/>
                <w:szCs w:val="16"/>
              </w:rPr>
              <w:t>Piumatti</w:t>
            </w:r>
            <w:proofErr w:type="spellEnd"/>
            <w:r w:rsidRPr="001F10E8">
              <w:rPr>
                <w:rFonts w:ascii="Arial" w:hAnsi="Arial" w:cs="Arial"/>
                <w:sz w:val="16"/>
                <w:szCs w:val="16"/>
              </w:rPr>
              <w:t>, 2018; Zhang et al., 2018)</w:t>
            </w:r>
            <w:r w:rsidRPr="001F10E8">
              <w:rPr>
                <w:rFonts w:ascii="Arial" w:hAnsi="Arial" w:cs="Arial"/>
                <w:sz w:val="16"/>
                <w:szCs w:val="16"/>
              </w:rPr>
              <w:fldChar w:fldCharType="end"/>
            </w:r>
          </w:p>
        </w:tc>
      </w:tr>
      <w:tr w:rsidR="00A35CF4" w:rsidRPr="001F10E8" w14:paraId="34DD2AC3" w14:textId="77777777" w:rsidTr="001D15F0">
        <w:trPr>
          <w:trHeight w:val="20"/>
        </w:trPr>
        <w:tc>
          <w:tcPr>
            <w:tcW w:w="2414" w:type="dxa"/>
            <w:tcBorders>
              <w:top w:val="nil"/>
              <w:left w:val="nil"/>
              <w:bottom w:val="nil"/>
              <w:right w:val="nil"/>
            </w:tcBorders>
            <w:vAlign w:val="center"/>
          </w:tcPr>
          <w:p w14:paraId="5D1C8F89" w14:textId="77777777" w:rsidR="00A35CF4" w:rsidRPr="001F10E8" w:rsidRDefault="00A35CF4" w:rsidP="001D15F0">
            <w:pPr>
              <w:rPr>
                <w:rFonts w:ascii="Arial" w:hAnsi="Arial" w:cs="Arial"/>
                <w:sz w:val="16"/>
                <w:szCs w:val="16"/>
              </w:rPr>
            </w:pPr>
            <w:r w:rsidRPr="001F10E8">
              <w:rPr>
                <w:rFonts w:ascii="Arial" w:hAnsi="Arial" w:cs="Arial"/>
                <w:sz w:val="16"/>
                <w:szCs w:val="16"/>
              </w:rPr>
              <w:t xml:space="preserve">Physical activity </w:t>
            </w:r>
          </w:p>
        </w:tc>
        <w:tc>
          <w:tcPr>
            <w:tcW w:w="1096" w:type="dxa"/>
            <w:tcBorders>
              <w:top w:val="nil"/>
              <w:left w:val="nil"/>
              <w:bottom w:val="nil"/>
              <w:right w:val="nil"/>
            </w:tcBorders>
            <w:vAlign w:val="center"/>
          </w:tcPr>
          <w:p w14:paraId="2BBB6F0F" w14:textId="77777777" w:rsidR="00A35CF4" w:rsidRPr="001F10E8" w:rsidRDefault="00A35CF4" w:rsidP="001D15F0">
            <w:pPr>
              <w:rPr>
                <w:rFonts w:ascii="Arial" w:hAnsi="Arial" w:cs="Arial"/>
                <w:sz w:val="16"/>
                <w:szCs w:val="16"/>
              </w:rPr>
            </w:pPr>
            <w:r w:rsidRPr="001F10E8">
              <w:rPr>
                <w:rFonts w:ascii="Arial" w:hAnsi="Arial" w:cs="Arial"/>
                <w:sz w:val="16"/>
                <w:szCs w:val="16"/>
              </w:rPr>
              <w:t>5 (17.9)</w:t>
            </w:r>
          </w:p>
        </w:tc>
        <w:tc>
          <w:tcPr>
            <w:tcW w:w="5400" w:type="dxa"/>
            <w:tcBorders>
              <w:top w:val="nil"/>
              <w:left w:val="nil"/>
              <w:bottom w:val="nil"/>
              <w:right w:val="nil"/>
            </w:tcBorders>
            <w:vAlign w:val="center"/>
          </w:tcPr>
          <w:p w14:paraId="50A068B1" w14:textId="799DCC0B" w:rsidR="00A35CF4" w:rsidRPr="001F10E8" w:rsidRDefault="00A35CF4" w:rsidP="001D15F0">
            <w:pPr>
              <w:rPr>
                <w:rFonts w:ascii="Arial" w:hAnsi="Arial" w:cs="Arial"/>
                <w:sz w:val="16"/>
                <w:szCs w:val="16"/>
              </w:rPr>
            </w:pPr>
            <w:r w:rsidRPr="001F10E8">
              <w:rPr>
                <w:rFonts w:ascii="Arial" w:hAnsi="Arial" w:cs="Arial"/>
                <w:sz w:val="16"/>
                <w:szCs w:val="16"/>
              </w:rPr>
              <w:fldChar w:fldCharType="begin"/>
            </w:r>
            <w:r w:rsidRPr="001F10E8">
              <w:rPr>
                <w:rFonts w:ascii="Arial" w:hAnsi="Arial" w:cs="Arial"/>
                <w:sz w:val="16"/>
                <w:szCs w:val="16"/>
              </w:rPr>
              <w:instrText xml:space="preserve"> ADDIN ZOTERO_ITEM CSL_CITATION {"citationID":"6ibcSyVX","properties":{"formattedCitation":"(W. S. Choi et al., 1997; Frisco et al., 2013; Perry et al., 2020; Roberts &amp; Duong, 2013; Zhang et al., 2018)","plainCitation":"(W. S. Choi et al., 1997; Frisco et al., 2013; Perry et al., 2020; Roberts &amp; Duong, 2013; Zhang et al., 2018)","noteIndex":0},"citationItems":[{"id":3822,"uris":["http://zotero.org/users/5348605/items/JTNKLY7L"],"uri":["http://zotero.org/users/5348605/items/JTNKLY7L"],"itemData":{"id":3822,"type":"article-journal","abstract":"To examine whether adolescent cigarette smoking predicts the development of depressive symptoms, we used a longitudinal follow-up survey of 6,863 adolescents ages 12 to 18 in the U.S. who did not report notable depressive symptoms at baseline. This study used a self-report measure of six depressive symptoms experienced within the past twelve months at follow-up as the outcome of interest. Results indicated that 11.5% developed notable depressive symptoms at follow-up. There were marked gender differences with 15.3% of girls developing notable depressive symptoms compared to 8.1% of boys. Gender differences in depressive symptoms were consistent across all age groups and were apparent by the age of twelve. For both genders, smoking status was the most significant predictor of developing notable depressive symptoms. Several other risk factors including involvement in organized athletics, availability of social support, and personality characteristics were also found to be associated with development of depressive symptoms. Adolescent cigarette smoking may have marked health consequences in terms of depressive symptoms. The reduction of cigarette smoking among adolescents should be a focus of depression prevention interventions. In addition, the development of gender-specific components ofprevention interventions may be warranted.","container-title":"Annals of Behavioral Medicine","DOI":"10.1007/BF02883426","ISSN":"0883-6612, 1532-4796","issue":"1","language":"en","page":"42-50","source":"Crossref","title":"Cigarette smoking predicts development of depressive symptoms among U.S. Adolescents","volume":"19","author":[{"family":"Choi","given":"Won S."},{"family":"Patten","given":"Christi A."},{"family":"Christian Gillin","given":"J."},{"family":"Kaplan","given":"Robert M."},{"family":"Pierce","given":"John P."}],"issued":{"date-parts":[["1997",3]]}}},{"id":3840,"uris":["http://zotero.org/users/5348605/items/DBBXSR8T"],"uri":["http://zotero.org/users/5348605/items/DBBXSR8T"],"itemData":{"id":3840,"type":"article-journal","abstract":"Background. Overweight/obesity and depression are both major public health problems among adolescents. However, the question of a link between overweight/obesity and depression remains unresolved in this age group. We examined whether obesity increases risk of depression, or depression increases risk of obesity, or whether there is a reciprocal eﬀect.\nMethod. A two-wave prospective cohort study of adolescents aged 11–17 years at baseline (n=4175) followed up a year later (n=3134) sampled from the Houston metropolitan area. Overweight was deﬁned as 95th percentile &gt;body mass index (BMI) f85th percentile and obese as BMI &gt;95th percentile. Three indicators of depression were examined : any DSM-IV mood disorder, major depression, and symptoms of depression.\nResults. Data for the two-wave cohort indicated no evidence of reciprocal eﬀects between weight and depression. Weight status predicted neither major depression nor depressive symptoms. However, mood disorders generally and major depression in particular increased risk of future obesity more than twofold. Depressed males had a sixfold increased risk of obesity. Females with depressive symptoms had a marginally increased risk of being overweight but not obese.\nConclusions. Our ﬁndings, combined with those of recent meta-analyses, suggest that obese youths are not more likely to become depressed but that depressed youths are more likely to become obese.","container-title":"Psychological Medicine","DOI":"10.1017/S0033291712002991","ISSN":"0033-2917, 1469-8978","issue":"10","language":"en","page":"2143-2151","source":"Crossref","title":"Obese youths are not more likely to become depressed, but depressed youths are more likely to become obese","volume":"43","author":[{"family":"Roberts","given":"R. E."},{"family":"Duong","given":"H. T."}],"issued":{"date-parts":[["2013",10]]}}},{"id":3833,"uris":["http://zotero.org/users/5348605/items/TUDGMV2H"],"uri":["http://zotero.org/users/5348605/items/TUDGMV2H"],"itemData":{"id":3833,"type":"article-journal","abstract":"Background. Depression frequently co-occurs with disorders of glucose and insulin homeostasis (DGIH) and obesity. Low-grade systemic inflammation and lifestyle factors in childhood may predispose to DGIH, obesity and depression. We aim to investigate the cross-sectional and longitudinal associations among DGIH, obesity and depression, and to examine the effect of demographics, lifestyle factors and antecedent low-grade inflammation on such associations in young people.\nMethods. Using the Avon Longitudinal Study of Parents and Children birth cohort, we used regression analyses to examine: (1) cross-sectional and (2) longitudinal associations between measures of DGIH [insulin resistance (IR); impaired glucose tolerance] and body mass index (BMI) at ages 9 and 18 years, and depression (depressive symptoms and depressive episode) at age 18 years and (3) whether sociodemographics, lifestyle factors or inflammation [interleukin-6 (IL-6) at age 9 years] confounded any such associations.\nResults. We included 3208 participants. At age 18 years, IR and BMI were positively associated with depression. These associations may be explained by sociodemographic and lifestyle factors. There were no longitudinal associations between DGIH/BMI and depression, and adjustment for IL-6 and C-reactive protein did not attenuate associations between IR/BMI and depression; however, the longitudinal analyses may have been underpowered.\nConclusions. Young people with depression show evidence of DGIH and raised BMI, which may be related to sociodemographic and lifestyle effects such as deprivation, smoking, ethnicity and gender. In future, studies with larger samples are required to confirm this. Preventative strategies for the poorer physical health outcomes associated with depression should focus on malleable lifestyle factors.","container-title":"Psychological Medicine","DOI":"10.1017/S0033291719000308","ISSN":"0033-2917, 1469-8978","issue":"4","language":"en","page":"556-565","source":"Crossref","title":"Insulin resistance and obesity, and their association with depression in relatively young people: findings from a large UK birth cohort","title-short":"Insulin resistance and obesity, and their association with depression in relatively young people","volume":"50","author":[{"family":"Perry","given":"B. I."},{"family":"Khandaker","given":"G. M."},{"family":"Marwaha","given":"S."},{"family":"Thompson","given":"A."},{"family":"Zammit","given":"S."},{"family":"Singh","given":"S. P."},{"family":"Upthegrove","given":"R."}],"issued":{"date-parts":[["2020",3]]}}},{"id":3825,"uris":["http://zotero.org/users/5348605/items/MR2IQJPL"],"uri":["http://zotero.org/users/5348605/items/MR2IQJPL"],"itemData":{"id":3825,"type":"article-journal","container-title":"American Journal of Epidemiology","DOI":"10.1093/aje/kws462","ISSN":"0002-9262, 1476-6256","issue":"1","language":"en","page":"22-30","source":"Crossref","title":"Weight Change and Depression Among US Young Women During the Transition to Adulthood","volume":"178","author":[{"family":"Frisco","given":"M. L."},{"family":"Houle","given":"J. N."},{"family":"Lippert","given":"A. M."}],"issued":{"date-parts":[["2013",7,1]]}}},{"id":3843,"uris":["http://zotero.org/users/5348605/items/MKA3N4R4"],"uri":["http://zotero.org/users/5348605/items/MKA3N4R4"],"itemData":{"id":3843,"type":"article-journal","container-title":"Clinical Psychology &amp; Psychotherapy","DOI":"10.1002/cpp.2171","ISSN":"10633995","issue":"3","language":"en","page":"378-387","source":"Crossref","title":"Do health-related factors predict major depression? A longitudinal epidemiologic study","title-short":"Do health-related factors predict major depression?","volume":"25","author":[{"family":"Zhang","given":"Xiao Chi"},{"family":"Woud","given":"Marcella L."},{"family":"Becker","given":"Eni S."},{"family":"Margraf","given":"Jürgen"}],"issued":{"date-parts":[["2018",5]]}}}],"schema":"https://github.com/citation-style-language/schema/raw/master/csl-citation.json"} </w:instrText>
            </w:r>
            <w:r w:rsidRPr="001F10E8">
              <w:rPr>
                <w:rFonts w:ascii="Arial" w:hAnsi="Arial" w:cs="Arial"/>
                <w:sz w:val="16"/>
                <w:szCs w:val="16"/>
              </w:rPr>
              <w:fldChar w:fldCharType="separate"/>
            </w:r>
            <w:r w:rsidRPr="001F10E8">
              <w:rPr>
                <w:rFonts w:ascii="Arial" w:hAnsi="Arial" w:cs="Arial"/>
                <w:sz w:val="16"/>
                <w:szCs w:val="16"/>
              </w:rPr>
              <w:t>(Choi et al., 1997; Frisco et al., 2013; Perry et al., 2020; Roberts &amp; Duong, 2013; Zhang et al., 2018)</w:t>
            </w:r>
            <w:r w:rsidRPr="001F10E8">
              <w:rPr>
                <w:rFonts w:ascii="Arial" w:hAnsi="Arial" w:cs="Arial"/>
                <w:sz w:val="16"/>
                <w:szCs w:val="16"/>
              </w:rPr>
              <w:fldChar w:fldCharType="end"/>
            </w:r>
          </w:p>
        </w:tc>
      </w:tr>
      <w:tr w:rsidR="00A35CF4" w:rsidRPr="001F10E8" w14:paraId="22860201" w14:textId="77777777" w:rsidTr="001D15F0">
        <w:trPr>
          <w:trHeight w:val="20"/>
        </w:trPr>
        <w:tc>
          <w:tcPr>
            <w:tcW w:w="2414" w:type="dxa"/>
            <w:tcBorders>
              <w:top w:val="nil"/>
              <w:left w:val="nil"/>
              <w:bottom w:val="nil"/>
              <w:right w:val="nil"/>
            </w:tcBorders>
            <w:shd w:val="clear" w:color="auto" w:fill="F2F2F2" w:themeFill="background1" w:themeFillShade="F2"/>
            <w:vAlign w:val="center"/>
          </w:tcPr>
          <w:p w14:paraId="23BE5A3A" w14:textId="77777777" w:rsidR="00A35CF4" w:rsidRPr="001F10E8" w:rsidRDefault="00A35CF4" w:rsidP="001D15F0">
            <w:pPr>
              <w:rPr>
                <w:rFonts w:ascii="Arial" w:hAnsi="Arial" w:cs="Arial"/>
                <w:sz w:val="16"/>
                <w:szCs w:val="16"/>
              </w:rPr>
            </w:pPr>
            <w:r w:rsidRPr="001F10E8">
              <w:rPr>
                <w:rFonts w:ascii="Arial" w:hAnsi="Arial" w:cs="Arial"/>
                <w:sz w:val="16"/>
                <w:szCs w:val="16"/>
              </w:rPr>
              <w:t>Socioeconomic status</w:t>
            </w:r>
          </w:p>
        </w:tc>
        <w:tc>
          <w:tcPr>
            <w:tcW w:w="1096" w:type="dxa"/>
            <w:tcBorders>
              <w:top w:val="nil"/>
              <w:left w:val="nil"/>
              <w:bottom w:val="nil"/>
              <w:right w:val="nil"/>
            </w:tcBorders>
            <w:shd w:val="clear" w:color="auto" w:fill="F2F2F2" w:themeFill="background1" w:themeFillShade="F2"/>
            <w:vAlign w:val="center"/>
          </w:tcPr>
          <w:p w14:paraId="58981F50" w14:textId="77777777" w:rsidR="00A35CF4" w:rsidRPr="001F10E8" w:rsidRDefault="00A35CF4" w:rsidP="001D15F0">
            <w:pPr>
              <w:rPr>
                <w:rFonts w:ascii="Arial" w:hAnsi="Arial" w:cs="Arial"/>
                <w:sz w:val="16"/>
                <w:szCs w:val="16"/>
              </w:rPr>
            </w:pPr>
            <w:r w:rsidRPr="001F10E8">
              <w:rPr>
                <w:rFonts w:ascii="Arial" w:hAnsi="Arial" w:cs="Arial"/>
                <w:sz w:val="16"/>
                <w:szCs w:val="16"/>
              </w:rPr>
              <w:t>5 (17.9)</w:t>
            </w:r>
          </w:p>
        </w:tc>
        <w:tc>
          <w:tcPr>
            <w:tcW w:w="5400" w:type="dxa"/>
            <w:tcBorders>
              <w:top w:val="nil"/>
              <w:left w:val="nil"/>
              <w:bottom w:val="nil"/>
              <w:right w:val="nil"/>
            </w:tcBorders>
            <w:shd w:val="clear" w:color="auto" w:fill="F2F2F2" w:themeFill="background1" w:themeFillShade="F2"/>
            <w:vAlign w:val="center"/>
          </w:tcPr>
          <w:p w14:paraId="5EF61B66" w14:textId="77777777" w:rsidR="00A35CF4" w:rsidRPr="001F10E8" w:rsidRDefault="00A35CF4" w:rsidP="001D15F0">
            <w:pPr>
              <w:rPr>
                <w:rFonts w:ascii="Arial" w:hAnsi="Arial" w:cs="Arial"/>
                <w:sz w:val="16"/>
                <w:szCs w:val="16"/>
              </w:rPr>
            </w:pPr>
            <w:r w:rsidRPr="001F10E8">
              <w:rPr>
                <w:rFonts w:ascii="Arial" w:hAnsi="Arial" w:cs="Arial"/>
                <w:sz w:val="16"/>
                <w:szCs w:val="16"/>
              </w:rPr>
              <w:fldChar w:fldCharType="begin"/>
            </w:r>
            <w:r w:rsidRPr="001F10E8">
              <w:rPr>
                <w:rFonts w:ascii="Arial" w:hAnsi="Arial" w:cs="Arial"/>
                <w:sz w:val="16"/>
                <w:szCs w:val="16"/>
              </w:rPr>
              <w:instrText xml:space="preserve"> ADDIN ZOTERO_ITEM CSL_CITATION {"citationID":"gl9lLT3n","properties":{"formattedCitation":"(Beal et al., 2014; Clark et al., 2007; Duncan &amp; Rees, 2005; Perry et al., 2020; Wang et al., 2014)","plainCitation":"(Beal et al., 2014; Clark et al., 2007; Duncan &amp; Rees, 2005; Perry et al., 2020; Wang et al., 2014)","noteIndex":0},"citationItems":[{"id":3823,"uris":["http://zotero.org/users/5348605/items/NVCJDMTN"],"uri":["http://zotero.org/users/5348605/items/NVCJDMTN"],"itemData":{"id":3823,"type":"article-journal","abstract":"Aims To examine whether physical health and health-risk behaviours in young people are risk factors for psychological distress and depressive symptoms over a 2-year period. Design/setting A 2-year, prospective epidemiological cohort study in East London. Participants A total of 1615 adolescents from the Research with East London Adolescents: Community Health Survey (RELACHS)—a representative cohort of young people aged 11–12 and 13–14 years at baseline, followed-up after 2 years. Measurements Psychological distress and depressive symptoms identiﬁed by the self-report Strengths and Difﬁculties Questionnaire and the Short Moods and Feelings Questionnaire at baseline and follow-up. Data on overweight/obesity, general health, long-standing illness, physical activity, smoking, alcohol use and drug use were collected from questionnaires completed by the adolescents at baseline and follow-up. Findings At follow-up, 10.1% of males and 12.9% of females reported psychological distress; 20% of males and 33.7% of females reported depressive symptoms. Having tried drugs or engaged in two or more health-risk behaviours (smoking, alcohol use or drug use) at baseline predicted psychological distress and depressive symptoms at follow-up. Smoking on its own, long-standing illness, obesity/overweight and activity levels were not associated with later psychological health. Risk of poor psychological health at follow-up was associated strongly with psychological health at baseline. Conclusions Psychological health at baseline was the strongest predictor of psychological health at follow-up. Engaging in two or more health-risk behaviours moderately increased the risk of poor psychological health, suggesting that prevention strategies targeting co-occuring substance use may reduce burden of disease.","container-title":"Addiction","DOI":"10.1111/j.1360-0443.2006.01621.x","ISSN":"09652140, 13600443","issue":"1","language":"en","page":"126-135","source":"Crossref","title":"Psychological symptoms and physical health and health behaviours in adolescents: a prospective 2-year study in East London","title-short":"Psychological symptoms and physical health and health behaviours in adolescents","volume":"102","author":[{"family":"Clark","given":"Charlotte"},{"family":"Haines","given":"Mary M."},{"family":"Head","given":"Jenny"},{"family":"Klineberg","given":"Emily"},{"family":"Arephin","given":"Muna"},{"family":"Viner","given":"Russell"},{"family":"Taylor","given":"Stephanie J. C."},{"family":"Booy","given":"Robert"},{"family":"Bhui","given":"Kam"},{"family":"Stansfeld","given":"Stephen A."}],"issued":{"date-parts":[["2007",1]]}}},{"id":3842,"uris":["http://zotero.org/users/5348605/items/2NF64DF8"],"uri":["http://zotero.org/users/5348605/items/2NF64DF8"],"itemData":{"id":3842,"type":"article-journal","abstract":"Purpose: Depression is a public health issue, which often emerges in adolescence. Adiposity may be a factor in this emergence; however, in Western settings, both adiposity and depression tend to be socially patterned, making it unclear whether any association is biologically based or contextually speciﬁc.\nMethods: Multivariable analysis was used to assess the adjusted association of birth weight and life course body mass index (BMI) z score (at 3 and 9 months and 3, 7, 9, 11, and 12 years of age) and changes in BMI z score with adolescent depressive symptoms score at w14 years of age, assessed from Patient Health Questionnairee9 (PHQ-9) in a population-representative Chinese study, Hong Kong’s “Children of 1997” birth cohort, which has little social patterning of birth weight or BMI. We also assessed whether associations varied with sex.\nResults: PHQ-9 was available for 5,797 term births (73% follow-up). Birth weight z score, BMI z scores at 3 and 9 months and at 3, 7, 9, 11, and 12 years of age, and successive BMI z score changes had little association with PHQ-9 at w14 years of age, adjusted for socioeconomic position, parental depressive symptoms, and survey mode.\nConclusions: In a developed non-Western setting, life course adiposity does not appear to be a factor in the development of depressive symptoms in adolescence, suggesting that observed associations to date may be contextually speciﬁc rather than biologically based.","container-title":"Journal of Adolescent Health","DOI":"10.1016/j.jadohealth.2014.03.009","ISSN":"1054139X","issue":"3","language":"en","page":"408-414","source":"Crossref","title":"Life Course Adiposity and Adolescent Depressive Symptoms Among Hong Kong Adolescents","volume":"55","author":[{"family":"Wang","given":"Hui"},{"family":"Leung","given":"Gabriel M."},{"family":"Schooling","given":"C. Mary"}],"issued":{"date-parts":[["2014",9]]}}},{"id":3833,"uris":["http://zotero.org/users/5348605/items/TUDGMV2H"],"uri":["http://zotero.org/users/5348605/items/TUDGMV2H"],"itemData":{"id":3833,"type":"article-journal","abstract":"Background. Depression frequently co-occurs with disorders of glucose and insulin homeostasis (DGIH) and obesity. Low-grade systemic inflammation and lifestyle factors in childhood may predispose to DGIH, obesity and depression. We aim to investigate the cross-sectional and longitudinal associations among DGIH, obesity and depression, and to examine the effect of demographics, lifestyle factors and antecedent low-grade inflammation on such associations in young people.\nMethods. Using the Avon Longitudinal Study of Parents and Children birth cohort, we used regression analyses to examine: (1) cross-sectional and (2) longitudinal associations between measures of DGIH [insulin resistance (IR); impaired glucose tolerance] and body mass index (BMI) at ages 9 and 18 years, and depression (depressive symptoms and depressive episode) at age 18 years and (3) whether sociodemographics, lifestyle factors or inflammation [interleukin-6 (IL-6) at age 9 years] confounded any such associations.\nResults. We included 3208 participants. At age 18 years, IR and BMI were positively associated with depression. These associations may be explained by sociodemographic and lifestyle factors. There were no longitudinal associations between DGIH/BMI and depression, and adjustment for IL-6 and C-reactive protein did not attenuate associations between IR/BMI and depression; however, the longitudinal analyses may have been underpowered.\nConclusions. Young people with depression show evidence of DGIH and raised BMI, which may be related to sociodemographic and lifestyle effects such as deprivation, smoking, ethnicity and gender. In future, studies with larger samples are required to confirm this. Preventative strategies for the poorer physical health outcomes associated with depression should focus on malleable lifestyle factors.","container-title":"Psychological Medicine","DOI":"10.1017/S0033291719000308","ISSN":"0033-2917, 1469-8978","issue":"4","language":"en","page":"556-565","source":"Crossref","title":"Insulin resistance and obesity, and their association with depression in relatively young people: findings from a large UK birth cohort","title-short":"Insulin resistance and obesity, and their association with depression in relatively young people","volume":"50","author":[{"family":"Perry","given":"B. I."},{"family":"Khandaker","given":"G. M."},{"family":"Marwaha","given":"S."},{"family":"Thompson","given":"A."},{"family":"Zammit","given":"S."},{"family":"Singh","given":"S. P."},{"family":"Upthegrove","given":"R."}],"issued":{"date-parts":[["2020",3]]}}},{"id":3817,"uris":["http://zotero.org/users/5348605/items/B5ZSDEJ8"],"uri":["http://zotero.org/users/5348605/items/B5ZSDEJ8"],"itemData":{"id":3817,"type":"article-journal","abstract":"Adolescence is an important period for initiation of smoking and manifestation of depression, which are often comorbid. Researchers have examined associations between depressive symptoms and smoking to elucidate whether those with increased depressive symptoms smoke more to selfmedicate, whether those who smoke experience increased subsequent depressive symptoms, or both. Collectively, there have been mixed findings; however, studies have been limited by (1) cross-sectional or short-term longitudinal data or (2) the use of methods that test associations, or only one direction in the associations, rather than a fully-reciprocal model to examine directionality. This study examined the associations between smoking and depressive symptoms in a sample of adolescent girls using latent dual change scores to model (1) the effect of smoking on change in depressive symptoms, and simultaneously (2) the effect of depressive symptoms on change in smoking across ages 11–20. Data were from a cohort-sequential prospective longitudinal study (N=262). Girls were enrolled by age cohort (11, 13, 15, and 17 years) and were primarily White (61 %) or African American (31 %).","container-title":"Prevention Science","DOI":"10.1007/s11121-013-0402-x","ISSN":"1389-4986, 1573-6695","issue":"4","language":"en","page":"506-515","source":"Crossref","title":"Longitudinal Associations Between Smoking and Depressive Symptoms Among Adolescent Girls","volume":"15","author":[{"family":"Beal","given":"Sarah J."},{"family":"Negriff","given":"Sonya"},{"family":"Dorn","given":"Lorah D."},{"family":"Pabst","given":"Stephanie"},{"family":"Schulenberg","given":"John"}],"issued":{"date-parts":[["2014",8]]}}},{"id":3824,"uris":["http://zotero.org/users/5348605/items/E2VMT3CN"],"uri":["http://zotero.org/users/5348605/items/E2VMT3CN"],"itemData":{"id":3824,"type":"article-journal","container-title":"American Journal of Epidemiology","DOI":"10.1093/aje/kwi219","ISSN":"1476-6256, 0002-9262","issue":"5","language":"en","page":"461-470","source":"Crossref","title":"Effect of Smoking on Depressive Symptomatology: A Reexamination of Data from the National Longitudinal Study of Adolescent Health","title-short":"Effect of Smoking on Depressive Symptomatology","volume":"162","author":[{"family":"Duncan","given":"Brian"},{"family":"Rees","given":"Daniel I."}],"issued":{"date-parts":[["2005",9,1]]}}}],"schema":"https://github.com/citation-style-language/schema/raw/master/csl-citation.json"} </w:instrText>
            </w:r>
            <w:r w:rsidRPr="001F10E8">
              <w:rPr>
                <w:rFonts w:ascii="Arial" w:hAnsi="Arial" w:cs="Arial"/>
                <w:sz w:val="16"/>
                <w:szCs w:val="16"/>
              </w:rPr>
              <w:fldChar w:fldCharType="separate"/>
            </w:r>
            <w:r w:rsidRPr="001F10E8">
              <w:rPr>
                <w:rFonts w:ascii="Arial" w:hAnsi="Arial" w:cs="Arial"/>
                <w:sz w:val="16"/>
                <w:szCs w:val="16"/>
              </w:rPr>
              <w:t>(Beal et al., 2014; Clark et al., 2007; Duncan &amp; Rees, 2005; Perry et al., 2020; Wang et al., 2014)</w:t>
            </w:r>
            <w:r w:rsidRPr="001F10E8">
              <w:rPr>
                <w:rFonts w:ascii="Arial" w:hAnsi="Arial" w:cs="Arial"/>
                <w:sz w:val="16"/>
                <w:szCs w:val="16"/>
              </w:rPr>
              <w:fldChar w:fldCharType="end"/>
            </w:r>
          </w:p>
        </w:tc>
      </w:tr>
      <w:tr w:rsidR="00A35CF4" w:rsidRPr="001F10E8" w14:paraId="6C36CDFD" w14:textId="77777777" w:rsidTr="001D15F0">
        <w:trPr>
          <w:trHeight w:val="20"/>
        </w:trPr>
        <w:tc>
          <w:tcPr>
            <w:tcW w:w="2414" w:type="dxa"/>
            <w:tcBorders>
              <w:top w:val="nil"/>
              <w:left w:val="nil"/>
              <w:bottom w:val="nil"/>
              <w:right w:val="nil"/>
            </w:tcBorders>
            <w:vAlign w:val="center"/>
          </w:tcPr>
          <w:p w14:paraId="0A07B410" w14:textId="77777777" w:rsidR="00A35CF4" w:rsidRPr="001F10E8" w:rsidRDefault="00A35CF4" w:rsidP="001D15F0">
            <w:pPr>
              <w:rPr>
                <w:rFonts w:ascii="Arial" w:hAnsi="Arial" w:cs="Arial"/>
                <w:sz w:val="16"/>
                <w:szCs w:val="16"/>
              </w:rPr>
            </w:pPr>
            <w:r w:rsidRPr="001F10E8">
              <w:rPr>
                <w:rFonts w:ascii="Arial" w:hAnsi="Arial" w:cs="Arial"/>
                <w:sz w:val="16"/>
                <w:szCs w:val="16"/>
              </w:rPr>
              <w:t xml:space="preserve">Pubertal timing </w:t>
            </w:r>
          </w:p>
        </w:tc>
        <w:tc>
          <w:tcPr>
            <w:tcW w:w="1096" w:type="dxa"/>
            <w:tcBorders>
              <w:top w:val="nil"/>
              <w:left w:val="nil"/>
              <w:bottom w:val="nil"/>
              <w:right w:val="nil"/>
            </w:tcBorders>
            <w:vAlign w:val="center"/>
          </w:tcPr>
          <w:p w14:paraId="6493792A" w14:textId="77777777" w:rsidR="00A35CF4" w:rsidRPr="001F10E8" w:rsidRDefault="00A35CF4" w:rsidP="001D15F0">
            <w:pPr>
              <w:rPr>
                <w:rFonts w:ascii="Arial" w:hAnsi="Arial" w:cs="Arial"/>
                <w:sz w:val="16"/>
                <w:szCs w:val="16"/>
              </w:rPr>
            </w:pPr>
            <w:r w:rsidRPr="001F10E8">
              <w:rPr>
                <w:rFonts w:ascii="Arial" w:hAnsi="Arial" w:cs="Arial"/>
                <w:sz w:val="16"/>
                <w:szCs w:val="16"/>
              </w:rPr>
              <w:t>4 (14.3)</w:t>
            </w:r>
          </w:p>
        </w:tc>
        <w:tc>
          <w:tcPr>
            <w:tcW w:w="5400" w:type="dxa"/>
            <w:tcBorders>
              <w:top w:val="nil"/>
              <w:left w:val="nil"/>
              <w:bottom w:val="nil"/>
              <w:right w:val="nil"/>
            </w:tcBorders>
            <w:vAlign w:val="center"/>
          </w:tcPr>
          <w:p w14:paraId="089C38AC" w14:textId="77777777" w:rsidR="00A35CF4" w:rsidRPr="001F10E8" w:rsidRDefault="00A35CF4" w:rsidP="001D15F0">
            <w:pPr>
              <w:rPr>
                <w:rFonts w:ascii="Arial" w:hAnsi="Arial" w:cs="Arial"/>
                <w:sz w:val="16"/>
                <w:szCs w:val="16"/>
              </w:rPr>
            </w:pPr>
            <w:r w:rsidRPr="001F10E8">
              <w:rPr>
                <w:rFonts w:ascii="Arial" w:hAnsi="Arial" w:cs="Arial"/>
                <w:sz w:val="16"/>
                <w:szCs w:val="16"/>
              </w:rPr>
              <w:fldChar w:fldCharType="begin"/>
            </w:r>
            <w:r w:rsidRPr="001F10E8">
              <w:rPr>
                <w:rFonts w:ascii="Arial" w:hAnsi="Arial" w:cs="Arial"/>
                <w:sz w:val="16"/>
                <w:szCs w:val="16"/>
              </w:rPr>
              <w:instrText xml:space="preserve"> ADDIN ZOTERO_ITEM CSL_CITATION {"citationID":"1OP7xFO3","properties":{"formattedCitation":"(Beal et al., 2014; Boutelle et al., 2010; Chang et al., 2017; Pryor et al., 2016)","plainCitation":"(Beal et al., 2014; Boutelle et al., 2010; Chang et al., 2017; Pryor et al., 2016)","noteIndex":0},"citationItems":[{"id":3821,"uris":["http://zotero.org/users/5348605/items/Z6M3JSXS"],"uri":["http://zotero.org/users/5348605/items/Z6M3JSXS"],"itemData":{"id":3821,"type":"article-journal","abstract":"BACKGROUND: Despite recognition of the link between body mass index (BMI) and depression in adolescence, the underlying mechanisms behind this association remain understudied. This study aims to examine three mediational pathways from BMI to depressive symptoms through peer victimization and sleep problems. Sex differences in the mediating effects were also explored.\nMETHODS: Data came from 1893 adolescents participating in a multi-wave longitudinal study from grade 9 to 12 in northern Taiwan were analyzed. Measures included BMI in 2009, peer victimization in 2010, sleep problems in 2011, depressive symptoms in 2012 and other covariates (sex, age, parental education, family structure, family economic stress, stressful life events, pubertal development and previous scores of focal study variables). A series of multiple regression models were conducted to test mediation hypotheses. A bootstrapping approach was applied to obtain conﬁdence intervals for determining the signiﬁcance of indirect effects.\nRESULTS: The association between BMI and depressive symptoms was signiﬁcantly mediated by peer victimization and sleep problems. Higher BMI predicted more peer victimization and sleep problems, each of which led to higher levels of depressive symptoms. Our results further showed that higher BMI was associated with more peer victimization, which led to greater sleep problems and in turn resulted in increased depressive symptoms. No sex differences was found for the indirect effects of BMI on depressive symptoms through either peer victimization or sleep problems.\nCONCLUSIONS: Peer victimization and sleep problems partly explain the link between BMI and depressive symptoms. Interventions to prevent or manage depressive symptoms may yield better results if they consider the effects of these two psychosocial factors rather than targeting BMI alone. International Journal of Obesity (2017) 41, 1510–1517; doi:10.1038/ijo.2017.111","container-title":"International Journal of Obesity","DOI":"10.1038/ijo.2017.111","ISSN":"0307-0565, 1476-5497","issue":"10","language":"en","page":"1510-1517","source":"Crossref","title":"Body mass index and depressive symptoms in adolescents in Taiwan: testing mediation effects of peer victimization and sleep problems","title-short":"Body mass index and depressive symptoms in adolescents in Taiwan","volume":"41","author":[{"family":"Chang","given":"L-Y"},{"family":"Chang","given":"H-Y"},{"family":"Wu","given":"W-C"},{"family":"Lin","given":"L N"},{"family":"Wu","given":"C-C"},{"family":"Yen","given":"L-L"}],"issued":{"date-parts":[["2017",10]]}}},{"id":3835,"uris":["http://zotero.org/users/5348605/items/JEY4M9RZ"],"uri":["http://zotero.org/users/5348605/items/JEY4M9RZ"],"itemData":{"id":3835,"type":"article-journal","abstract":"Background: Overweight is associated with depression and anxiety among adults. It is unclear whether this association begins in childhood. Overweight among children is associated with a higher risk of peer victimization, and may mediate an association between overweight and internalizing symptoms. No study has tested this hypothesis in a longitudinal population-based sample using developmental trajectories of overweight in middle childhood.\nMethods: Data was drawn from the population-based Quebec Longitudinal Study of Child Development. A three-group trajectory model of overweight development (6–12 years) was previously identiﬁed using a semi-parametric group-based approach (n¼ 1678): “early-onset” (11.0%), “late-onset” (16.6%) and “never overweight” (72.5%). Mediation models tested the link between overweight status and child-reported depression and anxiety at 13 years via peer victimization and body dissatisfaction.\nResults: Children on an early-onset overweight trajectory were at increased risk for both depression (B ¼.318, 95% CI¼ .141;.496) and anxiety (B ¼ .262, 95% CI ¼.09;.44) at 13 years. These direct associations were mediated by peer victimization and subsequent desire to be thinner. Children on a late-onset childhood overweight trajectory were at increased risk for both depression (B¼ .332, 95% CI ¼.187;.477) and anxiety (B ¼.215; 95% CI ¼.072;.358) at 13 years, mediated by the desire to be thinner. Limitations: We were unable to control for previous levels of body dissatisfaction. Our measure of peer victimization was not speciﬁc to weight-based teasing.\nConclusions: Overweight during middle childhood increases risk of early adolescence internalizing symptoms. Peer victimization and body dissatisfaction are partly responsible for this link. &amp; 2016 Elsevier B.V. All rights reserved.","container-title":"Journal of Affective Disorders","DOI":"10.1016/j.jad.2016.05.022","ISSN":"01650327","language":"en","page":"203-209","source":"Crossref","title":"Overweight during childhood and internalizing symptoms in early adolescence: The mediating role of peer victimization and the desire to be thinner","title-short":"Overweight during childhood and internalizing symptoms in early adolescence","volume":"202","author":[{"family":"Pryor","given":"Laura"},{"family":"Brendgen","given":"Mara"},{"family":"Boivin","given":"Michel"},{"family":"Dubois","given":"Lise"},{"family":"Japel","given":"Christa"},{"family":"Falissard","given":"Bruno"},{"family":"Tremblay","given":"Richard E."},{"family":"Côté","given":"Sylvana M."}],"issued":{"date-parts":[["2016",9]]}}},{"id":3817,"uris":["http://zotero.org/users/5348605/items/B5ZSDEJ8"],"uri":["http://zotero.org/users/5348605/items/B5ZSDEJ8"],"itemData":{"id":3817,"type":"article-journal","abstract":"Adolescence is an important period for initiation of smoking and manifestation of depression, which are often comorbid. Researchers have examined associations between depressive symptoms and smoking to elucidate whether those with increased depressive symptoms smoke more to selfmedicate, whether those who smoke experience increased subsequent depressive symptoms, or both. Collectively, there have been mixed findings; however, studies have been limited by (1) cross-sectional or short-term longitudinal data or (2) the use of methods that test associations, or only one direction in the associations, rather than a fully-reciprocal model to examine directionality. This study examined the associations between smoking and depressive symptoms in a sample of adolescent girls using latent dual change scores to model (1) the effect of smoking on change in depressive symptoms, and simultaneously (2) the effect of depressive symptoms on change in smoking across ages 11–20. Data were from a cohort-sequential prospective longitudinal study (N=262). Girls were enrolled by age cohort (11, 13, 15, and 17 years) and were primarily White (61 %) or African American (31 %).","container-title":"Prevention Science","DOI":"10.1007/s11121-013-0402-x","ISSN":"1389-4986, 1573-6695","issue":"4","language":"en","page":"506-515","source":"Crossref","title":"Longitudinal Associations Between Smoking and Depressive Symptoms Among Adolescent Girls","volume":"15","author":[{"family":"Beal","given":"Sarah J."},{"family":"Negriff","given":"Sonya"},{"family":"Dorn","given":"Lorah D."},{"family":"Pabst","given":"Stephanie"},{"family":"Schulenberg","given":"John"}],"issued":{"date-parts":[["2014",8]]}}},{"id":3818,"uris":["http://zotero.org/users/5348605/items/XPA5BVYJ"],"uri":["http://zotero.org/users/5348605/items/XPA5BVYJ"],"itemData":{"id":3818,"type":"article-journal","abstract":"Objective: Both obesity and depression are prominent during adolescence, and it is possible that obesity is a trigger for adolescent depression. The purpose of this paper is to evaluate whether overweight or obese status contributes to the development of depression in adolescent girls. Design: Participants were 496 adolescent girls who completed interview based measures of depression and had their height and weight measured at four yearly assessments. Repeated measures logistic regressions with generalized estimating equations were used to evaluate whether overweight or obese status were associated with major depression or an increase in depressive symptoms the following year. Main Outcome Measures: Major depression and depressive symptoms were evaluating using a modified version of the K-SADS interview. Overweight and obese status was determined by using standardized protocols to measure height and weight. Results: Results showed that obese status, not overweight status, was associated with future depressive symptoms, but not major depression. This study demonstrated that obesity is a risk factor for depressive symptoms, but not for clinical depression. Conclusions: As depressive symptoms are considered along the spectrum of depression with clinical depression at the high end, these results suggest that weight status could be considered a factor along the pathway of development of depression in some adolescent females.","container-title":"Health Psychology","DOI":"10.1037/a0018645","ISSN":"1930-7810, 0278-6133","issue":"3","language":"en","page":"293-298","source":"Crossref","title":"Obesity as a prospective predictor of depression in adolescent females.","volume":"29","author":[{"family":"Boutelle","given":"Kerri N."},{"family":"Hannan","given":"Peter"},{"family":"Fulkerson","given":"Jayne A."},{"family":"Crow","given":"Scott J."},{"family":"Stice","given":"Eric"}],"issued":{"date-parts":[["2010"]]}}}],"schema":"https://github.com/citation-style-language/schema/raw/master/csl-citation.json"} </w:instrText>
            </w:r>
            <w:r w:rsidRPr="001F10E8">
              <w:rPr>
                <w:rFonts w:ascii="Arial" w:hAnsi="Arial" w:cs="Arial"/>
                <w:sz w:val="16"/>
                <w:szCs w:val="16"/>
              </w:rPr>
              <w:fldChar w:fldCharType="separate"/>
            </w:r>
            <w:r w:rsidRPr="001F10E8">
              <w:rPr>
                <w:rFonts w:ascii="Arial" w:hAnsi="Arial" w:cs="Arial"/>
                <w:sz w:val="16"/>
                <w:szCs w:val="16"/>
              </w:rPr>
              <w:t xml:space="preserve">(Beal et al., 2014; </w:t>
            </w:r>
            <w:proofErr w:type="spellStart"/>
            <w:r w:rsidRPr="001F10E8">
              <w:rPr>
                <w:rFonts w:ascii="Arial" w:hAnsi="Arial" w:cs="Arial"/>
                <w:sz w:val="16"/>
                <w:szCs w:val="16"/>
              </w:rPr>
              <w:t>Boutelle</w:t>
            </w:r>
            <w:proofErr w:type="spellEnd"/>
            <w:r w:rsidRPr="001F10E8">
              <w:rPr>
                <w:rFonts w:ascii="Arial" w:hAnsi="Arial" w:cs="Arial"/>
                <w:sz w:val="16"/>
                <w:szCs w:val="16"/>
              </w:rPr>
              <w:t xml:space="preserve"> et al., 2010; Chang et al., 2017; Pryor et al., 2016)</w:t>
            </w:r>
            <w:r w:rsidRPr="001F10E8">
              <w:rPr>
                <w:rFonts w:ascii="Arial" w:hAnsi="Arial" w:cs="Arial"/>
                <w:sz w:val="16"/>
                <w:szCs w:val="16"/>
              </w:rPr>
              <w:fldChar w:fldCharType="end"/>
            </w:r>
          </w:p>
        </w:tc>
      </w:tr>
      <w:tr w:rsidR="00A35CF4" w:rsidRPr="001F10E8" w14:paraId="604985DE" w14:textId="77777777" w:rsidTr="001D15F0">
        <w:trPr>
          <w:trHeight w:val="20"/>
        </w:trPr>
        <w:tc>
          <w:tcPr>
            <w:tcW w:w="2414" w:type="dxa"/>
            <w:tcBorders>
              <w:top w:val="nil"/>
              <w:left w:val="nil"/>
              <w:bottom w:val="nil"/>
              <w:right w:val="nil"/>
            </w:tcBorders>
            <w:shd w:val="clear" w:color="auto" w:fill="F2F2F2" w:themeFill="background1" w:themeFillShade="F2"/>
            <w:vAlign w:val="center"/>
          </w:tcPr>
          <w:p w14:paraId="0D8942E6" w14:textId="77777777" w:rsidR="00A35CF4" w:rsidRPr="001F10E8" w:rsidRDefault="00A35CF4" w:rsidP="001D15F0">
            <w:pPr>
              <w:rPr>
                <w:rFonts w:ascii="Arial" w:hAnsi="Arial" w:cs="Arial"/>
                <w:sz w:val="16"/>
                <w:szCs w:val="16"/>
              </w:rPr>
            </w:pPr>
            <w:r w:rsidRPr="001F10E8">
              <w:rPr>
                <w:rFonts w:ascii="Arial" w:hAnsi="Arial" w:cs="Arial"/>
                <w:sz w:val="16"/>
                <w:szCs w:val="16"/>
              </w:rPr>
              <w:t xml:space="preserve">Parental smoking </w:t>
            </w:r>
          </w:p>
        </w:tc>
        <w:tc>
          <w:tcPr>
            <w:tcW w:w="1096" w:type="dxa"/>
            <w:tcBorders>
              <w:top w:val="nil"/>
              <w:left w:val="nil"/>
              <w:bottom w:val="nil"/>
              <w:right w:val="nil"/>
            </w:tcBorders>
            <w:shd w:val="clear" w:color="auto" w:fill="F2F2F2" w:themeFill="background1" w:themeFillShade="F2"/>
            <w:vAlign w:val="center"/>
          </w:tcPr>
          <w:p w14:paraId="65D818E4" w14:textId="77777777" w:rsidR="00A35CF4" w:rsidRPr="001F10E8" w:rsidRDefault="00A35CF4" w:rsidP="001D15F0">
            <w:pPr>
              <w:rPr>
                <w:rFonts w:ascii="Arial" w:hAnsi="Arial" w:cs="Arial"/>
                <w:sz w:val="16"/>
                <w:szCs w:val="16"/>
              </w:rPr>
            </w:pPr>
            <w:r w:rsidRPr="001F10E8">
              <w:rPr>
                <w:rFonts w:ascii="Arial" w:hAnsi="Arial" w:cs="Arial"/>
                <w:sz w:val="16"/>
                <w:szCs w:val="16"/>
              </w:rPr>
              <w:t>4 (14.3)</w:t>
            </w:r>
          </w:p>
        </w:tc>
        <w:tc>
          <w:tcPr>
            <w:tcW w:w="5400" w:type="dxa"/>
            <w:tcBorders>
              <w:top w:val="nil"/>
              <w:left w:val="nil"/>
              <w:bottom w:val="nil"/>
              <w:right w:val="nil"/>
            </w:tcBorders>
            <w:shd w:val="clear" w:color="auto" w:fill="F2F2F2" w:themeFill="background1" w:themeFillShade="F2"/>
            <w:vAlign w:val="center"/>
          </w:tcPr>
          <w:p w14:paraId="2E3FCA88" w14:textId="77777777" w:rsidR="00A35CF4" w:rsidRPr="001F10E8" w:rsidRDefault="00A35CF4" w:rsidP="001D15F0">
            <w:pPr>
              <w:rPr>
                <w:rFonts w:ascii="Arial" w:hAnsi="Arial" w:cs="Arial"/>
                <w:sz w:val="16"/>
                <w:szCs w:val="16"/>
              </w:rPr>
            </w:pPr>
            <w:r w:rsidRPr="001F10E8">
              <w:rPr>
                <w:rFonts w:ascii="Arial" w:hAnsi="Arial" w:cs="Arial"/>
                <w:sz w:val="16"/>
                <w:szCs w:val="16"/>
              </w:rPr>
              <w:fldChar w:fldCharType="begin"/>
            </w:r>
            <w:r w:rsidRPr="001F10E8">
              <w:rPr>
                <w:rFonts w:ascii="Arial" w:hAnsi="Arial" w:cs="Arial"/>
                <w:sz w:val="16"/>
                <w:szCs w:val="16"/>
              </w:rPr>
              <w:instrText xml:space="preserve"> ADDIN ZOTERO_ITEM CSL_CITATION {"citationID":"28A2QNtQ","properties":{"formattedCitation":"(Albers &amp; Biener, 2002; Bares, 2014; Beal et al., 2014; Gomes et al., 2019; Ranjit, Korhonen, et al., 2019)","plainCitation":"(Albers &amp; Biener, 2002; Bares, 2014; Beal et al., 2014; Gomes et al., 2019; Ranjit, Korhonen, et al., 2019)","noteIndex":0},"citationItems":[{"id":3789,"uris":["http://zotero.org/users/5348605/items/4WSUVDM6"],"uri":["http://zotero.org/users/5348605/items/4WSUVDM6"],"itemData":{"id":3789,"type":"article-journal","abstract":"Background. Recent studies have shown that smoking leads to depressive symptoms among adolescents, but the mechanisms underlying the relationship remain unclear. In this study, we focused on one possible mechanism, namely, the effect of rebelliousness. We examined the extent to which rebelliousness accounts for the relation between smoking and depression among adolescents in Massachusetts.\nMethods. Data were from a follow-up telephone survey of youth in Massachusetts. A subset of adolescents who were classiﬁed as not highly depressed at baseline in 1993 was used for the analyses (n </w:instrText>
            </w:r>
            <w:r w:rsidRPr="001F10E8">
              <w:rPr>
                <w:rFonts w:ascii="Arial" w:hAnsi="Arial" w:cs="Arial"/>
                <w:sz w:val="16"/>
                <w:szCs w:val="16"/>
                <w:rtl/>
                <w:lang w:bidi="ar-SA"/>
              </w:rPr>
              <w:instrText>؍ 522</w:instrText>
            </w:r>
            <w:r w:rsidRPr="001F10E8">
              <w:rPr>
                <w:rFonts w:ascii="Arial" w:hAnsi="Arial" w:cs="Arial"/>
                <w:sz w:val="16"/>
                <w:szCs w:val="16"/>
              </w:rPr>
              <w:instrText xml:space="preserve">). Logistic regression analyses were used to predict whether cigarette smoking increased the odds of developing high depressive symptoms 4 years later, while controlling for rebelliousness and other factors.\nResults. Ever smoking a cigarette at baseline had a statistically signiﬁcant impact on high depressive symptoms at follow-up. Once rebelliousness was considered, the relationship between ever smoking and follow-up depressive symptoms became nonsigniﬁcant.\nConclusions. The ﬁndings indicate that rebelliousness accounted for the relation between adolescent smoking and the emergence of depressive symptoms. Rebelliousness may provide a modiﬁable variable to be targeted to interrupt the linkage between adolescent smoking and depression. © 2002 American Health Foundation and Elsevier Science (USA)","container-title":"Preventive Medicine","DOI":"10.1006/pmed.2002.1029","ISSN":"00917435","issue":"6","language":"en","page":"625-631","source":"Crossref","title":"The Role of Smoking and Rebelliousness in the Development of Depressive Symptoms among a Cohort of Massachusetts Adolescents","volume":"34","author":[{"family":"Albers","given":"Alison B."},{"family":"Biener","given":"Lois"}],"issued":{"date-parts":[["2002",6]]}}},{"id":3817,"uris":["http://zotero.org/users/5348605/items/B5ZSDEJ8"],"uri":["http://zotero.org/users/5348605/items/B5ZSDEJ8"],"itemData":{"id":3817,"type":"article-journal","abstract":"Adolescence is an important period for initiation of smoking and manifestation of depression, which are often comorbid. Researchers have examined associations between depressive symptoms and smoking to elucidate whether those with increased depressive symptoms smoke more to selfmedicate, whether those who smoke experience increased subsequent depressive symptoms, or both. Collectively, there have been mixed findings; however, studies have been limited by (1) cross-sectional or short-term longitudinal data or (2) the use of methods that test associations, or only one direction in the associations, rather than a fully-reciprocal model to examine directionality. This study examined the associations between smoking and depressive symptoms in a sample of adolescent girls using latent dual change scores to model (1) the effect of smoking on change in depressive symptoms, and simultaneously (2) the effect of depressive symptoms on change in smoking across ages 11–20. Data were from a cohort-sequential prospective longitudinal study (N=262). Girls were enrolled by age cohort (11, 13, 15, and 17 years) and were primarily White (61 %) or African American (31 %).","container-title":"Prevention Science","DOI":"10.1007/s11121-013-0402-x","ISSN":"1389-4986, 1573-6695","issue":"4","language":"en","page":"506-515","source":"Crossref","title":"Longitudinal Associations Between Smoking and Depressive Symptoms Among Adolescent Girls","volume":"15","author":[{"family":"Beal","given":"Sarah J."},{"family":"Negriff","given":"Sonya"},{"family":"Dorn","given":"Lorah D."},{"family":"Pabst","given":"Stephanie"},{"family":"Schulenberg","given":"John"}],"issued":{"date-parts":[["2014",8]]}}},{"id":3827,"uris":["http://zotero.org/users/5348605/items/RXULI4UA"],"uri":["http://zotero.org/users/5348605/items/RXULI4UA"],"itemData":{"id":3827,"type":"article-journal","abstract":"OBJECTIVES: To explore the association between adiposity, major depressive disorder and generalized anxiety disorder, and to assess the role of inflammation, diet quality and physical activity in this association.\nMETHODS: We used data from 2,977 individuals from the 1993 Pelotas Cohort (Brazil) who attended the 18- and 22-year follow-ups. We assessed general obesity using body mass index, fat mass index, and abdominal obesity using waist circumference. Major Depressive Disorder and generalized anxiety disorder were assessed using the mini-international neuropsychiatric interview. C-reactive protein and interleukin-6 (IL-6) levels were used as a measure of inflammation; diet quality was estimated using the revised diet quality index, and physical activity was assessed by the International physical activity questionnaire (IPAQ, min/day). The association between adiposity and major depressive disorder and generalized anxiety disorder was assessed using logistic regression, and the natural indirect effect via the mediators was estimated using G-computation.\nRESULTS: General obesity assessed by body mass index (OR: 2.3; 95% CI:1.13; 4.85), fat mass index (OR: 2.6; 95%CI: 1.37; 4.83), and abdominal obesity (OR: 2.5; 95%CI: 1.18; 5.39) were associated with higher odds of major depressive disorder, whereas major depressive disorder was only associated with obesity assessed by body mass index (OR=1.9; 95% CI: 1.09; 3.46). Obesity and generalized anxiety disorder were not associated. C-reactive protein, diet quality and physical activity did not mediate the effect of obesity on major depressive disorder, and C-reactive protein mediated about 25% of the effect of major depressive disorder on adiposity.\nCONCLUSIONS: Depression, but not generalized anxiety disorder, is associated with adiposity in both directions, with a stronger evidence for the direction obesity-depression. Inflammation explains part of the effect of major depressive disorder on obesity but not the other way around. Further research should explore other mechanisms that could be involved in the association between obesity and depression.","container-title":"Revista de Saúde Pública","DOI":"10.11606/S1518-8787.2019053001119","ISSN":"1518-8787, 0034-8910","language":"en","page":"103","source":"Crossref","title":"Adiposity, depression and anxiety: interrelationship and possible mediators","title-short":"Adiposity, depression and anxiety","volume":"53","author":[{"family":"Gomes","given":"Ana Paula"},{"family":"Soares","given":"Ana Luiza G."},{"family":"Menezes","given":"Ana M.B."},{"family":"Assunção","given":"Maria Cecília"},{"family":"Wehrmeister","given":"Fernando C."},{"family":"Howe","given":"Laura D."},{"family":"Gonçalves","given":"Helen"}],"issued":{"date-parts":[["2019",11,22]]}}},{"id":3838,"uris":["http://zotero.org/users/5348605/items/8LWPYQGJ"],"uri":["http://zotero.org/users/5348605/items/8LWPYQGJ"],"itemData":{"id":3838,"type":"article-journal","abstract":"Background: Longitudinal studies enhance understanding of the complex reciprocal relationship between smoking and depression from adolescence to young adulthood. Examining bi-directional associations between cigarette smoking and depressive symptoms in a genetically informative twin design can help to understand whether the associations are independent of shared genetic and environmental factors.\nMethods: We analyzed longitudinal data on smoking and depressive symptoms in twins participating in the adolescent (mean age 17.5) and young adult (mean age 21.9) surveys of the FinnTwin12 study (maximum N = 2,954 individuals; 1,154 twin pairs). At both waves, self-reported depressive symptoms, assessed with the 10-item version of the General Behavior Inventory (GBI), and smoking status were analyzed. The bi-directional associations were first studied among individuals and then within monozygotic and dizygotic twin pairs.\nResults: When adjusted for multiple covariates and baseline depressive symptoms, daily smokers at age 17 had higher depressive symptom scores at age 22 than never smokers (Incidence Rate Ratio = 1.17, 95% CI: 1.03–1.33). Similarly, when adjusted for covariates and baseline smoking, higher score in GBI at age 17 was associated with an increased likelihood of being a non-daily (Relative Risk Ratio (RRR) = 1.06, 95% CI: 1.01–1.11) or daily (RRR = 1.05, 95% CI: 1.00–1.10) smoker at age 22. No associations were found in withinpair analyses, suggesting that the individual-level association is explained by shared familial liabilities.\nConclusion: During the developmental period from adolescence to adulthood, cigarette smoking and depressive symptoms are reciprocally associated. However, these associations are confounded by shared genetic and other familial liabilities.","container-title":"Drug and Alcohol Dependence","DOI":"10.1016/j.drugalcdep.2019.03.012","ISSN":"03768716","language":"en","page":"64-70","source":"Crossref","title":"Testing the reciprocal association between smoking and depressive symptoms from adolescence to adulthood: A longitudinal twin study","title-short":"Testing the reciprocal association between smoking and depressive symptoms from adolescence to adulthood","volume":"200","author":[{"family":"Ranjit","given":"Anu"},{"family":"Korhonen","given":"Tellervo"},{"family":"Buchwald","given":"Jadwiga"},{"family":"Heikkilä","given":"Kauko"},{"family":"Tuulio-Henriksson","given":"Annamari"},{"family":"Rose","given":"Richard J."},{"family":"Kaprio","given":"Jaakko"},{"family":"Latvala","given":"Antti"}],"issued":{"date-parts":[["2019",7]]}}},{"id":4015,"uris":["http://zotero.org/users/5348605/items/AR5P4YHW"],"uri":["http://zotero.org/users/5348605/items/AR5P4YHW"],"itemData":{"id":4015,"type":"article-journal","abstract":"Objective\nIt is widely known that cigarette use and depressive symptoms co-occur during adolescence and young adulthood and that there are gender differences in smoking initiation, progression, and co-occurrence with other drug use. Given that females have an earlier onset of depressive symptoms while males have an earlier onset of cigarette use, this study explored the possible bidirectional development of cigarette use and depressive symptoms by gender across the transition from adolescence to young adulthood. Gender differences in the stability and crossed effects of depressive symptoms and cigarette smoking during the transition to young adulthood, controlling for other known risk factors, were examined using a nationally representative longitudinal sample.\n\nMethods\nA bivariate auto-regressive multi-group structural equation model examined the longitudinal stability and crossed relationships between a latent construct of depressive symptoms and cigarette smoking over four waves of data. Data for this study came from four waves of participants (N=6,501) from the National Longitudinal Survey of Adolescent Health. At each of four waves, participants completed a battery of measures including questions on depressive symptoms and an ordinal measure of number of cigarettes smoked per day.\n\nResults\nThe best fitting bivariate autoregressive models were gender-specific, included both crossed and parallel associations between depressive symptoms and cigarette use during the transition to adulthood, and controlled for wave-specific parental smoking, alcohol use, and number of friends who smoke. For females, greater depressive symptoms at each wave, except the first one, were associated with greater subsequent cigarette use. There were bidirectional associations between depressive symptoms and cigarette use only for females during young adulthood, but not for males.\n\nConclusions\nThe development of depressive symptoms and cigarette use from adolescence and into young adulthood follows similar patterns for males and females. Controlling for the correlation and stability between initial levels of depressive symptoms and cigarette use from adolescence into young adulthood, there remains a crossed association between cigarette use and depressive symptoms specific for females during young adulthood. The findings suggest that prevention interventions focused on mental health should include warnings that cigarette use may exacerbate depressive symptoms.","container-title":"Journal of dual diagnosis","DOI":"10.1080/15504263.2014.961852","ISSN":"1550-4263","issue":"4","journalAbbreviation":"J Dual Diagn","note":"PMID: 25391276\nPMCID: PMC4231300","page":"187-196","source":"PubMed Central","title":"Gender, Depressive Symptoms and Daily Cigarette Use","volume":"10","author":[{"family":"Bares","given":"Cristina B."}],"issued":{"date-parts":[["2014"]]}}}],"schema":"https://github.com/citation-style-language/schema/raw/master/csl-citation.json"} </w:instrText>
            </w:r>
            <w:r w:rsidRPr="001F10E8">
              <w:rPr>
                <w:rFonts w:ascii="Arial" w:hAnsi="Arial" w:cs="Arial"/>
                <w:sz w:val="16"/>
                <w:szCs w:val="16"/>
              </w:rPr>
              <w:fldChar w:fldCharType="separate"/>
            </w:r>
            <w:r w:rsidRPr="001F10E8">
              <w:rPr>
                <w:rFonts w:ascii="Arial" w:hAnsi="Arial" w:cs="Arial"/>
                <w:sz w:val="16"/>
                <w:szCs w:val="16"/>
              </w:rPr>
              <w:t>(Albers &amp; Biener, 2002; Bares, 2014; Beal et al., 2014; Gomes et al., 2019; Ranjit, Korhonen, et al., 2019)</w:t>
            </w:r>
            <w:r w:rsidRPr="001F10E8">
              <w:rPr>
                <w:rFonts w:ascii="Arial" w:hAnsi="Arial" w:cs="Arial"/>
                <w:sz w:val="16"/>
                <w:szCs w:val="16"/>
              </w:rPr>
              <w:fldChar w:fldCharType="end"/>
            </w:r>
          </w:p>
        </w:tc>
      </w:tr>
      <w:tr w:rsidR="00A35CF4" w:rsidRPr="001F10E8" w14:paraId="760E6CF3" w14:textId="77777777" w:rsidTr="001D15F0">
        <w:trPr>
          <w:trHeight w:val="20"/>
        </w:trPr>
        <w:tc>
          <w:tcPr>
            <w:tcW w:w="2414" w:type="dxa"/>
            <w:tcBorders>
              <w:top w:val="nil"/>
              <w:left w:val="nil"/>
              <w:bottom w:val="nil"/>
              <w:right w:val="nil"/>
            </w:tcBorders>
            <w:vAlign w:val="center"/>
          </w:tcPr>
          <w:p w14:paraId="7FA173E8" w14:textId="77777777" w:rsidR="00A35CF4" w:rsidRPr="001F10E8" w:rsidRDefault="00A35CF4" w:rsidP="001D15F0">
            <w:pPr>
              <w:rPr>
                <w:rFonts w:ascii="Arial" w:hAnsi="Arial" w:cs="Arial"/>
                <w:sz w:val="16"/>
                <w:szCs w:val="16"/>
              </w:rPr>
            </w:pPr>
            <w:r w:rsidRPr="001F10E8">
              <w:rPr>
                <w:rFonts w:ascii="Arial" w:hAnsi="Arial" w:cs="Arial"/>
                <w:sz w:val="16"/>
                <w:szCs w:val="16"/>
              </w:rPr>
              <w:t xml:space="preserve">Cigarette smoking </w:t>
            </w:r>
          </w:p>
        </w:tc>
        <w:tc>
          <w:tcPr>
            <w:tcW w:w="1096" w:type="dxa"/>
            <w:tcBorders>
              <w:top w:val="nil"/>
              <w:left w:val="nil"/>
              <w:bottom w:val="nil"/>
              <w:right w:val="nil"/>
            </w:tcBorders>
            <w:vAlign w:val="center"/>
          </w:tcPr>
          <w:p w14:paraId="6FE87873" w14:textId="77777777" w:rsidR="00A35CF4" w:rsidRPr="001F10E8" w:rsidRDefault="00A35CF4" w:rsidP="001D15F0">
            <w:pPr>
              <w:rPr>
                <w:rFonts w:ascii="Arial" w:hAnsi="Arial" w:cs="Arial"/>
                <w:sz w:val="16"/>
                <w:szCs w:val="16"/>
              </w:rPr>
            </w:pPr>
            <w:r w:rsidRPr="001F10E8">
              <w:rPr>
                <w:rFonts w:ascii="Arial" w:hAnsi="Arial" w:cs="Arial"/>
                <w:sz w:val="16"/>
                <w:szCs w:val="16"/>
              </w:rPr>
              <w:t>4 (14.3)</w:t>
            </w:r>
          </w:p>
        </w:tc>
        <w:tc>
          <w:tcPr>
            <w:tcW w:w="5400" w:type="dxa"/>
            <w:tcBorders>
              <w:top w:val="nil"/>
              <w:left w:val="nil"/>
              <w:bottom w:val="nil"/>
              <w:right w:val="nil"/>
            </w:tcBorders>
            <w:vAlign w:val="center"/>
          </w:tcPr>
          <w:p w14:paraId="4461C6A4" w14:textId="77777777" w:rsidR="00A35CF4" w:rsidRPr="001F10E8" w:rsidRDefault="00A35CF4" w:rsidP="001D15F0">
            <w:pPr>
              <w:rPr>
                <w:rFonts w:ascii="Arial" w:hAnsi="Arial" w:cs="Arial"/>
                <w:sz w:val="16"/>
                <w:szCs w:val="16"/>
              </w:rPr>
            </w:pPr>
            <w:r w:rsidRPr="001F10E8">
              <w:rPr>
                <w:rFonts w:ascii="Arial" w:hAnsi="Arial" w:cs="Arial"/>
                <w:sz w:val="16"/>
                <w:szCs w:val="16"/>
              </w:rPr>
              <w:fldChar w:fldCharType="begin"/>
            </w:r>
            <w:r w:rsidRPr="001F10E8">
              <w:rPr>
                <w:rFonts w:ascii="Arial" w:hAnsi="Arial" w:cs="Arial"/>
                <w:sz w:val="16"/>
                <w:szCs w:val="16"/>
              </w:rPr>
              <w:instrText xml:space="preserve"> ADDIN ZOTERO_ITEM CSL_CITATION {"citationID":"HLQ4msi8","properties":{"formattedCitation":"(Clark et al., 2007; Gomes et al., 2019; Piumatti, 2018; Zhang et al., 2018)","plainCitation":"(Clark et al., 2007; Gomes et al., 2019; Piumatti, 2018; Zhang et al., 2018)","noteIndex":0},"citationItems":[{"id":3823,"uris":["http://zotero.org/users/5348605/items/NVCJDMTN"],"uri":["http://zotero.org/users/5348605/items/NVCJDMTN"],"itemData":{"id":3823,"type":"article-journal","abstract":"Aims To examine whether physical health and health-risk behaviours in young people are risk factors for psychological distress and depressive symptoms over a 2-year period. Design/setting A 2-year, prospective epidemiological cohort study in East London. Participants A total of 1615 adolescents from the Research with East London Adolescents: Community Health Survey (RELACHS)—a representative cohort of young people aged 11–12 and 13–14 years at baseline, followed-up after 2 years. Measurements Psychological distress and depressive symptoms identiﬁed by the self-report Strengths and Difﬁculties Questionnaire and the Short Moods and Feelings Questionnaire at baseline and follow-up. Data on overweight/obesity, general health, long-standing illness, physical activity, smoking, alcohol use and drug use were collected from questionnaires completed by the adolescents at baseline and follow-up. Findings At follow-up, 10.1% of males and 12.9% of females reported psychological distress; 20% of males and 33.7% of females reported depressive symptoms. Having tried drugs or engaged in two or more health-risk behaviours (smoking, alcohol use or drug use) at baseline predicted psychological distress and depressive symptoms at follow-up. Smoking on its own, long-standing illness, obesity/overweight and activity levels were not associated with later psychological health. Risk of poor psychological health at follow-up was associated strongly with psychological health at baseline. Conclusions Psychological health at baseline was the strongest predictor of psychological health at follow-up. Engaging in two or more health-risk behaviours moderately increased the risk of poor psychological health, suggesting that prevention strategies targeting co-occuring substance use may reduce burden of disease.","container-title":"Addiction","DOI":"10.1111/j.1360-0443.2006.01621.x","ISSN":"09652140, 13600443","issue":"1","language":"en","page":"126-135","source":"Crossref","title":"Psychological symptoms and physical health and health behaviours in adolescents: a prospective 2-year study in East London","title-short":"Psychological symptoms and physical health and health behaviours in adolescents","volume":"102","author":[{"family":"Clark","given":"Charlotte"},{"family":"Haines","given":"Mary M."},{"family":"Head","given":"Jenny"},{"family":"Klineberg","given":"Emily"},{"family":"Arephin","given":"Muna"},{"family":"Viner","given":"Russell"},{"family":"Taylor","given":"Stephanie J. C."},{"family":"Booy","given":"Robert"},{"family":"Bhui","given":"Kam"},{"family":"Stansfeld","given":"Stephen A."}],"issued":{"date-parts":[["2007",1]]}}},{"id":3834,"uris":["http://zotero.org/users/5348605/items/AB6G42KK"],"uri":["http://zotero.org/users/5348605/items/AB6G42KK"],"itemData":{"id":3834,"type":"article-journal","abstract":"Positive motivational attitudes protect against depressive symptoms in young adults. This study examined the longitudinal relationship between motivation to achieve important life goals and depression in a sample of young adult university students, who are at higher risk of developing psychiatric disorders and adopting unhealthy behaviours than their age peers who are not attending university. The participants were 228 Italian undergraduates who completed an online self-report questionnaire twice during a one-year period. Measures included positive motivational attitudes, depressive feelings, body mass index, smoking, alcohol consumption, cannabis use, subjective family income and satisfaction with academic choice. A cross-lagged longitudinal model demonstrated that higher motivation predicted lower depression after one year. No other covariate eﬀects were observed. The results conﬁrm that motivation protects against mental health problems during higher education and is a better predictor of mental health than health-related risk factors. Encouraging undergraduates to invest eﬀort in achieving important goals may prevent the onset of depressive disorders.","container-title":"Psychiatry Research","DOI":"10.1016/j.psychres.2017.12.009","ISSN":"01651781","language":"en","page":"412-417","source":"Crossref","title":"Motivation, health-related lifestyles and depression among university students: A longitudinal analysis","title-short":"Motivation, health-related lifestyles and depression among university students","volume":"260","author":[{"family":"Piumatti","given":"Giovanni"}],"issued":{"date-parts":[["2018",2]]}}},{"id":3827,"uris":["http://zotero.org/users/5348605/items/RXULI4UA"],"uri":["http://zotero.org/users/5348605/items/RXULI4UA"],"itemData":{"id":3827,"type":"article-journal","abstract":"OBJECTIVES: To explore the association between adiposity, major depressive disorder and generalized anxiety disorder, and to assess the role of inflammation, diet quality and physical activity in this association.\nMETHODS: We used data from 2,977 individuals from the 1993 Pelotas Cohort (Brazil) who attended the 18- and 22-year follow-ups. We assessed general obesity using body mass index, fat mass index, and abdominal obesity using waist circumference. Major Depressive Disorder and generalized anxiety disorder were assessed using the mini-international neuropsychiatric interview. C-reactive protein and interleukin-6 (IL-6) levels were used as a measure of inflammation; diet quality was estimated using the revised diet quality index, and physical activity was assessed by the International physical activity questionnaire (IPAQ, min/day). The association between adiposity and major depressive disorder and generalized anxiety disorder was assessed using logistic regression, and the natural indirect effect via the mediators was estimated using G-computation.\nRESULTS: General obesity assessed by body mass index (OR: 2.3; 95% CI:1.13; 4.85), fat mass index (OR: 2.6; 95%CI: 1.37; 4.83), and abdominal obesity (OR: 2.5; 95%CI: 1.18; 5.39) were associated with higher odds of major depressive disorder, whereas major depressive disorder was only associated with obesity assessed by body mass index (OR=1.9; 95% CI: 1.09; 3.46). Obesity and generalized anxiety disorder were not associated. C-reactive protein, diet quality and physical activity did not mediate the effect of obesity on major depressive disorder, and C-reactive protein mediated about 25% of the effect of major depressive disorder on adiposity.\nCONCLUSIONS: Depression, but not generalized anxiety disorder, is associated with adiposity in both directions, with a stronger evidence for the direction obesity-depression. Inflammation explains part of the effect of major depressive disorder on obesity but not the other way around. Further research should explore other mechanisms that could be involved in the association between obesity and depression.","container-title":"Revista de Saúde Pública","DOI":"10.11606/S1518-8787.2019053001119","ISSN":"1518-8787, 0034-8910","language":"en","page":"103","source":"Crossref","title":"Adiposity, depression and anxiety: interrelationship and possible mediators","title-short":"Adiposity, depression and anxiety","volume":"53","author":[{"family":"Gomes","given":"Ana Paula"},{"family":"Soares","given":"Ana Luiza G."},{"family":"Menezes","given":"Ana M.B."},{"family":"Assunção","given":"Maria Cecília"},{"family":"Wehrmeister","given":"Fernando C."},{"family":"Howe","given":"Laura D."},{"family":"Gonçalves","given":"Helen"}],"issued":{"date-parts":[["2019",11,22]]}}},{"id":3843,"uris":["http://zotero.org/users/5348605/items/MKA3N4R4"],"uri":["http://zotero.org/users/5348605/items/MKA3N4R4"],"itemData":{"id":3843,"type":"article-journal","container-title":"Clinical Psychology &amp; Psychotherapy","DOI":"10.1002/cpp.2171","ISSN":"10633995","issue":"3","language":"en","page":"378-387","source":"Crossref","title":"Do health-related factors predict major depression? A longitudinal epidemiologic study","title-short":"Do health-related factors predict major depression?","volume":"25","author":[{"family":"Zhang","given":"Xiao Chi"},{"family":"Woud","given":"Marcella L."},{"family":"Becker","given":"Eni S."},{"family":"Margraf","given":"Jürgen"}],"issued":{"date-parts":[["2018",5]]}}}],"schema":"https://github.com/citation-style-language/schema/raw/master/csl-citation.json"} </w:instrText>
            </w:r>
            <w:r w:rsidRPr="001F10E8">
              <w:rPr>
                <w:rFonts w:ascii="Arial" w:hAnsi="Arial" w:cs="Arial"/>
                <w:sz w:val="16"/>
                <w:szCs w:val="16"/>
              </w:rPr>
              <w:fldChar w:fldCharType="separate"/>
            </w:r>
            <w:r w:rsidRPr="001F10E8">
              <w:rPr>
                <w:rFonts w:ascii="Arial" w:hAnsi="Arial" w:cs="Arial"/>
                <w:sz w:val="16"/>
                <w:szCs w:val="16"/>
              </w:rPr>
              <w:t xml:space="preserve">(Clark et al., 2007; Gomes et al., 2019; </w:t>
            </w:r>
            <w:proofErr w:type="spellStart"/>
            <w:r w:rsidRPr="001F10E8">
              <w:rPr>
                <w:rFonts w:ascii="Arial" w:hAnsi="Arial" w:cs="Arial"/>
                <w:sz w:val="16"/>
                <w:szCs w:val="16"/>
              </w:rPr>
              <w:t>Piumatti</w:t>
            </w:r>
            <w:proofErr w:type="spellEnd"/>
            <w:r w:rsidRPr="001F10E8">
              <w:rPr>
                <w:rFonts w:ascii="Arial" w:hAnsi="Arial" w:cs="Arial"/>
                <w:sz w:val="16"/>
                <w:szCs w:val="16"/>
              </w:rPr>
              <w:t>, 2018; Zhang et al., 2018)</w:t>
            </w:r>
            <w:r w:rsidRPr="001F10E8">
              <w:rPr>
                <w:rFonts w:ascii="Arial" w:hAnsi="Arial" w:cs="Arial"/>
                <w:sz w:val="16"/>
                <w:szCs w:val="16"/>
              </w:rPr>
              <w:fldChar w:fldCharType="end"/>
            </w:r>
          </w:p>
        </w:tc>
      </w:tr>
      <w:tr w:rsidR="00A35CF4" w:rsidRPr="001F10E8" w14:paraId="02B9DA67" w14:textId="77777777" w:rsidTr="001D15F0">
        <w:trPr>
          <w:trHeight w:val="20"/>
        </w:trPr>
        <w:tc>
          <w:tcPr>
            <w:tcW w:w="2414" w:type="dxa"/>
            <w:tcBorders>
              <w:top w:val="nil"/>
              <w:left w:val="nil"/>
              <w:bottom w:val="nil"/>
              <w:right w:val="nil"/>
            </w:tcBorders>
            <w:shd w:val="clear" w:color="auto" w:fill="F2F2F2" w:themeFill="background1" w:themeFillShade="F2"/>
            <w:vAlign w:val="center"/>
          </w:tcPr>
          <w:p w14:paraId="22768B48" w14:textId="77777777" w:rsidR="00A35CF4" w:rsidRPr="001F10E8" w:rsidRDefault="00A35CF4" w:rsidP="001D15F0">
            <w:pPr>
              <w:rPr>
                <w:rFonts w:ascii="Arial" w:hAnsi="Arial" w:cs="Arial"/>
                <w:sz w:val="16"/>
                <w:szCs w:val="16"/>
              </w:rPr>
            </w:pPr>
            <w:r w:rsidRPr="001F10E8">
              <w:rPr>
                <w:rFonts w:ascii="Arial" w:hAnsi="Arial" w:cs="Arial"/>
                <w:sz w:val="16"/>
                <w:szCs w:val="16"/>
              </w:rPr>
              <w:t>Drug use</w:t>
            </w:r>
          </w:p>
        </w:tc>
        <w:tc>
          <w:tcPr>
            <w:tcW w:w="1096" w:type="dxa"/>
            <w:tcBorders>
              <w:top w:val="nil"/>
              <w:left w:val="nil"/>
              <w:bottom w:val="nil"/>
              <w:right w:val="nil"/>
            </w:tcBorders>
            <w:shd w:val="clear" w:color="auto" w:fill="F2F2F2" w:themeFill="background1" w:themeFillShade="F2"/>
            <w:vAlign w:val="center"/>
          </w:tcPr>
          <w:p w14:paraId="38CA1D4D" w14:textId="77777777" w:rsidR="00A35CF4" w:rsidRPr="001F10E8" w:rsidRDefault="00A35CF4" w:rsidP="001D15F0">
            <w:pPr>
              <w:rPr>
                <w:rFonts w:ascii="Arial" w:hAnsi="Arial" w:cs="Arial"/>
                <w:sz w:val="16"/>
                <w:szCs w:val="16"/>
              </w:rPr>
            </w:pPr>
            <w:r w:rsidRPr="001F10E8">
              <w:rPr>
                <w:rFonts w:ascii="Arial" w:hAnsi="Arial" w:cs="Arial"/>
                <w:sz w:val="16"/>
                <w:szCs w:val="16"/>
              </w:rPr>
              <w:t>3 (10.7)</w:t>
            </w:r>
          </w:p>
        </w:tc>
        <w:tc>
          <w:tcPr>
            <w:tcW w:w="5400" w:type="dxa"/>
            <w:tcBorders>
              <w:top w:val="nil"/>
              <w:left w:val="nil"/>
              <w:bottom w:val="nil"/>
              <w:right w:val="nil"/>
            </w:tcBorders>
            <w:shd w:val="clear" w:color="auto" w:fill="F2F2F2" w:themeFill="background1" w:themeFillShade="F2"/>
            <w:vAlign w:val="center"/>
          </w:tcPr>
          <w:p w14:paraId="3CD2EC23" w14:textId="77777777" w:rsidR="00A35CF4" w:rsidRPr="001F10E8" w:rsidRDefault="00A35CF4" w:rsidP="001D15F0">
            <w:pPr>
              <w:rPr>
                <w:rFonts w:ascii="Arial" w:hAnsi="Arial" w:cs="Arial"/>
                <w:sz w:val="16"/>
                <w:szCs w:val="16"/>
              </w:rPr>
            </w:pPr>
            <w:r w:rsidRPr="001F10E8">
              <w:rPr>
                <w:rFonts w:ascii="Arial" w:hAnsi="Arial" w:cs="Arial"/>
                <w:sz w:val="16"/>
                <w:szCs w:val="16"/>
              </w:rPr>
              <w:fldChar w:fldCharType="begin"/>
            </w:r>
            <w:r w:rsidRPr="001F10E8">
              <w:rPr>
                <w:rFonts w:ascii="Arial" w:hAnsi="Arial" w:cs="Arial"/>
                <w:sz w:val="16"/>
                <w:szCs w:val="16"/>
              </w:rPr>
              <w:instrText xml:space="preserve"> ADDIN ZOTERO_ITEM CSL_CITATION {"citationID":"qopAMI5j","properties":{"formattedCitation":"(Clark et al., 2007; Gage et al., 2015; Rubio et al., 2008)","plainCitation":"(Clark et al., 2007; Gage et al., 2015; Rubio et al., 2008)","noteIndex":0},"citationItems":[{"id":3823,"uris":["http://zotero.org/users/5348605/items/NVCJDMTN"],"uri":["http://zotero.org/users/5348605/items/NVCJDMTN"],"itemData":{"id":3823,"type":"article-journal","abstract":"Aims To examine whether physical health and health-risk behaviours in young people are risk factors for psychological distress and depressive symptoms over a 2-year period. Design/setting A 2-year, prospective epidemiological cohort study in East London. Participants A total of 1615 adolescents from the Research with East London Adolescents: Community Health Survey (RELACHS)—a representative cohort of young people aged 11–12 and 13–14 years at baseline, followed-up after 2 years. Measurements Psychological distress and depressive symptoms identiﬁed by the self-report Strengths and Difﬁculties Questionnaire and the Short Moods and Feelings Questionnaire at baseline and follow-up. Data on overweight/obesity, general health, long-standing illness, physical activity, smoking, alcohol use and drug use were collected from questionnaires completed by the adolescents at baseline and follow-up. Findings At follow-up, 10.1% of males and 12.9% of females reported psychological distress; 20% of males and 33.7% of females reported depressive symptoms. Having tried drugs or engaged in two or more health-risk behaviours (smoking, alcohol use or drug use) at baseline predicted psychological distress and depressive symptoms at follow-up. Smoking on its own, long-standing illness, obesity/overweight and activity levels were not associated with later psychological health. Risk of poor psychological health at follow-up was associated strongly with psychological health at baseline. Conclusions Psychological health at baseline was the strongest predictor of psychological health at follow-up. Engaging in two or more health-risk behaviours moderately increased the risk of poor psychological health, suggesting that prevention strategies targeting co-occuring substance use may reduce burden of disease.","container-title":"Addiction","DOI":"10.1111/j.1360-0443.2006.01621.x","ISSN":"09652140, 13600443","issue":"1","language":"en","page":"126-135","source":"Crossref","title":"Psychological symptoms and physical health and health behaviours in adolescents: a prospective 2-year study in East London","title-short":"Psychological symptoms and physical health and health behaviours in adolescents","volume":"102","author":[{"family":"Clark","given":"Charlotte"},{"family":"Haines","given":"Mary M."},{"family":"Head","given":"Jenny"},{"family":"Klineberg","given":"Emily"},{"family":"Arephin","given":"Muna"},{"family":"Viner","given":"Russell"},{"family":"Taylor","given":"Stephanie J. C."},{"family":"Booy","given":"Robert"},{"family":"Bhui","given":"Kam"},{"family":"Stansfeld","given":"Stephen A."}],"issued":{"date-parts":[["2007",1]]}}},{"id":3826,"uris":["http://zotero.org/users/5348605/items/Z6Y2SHGQ"],"uri":["http://zotero.org/users/5348605/items/Z6Y2SHGQ"],"itemData":{"id":3826,"type":"article-journal","container-title":"PLOS ONE","DOI":"10.1371/journal.pone.0122896","ISSN":"1932-6203","issue":"4","language":"en","page":"e0122896","source":"Crossref","title":"Associations of Cannabis and Cigarette Use with Depression and Anxiety at Age 18: Findings from the Avon Longitudinal Study of Parents and Children","title-short":"Associations of Cannabis and Cigarette Use with Depression and Anxiety at Age 18","volume":"10","author":[{"family":"Gage","given":"Suzanne H."},{"family":"Hickman","given":"Matthew"},{"family":"Heron","given":"Jon"},{"family":"Munafò","given":"Marcus R."},{"family":"Lewis","given":"Glyn"},{"family":"Macleod","given":"John"},{"family":"Zammit","given":"Stanley"}],"editor":[{"family":"Hashimoto","given":"Kenji"}],"issued":{"date-parts":[["2015",4,13]]}}},{"id":3841,"uris":["http://zotero.org/users/5348605/items/LBHUWPSH"],"uri":["http://zotero.org/users/5348605/items/LBHUWPSH"],"itemData":{"id":3841,"type":"article-journal","abstract":"Background: Alcohol use and depression each adversely affect birth outcomes, but the impact of their co-occurrence among pregnant women is not well understood. In this study, we examined factors associated with alcohol use, depression, and their co-occurrence during pregnancy.\nMethods: We analyzed datasets from 2 longitudinal studies conducted nearly 20 years apart in the same outpatient prenatal clinic of an urban women’s hospital. Participants included 278 women recruited from 1982 to 1985 for the Maternal Health Practices and Child Development (MHPCD) Study and 209 women recruited from 2000 to 2002 for the Health Outcomes from Prenatal Education (HOPE) Study. Both studies selected women on the basis of their level of alcohol use early in pregnancy. We used multinomial logistic regression models to test multiclassiﬁcation prediction of alcohol use, depression, and their co-occurrence during pregnancy.\nResults: In the second and third trimesters, more MHPCD participants than HOPE participants consumed alcohol (67% vs. 20%), experienced depression (85% vs. 34%), and had co-occurring drinking and depression (56% vs. 10%) (p &lt; 0.001 for each). For the MHPCD cohort, smoking predicted alcohol use. There were no signiﬁcant predictors for depression alone or the co-occurrence. For the HOPE cohort, older age and smoking were predictors of alcohol use, smoking and less education were predictors of depression, and illicit drug use was a predictor of the co-occurrence of alcohol use and depression (p &lt; 0.05 for all relationships).\nConclusions: Smoking, older age, lower education, and illicit substance use predicted alcohol and ⁄ or probable depression in the second and third trimesters among women who drank in the ﬁrst trimester.","container-title":"Alcoholism: Clinical and Experimental Research","DOI":"10.1111/j.1530-0277.2008.00705.x","ISSN":"01456008, 15300277","issue":"9","language":"en","page":"1543-1551","source":"Crossref","title":"Factors Associated With Alcohol Use, Depression, and Their Co-occurrence During Pregnancy","volume":"32","author":[{"family":"Rubio","given":"Doris McGartland"},{"family":"Kraemer","given":"Kevin L."},{"family":"Farrell","given":"Max H."},{"family":"Day","given":"Nancy L."}],"issued":{"date-parts":[["2008",9]]}}}],"schema":"https://github.com/citation-style-language/schema/raw/master/csl-citation.json"} </w:instrText>
            </w:r>
            <w:r w:rsidRPr="001F10E8">
              <w:rPr>
                <w:rFonts w:ascii="Arial" w:hAnsi="Arial" w:cs="Arial"/>
                <w:sz w:val="16"/>
                <w:szCs w:val="16"/>
              </w:rPr>
              <w:fldChar w:fldCharType="separate"/>
            </w:r>
            <w:r w:rsidRPr="001F10E8">
              <w:rPr>
                <w:rFonts w:ascii="Arial" w:hAnsi="Arial" w:cs="Arial"/>
                <w:sz w:val="16"/>
                <w:szCs w:val="16"/>
              </w:rPr>
              <w:t>(Clark et al., 2007; Gage et al., 2015; Rubio et al., 2008)</w:t>
            </w:r>
            <w:r w:rsidRPr="001F10E8">
              <w:rPr>
                <w:rFonts w:ascii="Arial" w:hAnsi="Arial" w:cs="Arial"/>
                <w:sz w:val="16"/>
                <w:szCs w:val="16"/>
              </w:rPr>
              <w:fldChar w:fldCharType="end"/>
            </w:r>
          </w:p>
        </w:tc>
      </w:tr>
      <w:tr w:rsidR="00A35CF4" w:rsidRPr="001F10E8" w14:paraId="4FC40FB5" w14:textId="77777777" w:rsidTr="001D15F0">
        <w:trPr>
          <w:trHeight w:val="20"/>
        </w:trPr>
        <w:tc>
          <w:tcPr>
            <w:tcW w:w="2414" w:type="dxa"/>
            <w:tcBorders>
              <w:top w:val="nil"/>
              <w:left w:val="nil"/>
              <w:bottom w:val="nil"/>
              <w:right w:val="nil"/>
            </w:tcBorders>
            <w:vAlign w:val="center"/>
          </w:tcPr>
          <w:p w14:paraId="2EFC532C" w14:textId="77777777" w:rsidR="00A35CF4" w:rsidRPr="001F10E8" w:rsidRDefault="00A35CF4" w:rsidP="001D15F0">
            <w:pPr>
              <w:rPr>
                <w:rFonts w:ascii="Arial" w:hAnsi="Arial" w:cs="Arial"/>
                <w:sz w:val="16"/>
                <w:szCs w:val="16"/>
              </w:rPr>
            </w:pPr>
            <w:r w:rsidRPr="001F10E8">
              <w:rPr>
                <w:rFonts w:ascii="Arial" w:hAnsi="Arial" w:cs="Arial"/>
                <w:sz w:val="16"/>
                <w:szCs w:val="16"/>
              </w:rPr>
              <w:t>Parental depression</w:t>
            </w:r>
          </w:p>
        </w:tc>
        <w:tc>
          <w:tcPr>
            <w:tcW w:w="1096" w:type="dxa"/>
            <w:tcBorders>
              <w:top w:val="nil"/>
              <w:left w:val="nil"/>
              <w:bottom w:val="nil"/>
              <w:right w:val="nil"/>
            </w:tcBorders>
            <w:vAlign w:val="center"/>
          </w:tcPr>
          <w:p w14:paraId="210F89D8" w14:textId="77777777" w:rsidR="00A35CF4" w:rsidRPr="001F10E8" w:rsidRDefault="00A35CF4" w:rsidP="001D15F0">
            <w:pPr>
              <w:rPr>
                <w:rFonts w:ascii="Arial" w:hAnsi="Arial" w:cs="Arial"/>
                <w:sz w:val="16"/>
                <w:szCs w:val="16"/>
              </w:rPr>
            </w:pPr>
            <w:r w:rsidRPr="001F10E8">
              <w:rPr>
                <w:rFonts w:ascii="Arial" w:hAnsi="Arial" w:cs="Arial"/>
                <w:sz w:val="16"/>
                <w:szCs w:val="16"/>
              </w:rPr>
              <w:t>3 (10.7)</w:t>
            </w:r>
          </w:p>
        </w:tc>
        <w:tc>
          <w:tcPr>
            <w:tcW w:w="5400" w:type="dxa"/>
            <w:tcBorders>
              <w:top w:val="nil"/>
              <w:left w:val="nil"/>
              <w:bottom w:val="nil"/>
              <w:right w:val="nil"/>
            </w:tcBorders>
            <w:vAlign w:val="center"/>
          </w:tcPr>
          <w:p w14:paraId="6C27D931" w14:textId="77777777" w:rsidR="00A35CF4" w:rsidRPr="001F10E8" w:rsidRDefault="00A35CF4" w:rsidP="001D15F0">
            <w:pPr>
              <w:rPr>
                <w:rFonts w:ascii="Arial" w:hAnsi="Arial" w:cs="Arial"/>
                <w:sz w:val="16"/>
                <w:szCs w:val="16"/>
              </w:rPr>
            </w:pPr>
            <w:r w:rsidRPr="001F10E8">
              <w:rPr>
                <w:rFonts w:ascii="Arial" w:hAnsi="Arial" w:cs="Arial"/>
                <w:sz w:val="16"/>
                <w:szCs w:val="16"/>
              </w:rPr>
              <w:fldChar w:fldCharType="begin"/>
            </w:r>
            <w:r w:rsidRPr="001F10E8">
              <w:rPr>
                <w:rFonts w:ascii="Arial" w:hAnsi="Arial" w:cs="Arial"/>
                <w:sz w:val="16"/>
                <w:szCs w:val="16"/>
              </w:rPr>
              <w:instrText xml:space="preserve"> ADDIN ZOTERO_ITEM CSL_CITATION {"citationID":"YMcxCEFb","properties":{"formattedCitation":"(Monshouwer et al., 2012; Perry et al., 2020; Wang et al., 2014)","plainCitation":"(Monshouwer et al., 2012; Perry et al., 2020; Wang et al., 2014)","noteIndex":0},"citationItems":[{"id":3842,"uris":["http://zotero.org/users/5348605/items/2NF64DF8"],"uri":["http://zotero.org/users/5348605/items/2NF64DF8"],"itemData":{"id":3842,"type":"article-journal","abstract":"Purpose: Depression is a public health issue, which often emerges in adolescence. Adiposity may be a factor in this emergence; however, in Western settings, both adiposity and depression tend to be socially patterned, making it unclear whether any association is biologically based or contextually speciﬁc.\nMethods: Multivariable analysis was used to assess the adjusted association of birth weight and life course body mass index (BMI) z score (at 3 and 9 months and 3, 7, 9, 11, and 12 years of age) and changes in BMI z score with adolescent depressive symptoms score at w14 years of age, assessed from Patient Health Questionnairee9 (PHQ-9) in a population-representative Chinese study, Hong Kong’s “Children of 1997” birth cohort, which has little social patterning of birth weight or BMI. We also assessed whether associations varied with sex.\nResults: PHQ-9 was available for 5,797 term births (73% follow-up). Birth weight z score, BMI z scores at 3 and 9 months and at 3, 7, 9, 11, and 12 years of age, and successive BMI z score changes had little association with PHQ-9 at w14 years of age, adjusted for socioeconomic position, parental depressive symptoms, and survey mode.\nConclusions: In a developed non-Western setting, life course adiposity does not appear to be a factor in the development of depressive symptoms in adolescence, suggesting that observed associations to date may be contextually speciﬁc rather than biologically based.","container-title":"Journal of Adolescent Health","DOI":"10.1016/j.jadohealth.2014.03.009","ISSN":"1054139X","issue":"3","language":"en","page":"408-414","source":"Crossref","title":"Life Course Adiposity and Adolescent Depressive Symptoms Among Hong Kong Adolescents","volume":"55","author":[{"family":"Wang","given":"Hui"},{"family":"Leung","given":"Gabriel M."},{"family":"Schooling","given":"C. Mary"}],"issued":{"date-parts":[["2014",9]]}}},{"id":3832,"uris":["http://zotero.org/users/5348605/items/X9IJUA3R"],"uri":["http://zotero.org/users/5348605/items/X9IJUA3R"],"itemData":{"id":3832,"type":"article-journal","abstract":"Background: Depression in adolescence is associated with long-term adverse consequences. The aim of the present study is to identify target groups at increased risk of developing depression in early adolescence, such that prevention is associated with the largest health benefit at population-level for the least effort.\nMethods: The analyses were conducted on data of the first (age range 10–12) and fourth (age range 17–20) wave of a population-based cohort study (N= 1538). The Composite International Diagnostic Interview (CIDI) was used to assess onset of major depression in early adolescence. High-risk groups were identified using exposure rate, incidence rate and population attributable fraction.\nResults: Prevention of depression onset in early adolescence is best targeted at children with one of the following risk profiles: a high body mass index in combination with (1) maternal depression (2) female gender, and (3) parental emotional rejection. Limitations: Age of onset of depression was assessed retrospectively.\nConclusions: Only a few risk indicators are needed to identify a relatively small group which accounts for a substantial percentage of the new cases of depression in early adolescence. © 2012 Elsevier B.V. All rights reserved.","container-title":"Journal of Affective Disorders","DOI":"10.1016/j.jad.2012.01.026","ISSN":"01650327","issue":"3","language":"en","page":"287-294","source":"Crossref","title":"Identifying target groups for the prevention of depression in early adolescence: The TRAILS study","title-short":"Identifying target groups for the prevention of depression in early adolescence","volume":"138","author":[{"family":"Monshouwer","given":"Karin"},{"family":"Smit","given":"Filip"},{"family":"Ruiter","given":"Marijke"},{"family":"Ormel","given":"Hans"},{"family":"Verhulst","given":"Frank"},{"family":"Vollebergh","given":"Wilma"},{"family":"Oldehinkel","given":"Tineke"}],"issued":{"date-parts":[["2012",5]]}}},{"id":3833,"uris":["http://zotero.org/users/5348605/items/TUDGMV2H"],"uri":["http://zotero.org/users/5348605/items/TUDGMV2H"],"itemData":{"id":3833,"type":"article-journal","abstract":"Background. Depression frequently co-occurs with disorders of glucose and insulin homeostasis (DGIH) and obesity. Low-grade systemic inflammation and lifestyle factors in childhood may predispose to DGIH, obesity and depression. We aim to investigate the cross-sectional and longitudinal associations among DGIH, obesity and depression, and to examine the effect of demographics, lifestyle factors and antecedent low-grade inflammation on such associations in young people.\nMethods. Using the Avon Longitudinal Study of Parents and Children birth cohort, we used regression analyses to examine: (1) cross-sectional and (2) longitudinal associations between measures of DGIH [insulin resistance (IR); impaired glucose tolerance] and body mass index (BMI) at ages 9 and 18 years, and depression (depressive symptoms and depressive episode) at age 18 years and (3) whether sociodemographics, lifestyle factors or inflammation [interleukin-6 (IL-6) at age 9 years] confounded any such associations.\nResults. We included 3208 participants. At age 18 years, IR and BMI were positively associated with depression. These associations may be explained by sociodemographic and lifestyle factors. There were no longitudinal associations between DGIH/BMI and depression, and adjustment for IL-6 and C-reactive protein did not attenuate associations between IR/BMI and depression; however, the longitudinal analyses may have been underpowered.\nConclusions. Young people with depression show evidence of DGIH and raised BMI, which may be related to sociodemographic and lifestyle effects such as deprivation, smoking, ethnicity and gender. In future, studies with larger samples are required to confirm this. Preventative strategies for the poorer physical health outcomes associated with depression should focus on malleable lifestyle factors.","container-title":"Psychological Medicine","DOI":"10.1017/S0033291719000308","ISSN":"0033-2917, 1469-8978","issue":"4","language":"en","page":"556-565","source":"Crossref","title":"Insulin resistance and obesity, and their association with depression in relatively young people: findings from a large UK birth cohort","title-short":"Insulin resistance and obesity, and their association with depression in relatively young people","volume":"50","author":[{"family":"Perry","given":"B. I."},{"family":"Khandaker","given":"G. M."},{"family":"Marwaha","given":"S."},{"family":"Thompson","given":"A."},{"family":"Zammit","given":"S."},{"family":"Singh","given":"S. P."},{"family":"Upthegrove","given":"R."}],"issued":{"date-parts":[["2020",3]]}}}],"schema":"https://github.com/citation-style-language/schema/raw/master/csl-citation.json"} </w:instrText>
            </w:r>
            <w:r w:rsidRPr="001F10E8">
              <w:rPr>
                <w:rFonts w:ascii="Arial" w:hAnsi="Arial" w:cs="Arial"/>
                <w:sz w:val="16"/>
                <w:szCs w:val="16"/>
              </w:rPr>
              <w:fldChar w:fldCharType="separate"/>
            </w:r>
            <w:r w:rsidRPr="001F10E8">
              <w:rPr>
                <w:rFonts w:ascii="Arial" w:hAnsi="Arial" w:cs="Arial"/>
                <w:sz w:val="16"/>
                <w:szCs w:val="16"/>
              </w:rPr>
              <w:t>(</w:t>
            </w:r>
            <w:proofErr w:type="spellStart"/>
            <w:r w:rsidRPr="001F10E8">
              <w:rPr>
                <w:rFonts w:ascii="Arial" w:hAnsi="Arial" w:cs="Arial"/>
                <w:sz w:val="16"/>
                <w:szCs w:val="16"/>
              </w:rPr>
              <w:t>Monshouwer</w:t>
            </w:r>
            <w:proofErr w:type="spellEnd"/>
            <w:r w:rsidRPr="001F10E8">
              <w:rPr>
                <w:rFonts w:ascii="Arial" w:hAnsi="Arial" w:cs="Arial"/>
                <w:sz w:val="16"/>
                <w:szCs w:val="16"/>
              </w:rPr>
              <w:t xml:space="preserve"> et al., 2012; Perry et al., 2020; Wang et al., 2014)</w:t>
            </w:r>
            <w:r w:rsidRPr="001F10E8">
              <w:rPr>
                <w:rFonts w:ascii="Arial" w:hAnsi="Arial" w:cs="Arial"/>
                <w:sz w:val="16"/>
                <w:szCs w:val="16"/>
              </w:rPr>
              <w:fldChar w:fldCharType="end"/>
            </w:r>
          </w:p>
        </w:tc>
      </w:tr>
      <w:tr w:rsidR="00A35CF4" w:rsidRPr="001F10E8" w14:paraId="468F8250" w14:textId="77777777" w:rsidTr="001D15F0">
        <w:trPr>
          <w:trHeight w:val="20"/>
        </w:trPr>
        <w:tc>
          <w:tcPr>
            <w:tcW w:w="2414" w:type="dxa"/>
            <w:tcBorders>
              <w:top w:val="nil"/>
              <w:left w:val="nil"/>
              <w:bottom w:val="nil"/>
              <w:right w:val="nil"/>
            </w:tcBorders>
            <w:shd w:val="clear" w:color="auto" w:fill="F2F2F2" w:themeFill="background1" w:themeFillShade="F2"/>
            <w:vAlign w:val="center"/>
          </w:tcPr>
          <w:p w14:paraId="2F9B639A" w14:textId="77777777" w:rsidR="00A35CF4" w:rsidRPr="001F10E8" w:rsidRDefault="00A35CF4" w:rsidP="001D15F0">
            <w:pPr>
              <w:rPr>
                <w:rFonts w:ascii="Arial" w:hAnsi="Arial" w:cs="Arial"/>
                <w:sz w:val="16"/>
                <w:szCs w:val="16"/>
              </w:rPr>
            </w:pPr>
            <w:r w:rsidRPr="001F10E8">
              <w:rPr>
                <w:rFonts w:ascii="Arial" w:hAnsi="Arial" w:cs="Arial"/>
                <w:sz w:val="16"/>
                <w:szCs w:val="16"/>
              </w:rPr>
              <w:t>Peer victimisation</w:t>
            </w:r>
          </w:p>
        </w:tc>
        <w:tc>
          <w:tcPr>
            <w:tcW w:w="1096" w:type="dxa"/>
            <w:tcBorders>
              <w:top w:val="nil"/>
              <w:left w:val="nil"/>
              <w:bottom w:val="nil"/>
              <w:right w:val="nil"/>
            </w:tcBorders>
            <w:shd w:val="clear" w:color="auto" w:fill="F2F2F2" w:themeFill="background1" w:themeFillShade="F2"/>
            <w:vAlign w:val="center"/>
          </w:tcPr>
          <w:p w14:paraId="7748E468" w14:textId="77777777" w:rsidR="00A35CF4" w:rsidRPr="001F10E8" w:rsidRDefault="00A35CF4" w:rsidP="001D15F0">
            <w:pPr>
              <w:rPr>
                <w:rFonts w:ascii="Arial" w:hAnsi="Arial" w:cs="Arial"/>
                <w:sz w:val="16"/>
                <w:szCs w:val="16"/>
              </w:rPr>
            </w:pPr>
            <w:r w:rsidRPr="001F10E8">
              <w:rPr>
                <w:rFonts w:ascii="Arial" w:hAnsi="Arial" w:cs="Arial"/>
                <w:sz w:val="16"/>
                <w:szCs w:val="16"/>
              </w:rPr>
              <w:t>3 (10.7)</w:t>
            </w:r>
          </w:p>
        </w:tc>
        <w:tc>
          <w:tcPr>
            <w:tcW w:w="5400" w:type="dxa"/>
            <w:tcBorders>
              <w:top w:val="nil"/>
              <w:left w:val="nil"/>
              <w:bottom w:val="nil"/>
              <w:right w:val="nil"/>
            </w:tcBorders>
            <w:shd w:val="clear" w:color="auto" w:fill="F2F2F2" w:themeFill="background1" w:themeFillShade="F2"/>
            <w:vAlign w:val="center"/>
          </w:tcPr>
          <w:p w14:paraId="426F6557" w14:textId="77777777" w:rsidR="00A35CF4" w:rsidRPr="001F10E8" w:rsidRDefault="00A35CF4" w:rsidP="001D15F0">
            <w:pPr>
              <w:rPr>
                <w:rFonts w:ascii="Arial" w:hAnsi="Arial" w:cs="Arial"/>
                <w:sz w:val="16"/>
                <w:szCs w:val="16"/>
              </w:rPr>
            </w:pPr>
            <w:r w:rsidRPr="001F10E8">
              <w:rPr>
                <w:rFonts w:ascii="Arial" w:hAnsi="Arial" w:cs="Arial"/>
                <w:sz w:val="16"/>
                <w:szCs w:val="16"/>
              </w:rPr>
              <w:fldChar w:fldCharType="begin"/>
            </w:r>
            <w:r w:rsidRPr="001F10E8">
              <w:rPr>
                <w:rFonts w:ascii="Arial" w:hAnsi="Arial" w:cs="Arial"/>
                <w:sz w:val="16"/>
                <w:szCs w:val="16"/>
              </w:rPr>
              <w:instrText xml:space="preserve"> ADDIN ZOTERO_ITEM CSL_CITATION {"citationID":"aUGRBw1p","properties":{"formattedCitation":"(Chang et al., 2017; Gage et al., 2015; Pryor et al., 2016)","plainCitation":"(Chang et al., 2017; Gage et al., 2015; Pryor et al., 2016)","noteIndex":0},"citationItems":[{"id":3821,"uris":["http://zotero.org/users/5348605/items/Z6M3JSXS"],"uri":["http://zotero.org/users/5348605/items/Z6M3JSXS"],"itemData":{"id":3821,"type":"article-journal","abstract":"BACKGROUND: Despite recognition of the link between body mass index (BMI) and depression in adolescence, the underlying mechanisms behind this association remain understudied. This study aims to examine three mediational pathways from BMI to depressive symptoms through peer victimization and sleep problems. Sex differences in the mediating effects were also explored.\nMETHODS: Data came from 1893 adolescents participating in a multi-wave longitudinal study from grade 9 to 12 in northern Taiwan were analyzed. Measures included BMI in 2009, peer victimization in 2010, sleep problems in 2011, depressive symptoms in 2012 and other covariates (sex, age, parental education, family structure, family economic stress, stressful life events, pubertal development and previous scores of focal study variables). A series of multiple regression models were conducted to test mediation hypotheses. A bootstrapping approach was applied to obtain conﬁdence intervals for determining the signiﬁcance of indirect effects.\nRESULTS: The association between BMI and depressive symptoms was signiﬁcantly mediated by peer victimization and sleep problems. Higher BMI predicted more peer victimization and sleep problems, each of which led to higher levels of depressive symptoms. Our results further showed that higher BMI was associated with more peer victimization, which led to greater sleep problems and in turn resulted in increased depressive symptoms. No sex differences was found for the indirect effects of BMI on depressive symptoms through either peer victimization or sleep problems.\nCONCLUSIONS: Peer victimization and sleep problems partly explain the link between BMI and depressive symptoms. Interventions to prevent or manage depressive symptoms may yield better results if they consider the effects of these two psychosocial factors rather than targeting BMI alone. International Journal of Obesity (2017) 41, 1510–1517; doi:10.1038/ijo.2017.111","container-title":"International Journal of Obesity","DOI":"10.1038/ijo.2017.111","ISSN":"0307-0565, 1476-5497","issue":"10","language":"en","page":"1510-1517","source":"Crossref","title":"Body mass index and depressive symptoms in adolescents in Taiwan: testing mediation effects of peer victimization and sleep problems","title-short":"Body mass index and depressive symptoms in adolescents in Taiwan","volume":"41","author":[{"family":"Chang","given":"L-Y"},{"family":"Chang","given":"H-Y"},{"family":"Wu","given":"W-C"},{"family":"Lin","given":"L N"},{"family":"Wu","given":"C-C"},{"family":"Yen","given":"L-L"}],"issued":{"date-parts":[["2017",10]]}}},{"id":3826,"uris":["http://zotero.org/users/5348605/items/Z6Y2SHGQ"],"uri":["http://zotero.org/users/5348605/items/Z6Y2SHGQ"],"itemData":{"id":3826,"type":"article-journal","container-title":"PLOS ONE","DOI":"10.1371/journal.pone.0122896","ISSN":"1932-6203","issue":"4","language":"en","page":"e0122896","source":"Crossref","title":"Associations of Cannabis and Cigarette Use with Depression and Anxiety at Age 18: Findings from the Avon Longitudinal Study of Parents and Children","title-short":"Associations of Cannabis and Cigarette Use with Depression and Anxiety at Age 18","volume":"10","author":[{"family":"Gage","given":"Suzanne H."},{"family":"Hickman","given":"Matthew"},{"family":"Heron","given":"Jon"},{"family":"Munafò","given":"Marcus R."},{"family":"Lewis","given":"Glyn"},{"family":"Macleod","given":"John"},{"family":"Zammit","given":"Stanley"}],"editor":[{"family":"Hashimoto","given":"Kenji"}],"issued":{"date-parts":[["2015",4,13]]}}},{"id":3835,"uris":["http://zotero.org/users/5348605/items/JEY4M9RZ"],"uri":["http://zotero.org/users/5348605/items/JEY4M9RZ"],"itemData":{"id":3835,"type":"article-journal","abstract":"Background: Overweight is associated with depression and anxiety among adults. It is unclear whether this association begins in childhood. Overweight among children is associated with a higher risk of peer victimization, and may mediate an association between overweight and internalizing symptoms. No study has tested this hypothesis in a longitudinal population-based sample using developmental trajectories of overweight in middle childhood.\nMethods: Data was drawn from the population-based Quebec Longitudinal Study of Child Development. A three-group trajectory model of overweight development (6–12 years) was previously identiﬁed using a semi-parametric group-based approach (n¼ 1678): “early-onset” (11.0%), “late-onset” (16.6%) and “never overweight” (72.5%). Mediation models tested the link between overweight status and child-reported depression and anxiety at 13 years via peer victimization and body dissatisfaction.\nResults: Children on an early-onset overweight trajectory were at increased risk for both depression (B ¼.318, 95% CI¼ .141;.496) and anxiety (B ¼ .262, 95% CI ¼.09;.44) at 13 years. These direct associations were mediated by peer victimization and subsequent desire to be thinner. Children on a late-onset childhood overweight trajectory were at increased risk for both depression (B¼ .332, 95% CI ¼.187;.477) and anxiety (B ¼.215; 95% CI ¼.072;.358) at 13 years, mediated by the desire to be thinner. Limitations: We were unable to control for previous levels of body dissatisfaction. Our measure of peer victimization was not speciﬁc to weight-based teasing.\nConclusions: Overweight during middle childhood increases risk of early adolescence internalizing symptoms. Peer victimization and body dissatisfaction are partly responsible for this link. &amp; 2016 Elsevier B.V. All rights reserved.","container-title":"Journal of Affective Disorders","DOI":"10.1016/j.jad.2016.05.022","ISSN":"01650327","language":"en","page":"203-209","source":"Crossref","title":"Overweight during childhood and internalizing symptoms in early adolescence: The mediating role of peer victimization and the desire to be thinner","title-short":"Overweight during childhood and internalizing symptoms in early adolescence","volume":"202","author":[{"family":"Pryor","given":"Laura"},{"family":"Brendgen","given":"Mara"},{"family":"Boivin","given":"Michel"},{"family":"Dubois","given":"Lise"},{"family":"Japel","given":"Christa"},{"family":"Falissard","given":"Bruno"},{"family":"Tremblay","given":"Richard E."},{"family":"Côté","given":"Sylvana M."}],"issued":{"date-parts":[["2016",9]]}}}],"schema":"https://github.com/citation-style-language/schema/raw/master/csl-citation.json"} </w:instrText>
            </w:r>
            <w:r w:rsidRPr="001F10E8">
              <w:rPr>
                <w:rFonts w:ascii="Arial" w:hAnsi="Arial" w:cs="Arial"/>
                <w:sz w:val="16"/>
                <w:szCs w:val="16"/>
              </w:rPr>
              <w:fldChar w:fldCharType="separate"/>
            </w:r>
            <w:r w:rsidRPr="001F10E8">
              <w:rPr>
                <w:rFonts w:ascii="Arial" w:hAnsi="Arial" w:cs="Arial"/>
                <w:sz w:val="16"/>
                <w:szCs w:val="16"/>
              </w:rPr>
              <w:t>(Chang et al., 2017; Gage et al., 2015; Pryor et al., 2016)</w:t>
            </w:r>
            <w:r w:rsidRPr="001F10E8">
              <w:rPr>
                <w:rFonts w:ascii="Arial" w:hAnsi="Arial" w:cs="Arial"/>
                <w:sz w:val="16"/>
                <w:szCs w:val="16"/>
              </w:rPr>
              <w:fldChar w:fldCharType="end"/>
            </w:r>
          </w:p>
        </w:tc>
      </w:tr>
      <w:tr w:rsidR="00A35CF4" w:rsidRPr="001F10E8" w14:paraId="65F613FC" w14:textId="77777777" w:rsidTr="001D15F0">
        <w:trPr>
          <w:trHeight w:val="20"/>
        </w:trPr>
        <w:tc>
          <w:tcPr>
            <w:tcW w:w="2414" w:type="dxa"/>
            <w:tcBorders>
              <w:top w:val="nil"/>
              <w:left w:val="nil"/>
              <w:bottom w:val="nil"/>
              <w:right w:val="nil"/>
            </w:tcBorders>
            <w:vAlign w:val="center"/>
          </w:tcPr>
          <w:p w14:paraId="08229B01" w14:textId="77777777" w:rsidR="00A35CF4" w:rsidRPr="001F10E8" w:rsidRDefault="00A35CF4" w:rsidP="001D15F0">
            <w:pPr>
              <w:rPr>
                <w:rFonts w:ascii="Arial" w:hAnsi="Arial" w:cs="Arial"/>
                <w:sz w:val="16"/>
                <w:szCs w:val="16"/>
              </w:rPr>
            </w:pPr>
            <w:r w:rsidRPr="001F10E8">
              <w:rPr>
                <w:rFonts w:ascii="Arial" w:hAnsi="Arial" w:cs="Arial"/>
                <w:sz w:val="16"/>
                <w:szCs w:val="16"/>
              </w:rPr>
              <w:t>Cannabis use</w:t>
            </w:r>
          </w:p>
        </w:tc>
        <w:tc>
          <w:tcPr>
            <w:tcW w:w="1096" w:type="dxa"/>
            <w:tcBorders>
              <w:top w:val="nil"/>
              <w:left w:val="nil"/>
              <w:bottom w:val="nil"/>
              <w:right w:val="nil"/>
            </w:tcBorders>
            <w:vAlign w:val="center"/>
          </w:tcPr>
          <w:p w14:paraId="32A135A7" w14:textId="77777777" w:rsidR="00A35CF4" w:rsidRPr="001F10E8" w:rsidRDefault="00A35CF4" w:rsidP="001D15F0">
            <w:pPr>
              <w:rPr>
                <w:rFonts w:ascii="Arial" w:hAnsi="Arial" w:cs="Arial"/>
                <w:sz w:val="16"/>
                <w:szCs w:val="16"/>
              </w:rPr>
            </w:pPr>
            <w:r w:rsidRPr="001F10E8">
              <w:rPr>
                <w:rFonts w:ascii="Arial" w:hAnsi="Arial" w:cs="Arial"/>
                <w:sz w:val="16"/>
                <w:szCs w:val="16"/>
              </w:rPr>
              <w:t>2 (7.1)</w:t>
            </w:r>
          </w:p>
        </w:tc>
        <w:tc>
          <w:tcPr>
            <w:tcW w:w="5400" w:type="dxa"/>
            <w:tcBorders>
              <w:top w:val="nil"/>
              <w:left w:val="nil"/>
              <w:bottom w:val="nil"/>
              <w:right w:val="nil"/>
            </w:tcBorders>
            <w:vAlign w:val="center"/>
          </w:tcPr>
          <w:p w14:paraId="6D941BA9" w14:textId="77777777" w:rsidR="00A35CF4" w:rsidRPr="001F10E8" w:rsidRDefault="00A35CF4" w:rsidP="001D15F0">
            <w:pPr>
              <w:rPr>
                <w:rFonts w:ascii="Arial" w:hAnsi="Arial" w:cs="Arial"/>
                <w:sz w:val="16"/>
                <w:szCs w:val="16"/>
              </w:rPr>
            </w:pPr>
            <w:r w:rsidRPr="001F10E8">
              <w:rPr>
                <w:rFonts w:ascii="Arial" w:hAnsi="Arial" w:cs="Arial"/>
                <w:sz w:val="16"/>
                <w:szCs w:val="16"/>
              </w:rPr>
              <w:fldChar w:fldCharType="begin"/>
            </w:r>
            <w:r w:rsidRPr="001F10E8">
              <w:rPr>
                <w:rFonts w:ascii="Arial" w:hAnsi="Arial" w:cs="Arial"/>
                <w:sz w:val="16"/>
                <w:szCs w:val="16"/>
              </w:rPr>
              <w:instrText xml:space="preserve"> ADDIN ZOTERO_ITEM CSL_CITATION {"citationID":"aDMLiKWp","properties":{"formattedCitation":"(Gage et al., 2015; Piumatti, 2018)","plainCitation":"(Gage et al., 2015; Piumatti, 2018)","noteIndex":0},"citationItems":[{"id":3834,"uris":["http://zotero.org/users/5348605/items/AB6G42KK"],"uri":["http://zotero.org/users/5348605/items/AB6G42KK"],"itemData":{"id":3834,"type":"article-journal","abstract":"Positive motivational attitudes protect against depressive symptoms in young adults. This study examined the longitudinal relationship between motivation to achieve important life goals and depression in a sample of young adult university students, who are at higher risk of developing psychiatric disorders and adopting unhealthy behaviours than their age peers who are not attending university. The participants were 228 Italian undergraduates who completed an online self-report questionnaire twice during a one-year period. Measures included positive motivational attitudes, depressive feelings, body mass index, smoking, alcohol consumption, cannabis use, subjective family income and satisfaction with academic choice. A cross-lagged longitudinal model demonstrated that higher motivation predicted lower depression after one year. No other covariate eﬀects were observed. The results conﬁrm that motivation protects against mental health problems during higher education and is a better predictor of mental health than health-related risk factors. Encouraging undergraduates to invest eﬀort in achieving important goals may prevent the onset of depressive disorders.","container-title":"Psychiatry Research","DOI":"10.1016/j.psychres.2017.12.009","ISSN":"01651781","language":"en","page":"412-417","source":"Crossref","title":"Motivation, health-related lifestyles and depression among university students: A longitudinal analysis","title-short":"Motivation, health-related lifestyles and depression among university students","volume":"260","author":[{"family":"Piumatti","given":"Giovanni"}],"issued":{"date-parts":[["2018",2]]}}},{"id":3826,"uris":["http://zotero.org/users/5348605/items/Z6Y2SHGQ"],"uri":["http://zotero.org/users/5348605/items/Z6Y2SHGQ"],"itemData":{"id":3826,"type":"article-journal","container-title":"PLOS ONE","DOI":"10.1371/journal.pone.0122896","ISSN":"1932-6203","issue":"4","language":"en","page":"e0122896","source":"Crossref","title":"Associations of Cannabis and Cigarette Use with Depression and Anxiety at Age 18: Findings from the Avon Longitudinal Study of Parents and Children","title-short":"Associations of Cannabis and Cigarette Use with Depression and Anxiety at Age 18","volume":"10","author":[{"family":"Gage","given":"Suzanne H."},{"family":"Hickman","given":"Matthew"},{"family":"Heron","given":"Jon"},{"family":"Munafò","given":"Marcus R."},{"family":"Lewis","given":"Glyn"},{"family":"Macleod","given":"John"},{"family":"Zammit","given":"Stanley"}],"editor":[{"family":"Hashimoto","given":"Kenji"}],"issued":{"date-parts":[["2015",4,13]]}}}],"schema":"https://github.com/citation-style-language/schema/raw/master/csl-citation.json"} </w:instrText>
            </w:r>
            <w:r w:rsidRPr="001F10E8">
              <w:rPr>
                <w:rFonts w:ascii="Arial" w:hAnsi="Arial" w:cs="Arial"/>
                <w:sz w:val="16"/>
                <w:szCs w:val="16"/>
              </w:rPr>
              <w:fldChar w:fldCharType="separate"/>
            </w:r>
            <w:r w:rsidRPr="001F10E8">
              <w:rPr>
                <w:rFonts w:ascii="Arial" w:hAnsi="Arial" w:cs="Arial"/>
                <w:sz w:val="16"/>
                <w:szCs w:val="16"/>
              </w:rPr>
              <w:t xml:space="preserve">(Gage et al., 2015; </w:t>
            </w:r>
            <w:proofErr w:type="spellStart"/>
            <w:r w:rsidRPr="001F10E8">
              <w:rPr>
                <w:rFonts w:ascii="Arial" w:hAnsi="Arial" w:cs="Arial"/>
                <w:sz w:val="16"/>
                <w:szCs w:val="16"/>
              </w:rPr>
              <w:t>Piumatti</w:t>
            </w:r>
            <w:proofErr w:type="spellEnd"/>
            <w:r w:rsidRPr="001F10E8">
              <w:rPr>
                <w:rFonts w:ascii="Arial" w:hAnsi="Arial" w:cs="Arial"/>
                <w:sz w:val="16"/>
                <w:szCs w:val="16"/>
              </w:rPr>
              <w:t>, 2018)</w:t>
            </w:r>
            <w:r w:rsidRPr="001F10E8">
              <w:rPr>
                <w:rFonts w:ascii="Arial" w:hAnsi="Arial" w:cs="Arial"/>
                <w:sz w:val="16"/>
                <w:szCs w:val="16"/>
              </w:rPr>
              <w:fldChar w:fldCharType="end"/>
            </w:r>
          </w:p>
        </w:tc>
      </w:tr>
      <w:tr w:rsidR="00A35CF4" w:rsidRPr="001F10E8" w14:paraId="514E0FA7" w14:textId="77777777" w:rsidTr="001D15F0">
        <w:trPr>
          <w:trHeight w:val="20"/>
        </w:trPr>
        <w:tc>
          <w:tcPr>
            <w:tcW w:w="2414" w:type="dxa"/>
            <w:tcBorders>
              <w:top w:val="nil"/>
              <w:left w:val="nil"/>
              <w:bottom w:val="nil"/>
              <w:right w:val="nil"/>
            </w:tcBorders>
            <w:shd w:val="clear" w:color="auto" w:fill="F2F2F2" w:themeFill="background1" w:themeFillShade="F2"/>
            <w:vAlign w:val="center"/>
          </w:tcPr>
          <w:p w14:paraId="2C699279" w14:textId="77777777" w:rsidR="00A35CF4" w:rsidRPr="001F10E8" w:rsidRDefault="00A35CF4" w:rsidP="001D15F0">
            <w:pPr>
              <w:rPr>
                <w:rFonts w:ascii="Arial" w:hAnsi="Arial" w:cs="Arial"/>
                <w:sz w:val="16"/>
                <w:szCs w:val="16"/>
              </w:rPr>
            </w:pPr>
            <w:r w:rsidRPr="001F10E8">
              <w:rPr>
                <w:rFonts w:ascii="Arial" w:hAnsi="Arial" w:cs="Arial"/>
                <w:sz w:val="16"/>
                <w:szCs w:val="16"/>
              </w:rPr>
              <w:t>Family functioning</w:t>
            </w:r>
          </w:p>
        </w:tc>
        <w:tc>
          <w:tcPr>
            <w:tcW w:w="1096" w:type="dxa"/>
            <w:tcBorders>
              <w:top w:val="nil"/>
              <w:left w:val="nil"/>
              <w:bottom w:val="nil"/>
              <w:right w:val="nil"/>
            </w:tcBorders>
            <w:shd w:val="clear" w:color="auto" w:fill="F2F2F2" w:themeFill="background1" w:themeFillShade="F2"/>
            <w:vAlign w:val="center"/>
          </w:tcPr>
          <w:p w14:paraId="69250352" w14:textId="77777777" w:rsidR="00A35CF4" w:rsidRPr="001F10E8" w:rsidRDefault="00A35CF4" w:rsidP="001D15F0">
            <w:pPr>
              <w:rPr>
                <w:rFonts w:ascii="Arial" w:hAnsi="Arial" w:cs="Arial"/>
                <w:sz w:val="16"/>
                <w:szCs w:val="16"/>
              </w:rPr>
            </w:pPr>
            <w:r w:rsidRPr="001F10E8">
              <w:rPr>
                <w:rFonts w:ascii="Arial" w:hAnsi="Arial" w:cs="Arial"/>
                <w:sz w:val="16"/>
                <w:szCs w:val="16"/>
              </w:rPr>
              <w:t>2 (7.1)</w:t>
            </w:r>
          </w:p>
        </w:tc>
        <w:tc>
          <w:tcPr>
            <w:tcW w:w="5400" w:type="dxa"/>
            <w:tcBorders>
              <w:top w:val="nil"/>
              <w:left w:val="nil"/>
              <w:bottom w:val="nil"/>
              <w:right w:val="nil"/>
            </w:tcBorders>
            <w:shd w:val="clear" w:color="auto" w:fill="F2F2F2" w:themeFill="background1" w:themeFillShade="F2"/>
            <w:vAlign w:val="center"/>
          </w:tcPr>
          <w:p w14:paraId="4BFD590C" w14:textId="77777777" w:rsidR="00A35CF4" w:rsidRPr="001F10E8" w:rsidRDefault="00A35CF4" w:rsidP="001D15F0">
            <w:pPr>
              <w:rPr>
                <w:rFonts w:ascii="Arial" w:hAnsi="Arial" w:cs="Arial"/>
                <w:sz w:val="16"/>
                <w:szCs w:val="16"/>
              </w:rPr>
            </w:pPr>
            <w:r w:rsidRPr="001F10E8">
              <w:rPr>
                <w:rFonts w:ascii="Arial" w:hAnsi="Arial" w:cs="Arial"/>
                <w:sz w:val="16"/>
                <w:szCs w:val="16"/>
              </w:rPr>
              <w:fldChar w:fldCharType="begin"/>
            </w:r>
            <w:r w:rsidRPr="001F10E8">
              <w:rPr>
                <w:rFonts w:ascii="Arial" w:hAnsi="Arial" w:cs="Arial"/>
                <w:sz w:val="16"/>
                <w:szCs w:val="16"/>
              </w:rPr>
              <w:instrText xml:space="preserve"> ADDIN ZOTERO_ITEM CSL_CITATION {"citationID":"v1ZM01L0","properties":{"formattedCitation":"(Monshouwer et al., 2012; Pryor et al., 2016)","plainCitation":"(Monshouwer et al., 2012; Pryor et al., 2016)","noteIndex":0},"citationItems":[{"id":3832,"uris":["http://zotero.org/users/5348605/items/X9IJUA3R"],"uri":["http://zotero.org/users/5348605/items/X9IJUA3R"],"itemData":{"id":3832,"type":"article-journal","abstract":"Background: Depression in adolescence is associated with long-term adverse consequences. The aim of the present study is to identify target groups at increased risk of developing depression in early adolescence, such that prevention is associated with the largest health benefit at population-level for the least effort.\nMethods: The analyses were conducted on data of the first (age range 10–12) and fourth (age range 17–20) wave of a population-based cohort study (N= 1538). The Composite International Diagnostic Interview (CIDI) was used to assess onset of major depression in early adolescence. High-risk groups were identified using exposure rate, incidence rate and population attributable fraction.\nResults: Prevention of depression onset in early adolescence is best targeted at children with one of the following risk profiles: a high body mass index in combination with (1) maternal depression (2) female gender, and (3) parental emotional rejection. Limitations: Age of onset of depression was assessed retrospectively.\nConclusions: Only a few risk indicators are needed to identify a relatively small group which accounts for a substantial percentage of the new cases of depression in early adolescence. © 2012 Elsevier B.V. All rights reserved.","container-title":"Journal of Affective Disorders","DOI":"10.1016/j.jad.2012.01.026","ISSN":"01650327","issue":"3","language":"en","page":"287-294","source":"Crossref","title":"Identifying target groups for the prevention of depression in early adolescence: The TRAILS study","title-short":"Identifying target groups for the prevention of depression in early adolescence","volume":"138","author":[{"family":"Monshouwer","given":"Karin"},{"family":"Smit","given":"Filip"},{"family":"Ruiter","given":"Marijke"},{"family":"Ormel","given":"Hans"},{"family":"Verhulst","given":"Frank"},{"family":"Vollebergh","given":"Wilma"},{"family":"Oldehinkel","given":"Tineke"}],"issued":{"date-parts":[["2012",5]]}}},{"id":3835,"uris":["http://zotero.org/users/5348605/items/JEY4M9RZ"],"uri":["http://zotero.org/users/5348605/items/JEY4M9RZ"],"itemData":{"id":3835,"type":"article-journal","abstract":"Background: Overweight is associated with depression and anxiety among adults. It is unclear whether this association begins in childhood. Overweight among children is associated with a higher risk of peer victimization, and may mediate an association between overweight and internalizing symptoms. No study has tested this hypothesis in a longitudinal population-based sample using developmental trajectories of overweight in middle childhood.\nMethods: Data was drawn from the population-based Quebec Longitudinal Study of Child Development. A three-group trajectory model of overweight development (6–12 years) was previously identiﬁed using a semi-parametric group-based approach (n¼ 1678): “early-onset” (11.0%), “late-onset” (16.6%) and “never overweight” (72.5%). Mediation models tested the link between overweight status and child-reported depression and anxiety at 13 years via peer victimization and body dissatisfaction.\nResults: Children on an early-onset overweight trajectory were at increased risk for both depression (B ¼.318, 95% CI¼ .141;.496) and anxiety (B ¼ .262, 95% CI ¼.09;.44) at 13 years. These direct associations were mediated by peer victimization and subsequent desire to be thinner. Children on a late-onset childhood overweight trajectory were at increased risk for both depression (B¼ .332, 95% CI ¼.187;.477) and anxiety (B ¼.215; 95% CI ¼.072;.358) at 13 years, mediated by the desire to be thinner. Limitations: We were unable to control for previous levels of body dissatisfaction. Our measure of peer victimization was not speciﬁc to weight-based teasing.\nConclusions: Overweight during middle childhood increases risk of early adolescence internalizing symptoms. Peer victimization and body dissatisfaction are partly responsible for this link. &amp; 2016 Elsevier B.V. All rights reserved.","container-title":"Journal of Affective Disorders","DOI":"10.1016/j.jad.2016.05.022","ISSN":"01650327","language":"en","page":"203-209","source":"Crossref","title":"Overweight during childhood and internalizing symptoms in early adolescence: The mediating role of peer victimization and the desire to be thinner","title-short":"Overweight during childhood and internalizing symptoms in early adolescence","volume":"202","author":[{"family":"Pryor","given":"Laura"},{"family":"Brendgen","given":"Mara"},{"family":"Boivin","given":"Michel"},{"family":"Dubois","given":"Lise"},{"family":"Japel","given":"Christa"},{"family":"Falissard","given":"Bruno"},{"family":"Tremblay","given":"Richard E."},{"family":"Côté","given":"Sylvana M."}],"issued":{"date-parts":[["2016",9]]}}}],"schema":"https://github.com/citation-style-language/schema/raw/master/csl-citation.json"} </w:instrText>
            </w:r>
            <w:r w:rsidRPr="001F10E8">
              <w:rPr>
                <w:rFonts w:ascii="Arial" w:hAnsi="Arial" w:cs="Arial"/>
                <w:sz w:val="16"/>
                <w:szCs w:val="16"/>
              </w:rPr>
              <w:fldChar w:fldCharType="separate"/>
            </w:r>
            <w:r w:rsidRPr="001F10E8">
              <w:rPr>
                <w:rFonts w:ascii="Arial" w:hAnsi="Arial" w:cs="Arial"/>
                <w:sz w:val="16"/>
                <w:szCs w:val="16"/>
              </w:rPr>
              <w:t>(</w:t>
            </w:r>
            <w:proofErr w:type="spellStart"/>
            <w:r w:rsidRPr="001F10E8">
              <w:rPr>
                <w:rFonts w:ascii="Arial" w:hAnsi="Arial" w:cs="Arial"/>
                <w:sz w:val="16"/>
                <w:szCs w:val="16"/>
              </w:rPr>
              <w:t>Monshouwer</w:t>
            </w:r>
            <w:proofErr w:type="spellEnd"/>
            <w:r w:rsidRPr="001F10E8">
              <w:rPr>
                <w:rFonts w:ascii="Arial" w:hAnsi="Arial" w:cs="Arial"/>
                <w:sz w:val="16"/>
                <w:szCs w:val="16"/>
              </w:rPr>
              <w:t xml:space="preserve"> et al., 2012; Pryor et al., 2016)</w:t>
            </w:r>
            <w:r w:rsidRPr="001F10E8">
              <w:rPr>
                <w:rFonts w:ascii="Arial" w:hAnsi="Arial" w:cs="Arial"/>
                <w:sz w:val="16"/>
                <w:szCs w:val="16"/>
              </w:rPr>
              <w:fldChar w:fldCharType="end"/>
            </w:r>
          </w:p>
        </w:tc>
      </w:tr>
      <w:tr w:rsidR="00A35CF4" w:rsidRPr="001F10E8" w14:paraId="3A759412" w14:textId="77777777" w:rsidTr="001D15F0">
        <w:trPr>
          <w:trHeight w:val="20"/>
        </w:trPr>
        <w:tc>
          <w:tcPr>
            <w:tcW w:w="2414" w:type="dxa"/>
            <w:tcBorders>
              <w:top w:val="nil"/>
              <w:left w:val="nil"/>
              <w:bottom w:val="nil"/>
              <w:right w:val="nil"/>
            </w:tcBorders>
            <w:vAlign w:val="center"/>
          </w:tcPr>
          <w:p w14:paraId="3ABB61E5" w14:textId="77777777" w:rsidR="00A35CF4" w:rsidRPr="001F10E8" w:rsidRDefault="00A35CF4" w:rsidP="001D15F0">
            <w:pPr>
              <w:rPr>
                <w:rFonts w:ascii="Arial" w:hAnsi="Arial" w:cs="Arial"/>
                <w:sz w:val="16"/>
                <w:szCs w:val="16"/>
              </w:rPr>
            </w:pPr>
            <w:r w:rsidRPr="001F10E8">
              <w:rPr>
                <w:rFonts w:ascii="Arial" w:hAnsi="Arial" w:cs="Arial"/>
                <w:sz w:val="16"/>
                <w:szCs w:val="16"/>
              </w:rPr>
              <w:t>Urban dwelling</w:t>
            </w:r>
          </w:p>
        </w:tc>
        <w:tc>
          <w:tcPr>
            <w:tcW w:w="1096" w:type="dxa"/>
            <w:tcBorders>
              <w:top w:val="nil"/>
              <w:left w:val="nil"/>
              <w:bottom w:val="nil"/>
              <w:right w:val="nil"/>
            </w:tcBorders>
            <w:vAlign w:val="center"/>
          </w:tcPr>
          <w:p w14:paraId="41A75B11" w14:textId="77777777" w:rsidR="00A35CF4" w:rsidRPr="001F10E8" w:rsidRDefault="00A35CF4" w:rsidP="001D15F0">
            <w:pPr>
              <w:rPr>
                <w:rFonts w:ascii="Arial" w:hAnsi="Arial" w:cs="Arial"/>
                <w:sz w:val="16"/>
                <w:szCs w:val="16"/>
              </w:rPr>
            </w:pPr>
            <w:r w:rsidRPr="001F10E8">
              <w:rPr>
                <w:rFonts w:ascii="Arial" w:hAnsi="Arial" w:cs="Arial"/>
                <w:sz w:val="16"/>
                <w:szCs w:val="16"/>
              </w:rPr>
              <w:t>2 (7.1)</w:t>
            </w:r>
          </w:p>
        </w:tc>
        <w:tc>
          <w:tcPr>
            <w:tcW w:w="5400" w:type="dxa"/>
            <w:tcBorders>
              <w:top w:val="nil"/>
              <w:left w:val="nil"/>
              <w:bottom w:val="nil"/>
              <w:right w:val="nil"/>
            </w:tcBorders>
            <w:vAlign w:val="center"/>
          </w:tcPr>
          <w:p w14:paraId="4C5D82F3" w14:textId="77777777" w:rsidR="00A35CF4" w:rsidRPr="001F10E8" w:rsidRDefault="00A35CF4" w:rsidP="001D15F0">
            <w:pPr>
              <w:rPr>
                <w:rFonts w:ascii="Arial" w:hAnsi="Arial" w:cs="Arial"/>
                <w:sz w:val="16"/>
                <w:szCs w:val="16"/>
              </w:rPr>
            </w:pPr>
            <w:r w:rsidRPr="001F10E8">
              <w:rPr>
                <w:rFonts w:ascii="Arial" w:hAnsi="Arial" w:cs="Arial"/>
                <w:sz w:val="16"/>
                <w:szCs w:val="16"/>
              </w:rPr>
              <w:fldChar w:fldCharType="begin"/>
            </w:r>
            <w:r w:rsidRPr="001F10E8">
              <w:rPr>
                <w:rFonts w:ascii="Arial" w:hAnsi="Arial" w:cs="Arial"/>
                <w:sz w:val="16"/>
                <w:szCs w:val="16"/>
              </w:rPr>
              <w:instrText xml:space="preserve"> ADDIN ZOTERO_ITEM CSL_CITATION {"citationID":"uKMgjzKW","properties":{"formattedCitation":"(Duncan &amp; Rees, 2005; Gage et al., 2015)","plainCitation":"(Duncan &amp; Rees, 2005; Gage et al., 2015)","noteIndex":0},"citationItems":[{"id":3826,"uris":["http://zotero.org/users/5348605/items/Z6Y2SHGQ"],"uri":["http://zotero.org/users/5348605/items/Z6Y2SHGQ"],"itemData":{"id":3826,"type":"article-journal","container-title":"PLOS ONE","DOI":"10.1371/journal.pone.0122896","ISSN":"1932-6203","issue":"4","language":"en","page":"e0122896","source":"Crossref","title":"Associations of Cannabis and Cigarette Use with Depression and Anxiety at Age 18: Findings from the Avon Longitudinal Study of Parents and Children","title-short":"Associations of Cannabis and Cigarette Use with Depression and Anxiety at Age 18","volume":"10","author":[{"family":"Gage","given":"Suzanne H."},{"family":"Hickman","given":"Matthew"},{"family":"Heron","given":"Jon"},{"family":"Munafò","given":"Marcus R."},{"family":"Lewis","given":"Glyn"},{"family":"Macleod","given":"John"},{"family":"Zammit","given":"Stanley"}],"editor":[{"family":"Hashimoto","given":"Kenji"}],"issued":{"date-parts":[["2015",4,13]]}}},{"id":3824,"uris":["http://zotero.org/users/5348605/items/E2VMT3CN"],"uri":["http://zotero.org/users/5348605/items/E2VMT3CN"],"itemData":{"id":3824,"type":"article-journal","container-title":"American Journal of Epidemiology","DOI":"10.1093/aje/kwi219","ISSN":"1476-6256, 0002-9262","issue":"5","language":"en","page":"461-470","source":"Crossref","title":"Effect of Smoking on Depressive Symptomatology: A Reexamination of Data from the National Longitudinal Study of Adolescent Health","title-short":"Effect of Smoking on Depressive Symptomatology","volume":"162","author":[{"family":"Duncan","given":"Brian"},{"family":"Rees","given":"Daniel I."}],"issued":{"date-parts":[["2005",9,1]]}}}],"schema":"https://github.com/citation-style-language/schema/raw/master/csl-citation.json"} </w:instrText>
            </w:r>
            <w:r w:rsidRPr="001F10E8">
              <w:rPr>
                <w:rFonts w:ascii="Arial" w:hAnsi="Arial" w:cs="Arial"/>
                <w:sz w:val="16"/>
                <w:szCs w:val="16"/>
              </w:rPr>
              <w:fldChar w:fldCharType="separate"/>
            </w:r>
            <w:r w:rsidRPr="001F10E8">
              <w:rPr>
                <w:rFonts w:ascii="Arial" w:hAnsi="Arial" w:cs="Arial"/>
                <w:sz w:val="16"/>
                <w:szCs w:val="16"/>
              </w:rPr>
              <w:t>(Duncan &amp; Rees, 2005; Gage et al., 2015)</w:t>
            </w:r>
            <w:r w:rsidRPr="001F10E8">
              <w:rPr>
                <w:rFonts w:ascii="Arial" w:hAnsi="Arial" w:cs="Arial"/>
                <w:sz w:val="16"/>
                <w:szCs w:val="16"/>
              </w:rPr>
              <w:fldChar w:fldCharType="end"/>
            </w:r>
          </w:p>
        </w:tc>
      </w:tr>
      <w:tr w:rsidR="00A35CF4" w:rsidRPr="001F10E8" w14:paraId="58D4D64E" w14:textId="77777777" w:rsidTr="001D15F0">
        <w:trPr>
          <w:trHeight w:val="20"/>
        </w:trPr>
        <w:tc>
          <w:tcPr>
            <w:tcW w:w="2414" w:type="dxa"/>
            <w:tcBorders>
              <w:top w:val="nil"/>
              <w:left w:val="nil"/>
              <w:bottom w:val="nil"/>
              <w:right w:val="nil"/>
            </w:tcBorders>
            <w:shd w:val="clear" w:color="auto" w:fill="F2F2F2" w:themeFill="background1" w:themeFillShade="F2"/>
            <w:vAlign w:val="center"/>
          </w:tcPr>
          <w:p w14:paraId="4BBE50AD" w14:textId="77777777" w:rsidR="00A35CF4" w:rsidRPr="001F10E8" w:rsidRDefault="00A35CF4" w:rsidP="001D15F0">
            <w:pPr>
              <w:rPr>
                <w:rFonts w:ascii="Arial" w:hAnsi="Arial" w:cs="Arial"/>
                <w:sz w:val="16"/>
                <w:szCs w:val="16"/>
              </w:rPr>
            </w:pPr>
            <w:r w:rsidRPr="001F10E8">
              <w:rPr>
                <w:rFonts w:ascii="Arial" w:hAnsi="Arial" w:cs="Arial"/>
                <w:sz w:val="16"/>
                <w:szCs w:val="16"/>
              </w:rPr>
              <w:t>Parental BMI</w:t>
            </w:r>
          </w:p>
        </w:tc>
        <w:tc>
          <w:tcPr>
            <w:tcW w:w="1096" w:type="dxa"/>
            <w:tcBorders>
              <w:top w:val="nil"/>
              <w:left w:val="nil"/>
              <w:bottom w:val="nil"/>
              <w:right w:val="nil"/>
            </w:tcBorders>
            <w:shd w:val="clear" w:color="auto" w:fill="F2F2F2" w:themeFill="background1" w:themeFillShade="F2"/>
            <w:vAlign w:val="center"/>
          </w:tcPr>
          <w:p w14:paraId="5F29EA64" w14:textId="77777777" w:rsidR="00A35CF4" w:rsidRPr="001F10E8" w:rsidRDefault="00A35CF4" w:rsidP="001D15F0">
            <w:pPr>
              <w:rPr>
                <w:rFonts w:ascii="Arial" w:hAnsi="Arial" w:cs="Arial"/>
                <w:sz w:val="16"/>
                <w:szCs w:val="16"/>
              </w:rPr>
            </w:pPr>
            <w:r w:rsidRPr="001F10E8">
              <w:rPr>
                <w:rFonts w:ascii="Arial" w:hAnsi="Arial" w:cs="Arial"/>
                <w:sz w:val="16"/>
                <w:szCs w:val="16"/>
              </w:rPr>
              <w:t>2 (7.1)</w:t>
            </w:r>
          </w:p>
        </w:tc>
        <w:tc>
          <w:tcPr>
            <w:tcW w:w="5400" w:type="dxa"/>
            <w:tcBorders>
              <w:top w:val="nil"/>
              <w:left w:val="nil"/>
              <w:bottom w:val="nil"/>
              <w:right w:val="nil"/>
            </w:tcBorders>
            <w:shd w:val="clear" w:color="auto" w:fill="F2F2F2" w:themeFill="background1" w:themeFillShade="F2"/>
            <w:vAlign w:val="center"/>
          </w:tcPr>
          <w:p w14:paraId="6611ED98" w14:textId="35A9C4E6" w:rsidR="00A35CF4" w:rsidRPr="001F10E8" w:rsidRDefault="00A35CF4" w:rsidP="001D15F0">
            <w:pPr>
              <w:rPr>
                <w:rFonts w:ascii="Arial" w:hAnsi="Arial" w:cs="Arial"/>
                <w:sz w:val="16"/>
                <w:szCs w:val="16"/>
              </w:rPr>
            </w:pPr>
            <w:r w:rsidRPr="001F10E8">
              <w:rPr>
                <w:rFonts w:ascii="Arial" w:hAnsi="Arial" w:cs="Arial"/>
                <w:sz w:val="16"/>
                <w:szCs w:val="16"/>
              </w:rPr>
              <w:fldChar w:fldCharType="begin"/>
            </w:r>
            <w:r w:rsidRPr="001F10E8">
              <w:rPr>
                <w:rFonts w:ascii="Arial" w:hAnsi="Arial" w:cs="Arial"/>
                <w:sz w:val="16"/>
                <w:szCs w:val="16"/>
              </w:rPr>
              <w:instrText xml:space="preserve"> ADDIN ZOTERO_ITEM CSL_CITATION {"citationID":"RZxnUT7L","properties":{"formattedCitation":"(Gomes et al., 2019; Elizabeth Goodman &amp; Whitaker, 2002)","plainCitation":"(Gomes et al., 2019; Elizabeth Goodman &amp; Whitaker, 2002)","noteIndex":0},"citationItems":[{"id":3828,"uris":["http://zotero.org/users/5348605/items/8Q4D5PHN"],"uri":["http://zotero.org/users/5348605/items/8Q4D5PHN"],"itemData":{"id":3828,"type":"article-journal","abstract":"Background. Adolescent obesity is a strong predictor of adult obesity, and adult obesity has been associated with depression, especially in women. Studies have also suggested an association between depression in adolescence and higher body mass index (BMI) in adulthood. Whether depression leads to obesity or obesity causes depression is unclear.","language":"en","page":"10","source":"Zotero","title":"A Prospective Study of the Role of Depression in the Development and Persistence of Adolescent Obesity","author":[{"family":"Goodman","given":"Elizabeth"},{"family":"Whitaker","given":"Robert C"}],"issued":{"date-parts":[["2002"]]}}},{"id":3827,"uris":["http://zotero.org/users/5348605/items/RXULI4UA"],"uri":["http://zotero.org/users/5348605/items/RXULI4UA"],"itemData":{"id":3827,"type":"article-journal","abstract":"OBJECTIVES: To explore the association between adiposity, major depressive disorder and generalized anxiety disorder, and to assess the role of inflammation, diet quality and physical activity in this association.\nMETHODS: We used data from 2,977 individuals from the 1993 Pelotas Cohort (Brazil) who attended the 18- and 22-year follow-ups. We assessed general obesity using body mass index, fat mass index, and abdominal obesity using waist circumference. Major Depressive Disorder and generalized anxiety disorder were assessed using the mini-international neuropsychiatric interview. C-reactive protein and interleukin-6 (IL-6) levels were used as a measure of inflammation; diet quality was estimated using the revised diet quality index, and physical activity was assessed by the International physical activity questionnaire (IPAQ, min/day). The association between adiposity and major depressive disorder and generalized anxiety disorder was assessed using logistic regression, and the natural indirect effect via the mediators was estimated using G-computation.\nRESULTS: General obesity assessed by body mass index (OR: 2.3; 95% CI:1.13; 4.85), fat mass index (OR: 2.6; 95%CI: 1.37; 4.83), and abdominal obesity (OR: 2.5; 95%CI: 1.18; 5.39) were associated with higher odds of major depressive disorder, whereas major depressive disorder was only associated with obesity assessed by body mass index (OR=1.9; 95% CI: 1.09; 3.46). Obesity and generalized anxiety disorder were not associated. C-reactive protein, diet quality and physical activity did not mediate the effect of obesity on major depressive disorder, and C-reactive protein mediated about 25% of the effect of major depressive disorder on adiposity.\nCONCLUSIONS: Depression, but not generalized anxiety disorder, is associated with adiposity in both directions, with a stronger evidence for the direction obesity-depression. Inflammation explains part of the effect of major depressive disorder on obesity but not the other way around. Further research should explore other mechanisms that could be involved in the association between obesity and depression.","container-title":"Revista de Saúde Pública","DOI":"10.11606/S1518-8787.2019053001119","ISSN":"1518-8787, 0034-8910","language":"en","page":"103","source":"Crossref","title":"Adiposity, depression and anxiety: interrelationship and possible mediators","title-short":"Adiposity, depression and anxiety","volume":"53","author":[{"family":"Gomes","given":"Ana Paula"},{"family":"Soares","given":"Ana Luiza G."},{"family":"Menezes","given":"Ana M.B."},{"family":"Assunção","given":"Maria Cecília"},{"family":"Wehrmeister","given":"Fernando C."},{"family":"Howe","given":"Laura D."},{"family":"Gonçalves","given":"Helen"}],"issued":{"date-parts":[["2019",11,22]]}}}],"schema":"https://github.com/citation-style-language/schema/raw/master/csl-citation.json"} </w:instrText>
            </w:r>
            <w:r w:rsidRPr="001F10E8">
              <w:rPr>
                <w:rFonts w:ascii="Arial" w:hAnsi="Arial" w:cs="Arial"/>
                <w:sz w:val="16"/>
                <w:szCs w:val="16"/>
              </w:rPr>
              <w:fldChar w:fldCharType="separate"/>
            </w:r>
            <w:r w:rsidRPr="001F10E8">
              <w:rPr>
                <w:rFonts w:ascii="Arial" w:hAnsi="Arial" w:cs="Arial"/>
                <w:sz w:val="16"/>
                <w:szCs w:val="16"/>
              </w:rPr>
              <w:t>(Gomes et al., 2019; Goodman &amp; Whitaker, 2002)</w:t>
            </w:r>
            <w:r w:rsidRPr="001F10E8">
              <w:rPr>
                <w:rFonts w:ascii="Arial" w:hAnsi="Arial" w:cs="Arial"/>
                <w:sz w:val="16"/>
                <w:szCs w:val="16"/>
              </w:rPr>
              <w:fldChar w:fldCharType="end"/>
            </w:r>
          </w:p>
        </w:tc>
      </w:tr>
      <w:tr w:rsidR="00A35CF4" w:rsidRPr="001F10E8" w14:paraId="311F27CC" w14:textId="77777777" w:rsidTr="001D15F0">
        <w:trPr>
          <w:trHeight w:val="20"/>
        </w:trPr>
        <w:tc>
          <w:tcPr>
            <w:tcW w:w="2414" w:type="dxa"/>
            <w:tcBorders>
              <w:top w:val="nil"/>
              <w:left w:val="nil"/>
              <w:bottom w:val="nil"/>
              <w:right w:val="nil"/>
            </w:tcBorders>
            <w:vAlign w:val="center"/>
          </w:tcPr>
          <w:p w14:paraId="782E525D" w14:textId="77777777" w:rsidR="00A35CF4" w:rsidRPr="001F10E8" w:rsidRDefault="00A35CF4" w:rsidP="001D15F0">
            <w:pPr>
              <w:rPr>
                <w:rFonts w:ascii="Arial" w:hAnsi="Arial" w:cs="Arial"/>
                <w:sz w:val="16"/>
                <w:szCs w:val="16"/>
              </w:rPr>
            </w:pPr>
            <w:r w:rsidRPr="001F10E8">
              <w:rPr>
                <w:rFonts w:ascii="Arial" w:hAnsi="Arial" w:cs="Arial"/>
                <w:sz w:val="16"/>
                <w:szCs w:val="16"/>
              </w:rPr>
              <w:t>Birthplace</w:t>
            </w:r>
          </w:p>
        </w:tc>
        <w:tc>
          <w:tcPr>
            <w:tcW w:w="1096" w:type="dxa"/>
            <w:tcBorders>
              <w:top w:val="nil"/>
              <w:left w:val="nil"/>
              <w:bottom w:val="nil"/>
              <w:right w:val="nil"/>
            </w:tcBorders>
            <w:vAlign w:val="center"/>
          </w:tcPr>
          <w:p w14:paraId="241AA66F" w14:textId="77777777" w:rsidR="00A35CF4" w:rsidRPr="001F10E8" w:rsidRDefault="00A35CF4" w:rsidP="001D15F0">
            <w:pPr>
              <w:rPr>
                <w:rFonts w:ascii="Arial" w:hAnsi="Arial" w:cs="Arial"/>
                <w:sz w:val="16"/>
                <w:szCs w:val="16"/>
              </w:rPr>
            </w:pPr>
            <w:r w:rsidRPr="001F10E8">
              <w:rPr>
                <w:rFonts w:ascii="Arial" w:hAnsi="Arial" w:cs="Arial"/>
                <w:sz w:val="16"/>
                <w:szCs w:val="16"/>
              </w:rPr>
              <w:t>2 (7.1)</w:t>
            </w:r>
          </w:p>
        </w:tc>
        <w:tc>
          <w:tcPr>
            <w:tcW w:w="5400" w:type="dxa"/>
            <w:tcBorders>
              <w:top w:val="nil"/>
              <w:left w:val="nil"/>
              <w:bottom w:val="nil"/>
              <w:right w:val="nil"/>
            </w:tcBorders>
            <w:vAlign w:val="center"/>
          </w:tcPr>
          <w:p w14:paraId="2D6FB27D" w14:textId="77777777" w:rsidR="00A35CF4" w:rsidRPr="001F10E8" w:rsidRDefault="00A35CF4" w:rsidP="001D15F0">
            <w:pPr>
              <w:rPr>
                <w:rFonts w:ascii="Arial" w:hAnsi="Arial" w:cs="Arial"/>
                <w:b/>
                <w:bCs/>
                <w:sz w:val="16"/>
                <w:szCs w:val="16"/>
              </w:rPr>
            </w:pPr>
            <w:r w:rsidRPr="001F10E8">
              <w:rPr>
                <w:rFonts w:ascii="Arial" w:hAnsi="Arial" w:cs="Arial"/>
                <w:sz w:val="16"/>
                <w:szCs w:val="16"/>
              </w:rPr>
              <w:fldChar w:fldCharType="begin"/>
            </w:r>
            <w:r w:rsidRPr="001F10E8">
              <w:rPr>
                <w:rFonts w:ascii="Arial" w:hAnsi="Arial" w:cs="Arial"/>
                <w:sz w:val="16"/>
                <w:szCs w:val="16"/>
              </w:rPr>
              <w:instrText xml:space="preserve"> ADDIN ZOTERO_ITEM CSL_CITATION {"citationID":"RKenWxfU","properties":{"formattedCitation":"(Frisco et al., 2013; Raffetti et al., 2019)","plainCitation":"(Frisco et al., 2013; Raffetti et al., 2019)","noteIndex":0},"citationItems":[{"id":3836,"uris":["http://zotero.org/users/5348605/items/UVKVG9S9"],"uri":["http://zotero.org/users/5348605/items/UVKVG9S9"],"itemData":{"id":3836,"type":"article-journal","abstract":"Tobacco use in adolescence has been linked to the onset of depressive symptoms, but results of previous studies are inconsistent. The aim of this study was to clarify if tobacco use during early adolescence may affect the short-term onset of depressive symptoms. The study is based on Swedish Kupol study (3959 students). Current cigarette smoking, snus use, and tobacco dependence were assessed using questionnaires at baseline and 1-year follow-up. Outcome was the onset of depressive symptoms measured with the CES-DC scale, using a cut-off ≥ 30 as threshold. Adjusted linear and logistic regression models were employed to calculate odds ratios (OR) and corresponding 95% confidence intervals (CI). CES-DC mean score at baseline was 14.3, higher in females than males (17.5 vs 10.9). The incidence of depressive symptoms at follow-up was 8.3%, greater in current than never smokers at baseline (13.7% vs 3.1%). Current cigarette smoking at the age of 13 years was strongly associated with the onset of depressive symptoms 1 year later, particularly in males (OR 12.7, 95% CI: 2.5–63.9), with a significant interaction between tobacco use and sex; feeling dependent on tobacco was also associated with depressive symptoms in males but not in females. Snus and overall tobacco use were not associated with the onset of depressive symptoms. Tobacco use during adolescence appears to influence the onset of depressive symptoms, with a stronger association in males than females. Pubertal maturation and sex-specific response patterns to the scale instrument may explain the moderating effect of sex.","container-title":"European Child &amp; Adolescent Psychiatry","DOI":"10.1007/s00787-018-1237-6","ISSN":"1018-8827, 1435-165X","issue":"5","language":"en","page":"695-704","source":"Crossref","title":"Longitudinal association between tobacco use and the onset of depressive symptoms among Swedish adolescents: the Kupol cohort study","title-short":"Longitudinal association between tobacco use and the onset of depressive symptoms among Swedish adolescents","volume":"28","author":[{"family":"Raffetti","given":"Elena"},{"family":"Donato","given":"Francesco"},{"family":"Forsell","given":"Yvonne"},{"family":"Galanti","given":"Maria Rosaria"}],"issued":{"date-parts":[["2019",5]]}}},{"id":3825,"uris":["http://zotero.org/users/5348605/items/MR2IQJPL"],"uri":["http://zotero.org/users/5348605/items/MR2IQJPL"],"itemData":{"id":3825,"type":"article-journal","container-title":"American Journal of Epidemiology","DOI":"10.1093/aje/kws462","ISSN":"0002-9262, 1476-6256","issue":"1","language":"en","page":"22-30","source":"Crossref","title":"Weight Change and Depression Among US Young Women During the Transition to Adulthood","volume":"178","author":[{"family":"Frisco","given":"M. L."},{"family":"Houle","given":"J. N."},{"family":"Lippert","given":"A. M."}],"issued":{"date-parts":[["2013",7,1]]}}}],"schema":"https://github.com/citation-style-language/schema/raw/master/csl-citation.json"} </w:instrText>
            </w:r>
            <w:r w:rsidRPr="001F10E8">
              <w:rPr>
                <w:rFonts w:ascii="Arial" w:hAnsi="Arial" w:cs="Arial"/>
                <w:sz w:val="16"/>
                <w:szCs w:val="16"/>
              </w:rPr>
              <w:fldChar w:fldCharType="separate"/>
            </w:r>
            <w:r w:rsidRPr="001F10E8">
              <w:rPr>
                <w:rFonts w:ascii="Arial" w:hAnsi="Arial" w:cs="Arial"/>
                <w:sz w:val="16"/>
                <w:szCs w:val="16"/>
              </w:rPr>
              <w:t xml:space="preserve">(Frisco et al., 2013; </w:t>
            </w:r>
            <w:proofErr w:type="spellStart"/>
            <w:r w:rsidRPr="001F10E8">
              <w:rPr>
                <w:rFonts w:ascii="Arial" w:hAnsi="Arial" w:cs="Arial"/>
                <w:sz w:val="16"/>
                <w:szCs w:val="16"/>
              </w:rPr>
              <w:t>Raffetti</w:t>
            </w:r>
            <w:proofErr w:type="spellEnd"/>
            <w:r w:rsidRPr="001F10E8">
              <w:rPr>
                <w:rFonts w:ascii="Arial" w:hAnsi="Arial" w:cs="Arial"/>
                <w:sz w:val="16"/>
                <w:szCs w:val="16"/>
              </w:rPr>
              <w:t xml:space="preserve"> et al., 2019)</w:t>
            </w:r>
            <w:r w:rsidRPr="001F10E8">
              <w:rPr>
                <w:rFonts w:ascii="Arial" w:hAnsi="Arial" w:cs="Arial"/>
                <w:sz w:val="16"/>
                <w:szCs w:val="16"/>
              </w:rPr>
              <w:fldChar w:fldCharType="end"/>
            </w:r>
          </w:p>
        </w:tc>
      </w:tr>
      <w:tr w:rsidR="00A35CF4" w:rsidRPr="001F10E8" w14:paraId="3AA25F74" w14:textId="77777777" w:rsidTr="001D15F0">
        <w:trPr>
          <w:trHeight w:val="20"/>
        </w:trPr>
        <w:tc>
          <w:tcPr>
            <w:tcW w:w="2414" w:type="dxa"/>
            <w:tcBorders>
              <w:top w:val="nil"/>
              <w:left w:val="nil"/>
              <w:bottom w:val="nil"/>
              <w:right w:val="nil"/>
            </w:tcBorders>
            <w:shd w:val="clear" w:color="auto" w:fill="F2F2F2" w:themeFill="background1" w:themeFillShade="F2"/>
            <w:vAlign w:val="center"/>
          </w:tcPr>
          <w:p w14:paraId="13469467" w14:textId="77777777" w:rsidR="00A35CF4" w:rsidRPr="001F10E8" w:rsidRDefault="00A35CF4" w:rsidP="001D15F0">
            <w:pPr>
              <w:rPr>
                <w:rFonts w:ascii="Arial" w:hAnsi="Arial" w:cs="Arial"/>
                <w:sz w:val="16"/>
                <w:szCs w:val="16"/>
              </w:rPr>
            </w:pPr>
            <w:r w:rsidRPr="001F10E8">
              <w:rPr>
                <w:rFonts w:ascii="Arial" w:hAnsi="Arial" w:cs="Arial"/>
                <w:sz w:val="16"/>
                <w:szCs w:val="16"/>
              </w:rPr>
              <w:t>Parenthood</w:t>
            </w:r>
          </w:p>
        </w:tc>
        <w:tc>
          <w:tcPr>
            <w:tcW w:w="1096" w:type="dxa"/>
            <w:tcBorders>
              <w:top w:val="nil"/>
              <w:left w:val="nil"/>
              <w:bottom w:val="nil"/>
              <w:right w:val="nil"/>
            </w:tcBorders>
            <w:shd w:val="clear" w:color="auto" w:fill="F2F2F2" w:themeFill="background1" w:themeFillShade="F2"/>
            <w:vAlign w:val="center"/>
          </w:tcPr>
          <w:p w14:paraId="15B7FE59" w14:textId="77777777" w:rsidR="00A35CF4" w:rsidRPr="001F10E8" w:rsidRDefault="00A35CF4" w:rsidP="001D15F0">
            <w:pPr>
              <w:rPr>
                <w:rFonts w:ascii="Arial" w:hAnsi="Arial" w:cs="Arial"/>
                <w:sz w:val="16"/>
                <w:szCs w:val="16"/>
              </w:rPr>
            </w:pPr>
            <w:r w:rsidRPr="001F10E8">
              <w:rPr>
                <w:rFonts w:ascii="Arial" w:hAnsi="Arial" w:cs="Arial"/>
                <w:sz w:val="16"/>
                <w:szCs w:val="16"/>
              </w:rPr>
              <w:t>2 (7.1)</w:t>
            </w:r>
          </w:p>
        </w:tc>
        <w:tc>
          <w:tcPr>
            <w:tcW w:w="5400" w:type="dxa"/>
            <w:tcBorders>
              <w:top w:val="nil"/>
              <w:left w:val="nil"/>
              <w:bottom w:val="nil"/>
              <w:right w:val="nil"/>
            </w:tcBorders>
            <w:shd w:val="clear" w:color="auto" w:fill="F2F2F2" w:themeFill="background1" w:themeFillShade="F2"/>
            <w:vAlign w:val="center"/>
          </w:tcPr>
          <w:p w14:paraId="4EA56862" w14:textId="77777777" w:rsidR="00A35CF4" w:rsidRPr="001F10E8" w:rsidRDefault="00A35CF4" w:rsidP="001D15F0">
            <w:pPr>
              <w:rPr>
                <w:rFonts w:ascii="Arial" w:hAnsi="Arial" w:cs="Arial"/>
                <w:sz w:val="16"/>
                <w:szCs w:val="16"/>
              </w:rPr>
            </w:pPr>
            <w:r w:rsidRPr="001F10E8">
              <w:rPr>
                <w:rFonts w:ascii="Arial" w:hAnsi="Arial" w:cs="Arial"/>
                <w:sz w:val="16"/>
                <w:szCs w:val="16"/>
              </w:rPr>
              <w:fldChar w:fldCharType="begin"/>
            </w:r>
            <w:r w:rsidRPr="001F10E8">
              <w:rPr>
                <w:rFonts w:ascii="Arial" w:hAnsi="Arial" w:cs="Arial"/>
                <w:sz w:val="16"/>
                <w:szCs w:val="16"/>
              </w:rPr>
              <w:instrText xml:space="preserve"> ADDIN ZOTERO_ITEM CSL_CITATION {"citationID":"QpZgLHHd","properties":{"formattedCitation":"(Gomes et al., 2019; Rubio et al., 2008)","plainCitation":"(Gomes et al., 2019; Rubio et al., 2008)","noteIndex":0},"citationItems":[{"id":3827,"uris":["http://zotero.org/users/5348605/items/RXULI4UA"],"uri":["http://zotero.org/users/5348605/items/RXULI4UA"],"itemData":{"id":3827,"type":"article-journal","abstract":"OBJECTIVES: To explore the association between adiposity, major depressive disorder and generalized anxiety disorder, and to assess the role of inflammation, diet quality and physical activity in this association.\nMETHODS: We used data from 2,977 individuals from the 1993 Pelotas Cohort (Brazil) who attended the 18- and 22-year follow-ups. We assessed general obesity using body mass index, fat mass index, and abdominal obesity using waist circumference. Major Depressive Disorder and generalized anxiety disorder were assessed using the mini-international neuropsychiatric interview. C-reactive protein and interleukin-6 (IL-6) levels were used as a measure of inflammation; diet quality was estimated using the revised diet quality index, and physical activity was assessed by the International physical activity questionnaire (IPAQ, min/day). The association between adiposity and major depressive disorder and generalized anxiety disorder was assessed using logistic regression, and the natural indirect effect via the mediators was estimated using G-computation.\nRESULTS: General obesity assessed by body mass index (OR: 2.3; 95% CI:1.13; 4.85), fat mass index (OR: 2.6; 95%CI: 1.37; 4.83), and abdominal obesity (OR: 2.5; 95%CI: 1.18; 5.39) were associated with higher odds of major depressive disorder, whereas major depressive disorder was only associated with obesity assessed by body mass index (OR=1.9; 95% CI: 1.09; 3.46). Obesity and generalized anxiety disorder were not associated. C-reactive protein, diet quality and physical activity did not mediate the effect of obesity on major depressive disorder, and C-reactive protein mediated about 25% of the effect of major depressive disorder on adiposity.\nCONCLUSIONS: Depression, but not generalized anxiety disorder, is associated with adiposity in both directions, with a stronger evidence for the direction obesity-depression. Inflammation explains part of the effect of major depressive disorder on obesity but not the other way around. Further research should explore other mechanisms that could be involved in the association between obesity and depression.","container-title":"Revista de Saúde Pública","DOI":"10.11606/S1518-8787.2019053001119","ISSN":"1518-8787, 0034-8910","language":"en","page":"103","source":"Crossref","title":"Adiposity, depression and anxiety: interrelationship and possible mediators","title-short":"Adiposity, depression and anxiety","volume":"53","author":[{"family":"Gomes","given":"Ana Paula"},{"family":"Soares","given":"Ana Luiza G."},{"family":"Menezes","given":"Ana M.B."},{"family":"Assunção","given":"Maria Cecília"},{"family":"Wehrmeister","given":"Fernando C."},{"family":"Howe","given":"Laura D."},{"family":"Gonçalves","given":"Helen"}],"issued":{"date-parts":[["2019",11,22]]}}},{"id":3841,"uris":["http://zotero.org/users/5348605/items/LBHUWPSH"],"uri":["http://zotero.org/users/5348605/items/LBHUWPSH"],"itemData":{"id":3841,"type":"article-journal","abstract":"Background: Alcohol use and depression each adversely affect birth outcomes, but the impact of their co-occurrence among pregnant women is not well understood. In this study, we examined factors associated with alcohol use, depression, and their co-occurrence during pregnancy.\nMethods: We analyzed datasets from 2 longitudinal studies conducted nearly 20 years apart in the same outpatient prenatal clinic of an urban women’s hospital. Participants included 278 women recruited from 1982 to 1985 for the Maternal Health Practices and Child Development (MHPCD) Study and 209 women recruited from 2000 to 2002 for the Health Outcomes from Prenatal Education (HOPE) Study. Both studies selected women on the basis of their level of alcohol use early in pregnancy. We used multinomial logistic regression models to test multiclassiﬁcation prediction of alcohol use, depression, and their co-occurrence during pregnancy.\nResults: In the second and third trimesters, more MHPCD participants than HOPE participants consumed alcohol (67% vs. 20%), experienced depression (85% vs. 34%), and had co-occurring drinking and depression (56% vs. 10%) (p &lt; 0.001 for each). For the MHPCD cohort, smoking predicted alcohol use. There were no signiﬁcant predictors for depression alone or the co-occurrence. For the HOPE cohort, older age and smoking were predictors of alcohol use, smoking and less education were predictors of depression, and illicit drug use was a predictor of the co-occurrence of alcohol use and depression (p &lt; 0.05 for all relationships).\nConclusions: Smoking, older age, lower education, and illicit substance use predicted alcohol and ⁄ or probable depression in the second and third trimesters among women who drank in the ﬁrst trimester.","container-title":"Alcoholism: Clinical and Experimental Research","DOI":"10.1111/j.1530-0277.2008.00705.x","ISSN":"01456008, 15300277","issue":"9","language":"en","page":"1543-1551","source":"Crossref","title":"Factors Associated With Alcohol Use, Depression, and Their Co-occurrence During Pregnancy","volume":"32","author":[{"family":"Rubio","given":"Doris McGartland"},{"family":"Kraemer","given":"Kevin L."},{"family":"Farrell","given":"Max H."},{"family":"Day","given":"Nancy L."}],"issued":{"date-parts":[["2008",9]]}}}],"schema":"https://github.com/citation-style-language/schema/raw/master/csl-citation.json"} </w:instrText>
            </w:r>
            <w:r w:rsidRPr="001F10E8">
              <w:rPr>
                <w:rFonts w:ascii="Arial" w:hAnsi="Arial" w:cs="Arial"/>
                <w:sz w:val="16"/>
                <w:szCs w:val="16"/>
              </w:rPr>
              <w:fldChar w:fldCharType="separate"/>
            </w:r>
            <w:r w:rsidRPr="001F10E8">
              <w:rPr>
                <w:rFonts w:ascii="Arial" w:hAnsi="Arial" w:cs="Arial"/>
                <w:sz w:val="16"/>
                <w:szCs w:val="16"/>
              </w:rPr>
              <w:t>(Gomes et al., 2019; Rubio et al., 2008)</w:t>
            </w:r>
            <w:r w:rsidRPr="001F10E8">
              <w:rPr>
                <w:rFonts w:ascii="Arial" w:hAnsi="Arial" w:cs="Arial"/>
                <w:sz w:val="16"/>
                <w:szCs w:val="16"/>
              </w:rPr>
              <w:fldChar w:fldCharType="end"/>
            </w:r>
          </w:p>
        </w:tc>
      </w:tr>
      <w:tr w:rsidR="00A35CF4" w:rsidRPr="001F10E8" w14:paraId="23BAABF5" w14:textId="77777777" w:rsidTr="001D15F0">
        <w:trPr>
          <w:trHeight w:val="20"/>
        </w:trPr>
        <w:tc>
          <w:tcPr>
            <w:tcW w:w="2414" w:type="dxa"/>
            <w:tcBorders>
              <w:top w:val="nil"/>
              <w:left w:val="nil"/>
              <w:bottom w:val="nil"/>
              <w:right w:val="nil"/>
            </w:tcBorders>
            <w:vAlign w:val="center"/>
          </w:tcPr>
          <w:p w14:paraId="0234B58B" w14:textId="77777777" w:rsidR="00A35CF4" w:rsidRPr="001F10E8" w:rsidRDefault="00A35CF4" w:rsidP="001D15F0">
            <w:pPr>
              <w:rPr>
                <w:rFonts w:ascii="Arial" w:hAnsi="Arial" w:cs="Arial"/>
                <w:sz w:val="16"/>
                <w:szCs w:val="16"/>
              </w:rPr>
            </w:pPr>
            <w:r w:rsidRPr="001F10E8">
              <w:rPr>
                <w:rFonts w:ascii="Arial" w:hAnsi="Arial" w:cs="Arial"/>
                <w:sz w:val="16"/>
                <w:szCs w:val="16"/>
              </w:rPr>
              <w:t>Diet</w:t>
            </w:r>
          </w:p>
        </w:tc>
        <w:tc>
          <w:tcPr>
            <w:tcW w:w="1096" w:type="dxa"/>
            <w:tcBorders>
              <w:top w:val="nil"/>
              <w:left w:val="nil"/>
              <w:bottom w:val="nil"/>
              <w:right w:val="nil"/>
            </w:tcBorders>
            <w:vAlign w:val="center"/>
          </w:tcPr>
          <w:p w14:paraId="3B254527" w14:textId="77777777" w:rsidR="00A35CF4" w:rsidRPr="001F10E8" w:rsidRDefault="00A35CF4" w:rsidP="001D15F0">
            <w:pPr>
              <w:rPr>
                <w:rFonts w:ascii="Arial" w:hAnsi="Arial" w:cs="Arial"/>
                <w:sz w:val="16"/>
                <w:szCs w:val="16"/>
              </w:rPr>
            </w:pPr>
            <w:r w:rsidRPr="001F10E8">
              <w:rPr>
                <w:rFonts w:ascii="Arial" w:hAnsi="Arial" w:cs="Arial"/>
                <w:sz w:val="16"/>
                <w:szCs w:val="16"/>
              </w:rPr>
              <w:t>1 (3.6)</w:t>
            </w:r>
          </w:p>
        </w:tc>
        <w:tc>
          <w:tcPr>
            <w:tcW w:w="5400" w:type="dxa"/>
            <w:tcBorders>
              <w:top w:val="nil"/>
              <w:left w:val="nil"/>
              <w:bottom w:val="nil"/>
              <w:right w:val="nil"/>
            </w:tcBorders>
            <w:vAlign w:val="center"/>
          </w:tcPr>
          <w:p w14:paraId="1FDAB0BB" w14:textId="77777777" w:rsidR="00A35CF4" w:rsidRPr="001F10E8" w:rsidRDefault="00A35CF4" w:rsidP="001D15F0">
            <w:pPr>
              <w:rPr>
                <w:rFonts w:ascii="Arial" w:hAnsi="Arial" w:cs="Arial"/>
                <w:sz w:val="16"/>
                <w:szCs w:val="16"/>
              </w:rPr>
            </w:pPr>
            <w:r w:rsidRPr="001F10E8">
              <w:rPr>
                <w:rFonts w:ascii="Arial" w:hAnsi="Arial" w:cs="Arial"/>
                <w:sz w:val="16"/>
                <w:szCs w:val="16"/>
              </w:rPr>
              <w:fldChar w:fldCharType="begin"/>
            </w:r>
            <w:r w:rsidRPr="001F10E8">
              <w:rPr>
                <w:rFonts w:ascii="Arial" w:hAnsi="Arial" w:cs="Arial"/>
                <w:sz w:val="16"/>
                <w:szCs w:val="16"/>
              </w:rPr>
              <w:instrText xml:space="preserve"> ADDIN ZOTERO_ITEM CSL_CITATION {"citationID":"H2gor0fD","properties":{"formattedCitation":"(Roberts &amp; Duong, 2013)","plainCitation":"(Roberts &amp; Duong, 2013)","noteIndex":0},"citationItems":[{"id":3840,"uris":["http://zotero.org/users/5348605/items/DBBXSR8T"],"uri":["http://zotero.org/users/5348605/items/DBBXSR8T"],"itemData":{"id":3840,"type":"article-journal","abstract":"Background. Overweight/obesity and depression are both major public health problems among adolescents. However, the question of a link between overweight/obesity and depression remains unresolved in this age group. We examined whether obesity increases risk of depression, or depression increases risk of obesity, or whether there is a reciprocal eﬀect.\nMethod. A two-wave prospective cohort study of adolescents aged 11–17 years at baseline (n=4175) followed up a year later (n=3134) sampled from the Houston metropolitan area. Overweight was deﬁned as 95th percentile &gt;body mass index (BMI) f85th percentile and obese as BMI &gt;95th percentile. Three indicators of depression were examined : any DSM-IV mood disorder, major depression, and symptoms of depression.\nResults. Data for the two-wave cohort indicated no evidence of reciprocal eﬀects between weight and depression. Weight status predicted neither major depression nor depressive symptoms. However, mood disorders generally and major depression in particular increased risk of future obesity more than twofold. Depressed males had a sixfold increased risk of obesity. Females with depressive symptoms had a marginally increased risk of being overweight but not obese.\nConclusions. Our ﬁndings, combined with those of recent meta-analyses, suggest that obese youths are not more likely to become depressed but that depressed youths are more likely to become obese.","container-title":"Psychological Medicine","DOI":"10.1017/S0033291712002991","ISSN":"0033-2917, 1469-8978","issue":"10","language":"en","page":"2143-2151","source":"Crossref","title":"Obese youths are not more likely to become depressed, but depressed youths are more likely to become obese","volume":"43","author":[{"family":"Roberts","given":"R. E."},{"family":"Duong","given":"H. T."}],"issued":{"date-parts":[["2013",10]]}}}],"schema":"https://github.com/citation-style-language/schema/raw/master/csl-citation.json"} </w:instrText>
            </w:r>
            <w:r w:rsidRPr="001F10E8">
              <w:rPr>
                <w:rFonts w:ascii="Arial" w:hAnsi="Arial" w:cs="Arial"/>
                <w:sz w:val="16"/>
                <w:szCs w:val="16"/>
              </w:rPr>
              <w:fldChar w:fldCharType="separate"/>
            </w:r>
            <w:r w:rsidRPr="001F10E8">
              <w:rPr>
                <w:rFonts w:ascii="Arial" w:hAnsi="Arial" w:cs="Arial"/>
                <w:sz w:val="16"/>
                <w:szCs w:val="16"/>
              </w:rPr>
              <w:t>(Roberts &amp; Duong, 2013)</w:t>
            </w:r>
            <w:r w:rsidRPr="001F10E8">
              <w:rPr>
                <w:rFonts w:ascii="Arial" w:hAnsi="Arial" w:cs="Arial"/>
                <w:sz w:val="16"/>
                <w:szCs w:val="16"/>
              </w:rPr>
              <w:fldChar w:fldCharType="end"/>
            </w:r>
          </w:p>
        </w:tc>
      </w:tr>
      <w:tr w:rsidR="00A35CF4" w:rsidRPr="001F10E8" w14:paraId="00DE76F8" w14:textId="77777777" w:rsidTr="001D15F0">
        <w:trPr>
          <w:trHeight w:val="20"/>
        </w:trPr>
        <w:tc>
          <w:tcPr>
            <w:tcW w:w="2414" w:type="dxa"/>
            <w:tcBorders>
              <w:top w:val="nil"/>
              <w:left w:val="nil"/>
              <w:bottom w:val="nil"/>
              <w:right w:val="nil"/>
            </w:tcBorders>
            <w:shd w:val="clear" w:color="auto" w:fill="F2F2F2" w:themeFill="background1" w:themeFillShade="F2"/>
            <w:vAlign w:val="center"/>
          </w:tcPr>
          <w:p w14:paraId="4B63AE6B" w14:textId="77777777" w:rsidR="00A35CF4" w:rsidRPr="001F10E8" w:rsidRDefault="00A35CF4" w:rsidP="001D15F0">
            <w:pPr>
              <w:rPr>
                <w:rFonts w:ascii="Arial" w:hAnsi="Arial" w:cs="Arial"/>
                <w:sz w:val="16"/>
                <w:szCs w:val="16"/>
              </w:rPr>
            </w:pPr>
            <w:r w:rsidRPr="001F10E8">
              <w:rPr>
                <w:rFonts w:ascii="Arial" w:hAnsi="Arial" w:cs="Arial"/>
                <w:sz w:val="16"/>
                <w:szCs w:val="16"/>
              </w:rPr>
              <w:t>Maternal age</w:t>
            </w:r>
          </w:p>
        </w:tc>
        <w:tc>
          <w:tcPr>
            <w:tcW w:w="1096" w:type="dxa"/>
            <w:tcBorders>
              <w:top w:val="nil"/>
              <w:left w:val="nil"/>
              <w:bottom w:val="nil"/>
              <w:right w:val="nil"/>
            </w:tcBorders>
            <w:shd w:val="clear" w:color="auto" w:fill="F2F2F2" w:themeFill="background1" w:themeFillShade="F2"/>
          </w:tcPr>
          <w:p w14:paraId="4A272599" w14:textId="77777777" w:rsidR="00A35CF4" w:rsidRPr="001F10E8" w:rsidRDefault="00A35CF4" w:rsidP="001D15F0">
            <w:pPr>
              <w:rPr>
                <w:rFonts w:ascii="Arial" w:hAnsi="Arial" w:cs="Arial"/>
                <w:sz w:val="16"/>
                <w:szCs w:val="16"/>
              </w:rPr>
            </w:pPr>
            <w:r w:rsidRPr="001F10E8">
              <w:rPr>
                <w:rFonts w:ascii="Arial" w:hAnsi="Arial" w:cs="Arial"/>
                <w:sz w:val="16"/>
                <w:szCs w:val="16"/>
              </w:rPr>
              <w:t>1 (3.6)</w:t>
            </w:r>
          </w:p>
        </w:tc>
        <w:tc>
          <w:tcPr>
            <w:tcW w:w="5400" w:type="dxa"/>
            <w:tcBorders>
              <w:top w:val="nil"/>
              <w:left w:val="nil"/>
              <w:bottom w:val="nil"/>
              <w:right w:val="nil"/>
            </w:tcBorders>
            <w:shd w:val="clear" w:color="auto" w:fill="F2F2F2" w:themeFill="background1" w:themeFillShade="F2"/>
            <w:vAlign w:val="center"/>
          </w:tcPr>
          <w:p w14:paraId="5ADA398B" w14:textId="77777777" w:rsidR="00A35CF4" w:rsidRPr="001F10E8" w:rsidRDefault="00A35CF4" w:rsidP="001D15F0">
            <w:pPr>
              <w:rPr>
                <w:rFonts w:ascii="Arial" w:hAnsi="Arial" w:cs="Arial"/>
                <w:b/>
                <w:bCs/>
                <w:sz w:val="16"/>
                <w:szCs w:val="16"/>
              </w:rPr>
            </w:pPr>
            <w:r w:rsidRPr="001F10E8">
              <w:rPr>
                <w:rFonts w:ascii="Arial" w:hAnsi="Arial" w:cs="Arial"/>
                <w:b/>
                <w:bCs/>
                <w:sz w:val="16"/>
                <w:szCs w:val="16"/>
              </w:rPr>
              <w:fldChar w:fldCharType="begin"/>
            </w:r>
            <w:r w:rsidRPr="001F10E8">
              <w:rPr>
                <w:rFonts w:ascii="Arial" w:hAnsi="Arial" w:cs="Arial"/>
                <w:b/>
                <w:bCs/>
                <w:sz w:val="16"/>
                <w:szCs w:val="16"/>
              </w:rPr>
              <w:instrText xml:space="preserve"> ADDIN ZOTERO_ITEM CSL_CITATION {"citationID":"7RNdadPH","properties":{"formattedCitation":"(Gomes et al., 2019)","plainCitation":"(Gomes et al., 2019)","noteIndex":0},"citationItems":[{"id":3827,"uris":["http://zotero.org/users/5348605/items/RXULI4UA"],"uri":["http://zotero.org/users/5348605/items/RXULI4UA"],"itemData":{"id":3827,"type":"article-journal","abstract":"OBJECTIVES: To explore the association between adiposity, major depressive disorder and generalized anxiety disorder, and to assess the role of inflammation, diet quality and physical activity in this association.\nMETHODS: We used data from 2,977 individuals from the 1993 Pelotas Cohort (Brazil) who attended the 18- and 22-year follow-ups. We assessed general obesity using body mass index, fat mass index, and abdominal obesity using waist circumference. Major Depressive Disorder and generalized anxiety disorder were assessed using the mini-international neuropsychiatric interview. C-reactive protein and interleukin-6 (IL-6) levels were used as a measure of inflammation; diet quality was estimated using the revised diet quality index, and physical activity was assessed by the International physical activity questionnaire (IPAQ, min/day). The association between adiposity and major depressive disorder and generalized anxiety disorder was assessed using logistic regression, and the natural indirect effect via the mediators was estimated using G-computation.\nRESULTS: General obesity assessed by body mass index (OR: 2.3; 95% CI:1.13; 4.85), fat mass index (OR: 2.6; 95%CI: 1.37; 4.83), and abdominal obesity (OR: 2.5; 95%CI: 1.18; 5.39) were associated with higher odds of major depressive disorder, whereas major depressive disorder was only associated with obesity assessed by body mass index (OR=1.9; 95% CI: 1.09; 3.46). Obesity and generalized anxiety disorder were not associated. C-reactive protein, diet quality and physical activity did not mediate the effect of obesity on major depressive disorder, and C-reactive protein mediated about 25% of the effect of major depressive disorder on adiposity.\nCONCLUSIONS: Depression, but not generalized anxiety disorder, is associated with adiposity in both directions, with a stronger evidence for the direction obesity-depression. Inflammation explains part of the effect of major depressive disorder on obesity but not the other way around. Further research should explore other mechanisms that could be involved in the association between obesity and depression.","container-title":"Revista de Saúde Pública","DOI":"10.11606/S1518-8787.2019053001119","ISSN":"1518-8787, 0034-8910","language":"en","page":"103","source":"Crossref","title":"Adiposity, depression and anxiety: interrelationship and possible mediators","title-short":"Adiposity, depression and anxiety","volume":"53","author":[{"family":"Gomes","given":"Ana Paula"},{"family":"Soares","given":"Ana Luiza G."},{"family":"Menezes","given":"Ana M.B."},{"family":"Assunção","given":"Maria Cecília"},{"family":"Wehrmeister","given":"Fernando C."},{"family":"Howe","given":"Laura D."},{"family":"Gonçalves","given":"Helen"}],"issued":{"date-parts":[["2019",11,22]]}}}],"schema":"https://github.com/citation-style-language/schema/raw/master/csl-citation.json"} </w:instrText>
            </w:r>
            <w:r w:rsidRPr="001F10E8">
              <w:rPr>
                <w:rFonts w:ascii="Arial" w:hAnsi="Arial" w:cs="Arial"/>
                <w:b/>
                <w:bCs/>
                <w:sz w:val="16"/>
                <w:szCs w:val="16"/>
              </w:rPr>
              <w:fldChar w:fldCharType="separate"/>
            </w:r>
            <w:r w:rsidRPr="001F10E8">
              <w:rPr>
                <w:rFonts w:ascii="Arial" w:hAnsi="Arial" w:cs="Arial"/>
                <w:sz w:val="16"/>
                <w:szCs w:val="16"/>
              </w:rPr>
              <w:t>(Gomes et al., 2019)</w:t>
            </w:r>
            <w:r w:rsidRPr="001F10E8">
              <w:rPr>
                <w:rFonts w:ascii="Arial" w:hAnsi="Arial" w:cs="Arial"/>
                <w:b/>
                <w:bCs/>
                <w:sz w:val="16"/>
                <w:szCs w:val="16"/>
              </w:rPr>
              <w:fldChar w:fldCharType="end"/>
            </w:r>
          </w:p>
        </w:tc>
      </w:tr>
      <w:tr w:rsidR="00A35CF4" w:rsidRPr="001F10E8" w14:paraId="3FF4F88A" w14:textId="77777777" w:rsidTr="001D15F0">
        <w:trPr>
          <w:trHeight w:val="20"/>
        </w:trPr>
        <w:tc>
          <w:tcPr>
            <w:tcW w:w="2414" w:type="dxa"/>
            <w:tcBorders>
              <w:top w:val="nil"/>
              <w:left w:val="nil"/>
              <w:bottom w:val="nil"/>
              <w:right w:val="nil"/>
            </w:tcBorders>
            <w:vAlign w:val="center"/>
          </w:tcPr>
          <w:p w14:paraId="7186CA07" w14:textId="77777777" w:rsidR="00A35CF4" w:rsidRPr="001F10E8" w:rsidRDefault="00A35CF4" w:rsidP="001D15F0">
            <w:pPr>
              <w:rPr>
                <w:rFonts w:ascii="Arial" w:hAnsi="Arial" w:cs="Arial"/>
                <w:sz w:val="16"/>
                <w:szCs w:val="16"/>
              </w:rPr>
            </w:pPr>
            <w:r w:rsidRPr="001F10E8">
              <w:rPr>
                <w:rFonts w:ascii="Arial" w:hAnsi="Arial" w:cs="Arial"/>
                <w:sz w:val="16"/>
                <w:szCs w:val="16"/>
              </w:rPr>
              <w:t>Availability of social support</w:t>
            </w:r>
          </w:p>
        </w:tc>
        <w:tc>
          <w:tcPr>
            <w:tcW w:w="1096" w:type="dxa"/>
            <w:tcBorders>
              <w:top w:val="nil"/>
              <w:left w:val="nil"/>
              <w:bottom w:val="nil"/>
              <w:right w:val="nil"/>
            </w:tcBorders>
          </w:tcPr>
          <w:p w14:paraId="5B0168C0" w14:textId="77777777" w:rsidR="00A35CF4" w:rsidRPr="001F10E8" w:rsidRDefault="00A35CF4" w:rsidP="001D15F0">
            <w:pPr>
              <w:rPr>
                <w:rFonts w:ascii="Arial" w:hAnsi="Arial" w:cs="Arial"/>
                <w:sz w:val="16"/>
                <w:szCs w:val="16"/>
              </w:rPr>
            </w:pPr>
            <w:r w:rsidRPr="001F10E8">
              <w:rPr>
                <w:rFonts w:ascii="Arial" w:hAnsi="Arial" w:cs="Arial"/>
                <w:sz w:val="16"/>
                <w:szCs w:val="16"/>
              </w:rPr>
              <w:t>1 (3.6)</w:t>
            </w:r>
          </w:p>
        </w:tc>
        <w:tc>
          <w:tcPr>
            <w:tcW w:w="5400" w:type="dxa"/>
            <w:tcBorders>
              <w:top w:val="nil"/>
              <w:left w:val="nil"/>
              <w:bottom w:val="nil"/>
              <w:right w:val="nil"/>
            </w:tcBorders>
            <w:vAlign w:val="center"/>
          </w:tcPr>
          <w:p w14:paraId="601C7D04" w14:textId="7700B7B1" w:rsidR="00A35CF4" w:rsidRPr="001F10E8" w:rsidRDefault="00A35CF4" w:rsidP="001D15F0">
            <w:pPr>
              <w:rPr>
                <w:rFonts w:ascii="Arial" w:hAnsi="Arial" w:cs="Arial"/>
                <w:b/>
                <w:bCs/>
                <w:sz w:val="16"/>
                <w:szCs w:val="16"/>
              </w:rPr>
            </w:pPr>
            <w:r w:rsidRPr="001F10E8">
              <w:rPr>
                <w:rFonts w:ascii="Arial" w:hAnsi="Arial" w:cs="Arial"/>
                <w:b/>
                <w:bCs/>
                <w:sz w:val="16"/>
                <w:szCs w:val="16"/>
              </w:rPr>
              <w:fldChar w:fldCharType="begin"/>
            </w:r>
            <w:r w:rsidRPr="001F10E8">
              <w:rPr>
                <w:rFonts w:ascii="Arial" w:hAnsi="Arial" w:cs="Arial"/>
                <w:b/>
                <w:bCs/>
                <w:sz w:val="16"/>
                <w:szCs w:val="16"/>
              </w:rPr>
              <w:instrText xml:space="preserve"> ADDIN ZOTERO_ITEM CSL_CITATION {"citationID":"CdxA71bP","properties":{"formattedCitation":"(W. S. Choi et al., 1997)","plainCitation":"(W. S. Choi et al., 1997)","noteIndex":0},"citationItems":[{"id":3822,"uris":["http://zotero.org/users/5348605/items/JTNKLY7L"],"uri":["http://zotero.org/users/5348605/items/JTNKLY7L"],"itemData":{"id":3822,"type":"article-journal","abstract":"To examine whether adolescent cigarette smoking predicts the development of depressive symptoms, we used a longitudinal follow-up survey of 6,863 adolescents ages 12 to 18 in the U.S. who did not report notable depressive symptoms at baseline. This study used a self-report measure of six depressive symptoms experienced within the past twelve months at follow-up as the outcome of interest. Results indicated that 11.5% developed notable depressive symptoms at follow-up. There were marked gender differences with 15.3% of girls developing notable depressive symptoms compared to 8.1% of boys. Gender differences in depressive symptoms were consistent across all age groups and were apparent by the age of twelve. For both genders, smoking status was the most significant predictor of developing notable depressive symptoms. Several other risk factors including involvement in organized athletics, availability of social support, and personality characteristics were also found to be associated with development of depressive symptoms. Adolescent cigarette smoking may have marked health consequences in terms of depressive symptoms. The reduction of cigarette smoking among adolescents should be a focus of depression prevention interventions. In addition, the development of gender-specific components ofprevention interventions may be warranted.","container-title":"Annals of Behavioral Medicine","DOI":"10.1007/BF02883426","ISSN":"0883-6612, 1532-4796","issue":"1","language":"en","page":"42-50","source":"Crossref","title":"Cigarette smoking predicts development of depressive symptoms among U.S. Adolescents","volume":"19","author":[{"family":"Choi","given":"Won S."},{"family":"Patten","given":"Christi A."},{"family":"Christian Gillin","given":"J."},{"family":"Kaplan","given":"Robert M."},{"family":"Pierce","given":"John P."}],"issued":{"date-parts":[["1997",3]]}}}],"schema":"https://github.com/citation-style-language/schema/raw/master/csl-citation.json"} </w:instrText>
            </w:r>
            <w:r w:rsidRPr="001F10E8">
              <w:rPr>
                <w:rFonts w:ascii="Arial" w:hAnsi="Arial" w:cs="Arial"/>
                <w:b/>
                <w:bCs/>
                <w:sz w:val="16"/>
                <w:szCs w:val="16"/>
              </w:rPr>
              <w:fldChar w:fldCharType="separate"/>
            </w:r>
            <w:r w:rsidRPr="001F10E8">
              <w:rPr>
                <w:rFonts w:ascii="Arial" w:hAnsi="Arial" w:cs="Arial"/>
                <w:sz w:val="16"/>
                <w:szCs w:val="16"/>
              </w:rPr>
              <w:t>(Choi et al., 1997)</w:t>
            </w:r>
            <w:r w:rsidRPr="001F10E8">
              <w:rPr>
                <w:rFonts w:ascii="Arial" w:hAnsi="Arial" w:cs="Arial"/>
                <w:b/>
                <w:bCs/>
                <w:sz w:val="16"/>
                <w:szCs w:val="16"/>
              </w:rPr>
              <w:fldChar w:fldCharType="end"/>
            </w:r>
          </w:p>
        </w:tc>
      </w:tr>
      <w:tr w:rsidR="00A35CF4" w:rsidRPr="001F10E8" w14:paraId="559B7F0A" w14:textId="77777777" w:rsidTr="001D15F0">
        <w:trPr>
          <w:trHeight w:val="20"/>
        </w:trPr>
        <w:tc>
          <w:tcPr>
            <w:tcW w:w="2414" w:type="dxa"/>
            <w:tcBorders>
              <w:top w:val="nil"/>
              <w:left w:val="nil"/>
              <w:bottom w:val="nil"/>
              <w:right w:val="nil"/>
            </w:tcBorders>
            <w:shd w:val="clear" w:color="auto" w:fill="F2F2F2" w:themeFill="background1" w:themeFillShade="F2"/>
            <w:vAlign w:val="center"/>
          </w:tcPr>
          <w:p w14:paraId="33EFAA2A" w14:textId="77777777" w:rsidR="00A35CF4" w:rsidRPr="001F10E8" w:rsidRDefault="00A35CF4" w:rsidP="001D15F0">
            <w:pPr>
              <w:rPr>
                <w:rFonts w:ascii="Arial" w:hAnsi="Arial" w:cs="Arial"/>
                <w:sz w:val="16"/>
                <w:szCs w:val="16"/>
              </w:rPr>
            </w:pPr>
            <w:r w:rsidRPr="001F10E8">
              <w:rPr>
                <w:rFonts w:ascii="Arial" w:hAnsi="Arial" w:cs="Arial"/>
                <w:sz w:val="16"/>
                <w:szCs w:val="16"/>
              </w:rPr>
              <w:t>Family economic stress</w:t>
            </w:r>
          </w:p>
        </w:tc>
        <w:tc>
          <w:tcPr>
            <w:tcW w:w="1096" w:type="dxa"/>
            <w:tcBorders>
              <w:top w:val="nil"/>
              <w:left w:val="nil"/>
              <w:bottom w:val="nil"/>
              <w:right w:val="nil"/>
            </w:tcBorders>
            <w:shd w:val="clear" w:color="auto" w:fill="F2F2F2" w:themeFill="background1" w:themeFillShade="F2"/>
          </w:tcPr>
          <w:p w14:paraId="0C5FD38B" w14:textId="77777777" w:rsidR="00A35CF4" w:rsidRPr="001F10E8" w:rsidRDefault="00A35CF4" w:rsidP="001D15F0">
            <w:pPr>
              <w:rPr>
                <w:rFonts w:ascii="Arial" w:hAnsi="Arial" w:cs="Arial"/>
                <w:sz w:val="16"/>
                <w:szCs w:val="16"/>
              </w:rPr>
            </w:pPr>
            <w:r w:rsidRPr="001F10E8">
              <w:rPr>
                <w:rFonts w:ascii="Arial" w:hAnsi="Arial" w:cs="Arial"/>
                <w:sz w:val="16"/>
                <w:szCs w:val="16"/>
              </w:rPr>
              <w:t>1 (3.6)</w:t>
            </w:r>
          </w:p>
        </w:tc>
        <w:tc>
          <w:tcPr>
            <w:tcW w:w="5400" w:type="dxa"/>
            <w:tcBorders>
              <w:top w:val="nil"/>
              <w:left w:val="nil"/>
              <w:bottom w:val="nil"/>
              <w:right w:val="nil"/>
            </w:tcBorders>
            <w:shd w:val="clear" w:color="auto" w:fill="F2F2F2" w:themeFill="background1" w:themeFillShade="F2"/>
            <w:vAlign w:val="center"/>
          </w:tcPr>
          <w:p w14:paraId="53433D82" w14:textId="77777777" w:rsidR="00A35CF4" w:rsidRPr="001F10E8" w:rsidRDefault="00A35CF4" w:rsidP="001D15F0">
            <w:pPr>
              <w:rPr>
                <w:rFonts w:ascii="Arial" w:hAnsi="Arial" w:cs="Arial"/>
                <w:b/>
                <w:bCs/>
                <w:sz w:val="16"/>
                <w:szCs w:val="16"/>
              </w:rPr>
            </w:pPr>
            <w:r w:rsidRPr="001F10E8">
              <w:rPr>
                <w:rFonts w:ascii="Arial" w:hAnsi="Arial" w:cs="Arial"/>
                <w:b/>
                <w:bCs/>
                <w:sz w:val="16"/>
                <w:szCs w:val="16"/>
              </w:rPr>
              <w:fldChar w:fldCharType="begin"/>
            </w:r>
            <w:r w:rsidRPr="001F10E8">
              <w:rPr>
                <w:rFonts w:ascii="Arial" w:hAnsi="Arial" w:cs="Arial"/>
                <w:b/>
                <w:bCs/>
                <w:sz w:val="16"/>
                <w:szCs w:val="16"/>
              </w:rPr>
              <w:instrText xml:space="preserve"> ADDIN ZOTERO_ITEM CSL_CITATION {"citationID":"v0aP1a3x","properties":{"formattedCitation":"(Chang et al., 2017)","plainCitation":"(Chang et al., 2017)","noteIndex":0},"citationItems":[{"id":3821,"uris":["http://zotero.org/users/5348605/items/Z6M3JSXS"],"uri":["http://zotero.org/users/5348605/items/Z6M3JSXS"],"itemData":{"id":3821,"type":"article-journal","abstract":"BACKGROUND: Despite recognition of the link between body mass index (BMI) and depression in adolescence, the underlying mechanisms behind this association remain understudied. This study aims to examine three mediational pathways from BMI to depressive symptoms through peer victimization and sleep problems. Sex differences in the mediating effects were also explored.\nMETHODS: Data came from 1893 adolescents participating in a multi-wave longitudinal study from grade 9 to 12 in northern Taiwan were analyzed. Measures included BMI in 2009, peer victimization in 2010, sleep problems in 2011, depressive symptoms in 2012 and other covariates (sex, age, parental education, family structure, family economic stress, stressful life events, pubertal development and previous scores of focal study variables). A series of multiple regression models were conducted to test mediation hypotheses. A bootstrapping approach was applied to obtain conﬁdence intervals for determining the signiﬁcance of indirect effects.\nRESULTS: The association between BMI and depressive symptoms was signiﬁcantly mediated by peer victimization and sleep problems. Higher BMI predicted more peer victimization and sleep problems, each of which led to higher levels of depressive symptoms. Our results further showed that higher BMI was associated with more peer victimization, which led to greater sleep problems and in turn resulted in increased depressive symptoms. No sex differences was found for the indirect effects of BMI on depressive symptoms through either peer victimization or sleep problems.\nCONCLUSIONS: Peer victimization and sleep problems partly explain the link between BMI and depressive symptoms. Interventions to prevent or manage depressive symptoms may yield better results if they consider the effects of these two psychosocial factors rather than targeting BMI alone. International Journal of Obesity (2017) 41, 1510–1517; doi:10.1038/ijo.2017.111","container-title":"International Journal of Obesity","DOI":"10.1038/ijo.2017.111","ISSN":"0307-0565, 1476-5497","issue":"10","language":"en","page":"1510-1517","source":"Crossref","title":"Body mass index and depressive symptoms in adolescents in Taiwan: testing mediation effects of peer victimization and sleep problems","title-short":"Body mass index and depressive symptoms in adolescents in Taiwan","volume":"41","author":[{"family":"Chang","given":"L-Y"},{"family":"Chang","given":"H-Y"},{"family":"Wu","given":"W-C"},{"family":"Lin","given":"L N"},{"family":"Wu","given":"C-C"},{"family":"Yen","given":"L-L"}],"issued":{"date-parts":[["2017",10]]}}}],"schema":"https://github.com/citation-style-language/schema/raw/master/csl-citation.json"} </w:instrText>
            </w:r>
            <w:r w:rsidRPr="001F10E8">
              <w:rPr>
                <w:rFonts w:ascii="Arial" w:hAnsi="Arial" w:cs="Arial"/>
                <w:b/>
                <w:bCs/>
                <w:sz w:val="16"/>
                <w:szCs w:val="16"/>
              </w:rPr>
              <w:fldChar w:fldCharType="separate"/>
            </w:r>
            <w:r w:rsidRPr="001F10E8">
              <w:rPr>
                <w:rFonts w:ascii="Arial" w:hAnsi="Arial" w:cs="Arial"/>
                <w:sz w:val="16"/>
                <w:szCs w:val="16"/>
              </w:rPr>
              <w:t>(Chang et al., 2017)</w:t>
            </w:r>
            <w:r w:rsidRPr="001F10E8">
              <w:rPr>
                <w:rFonts w:ascii="Arial" w:hAnsi="Arial" w:cs="Arial"/>
                <w:b/>
                <w:bCs/>
                <w:sz w:val="16"/>
                <w:szCs w:val="16"/>
              </w:rPr>
              <w:fldChar w:fldCharType="end"/>
            </w:r>
          </w:p>
        </w:tc>
      </w:tr>
      <w:tr w:rsidR="00A35CF4" w:rsidRPr="001F10E8" w14:paraId="4CCA0160" w14:textId="77777777" w:rsidTr="001D15F0">
        <w:trPr>
          <w:trHeight w:val="20"/>
        </w:trPr>
        <w:tc>
          <w:tcPr>
            <w:tcW w:w="2414" w:type="dxa"/>
            <w:tcBorders>
              <w:top w:val="nil"/>
              <w:left w:val="nil"/>
              <w:bottom w:val="nil"/>
              <w:right w:val="nil"/>
            </w:tcBorders>
            <w:vAlign w:val="center"/>
          </w:tcPr>
          <w:p w14:paraId="4965822B" w14:textId="77777777" w:rsidR="00A35CF4" w:rsidRPr="001F10E8" w:rsidRDefault="00A35CF4" w:rsidP="001D15F0">
            <w:pPr>
              <w:rPr>
                <w:rFonts w:ascii="Arial" w:hAnsi="Arial" w:cs="Arial"/>
                <w:sz w:val="16"/>
                <w:szCs w:val="16"/>
              </w:rPr>
            </w:pPr>
            <w:r w:rsidRPr="001F10E8">
              <w:rPr>
                <w:rFonts w:ascii="Arial" w:hAnsi="Arial" w:cs="Arial"/>
                <w:sz w:val="16"/>
                <w:szCs w:val="16"/>
              </w:rPr>
              <w:t>Other mental health problems</w:t>
            </w:r>
          </w:p>
        </w:tc>
        <w:tc>
          <w:tcPr>
            <w:tcW w:w="1096" w:type="dxa"/>
            <w:tcBorders>
              <w:top w:val="nil"/>
              <w:left w:val="nil"/>
              <w:bottom w:val="nil"/>
              <w:right w:val="nil"/>
            </w:tcBorders>
          </w:tcPr>
          <w:p w14:paraId="563F75CD" w14:textId="77777777" w:rsidR="00A35CF4" w:rsidRPr="001F10E8" w:rsidRDefault="00A35CF4" w:rsidP="001D15F0">
            <w:pPr>
              <w:rPr>
                <w:rFonts w:ascii="Arial" w:hAnsi="Arial" w:cs="Arial"/>
                <w:sz w:val="16"/>
                <w:szCs w:val="16"/>
              </w:rPr>
            </w:pPr>
            <w:r w:rsidRPr="001F10E8">
              <w:rPr>
                <w:rFonts w:ascii="Arial" w:hAnsi="Arial" w:cs="Arial"/>
                <w:sz w:val="16"/>
                <w:szCs w:val="16"/>
              </w:rPr>
              <w:t>1 (3.6)</w:t>
            </w:r>
          </w:p>
        </w:tc>
        <w:tc>
          <w:tcPr>
            <w:tcW w:w="5400" w:type="dxa"/>
            <w:tcBorders>
              <w:top w:val="nil"/>
              <w:left w:val="nil"/>
              <w:bottom w:val="nil"/>
              <w:right w:val="nil"/>
            </w:tcBorders>
            <w:vAlign w:val="center"/>
          </w:tcPr>
          <w:p w14:paraId="5B970C91" w14:textId="77777777" w:rsidR="00A35CF4" w:rsidRPr="001F10E8" w:rsidRDefault="00A35CF4" w:rsidP="001D15F0">
            <w:pPr>
              <w:rPr>
                <w:rFonts w:ascii="Arial" w:hAnsi="Arial" w:cs="Arial"/>
                <w:b/>
                <w:bCs/>
                <w:sz w:val="16"/>
                <w:szCs w:val="16"/>
              </w:rPr>
            </w:pPr>
            <w:r w:rsidRPr="001F10E8">
              <w:rPr>
                <w:rFonts w:ascii="Arial" w:hAnsi="Arial" w:cs="Arial"/>
                <w:b/>
                <w:bCs/>
                <w:sz w:val="16"/>
                <w:szCs w:val="16"/>
              </w:rPr>
              <w:fldChar w:fldCharType="begin"/>
            </w:r>
            <w:r w:rsidRPr="001F10E8">
              <w:rPr>
                <w:rFonts w:ascii="Arial" w:hAnsi="Arial" w:cs="Arial"/>
                <w:b/>
                <w:bCs/>
                <w:sz w:val="16"/>
                <w:szCs w:val="16"/>
              </w:rPr>
              <w:instrText xml:space="preserve"> ADDIN ZOTERO_ITEM CSL_CITATION {"citationID":"Uk1yGYZO","properties":{"formattedCitation":"(Gage et al., 2015)","plainCitation":"(Gage et al., 2015)","noteIndex":0},"citationItems":[{"id":3826,"uris":["http://zotero.org/users/5348605/items/Z6Y2SHGQ"],"uri":["http://zotero.org/users/5348605/items/Z6Y2SHGQ"],"itemData":{"id":3826,"type":"article-journal","container-title":"PLOS ONE","DOI":"10.1371/journal.pone.0122896","ISSN":"1932-6203","issue":"4","language":"en","page":"e0122896","source":"Crossref","title":"Associations of Cannabis and Cigarette Use with Depression and Anxiety at Age 18: Findings from the Avon Longitudinal Study of Parents and Children","title-short":"Associations of Cannabis and Cigarette Use with Depression and Anxiety at Age 18","volume":"10","author":[{"family":"Gage","given":"Suzanne H."},{"family":"Hickman","given":"Matthew"},{"family":"Heron","given":"Jon"},{"family":"Munafò","given":"Marcus R."},{"family":"Lewis","given":"Glyn"},{"family":"Macleod","given":"John"},{"family":"Zammit","given":"Stanley"}],"editor":[{"family":"Hashimoto","given":"Kenji"}],"issued":{"date-parts":[["2015",4,13]]}}}],"schema":"https://github.com/citation-style-language/schema/raw/master/csl-citation.json"} </w:instrText>
            </w:r>
            <w:r w:rsidRPr="001F10E8">
              <w:rPr>
                <w:rFonts w:ascii="Arial" w:hAnsi="Arial" w:cs="Arial"/>
                <w:b/>
                <w:bCs/>
                <w:sz w:val="16"/>
                <w:szCs w:val="16"/>
              </w:rPr>
              <w:fldChar w:fldCharType="separate"/>
            </w:r>
            <w:r w:rsidRPr="001F10E8">
              <w:rPr>
                <w:rFonts w:ascii="Arial" w:hAnsi="Arial" w:cs="Arial"/>
                <w:sz w:val="16"/>
                <w:szCs w:val="16"/>
              </w:rPr>
              <w:t>(Gage et al., 2015)</w:t>
            </w:r>
            <w:r w:rsidRPr="001F10E8">
              <w:rPr>
                <w:rFonts w:ascii="Arial" w:hAnsi="Arial" w:cs="Arial"/>
                <w:b/>
                <w:bCs/>
                <w:sz w:val="16"/>
                <w:szCs w:val="16"/>
              </w:rPr>
              <w:fldChar w:fldCharType="end"/>
            </w:r>
          </w:p>
        </w:tc>
      </w:tr>
      <w:tr w:rsidR="00A35CF4" w:rsidRPr="001F10E8" w14:paraId="16D9D03B" w14:textId="77777777" w:rsidTr="001D15F0">
        <w:trPr>
          <w:trHeight w:val="20"/>
        </w:trPr>
        <w:tc>
          <w:tcPr>
            <w:tcW w:w="2414" w:type="dxa"/>
            <w:tcBorders>
              <w:top w:val="nil"/>
              <w:left w:val="nil"/>
              <w:bottom w:val="nil"/>
              <w:right w:val="nil"/>
            </w:tcBorders>
            <w:shd w:val="clear" w:color="auto" w:fill="F2F2F2" w:themeFill="background1" w:themeFillShade="F2"/>
            <w:vAlign w:val="center"/>
          </w:tcPr>
          <w:p w14:paraId="7CA38C86" w14:textId="77777777" w:rsidR="00A35CF4" w:rsidRPr="001F10E8" w:rsidRDefault="00A35CF4" w:rsidP="001D15F0">
            <w:pPr>
              <w:rPr>
                <w:rFonts w:ascii="Arial" w:hAnsi="Arial" w:cs="Arial"/>
                <w:sz w:val="16"/>
                <w:szCs w:val="16"/>
              </w:rPr>
            </w:pPr>
            <w:r w:rsidRPr="001F10E8">
              <w:rPr>
                <w:rFonts w:ascii="Arial" w:hAnsi="Arial" w:cs="Arial"/>
                <w:sz w:val="16"/>
                <w:szCs w:val="16"/>
              </w:rPr>
              <w:t xml:space="preserve">Maternal mental health </w:t>
            </w:r>
          </w:p>
        </w:tc>
        <w:tc>
          <w:tcPr>
            <w:tcW w:w="1096" w:type="dxa"/>
            <w:tcBorders>
              <w:top w:val="nil"/>
              <w:left w:val="nil"/>
              <w:bottom w:val="nil"/>
              <w:right w:val="nil"/>
            </w:tcBorders>
            <w:shd w:val="clear" w:color="auto" w:fill="F2F2F2" w:themeFill="background1" w:themeFillShade="F2"/>
          </w:tcPr>
          <w:p w14:paraId="2952E9EA" w14:textId="77777777" w:rsidR="00A35CF4" w:rsidRPr="001F10E8" w:rsidRDefault="00A35CF4" w:rsidP="001D15F0">
            <w:pPr>
              <w:rPr>
                <w:rFonts w:ascii="Arial" w:hAnsi="Arial" w:cs="Arial"/>
                <w:sz w:val="16"/>
                <w:szCs w:val="16"/>
              </w:rPr>
            </w:pPr>
            <w:r w:rsidRPr="001F10E8">
              <w:rPr>
                <w:rFonts w:ascii="Arial" w:hAnsi="Arial" w:cs="Arial"/>
                <w:sz w:val="16"/>
                <w:szCs w:val="16"/>
              </w:rPr>
              <w:t>1 (3.6)</w:t>
            </w:r>
          </w:p>
        </w:tc>
        <w:tc>
          <w:tcPr>
            <w:tcW w:w="5400" w:type="dxa"/>
            <w:tcBorders>
              <w:top w:val="nil"/>
              <w:left w:val="nil"/>
              <w:bottom w:val="nil"/>
              <w:right w:val="nil"/>
            </w:tcBorders>
            <w:shd w:val="clear" w:color="auto" w:fill="F2F2F2" w:themeFill="background1" w:themeFillShade="F2"/>
            <w:vAlign w:val="center"/>
          </w:tcPr>
          <w:p w14:paraId="6CE48BF3" w14:textId="77777777" w:rsidR="00A35CF4" w:rsidRPr="001F10E8" w:rsidRDefault="00A35CF4" w:rsidP="001D15F0">
            <w:pPr>
              <w:rPr>
                <w:rFonts w:ascii="Arial" w:hAnsi="Arial" w:cs="Arial"/>
                <w:b/>
                <w:bCs/>
                <w:sz w:val="16"/>
                <w:szCs w:val="16"/>
              </w:rPr>
            </w:pPr>
            <w:r w:rsidRPr="001F10E8">
              <w:rPr>
                <w:rFonts w:ascii="Arial" w:hAnsi="Arial" w:cs="Arial"/>
                <w:sz w:val="16"/>
                <w:szCs w:val="16"/>
              </w:rPr>
              <w:fldChar w:fldCharType="begin"/>
            </w:r>
            <w:r w:rsidRPr="001F10E8">
              <w:rPr>
                <w:rFonts w:ascii="Arial" w:hAnsi="Arial" w:cs="Arial"/>
                <w:sz w:val="16"/>
                <w:szCs w:val="16"/>
              </w:rPr>
              <w:instrText xml:space="preserve"> ADDIN ZOTERO_ITEM CSL_CITATION {"citationID":"kDWYmsvT","properties":{"formattedCitation":"(Gomes et al., 2019)","plainCitation":"(Gomes et al., 2019)","noteIndex":0},"citationItems":[{"id":3827,"uris":["http://zotero.org/users/5348605/items/RXULI4UA"],"uri":["http://zotero.org/users/5348605/items/RXULI4UA"],"itemData":{"id":3827,"type":"article-journal","abstract":"OBJECTIVES: To explore the association between adiposity, major depressive disorder and generalized anxiety disorder, and to assess the role of inflammation, diet quality and physical activity in this association.\nMETHODS: We used data from 2,977 individuals from the 1993 Pelotas Cohort (Brazil) who attended the 18- and 22-year follow-ups. We assessed general obesity using body mass index, fat mass index, and abdominal obesity using waist circumference. Major Depressive Disorder and generalized anxiety disorder were assessed using the mini-international neuropsychiatric interview. C-reactive protein and interleukin-6 (IL-6) levels were used as a measure of inflammation; diet quality was estimated using the revised diet quality index, and physical activity was assessed by the International physical activity questionnaire (IPAQ, min/day). The association between adiposity and major depressive disorder and generalized anxiety disorder was assessed using logistic regression, and the natural indirect effect via the mediators was estimated using G-computation.\nRESULTS: General obesity assessed by body mass index (OR: 2.3; 95% CI:1.13; 4.85), fat mass index (OR: 2.6; 95%CI: 1.37; 4.83), and abdominal obesity (OR: 2.5; 95%CI: 1.18; 5.39) were associated with higher odds of major depressive disorder, whereas major depressive disorder was only associated with obesity assessed by body mass index (OR=1.9; 95% CI: 1.09; 3.46). Obesity and generalized anxiety disorder were not associated. C-reactive protein, diet quality and physical activity did not mediate the effect of obesity on major depressive disorder, and C-reactive protein mediated about 25% of the effect of major depressive disorder on adiposity.\nCONCLUSIONS: Depression, but not generalized anxiety disorder, is associated with adiposity in both directions, with a stronger evidence for the direction obesity-depression. Inflammation explains part of the effect of major depressive disorder on obesity but not the other way around. Further research should explore other mechanisms that could be involved in the association between obesity and depression.","container-title":"Revista de Saúde Pública","DOI":"10.11606/S1518-8787.2019053001119","ISSN":"1518-8787, 0034-8910","language":"en","page":"103","source":"Crossref","title":"Adiposity, depression and anxiety: interrelationship and possible mediators","title-short":"Adiposity, depression and anxiety","volume":"53","author":[{"family":"Gomes","given":"Ana Paula"},{"family":"Soares","given":"Ana Luiza G."},{"family":"Menezes","given":"Ana M.B."},{"family":"Assunção","given":"Maria Cecília"},{"family":"Wehrmeister","given":"Fernando C."},{"family":"Howe","given":"Laura D."},{"family":"Gonçalves","given":"Helen"}],"issued":{"date-parts":[["2019",11,22]]}}}],"schema":"https://github.com/citation-style-language/schema/raw/master/csl-citation.json"} </w:instrText>
            </w:r>
            <w:r w:rsidRPr="001F10E8">
              <w:rPr>
                <w:rFonts w:ascii="Arial" w:hAnsi="Arial" w:cs="Arial"/>
                <w:sz w:val="16"/>
                <w:szCs w:val="16"/>
              </w:rPr>
              <w:fldChar w:fldCharType="separate"/>
            </w:r>
            <w:r w:rsidRPr="001F10E8">
              <w:rPr>
                <w:rFonts w:ascii="Arial" w:hAnsi="Arial" w:cs="Arial"/>
                <w:sz w:val="16"/>
                <w:szCs w:val="16"/>
              </w:rPr>
              <w:t>(Gomes et al., 2019)</w:t>
            </w:r>
            <w:r w:rsidRPr="001F10E8">
              <w:rPr>
                <w:rFonts w:ascii="Arial" w:hAnsi="Arial" w:cs="Arial"/>
                <w:sz w:val="16"/>
                <w:szCs w:val="16"/>
              </w:rPr>
              <w:fldChar w:fldCharType="end"/>
            </w:r>
          </w:p>
        </w:tc>
      </w:tr>
      <w:tr w:rsidR="00A35CF4" w:rsidRPr="001F10E8" w14:paraId="36E9862C" w14:textId="77777777" w:rsidTr="001D15F0">
        <w:trPr>
          <w:trHeight w:val="20"/>
        </w:trPr>
        <w:tc>
          <w:tcPr>
            <w:tcW w:w="2414" w:type="dxa"/>
            <w:tcBorders>
              <w:top w:val="nil"/>
              <w:left w:val="nil"/>
              <w:bottom w:val="nil"/>
              <w:right w:val="nil"/>
            </w:tcBorders>
            <w:vAlign w:val="center"/>
          </w:tcPr>
          <w:p w14:paraId="3D163117" w14:textId="77777777" w:rsidR="00A35CF4" w:rsidRPr="001F10E8" w:rsidRDefault="00A35CF4" w:rsidP="001D15F0">
            <w:pPr>
              <w:rPr>
                <w:rFonts w:ascii="Arial" w:hAnsi="Arial" w:cs="Arial"/>
                <w:sz w:val="16"/>
                <w:szCs w:val="16"/>
              </w:rPr>
            </w:pPr>
            <w:r w:rsidRPr="001F10E8">
              <w:rPr>
                <w:rFonts w:ascii="Arial" w:hAnsi="Arial" w:cs="Arial"/>
                <w:sz w:val="16"/>
                <w:szCs w:val="16"/>
              </w:rPr>
              <w:lastRenderedPageBreak/>
              <w:t>Family history of depression</w:t>
            </w:r>
          </w:p>
        </w:tc>
        <w:tc>
          <w:tcPr>
            <w:tcW w:w="1096" w:type="dxa"/>
            <w:tcBorders>
              <w:top w:val="nil"/>
              <w:left w:val="nil"/>
              <w:bottom w:val="nil"/>
              <w:right w:val="nil"/>
            </w:tcBorders>
          </w:tcPr>
          <w:p w14:paraId="1766080A" w14:textId="77777777" w:rsidR="00A35CF4" w:rsidRPr="001F10E8" w:rsidRDefault="00A35CF4" w:rsidP="001D15F0">
            <w:pPr>
              <w:rPr>
                <w:rFonts w:ascii="Arial" w:hAnsi="Arial" w:cs="Arial"/>
                <w:sz w:val="16"/>
                <w:szCs w:val="16"/>
              </w:rPr>
            </w:pPr>
            <w:r w:rsidRPr="001F10E8">
              <w:rPr>
                <w:rFonts w:ascii="Arial" w:hAnsi="Arial" w:cs="Arial"/>
                <w:sz w:val="16"/>
                <w:szCs w:val="16"/>
              </w:rPr>
              <w:t>1 (3.6)</w:t>
            </w:r>
          </w:p>
        </w:tc>
        <w:tc>
          <w:tcPr>
            <w:tcW w:w="5400" w:type="dxa"/>
            <w:tcBorders>
              <w:top w:val="nil"/>
              <w:left w:val="nil"/>
              <w:bottom w:val="nil"/>
              <w:right w:val="nil"/>
            </w:tcBorders>
            <w:vAlign w:val="center"/>
          </w:tcPr>
          <w:p w14:paraId="404F2274" w14:textId="77777777" w:rsidR="00A35CF4" w:rsidRPr="001F10E8" w:rsidRDefault="00A35CF4" w:rsidP="001D15F0">
            <w:pPr>
              <w:rPr>
                <w:rFonts w:ascii="Arial" w:hAnsi="Arial" w:cs="Arial"/>
                <w:b/>
                <w:bCs/>
                <w:sz w:val="16"/>
                <w:szCs w:val="16"/>
              </w:rPr>
            </w:pPr>
            <w:r w:rsidRPr="001F10E8">
              <w:rPr>
                <w:rFonts w:ascii="Arial" w:hAnsi="Arial" w:cs="Arial"/>
                <w:b/>
                <w:bCs/>
                <w:sz w:val="16"/>
                <w:szCs w:val="16"/>
              </w:rPr>
              <w:fldChar w:fldCharType="begin"/>
            </w:r>
            <w:r w:rsidRPr="001F10E8">
              <w:rPr>
                <w:rFonts w:ascii="Arial" w:hAnsi="Arial" w:cs="Arial"/>
                <w:b/>
                <w:bCs/>
                <w:sz w:val="16"/>
                <w:szCs w:val="16"/>
              </w:rPr>
              <w:instrText xml:space="preserve"> ADDIN ZOTERO_ITEM CSL_CITATION {"citationID":"WxSNQVBX","properties":{"formattedCitation":"(Gage et al., 2015)","plainCitation":"(Gage et al., 2015)","noteIndex":0},"citationItems":[{"id":3826,"uris":["http://zotero.org/users/5348605/items/Z6Y2SHGQ"],"uri":["http://zotero.org/users/5348605/items/Z6Y2SHGQ"],"itemData":{"id":3826,"type":"article-journal","container-title":"PLOS ONE","DOI":"10.1371/journal.pone.0122896","ISSN":"1932-6203","issue":"4","language":"en","page":"e0122896","source":"Crossref","title":"Associations of Cannabis and Cigarette Use with Depression and Anxiety at Age 18: Findings from the Avon Longitudinal Study of Parents and Children","title-short":"Associations of Cannabis and Cigarette Use with Depression and Anxiety at Age 18","volume":"10","author":[{"family":"Gage","given":"Suzanne H."},{"family":"Hickman","given":"Matthew"},{"family":"Heron","given":"Jon"},{"family":"Munafò","given":"Marcus R."},{"family":"Lewis","given":"Glyn"},{"family":"Macleod","given":"John"},{"family":"Zammit","given":"Stanley"}],"editor":[{"family":"Hashimoto","given":"Kenji"}],"issued":{"date-parts":[["2015",4,13]]}}}],"schema":"https://github.com/citation-style-language/schema/raw/master/csl-citation.json"} </w:instrText>
            </w:r>
            <w:r w:rsidRPr="001F10E8">
              <w:rPr>
                <w:rFonts w:ascii="Arial" w:hAnsi="Arial" w:cs="Arial"/>
                <w:b/>
                <w:bCs/>
                <w:sz w:val="16"/>
                <w:szCs w:val="16"/>
              </w:rPr>
              <w:fldChar w:fldCharType="separate"/>
            </w:r>
            <w:r w:rsidRPr="001F10E8">
              <w:rPr>
                <w:rFonts w:ascii="Arial" w:hAnsi="Arial" w:cs="Arial"/>
                <w:sz w:val="16"/>
                <w:szCs w:val="16"/>
              </w:rPr>
              <w:t>(Gage et al., 2015)</w:t>
            </w:r>
            <w:r w:rsidRPr="001F10E8">
              <w:rPr>
                <w:rFonts w:ascii="Arial" w:hAnsi="Arial" w:cs="Arial"/>
                <w:b/>
                <w:bCs/>
                <w:sz w:val="16"/>
                <w:szCs w:val="16"/>
              </w:rPr>
              <w:fldChar w:fldCharType="end"/>
            </w:r>
          </w:p>
        </w:tc>
      </w:tr>
      <w:tr w:rsidR="00A35CF4" w:rsidRPr="001F10E8" w14:paraId="3EAE3AC2" w14:textId="77777777" w:rsidTr="001D15F0">
        <w:trPr>
          <w:trHeight w:val="20"/>
        </w:trPr>
        <w:tc>
          <w:tcPr>
            <w:tcW w:w="2414" w:type="dxa"/>
            <w:tcBorders>
              <w:top w:val="nil"/>
              <w:left w:val="nil"/>
              <w:bottom w:val="nil"/>
              <w:right w:val="nil"/>
            </w:tcBorders>
            <w:shd w:val="clear" w:color="auto" w:fill="F2F2F2" w:themeFill="background1" w:themeFillShade="F2"/>
            <w:vAlign w:val="center"/>
          </w:tcPr>
          <w:p w14:paraId="37CD0B25" w14:textId="77777777" w:rsidR="00A35CF4" w:rsidRPr="001F10E8" w:rsidRDefault="00A35CF4" w:rsidP="001D15F0">
            <w:pPr>
              <w:rPr>
                <w:rFonts w:ascii="Arial" w:hAnsi="Arial" w:cs="Arial"/>
                <w:sz w:val="16"/>
                <w:szCs w:val="16"/>
              </w:rPr>
            </w:pPr>
            <w:r w:rsidRPr="001F10E8">
              <w:rPr>
                <w:rFonts w:ascii="Arial" w:hAnsi="Arial" w:cs="Arial"/>
                <w:sz w:val="16"/>
                <w:szCs w:val="16"/>
              </w:rPr>
              <w:t>Alcoholic parent</w:t>
            </w:r>
          </w:p>
        </w:tc>
        <w:tc>
          <w:tcPr>
            <w:tcW w:w="1096" w:type="dxa"/>
            <w:tcBorders>
              <w:top w:val="nil"/>
              <w:left w:val="nil"/>
              <w:bottom w:val="nil"/>
              <w:right w:val="nil"/>
            </w:tcBorders>
            <w:shd w:val="clear" w:color="auto" w:fill="F2F2F2" w:themeFill="background1" w:themeFillShade="F2"/>
          </w:tcPr>
          <w:p w14:paraId="50315704" w14:textId="77777777" w:rsidR="00A35CF4" w:rsidRPr="001F10E8" w:rsidRDefault="00A35CF4" w:rsidP="001D15F0">
            <w:pPr>
              <w:rPr>
                <w:rFonts w:ascii="Arial" w:hAnsi="Arial" w:cs="Arial"/>
                <w:sz w:val="16"/>
                <w:szCs w:val="16"/>
              </w:rPr>
            </w:pPr>
            <w:r w:rsidRPr="001F10E8">
              <w:rPr>
                <w:rFonts w:ascii="Arial" w:hAnsi="Arial" w:cs="Arial"/>
                <w:sz w:val="16"/>
                <w:szCs w:val="16"/>
              </w:rPr>
              <w:t>1 (3.6)</w:t>
            </w:r>
          </w:p>
        </w:tc>
        <w:tc>
          <w:tcPr>
            <w:tcW w:w="5400" w:type="dxa"/>
            <w:tcBorders>
              <w:top w:val="nil"/>
              <w:left w:val="nil"/>
              <w:bottom w:val="nil"/>
              <w:right w:val="nil"/>
            </w:tcBorders>
            <w:shd w:val="clear" w:color="auto" w:fill="F2F2F2" w:themeFill="background1" w:themeFillShade="F2"/>
            <w:vAlign w:val="center"/>
          </w:tcPr>
          <w:p w14:paraId="0FE426B9" w14:textId="77777777" w:rsidR="00A35CF4" w:rsidRPr="001F10E8" w:rsidRDefault="00A35CF4" w:rsidP="001D15F0">
            <w:pPr>
              <w:rPr>
                <w:rFonts w:ascii="Arial" w:hAnsi="Arial" w:cs="Arial"/>
                <w:sz w:val="16"/>
                <w:szCs w:val="16"/>
              </w:rPr>
            </w:pPr>
            <w:r w:rsidRPr="001F10E8">
              <w:rPr>
                <w:rFonts w:ascii="Arial" w:hAnsi="Arial" w:cs="Arial"/>
                <w:sz w:val="16"/>
                <w:szCs w:val="16"/>
              </w:rPr>
              <w:fldChar w:fldCharType="begin"/>
            </w:r>
            <w:r w:rsidRPr="001F10E8">
              <w:rPr>
                <w:rFonts w:ascii="Arial" w:hAnsi="Arial" w:cs="Arial"/>
                <w:sz w:val="16"/>
                <w:szCs w:val="16"/>
              </w:rPr>
              <w:instrText xml:space="preserve"> ADDIN ZOTERO_ITEM CSL_CITATION {"citationID":"KLp2qeiu","properties":{"formattedCitation":"(Duncan &amp; Rees, 2005)","plainCitation":"(Duncan &amp; Rees, 2005)","noteIndex":0},"citationItems":[{"id":3824,"uris":["http://zotero.org/users/5348605/items/E2VMT3CN"],"uri":["http://zotero.org/users/5348605/items/E2VMT3CN"],"itemData":{"id":3824,"type":"article-journal","container-title":"American Journal of Epidemiology","DOI":"10.1093/aje/kwi219","ISSN":"1476-6256, 0002-9262","issue":"5","language":"en","page":"461-470","source":"Crossref","title":"Effect of Smoking on Depressive Symptomatology: A Reexamination of Data from the National Longitudinal Study of Adolescent Health","title-short":"Effect of Smoking on Depressive Symptomatology","volume":"162","author":[{"family":"Duncan","given":"Brian"},{"family":"Rees","given":"Daniel I."}],"issued":{"date-parts":[["2005",9,1]]}}}],"schema":"https://github.com/citation-style-language/schema/raw/master/csl-citation.json"} </w:instrText>
            </w:r>
            <w:r w:rsidRPr="001F10E8">
              <w:rPr>
                <w:rFonts w:ascii="Arial" w:hAnsi="Arial" w:cs="Arial"/>
                <w:sz w:val="16"/>
                <w:szCs w:val="16"/>
              </w:rPr>
              <w:fldChar w:fldCharType="separate"/>
            </w:r>
            <w:r w:rsidRPr="001F10E8">
              <w:rPr>
                <w:rFonts w:ascii="Arial" w:hAnsi="Arial" w:cs="Arial"/>
                <w:sz w:val="16"/>
                <w:szCs w:val="16"/>
              </w:rPr>
              <w:t>(Duncan &amp; Rees, 2005)</w:t>
            </w:r>
            <w:r w:rsidRPr="001F10E8">
              <w:rPr>
                <w:rFonts w:ascii="Arial" w:hAnsi="Arial" w:cs="Arial"/>
                <w:sz w:val="16"/>
                <w:szCs w:val="16"/>
              </w:rPr>
              <w:fldChar w:fldCharType="end"/>
            </w:r>
          </w:p>
        </w:tc>
      </w:tr>
      <w:tr w:rsidR="00A35CF4" w:rsidRPr="001F10E8" w14:paraId="022F77F1" w14:textId="77777777" w:rsidTr="001D15F0">
        <w:trPr>
          <w:trHeight w:val="20"/>
        </w:trPr>
        <w:tc>
          <w:tcPr>
            <w:tcW w:w="2414" w:type="dxa"/>
            <w:tcBorders>
              <w:top w:val="nil"/>
              <w:left w:val="nil"/>
              <w:bottom w:val="nil"/>
              <w:right w:val="nil"/>
            </w:tcBorders>
            <w:vAlign w:val="center"/>
          </w:tcPr>
          <w:p w14:paraId="3D10FD1E" w14:textId="77777777" w:rsidR="00A35CF4" w:rsidRPr="001F10E8" w:rsidRDefault="00A35CF4" w:rsidP="001D15F0">
            <w:pPr>
              <w:rPr>
                <w:rFonts w:ascii="Arial" w:hAnsi="Arial" w:cs="Arial"/>
                <w:sz w:val="16"/>
                <w:szCs w:val="16"/>
              </w:rPr>
            </w:pPr>
            <w:r w:rsidRPr="001F10E8">
              <w:rPr>
                <w:rFonts w:ascii="Arial" w:hAnsi="Arial" w:cs="Arial"/>
                <w:sz w:val="16"/>
                <w:szCs w:val="16"/>
              </w:rPr>
              <w:t xml:space="preserve">Impulsivity </w:t>
            </w:r>
          </w:p>
        </w:tc>
        <w:tc>
          <w:tcPr>
            <w:tcW w:w="1096" w:type="dxa"/>
            <w:tcBorders>
              <w:top w:val="nil"/>
              <w:left w:val="nil"/>
              <w:bottom w:val="nil"/>
              <w:right w:val="nil"/>
            </w:tcBorders>
          </w:tcPr>
          <w:p w14:paraId="4FCB3D2B" w14:textId="77777777" w:rsidR="00A35CF4" w:rsidRPr="001F10E8" w:rsidRDefault="00A35CF4" w:rsidP="001D15F0">
            <w:pPr>
              <w:rPr>
                <w:rFonts w:ascii="Arial" w:hAnsi="Arial" w:cs="Arial"/>
                <w:sz w:val="16"/>
                <w:szCs w:val="16"/>
              </w:rPr>
            </w:pPr>
            <w:r w:rsidRPr="001F10E8">
              <w:rPr>
                <w:rFonts w:ascii="Arial" w:hAnsi="Arial" w:cs="Arial"/>
                <w:sz w:val="16"/>
                <w:szCs w:val="16"/>
              </w:rPr>
              <w:t>1 (3.6)</w:t>
            </w:r>
          </w:p>
        </w:tc>
        <w:tc>
          <w:tcPr>
            <w:tcW w:w="5400" w:type="dxa"/>
            <w:tcBorders>
              <w:top w:val="nil"/>
              <w:left w:val="nil"/>
              <w:bottom w:val="nil"/>
              <w:right w:val="nil"/>
            </w:tcBorders>
            <w:vAlign w:val="center"/>
          </w:tcPr>
          <w:p w14:paraId="42F66939" w14:textId="2A09F670" w:rsidR="00A35CF4" w:rsidRPr="001F10E8" w:rsidRDefault="00A35CF4" w:rsidP="001D15F0">
            <w:pPr>
              <w:rPr>
                <w:rFonts w:ascii="Arial" w:hAnsi="Arial" w:cs="Arial"/>
                <w:sz w:val="16"/>
                <w:szCs w:val="16"/>
              </w:rPr>
            </w:pPr>
            <w:r w:rsidRPr="001F10E8">
              <w:rPr>
                <w:rFonts w:ascii="Arial" w:hAnsi="Arial" w:cs="Arial"/>
                <w:sz w:val="16"/>
                <w:szCs w:val="16"/>
              </w:rPr>
              <w:fldChar w:fldCharType="begin"/>
            </w:r>
            <w:r w:rsidRPr="001F10E8">
              <w:rPr>
                <w:rFonts w:ascii="Arial" w:hAnsi="Arial" w:cs="Arial"/>
                <w:sz w:val="16"/>
                <w:szCs w:val="16"/>
              </w:rPr>
              <w:instrText xml:space="preserve"> ADDIN ZOTERO_ITEM CSL_CITATION {"citationID":"Bs7Hs9wn","properties":{"formattedCitation":"(M. Chaiton et al., 2015)","plainCitation":"(M. Chaiton et al., 2015)","noteIndex":0},"citationItems":[{"id":3820,"uris":["http://zotero.org/users/5348605/items/HLP5377W"],"uri":["http://zotero.org/users/5348605/items/HLP5377W"],"itemData":{"id":3820,"type":"article-journal","abstract":"Introduction: The relationship between the onset of smoking and the onset of depression among adolescents has been well document, but the mechanisms underlying the relationship are unclear. This paper uses an empirical method to assess potential intermediate variables in the pathway between changes in depressive symptoms and cigarette smoking in a longitudinal cohort of adolescents.\nMethods: 837 participants from a cohort in Montreal, Canada who had not smoked and did not have elevated depressive symptoms at baseline were followed for ﬁve years from 1999 to 2003. The role of a set of 15 variables previously identiﬁed in the literature as potential confounders were systematically evaluated as predictors of exposure and outcome, for attenuation of the association by more than 10%, and for intra-individual change in the variable after onset of exposure.\nResults: The magnitude of the association between smoking and depressive symptoms was fully attenuated after adjustment for all variables included indiscriminately. A concept map was developed detailing the empirical associations between the variables within this data set. Stress, worry about weight, and worry about parents were identiﬁed as intermediate variables for both smoking predicting depressive symptoms and depressive symptoms predicting smoking. Cox regressions with appropriate confounders maintained statistical signiﬁcance.\nConclusion: Cigarette smoking is associated with higher depressive symptoms prior to and after inclusion of empirical confounders. Inclusion of intermediate variables in multivariable models can lead to the erroneous conclusion that there is no association between smoking and depression.","container-title":"Addictive Behaviors","DOI":"10.1016/j.addbeh.2014.11.026","ISSN":"03064603","language":"en","page":"154-161","source":"Crossref","title":"Confounders or intermediate variables? Testing mechanisms for the relationship between depression and smoking in a longitudinal cohort study","title-short":"Confounders or intermediate variables?","volume":"42","author":[{"family":"Chaiton","given":"Michael"},{"family":"Cohen","given":"Joanna E."},{"family":"Rehm","given":"Jürgen"},{"family":"Abdulle","given":"Mohamed"},{"family":"O'Loughlin","given":"Jennifer"}],"issued":{"date-parts":[["2015",3]]}}}],"schema":"https://github.com/citation-style-language/schema/raw/master/csl-citation.json"} </w:instrText>
            </w:r>
            <w:r w:rsidRPr="001F10E8">
              <w:rPr>
                <w:rFonts w:ascii="Arial" w:hAnsi="Arial" w:cs="Arial"/>
                <w:sz w:val="16"/>
                <w:szCs w:val="16"/>
              </w:rPr>
              <w:fldChar w:fldCharType="separate"/>
            </w:r>
            <w:r w:rsidRPr="001F10E8">
              <w:rPr>
                <w:rFonts w:ascii="Arial" w:hAnsi="Arial" w:cs="Arial"/>
                <w:sz w:val="16"/>
                <w:szCs w:val="16"/>
              </w:rPr>
              <w:t>(</w:t>
            </w:r>
            <w:proofErr w:type="spellStart"/>
            <w:r w:rsidRPr="001F10E8">
              <w:rPr>
                <w:rFonts w:ascii="Arial" w:hAnsi="Arial" w:cs="Arial"/>
                <w:sz w:val="16"/>
                <w:szCs w:val="16"/>
              </w:rPr>
              <w:t>Chaiton</w:t>
            </w:r>
            <w:proofErr w:type="spellEnd"/>
            <w:r w:rsidRPr="001F10E8">
              <w:rPr>
                <w:rFonts w:ascii="Arial" w:hAnsi="Arial" w:cs="Arial"/>
                <w:sz w:val="16"/>
                <w:szCs w:val="16"/>
              </w:rPr>
              <w:t xml:space="preserve"> et al., 2015)</w:t>
            </w:r>
            <w:r w:rsidRPr="001F10E8">
              <w:rPr>
                <w:rFonts w:ascii="Arial" w:hAnsi="Arial" w:cs="Arial"/>
                <w:sz w:val="16"/>
                <w:szCs w:val="16"/>
              </w:rPr>
              <w:fldChar w:fldCharType="end"/>
            </w:r>
          </w:p>
        </w:tc>
      </w:tr>
      <w:tr w:rsidR="00A35CF4" w:rsidRPr="001F10E8" w14:paraId="0ECA9274" w14:textId="77777777" w:rsidTr="001D15F0">
        <w:trPr>
          <w:trHeight w:val="20"/>
        </w:trPr>
        <w:tc>
          <w:tcPr>
            <w:tcW w:w="2414" w:type="dxa"/>
            <w:tcBorders>
              <w:top w:val="nil"/>
              <w:left w:val="nil"/>
              <w:bottom w:val="nil"/>
              <w:right w:val="nil"/>
            </w:tcBorders>
            <w:shd w:val="clear" w:color="auto" w:fill="F2F2F2" w:themeFill="background1" w:themeFillShade="F2"/>
            <w:vAlign w:val="center"/>
          </w:tcPr>
          <w:p w14:paraId="72190FEC" w14:textId="77777777" w:rsidR="00A35CF4" w:rsidRPr="001F10E8" w:rsidRDefault="00A35CF4" w:rsidP="001D15F0">
            <w:pPr>
              <w:rPr>
                <w:rFonts w:ascii="Arial" w:hAnsi="Arial" w:cs="Arial"/>
                <w:sz w:val="16"/>
                <w:szCs w:val="16"/>
              </w:rPr>
            </w:pPr>
            <w:r w:rsidRPr="001F10E8">
              <w:rPr>
                <w:rFonts w:ascii="Arial" w:hAnsi="Arial" w:cs="Arial"/>
                <w:sz w:val="16"/>
                <w:szCs w:val="16"/>
              </w:rPr>
              <w:t>Rebelliousness</w:t>
            </w:r>
          </w:p>
        </w:tc>
        <w:tc>
          <w:tcPr>
            <w:tcW w:w="1096" w:type="dxa"/>
            <w:tcBorders>
              <w:top w:val="nil"/>
              <w:left w:val="nil"/>
              <w:bottom w:val="nil"/>
              <w:right w:val="nil"/>
            </w:tcBorders>
            <w:shd w:val="clear" w:color="auto" w:fill="F2F2F2" w:themeFill="background1" w:themeFillShade="F2"/>
          </w:tcPr>
          <w:p w14:paraId="4684B37E" w14:textId="77777777" w:rsidR="00A35CF4" w:rsidRPr="001F10E8" w:rsidRDefault="00A35CF4" w:rsidP="001D15F0">
            <w:pPr>
              <w:rPr>
                <w:rFonts w:ascii="Arial" w:hAnsi="Arial" w:cs="Arial"/>
                <w:sz w:val="16"/>
                <w:szCs w:val="16"/>
              </w:rPr>
            </w:pPr>
            <w:r w:rsidRPr="001F10E8">
              <w:rPr>
                <w:rFonts w:ascii="Arial" w:hAnsi="Arial" w:cs="Arial"/>
                <w:sz w:val="16"/>
                <w:szCs w:val="16"/>
              </w:rPr>
              <w:t>1 (3.6)</w:t>
            </w:r>
          </w:p>
        </w:tc>
        <w:tc>
          <w:tcPr>
            <w:tcW w:w="5400" w:type="dxa"/>
            <w:tcBorders>
              <w:top w:val="nil"/>
              <w:left w:val="nil"/>
              <w:bottom w:val="nil"/>
              <w:right w:val="nil"/>
            </w:tcBorders>
            <w:shd w:val="clear" w:color="auto" w:fill="F2F2F2" w:themeFill="background1" w:themeFillShade="F2"/>
            <w:vAlign w:val="center"/>
          </w:tcPr>
          <w:p w14:paraId="6BE6C2C3" w14:textId="46701F1D" w:rsidR="00A35CF4" w:rsidRPr="001F10E8" w:rsidRDefault="00A35CF4" w:rsidP="001D15F0">
            <w:pPr>
              <w:rPr>
                <w:rFonts w:ascii="Arial" w:hAnsi="Arial" w:cs="Arial"/>
                <w:sz w:val="16"/>
                <w:szCs w:val="16"/>
              </w:rPr>
            </w:pPr>
            <w:r w:rsidRPr="001F10E8">
              <w:rPr>
                <w:rFonts w:ascii="Arial" w:hAnsi="Arial" w:cs="Arial"/>
                <w:sz w:val="16"/>
                <w:szCs w:val="16"/>
              </w:rPr>
              <w:fldChar w:fldCharType="begin"/>
            </w:r>
            <w:r w:rsidRPr="001F10E8">
              <w:rPr>
                <w:rFonts w:ascii="Arial" w:hAnsi="Arial" w:cs="Arial"/>
                <w:sz w:val="16"/>
                <w:szCs w:val="16"/>
              </w:rPr>
              <w:instrText xml:space="preserve"> ADDIN ZOTERO_ITEM CSL_CITATION {"citationID":"IdseUKdI","properties":{"formattedCitation":"(W. S. Choi et al., 1997)","plainCitation":"(W. S. Choi et al., 1997)","noteIndex":0},"citationItems":[{"id":3822,"uris":["http://zotero.org/users/5348605/items/JTNKLY7L"],"uri":["http://zotero.org/users/5348605/items/JTNKLY7L"],"itemData":{"id":3822,"type":"article-journal","abstract":"To examine whether adolescent cigarette smoking predicts the development of depressive symptoms, we used a longitudinal follow-up survey of 6,863 adolescents ages 12 to 18 in the U.S. who did not report notable depressive symptoms at baseline. This study used a self-report measure of six depressive symptoms experienced within the past twelve months at follow-up as the outcome of interest. Results indicated that 11.5% developed notable depressive symptoms at follow-up. There were marked gender differences with 15.3% of girls developing notable depressive symptoms compared to 8.1% of boys. Gender differences in depressive symptoms were consistent across all age groups and were apparent by the age of twelve. For both genders, smoking status was the most significant predictor of developing notable depressive symptoms. Several other risk factors including involvement in organized athletics, availability of social support, and personality characteristics were also found to be associated with development of depressive symptoms. Adolescent cigarette smoking may have marked health consequences in terms of depressive symptoms. The reduction of cigarette smoking among adolescents should be a focus of depression prevention interventions. In addition, the development of gender-specific components ofprevention interventions may be warranted.","container-title":"Annals of Behavioral Medicine","DOI":"10.1007/BF02883426","ISSN":"0883-6612, 1532-4796","issue":"1","language":"en","page":"42-50","source":"Crossref","title":"Cigarette smoking predicts development of depressive symptoms among U.S. Adolescents","volume":"19","author":[{"family":"Choi","given":"Won S."},{"family":"Patten","given":"Christi A."},{"family":"Christian Gillin","given":"J."},{"family":"Kaplan","given":"Robert M."},{"family":"Pierce","given":"John P."}],"issued":{"date-parts":[["1997",3]]}}}],"schema":"https://github.com/citation-style-language/schema/raw/master/csl-citation.json"} </w:instrText>
            </w:r>
            <w:r w:rsidRPr="001F10E8">
              <w:rPr>
                <w:rFonts w:ascii="Arial" w:hAnsi="Arial" w:cs="Arial"/>
                <w:sz w:val="16"/>
                <w:szCs w:val="16"/>
              </w:rPr>
              <w:fldChar w:fldCharType="separate"/>
            </w:r>
            <w:r w:rsidRPr="001F10E8">
              <w:rPr>
                <w:rFonts w:ascii="Arial" w:hAnsi="Arial" w:cs="Arial"/>
                <w:sz w:val="16"/>
                <w:szCs w:val="16"/>
              </w:rPr>
              <w:t>(Choi et al., 1997)</w:t>
            </w:r>
            <w:r w:rsidRPr="001F10E8">
              <w:rPr>
                <w:rFonts w:ascii="Arial" w:hAnsi="Arial" w:cs="Arial"/>
                <w:sz w:val="16"/>
                <w:szCs w:val="16"/>
              </w:rPr>
              <w:fldChar w:fldCharType="end"/>
            </w:r>
          </w:p>
        </w:tc>
      </w:tr>
      <w:tr w:rsidR="00A35CF4" w:rsidRPr="001F10E8" w14:paraId="6D6BF22A" w14:textId="77777777" w:rsidTr="001D15F0">
        <w:trPr>
          <w:trHeight w:val="20"/>
        </w:trPr>
        <w:tc>
          <w:tcPr>
            <w:tcW w:w="2414" w:type="dxa"/>
            <w:tcBorders>
              <w:top w:val="nil"/>
              <w:left w:val="nil"/>
              <w:bottom w:val="nil"/>
              <w:right w:val="nil"/>
            </w:tcBorders>
            <w:vAlign w:val="center"/>
          </w:tcPr>
          <w:p w14:paraId="0C6116EE" w14:textId="77777777" w:rsidR="00A35CF4" w:rsidRPr="001F10E8" w:rsidRDefault="00A35CF4" w:rsidP="001D15F0">
            <w:pPr>
              <w:rPr>
                <w:rFonts w:ascii="Arial" w:hAnsi="Arial" w:cs="Arial"/>
                <w:sz w:val="16"/>
                <w:szCs w:val="16"/>
              </w:rPr>
            </w:pPr>
            <w:r w:rsidRPr="001F10E8">
              <w:rPr>
                <w:rFonts w:ascii="Arial" w:hAnsi="Arial" w:cs="Arial"/>
                <w:sz w:val="16"/>
                <w:szCs w:val="16"/>
              </w:rPr>
              <w:t>Stressful life events</w:t>
            </w:r>
          </w:p>
        </w:tc>
        <w:tc>
          <w:tcPr>
            <w:tcW w:w="1096" w:type="dxa"/>
            <w:tcBorders>
              <w:top w:val="nil"/>
              <w:left w:val="nil"/>
              <w:bottom w:val="nil"/>
              <w:right w:val="nil"/>
            </w:tcBorders>
          </w:tcPr>
          <w:p w14:paraId="03B95113" w14:textId="77777777" w:rsidR="00A35CF4" w:rsidRPr="001F10E8" w:rsidRDefault="00A35CF4" w:rsidP="001D15F0">
            <w:pPr>
              <w:rPr>
                <w:rFonts w:ascii="Arial" w:hAnsi="Arial" w:cs="Arial"/>
                <w:sz w:val="16"/>
                <w:szCs w:val="16"/>
              </w:rPr>
            </w:pPr>
            <w:r w:rsidRPr="001F10E8">
              <w:rPr>
                <w:rFonts w:ascii="Arial" w:hAnsi="Arial" w:cs="Arial"/>
                <w:sz w:val="16"/>
                <w:szCs w:val="16"/>
              </w:rPr>
              <w:t>1 (3.6)</w:t>
            </w:r>
          </w:p>
        </w:tc>
        <w:tc>
          <w:tcPr>
            <w:tcW w:w="5400" w:type="dxa"/>
            <w:tcBorders>
              <w:top w:val="nil"/>
              <w:left w:val="nil"/>
              <w:bottom w:val="nil"/>
              <w:right w:val="nil"/>
            </w:tcBorders>
            <w:vAlign w:val="center"/>
          </w:tcPr>
          <w:p w14:paraId="77680A9C" w14:textId="77777777" w:rsidR="00A35CF4" w:rsidRPr="001F10E8" w:rsidRDefault="00A35CF4" w:rsidP="001D15F0">
            <w:pPr>
              <w:rPr>
                <w:rFonts w:ascii="Arial" w:hAnsi="Arial" w:cs="Arial"/>
                <w:sz w:val="16"/>
                <w:szCs w:val="16"/>
              </w:rPr>
            </w:pPr>
            <w:r w:rsidRPr="001F10E8">
              <w:rPr>
                <w:rFonts w:ascii="Arial" w:hAnsi="Arial" w:cs="Arial"/>
                <w:b/>
                <w:bCs/>
                <w:sz w:val="16"/>
                <w:szCs w:val="16"/>
              </w:rPr>
              <w:fldChar w:fldCharType="begin"/>
            </w:r>
            <w:r w:rsidRPr="001F10E8">
              <w:rPr>
                <w:rFonts w:ascii="Arial" w:hAnsi="Arial" w:cs="Arial"/>
                <w:b/>
                <w:bCs/>
                <w:sz w:val="16"/>
                <w:szCs w:val="16"/>
              </w:rPr>
              <w:instrText xml:space="preserve"> ADDIN ZOTERO_ITEM CSL_CITATION {"citationID":"5zmWqEp2","properties":{"formattedCitation":"(Chang et al., 2017)","plainCitation":"(Chang et al., 2017)","noteIndex":0},"citationItems":[{"id":3821,"uris":["http://zotero.org/users/5348605/items/Z6M3JSXS"],"uri":["http://zotero.org/users/5348605/items/Z6M3JSXS"],"itemData":{"id":3821,"type":"article-journal","abstract":"BACKGROUND: Despite recognition of the link between body mass index (BMI) and depression in adolescence, the underlying mechanisms behind this association remain understudied. This study aims to examine three mediational pathways from BMI to depressive symptoms through peer victimization and sleep problems. Sex differences in the mediating effects were also explored.\nMETHODS: Data came from 1893 adolescents participating in a multi-wave longitudinal study from grade 9 to 12 in northern Taiwan were analyzed. Measures included BMI in 2009, peer victimization in 2010, sleep problems in 2011, depressive symptoms in 2012 and other covariates (sex, age, parental education, family structure, family economic stress, stressful life events, pubertal development and previous scores of focal study variables). A series of multiple regression models were conducted to test mediation hypotheses. A bootstrapping approach was applied to obtain conﬁdence intervals for determining the signiﬁcance of indirect effects.\nRESULTS: The association between BMI and depressive symptoms was signiﬁcantly mediated by peer victimization and sleep problems. Higher BMI predicted more peer victimization and sleep problems, each of which led to higher levels of depressive symptoms. Our results further showed that higher BMI was associated with more peer victimization, which led to greater sleep problems and in turn resulted in increased depressive symptoms. No sex differences was found for the indirect effects of BMI on depressive symptoms through either peer victimization or sleep problems.\nCONCLUSIONS: Peer victimization and sleep problems partly explain the link between BMI and depressive symptoms. Interventions to prevent or manage depressive symptoms may yield better results if they consider the effects of these two psychosocial factors rather than targeting BMI alone. International Journal of Obesity (2017) 41, 1510–1517; doi:10.1038/ijo.2017.111","container-title":"International Journal of Obesity","DOI":"10.1038/ijo.2017.111","ISSN":"0307-0565, 1476-5497","issue":"10","language":"en","page":"1510-1517","source":"Crossref","title":"Body mass index and depressive symptoms in adolescents in Taiwan: testing mediation effects of peer victimization and sleep problems","title-short":"Body mass index and depressive symptoms in adolescents in Taiwan","volume":"41","author":[{"family":"Chang","given":"L-Y"},{"family":"Chang","given":"H-Y"},{"family":"Wu","given":"W-C"},{"family":"Lin","given":"L N"},{"family":"Wu","given":"C-C"},{"family":"Yen","given":"L-L"}],"issued":{"date-parts":[["2017",10]]}}}],"schema":"https://github.com/citation-style-language/schema/raw/master/csl-citation.json"} </w:instrText>
            </w:r>
            <w:r w:rsidRPr="001F10E8">
              <w:rPr>
                <w:rFonts w:ascii="Arial" w:hAnsi="Arial" w:cs="Arial"/>
                <w:b/>
                <w:bCs/>
                <w:sz w:val="16"/>
                <w:szCs w:val="16"/>
              </w:rPr>
              <w:fldChar w:fldCharType="separate"/>
            </w:r>
            <w:r w:rsidRPr="001F10E8">
              <w:rPr>
                <w:rFonts w:ascii="Arial" w:hAnsi="Arial" w:cs="Arial"/>
                <w:sz w:val="16"/>
                <w:szCs w:val="16"/>
              </w:rPr>
              <w:t>(Chang et al., 2017)</w:t>
            </w:r>
            <w:r w:rsidRPr="001F10E8">
              <w:rPr>
                <w:rFonts w:ascii="Arial" w:hAnsi="Arial" w:cs="Arial"/>
                <w:b/>
                <w:bCs/>
                <w:sz w:val="16"/>
                <w:szCs w:val="16"/>
              </w:rPr>
              <w:fldChar w:fldCharType="end"/>
            </w:r>
          </w:p>
        </w:tc>
      </w:tr>
      <w:tr w:rsidR="00A35CF4" w:rsidRPr="001F10E8" w14:paraId="5ED59653" w14:textId="77777777" w:rsidTr="001D15F0">
        <w:trPr>
          <w:trHeight w:val="20"/>
        </w:trPr>
        <w:tc>
          <w:tcPr>
            <w:tcW w:w="2414" w:type="dxa"/>
            <w:tcBorders>
              <w:top w:val="nil"/>
              <w:left w:val="nil"/>
              <w:bottom w:val="nil"/>
              <w:right w:val="nil"/>
            </w:tcBorders>
            <w:shd w:val="clear" w:color="auto" w:fill="F2F2F2" w:themeFill="background1" w:themeFillShade="F2"/>
            <w:vAlign w:val="center"/>
          </w:tcPr>
          <w:p w14:paraId="613619E3" w14:textId="77777777" w:rsidR="00A35CF4" w:rsidRPr="001F10E8" w:rsidRDefault="00A35CF4" w:rsidP="001D15F0">
            <w:pPr>
              <w:rPr>
                <w:rFonts w:ascii="Arial" w:hAnsi="Arial" w:cs="Arial"/>
                <w:sz w:val="16"/>
                <w:szCs w:val="16"/>
              </w:rPr>
            </w:pPr>
            <w:r w:rsidRPr="001F10E8">
              <w:rPr>
                <w:rFonts w:ascii="Arial" w:hAnsi="Arial" w:cs="Arial"/>
                <w:sz w:val="16"/>
                <w:szCs w:val="16"/>
              </w:rPr>
              <w:t>IQ</w:t>
            </w:r>
          </w:p>
        </w:tc>
        <w:tc>
          <w:tcPr>
            <w:tcW w:w="1096" w:type="dxa"/>
            <w:tcBorders>
              <w:top w:val="nil"/>
              <w:left w:val="nil"/>
              <w:bottom w:val="nil"/>
              <w:right w:val="nil"/>
            </w:tcBorders>
            <w:shd w:val="clear" w:color="auto" w:fill="F2F2F2" w:themeFill="background1" w:themeFillShade="F2"/>
          </w:tcPr>
          <w:p w14:paraId="738BF134" w14:textId="77777777" w:rsidR="00A35CF4" w:rsidRPr="001F10E8" w:rsidRDefault="00A35CF4" w:rsidP="001D15F0">
            <w:pPr>
              <w:rPr>
                <w:rFonts w:ascii="Arial" w:hAnsi="Arial" w:cs="Arial"/>
                <w:sz w:val="16"/>
                <w:szCs w:val="16"/>
              </w:rPr>
            </w:pPr>
            <w:r w:rsidRPr="001F10E8">
              <w:rPr>
                <w:rFonts w:ascii="Arial" w:hAnsi="Arial" w:cs="Arial"/>
                <w:sz w:val="16"/>
                <w:szCs w:val="16"/>
              </w:rPr>
              <w:t>1 (3.6)</w:t>
            </w:r>
          </w:p>
        </w:tc>
        <w:tc>
          <w:tcPr>
            <w:tcW w:w="5400" w:type="dxa"/>
            <w:tcBorders>
              <w:top w:val="nil"/>
              <w:left w:val="nil"/>
              <w:bottom w:val="nil"/>
              <w:right w:val="nil"/>
            </w:tcBorders>
            <w:shd w:val="clear" w:color="auto" w:fill="F2F2F2" w:themeFill="background1" w:themeFillShade="F2"/>
            <w:vAlign w:val="center"/>
          </w:tcPr>
          <w:p w14:paraId="5AB14CA1" w14:textId="77777777" w:rsidR="00A35CF4" w:rsidRPr="001F10E8" w:rsidRDefault="00A35CF4" w:rsidP="001D15F0">
            <w:pPr>
              <w:rPr>
                <w:rFonts w:ascii="Arial" w:hAnsi="Arial" w:cs="Arial"/>
                <w:sz w:val="16"/>
                <w:szCs w:val="16"/>
              </w:rPr>
            </w:pPr>
            <w:r w:rsidRPr="001F10E8">
              <w:rPr>
                <w:rFonts w:ascii="Arial" w:hAnsi="Arial" w:cs="Arial"/>
                <w:sz w:val="16"/>
                <w:szCs w:val="16"/>
              </w:rPr>
              <w:fldChar w:fldCharType="begin"/>
            </w:r>
            <w:r w:rsidRPr="001F10E8">
              <w:rPr>
                <w:rFonts w:ascii="Arial" w:hAnsi="Arial" w:cs="Arial"/>
                <w:sz w:val="16"/>
                <w:szCs w:val="16"/>
              </w:rPr>
              <w:instrText xml:space="preserve"> ADDIN ZOTERO_ITEM CSL_CITATION {"citationID":"8qCR1bSF","properties":{"formattedCitation":"(Gage et al., 2015)","plainCitation":"(Gage et al., 2015)","noteIndex":0},"citationItems":[{"id":3826,"uris":["http://zotero.org/users/5348605/items/Z6Y2SHGQ"],"uri":["http://zotero.org/users/5348605/items/Z6Y2SHGQ"],"itemData":{"id":3826,"type":"article-journal","container-title":"PLOS ONE","DOI":"10.1371/journal.pone.0122896","ISSN":"1932-6203","issue":"4","language":"en","page":"e0122896","source":"Crossref","title":"Associations of Cannabis and Cigarette Use with Depression and Anxiety at Age 18: Findings from the Avon Longitudinal Study of Parents and Children","title-short":"Associations of Cannabis and Cigarette Use with Depression and Anxiety at Age 18","volume":"10","author":[{"family":"Gage","given":"Suzanne H."},{"family":"Hickman","given":"Matthew"},{"family":"Heron","given":"Jon"},{"family":"Munafò","given":"Marcus R."},{"family":"Lewis","given":"Glyn"},{"family":"Macleod","given":"John"},{"family":"Zammit","given":"Stanley"}],"editor":[{"family":"Hashimoto","given":"Kenji"}],"issued":{"date-parts":[["2015",4,13]]}}}],"schema":"https://github.com/citation-style-language/schema/raw/master/csl-citation.json"} </w:instrText>
            </w:r>
            <w:r w:rsidRPr="001F10E8">
              <w:rPr>
                <w:rFonts w:ascii="Arial" w:hAnsi="Arial" w:cs="Arial"/>
                <w:sz w:val="16"/>
                <w:szCs w:val="16"/>
              </w:rPr>
              <w:fldChar w:fldCharType="separate"/>
            </w:r>
            <w:r w:rsidRPr="001F10E8">
              <w:rPr>
                <w:rFonts w:ascii="Arial" w:hAnsi="Arial" w:cs="Arial"/>
                <w:sz w:val="16"/>
                <w:szCs w:val="16"/>
              </w:rPr>
              <w:t>(Gage et al., 2015)</w:t>
            </w:r>
            <w:r w:rsidRPr="001F10E8">
              <w:rPr>
                <w:rFonts w:ascii="Arial" w:hAnsi="Arial" w:cs="Arial"/>
                <w:sz w:val="16"/>
                <w:szCs w:val="16"/>
              </w:rPr>
              <w:fldChar w:fldCharType="end"/>
            </w:r>
          </w:p>
        </w:tc>
      </w:tr>
      <w:tr w:rsidR="00A35CF4" w:rsidRPr="001F10E8" w14:paraId="50AFD546" w14:textId="77777777" w:rsidTr="001D15F0">
        <w:trPr>
          <w:trHeight w:val="20"/>
        </w:trPr>
        <w:tc>
          <w:tcPr>
            <w:tcW w:w="2414" w:type="dxa"/>
            <w:tcBorders>
              <w:top w:val="nil"/>
              <w:left w:val="nil"/>
              <w:bottom w:val="nil"/>
              <w:right w:val="nil"/>
            </w:tcBorders>
            <w:vAlign w:val="center"/>
          </w:tcPr>
          <w:p w14:paraId="42F4E630" w14:textId="77777777" w:rsidR="00A35CF4" w:rsidRPr="001F10E8" w:rsidRDefault="00A35CF4" w:rsidP="001D15F0">
            <w:pPr>
              <w:rPr>
                <w:rFonts w:ascii="Arial" w:hAnsi="Arial" w:cs="Arial"/>
                <w:sz w:val="16"/>
                <w:szCs w:val="16"/>
              </w:rPr>
            </w:pPr>
            <w:r w:rsidRPr="001F10E8">
              <w:rPr>
                <w:rFonts w:ascii="Arial" w:hAnsi="Arial" w:cs="Arial"/>
                <w:sz w:val="16"/>
                <w:szCs w:val="16"/>
              </w:rPr>
              <w:t>Ever pregnant</w:t>
            </w:r>
          </w:p>
        </w:tc>
        <w:tc>
          <w:tcPr>
            <w:tcW w:w="1096" w:type="dxa"/>
            <w:tcBorders>
              <w:top w:val="nil"/>
              <w:left w:val="nil"/>
              <w:bottom w:val="nil"/>
              <w:right w:val="nil"/>
            </w:tcBorders>
          </w:tcPr>
          <w:p w14:paraId="482F98D4" w14:textId="77777777" w:rsidR="00A35CF4" w:rsidRPr="001F10E8" w:rsidRDefault="00A35CF4" w:rsidP="001D15F0">
            <w:pPr>
              <w:rPr>
                <w:rFonts w:ascii="Arial" w:hAnsi="Arial" w:cs="Arial"/>
                <w:sz w:val="16"/>
                <w:szCs w:val="16"/>
              </w:rPr>
            </w:pPr>
            <w:r w:rsidRPr="001F10E8">
              <w:rPr>
                <w:rFonts w:ascii="Arial" w:hAnsi="Arial" w:cs="Arial"/>
                <w:sz w:val="16"/>
                <w:szCs w:val="16"/>
              </w:rPr>
              <w:t>1 (3.6)</w:t>
            </w:r>
          </w:p>
        </w:tc>
        <w:tc>
          <w:tcPr>
            <w:tcW w:w="5400" w:type="dxa"/>
            <w:tcBorders>
              <w:top w:val="nil"/>
              <w:left w:val="nil"/>
              <w:bottom w:val="nil"/>
              <w:right w:val="nil"/>
            </w:tcBorders>
            <w:vAlign w:val="center"/>
          </w:tcPr>
          <w:p w14:paraId="6506CB3D" w14:textId="77777777" w:rsidR="00A35CF4" w:rsidRPr="001F10E8" w:rsidRDefault="00A35CF4" w:rsidP="001D15F0">
            <w:pPr>
              <w:rPr>
                <w:rFonts w:ascii="Arial" w:hAnsi="Arial" w:cs="Arial"/>
                <w:sz w:val="16"/>
                <w:szCs w:val="16"/>
              </w:rPr>
            </w:pPr>
            <w:r w:rsidRPr="001F10E8">
              <w:rPr>
                <w:rFonts w:ascii="Arial" w:hAnsi="Arial" w:cs="Arial"/>
                <w:sz w:val="16"/>
                <w:szCs w:val="16"/>
              </w:rPr>
              <w:fldChar w:fldCharType="begin"/>
            </w:r>
            <w:r w:rsidRPr="001F10E8">
              <w:rPr>
                <w:rFonts w:ascii="Arial" w:hAnsi="Arial" w:cs="Arial"/>
                <w:sz w:val="16"/>
                <w:szCs w:val="16"/>
              </w:rPr>
              <w:instrText xml:space="preserve"> ADDIN ZOTERO_ITEM CSL_CITATION {"citationID":"niZrc0dX","properties":{"formattedCitation":"(Frisco et al., 2013)","plainCitation":"(Frisco et al., 2013)","noteIndex":0},"citationItems":[{"id":3825,"uris":["http://zotero.org/users/5348605/items/MR2IQJPL"],"uri":["http://zotero.org/users/5348605/items/MR2IQJPL"],"itemData":{"id":3825,"type":"article-journal","container-title":"American Journal of Epidemiology","DOI":"10.1093/aje/kws462","ISSN":"0002-9262, 1476-6256","issue":"1","language":"en","page":"22-30","source":"Crossref","title":"Weight Change and Depression Among US Young Women During the Transition to Adulthood","volume":"178","author":[{"family":"Frisco","given":"M. L."},{"family":"Houle","given":"J. N."},{"family":"Lippert","given":"A. M."}],"issued":{"date-parts":[["2013",7,1]]}}}],"schema":"https://github.com/citation-style-language/schema/raw/master/csl-citation.json"} </w:instrText>
            </w:r>
            <w:r w:rsidRPr="001F10E8">
              <w:rPr>
                <w:rFonts w:ascii="Arial" w:hAnsi="Arial" w:cs="Arial"/>
                <w:sz w:val="16"/>
                <w:szCs w:val="16"/>
              </w:rPr>
              <w:fldChar w:fldCharType="separate"/>
            </w:r>
            <w:r w:rsidRPr="001F10E8">
              <w:rPr>
                <w:rFonts w:ascii="Arial" w:hAnsi="Arial" w:cs="Arial"/>
                <w:sz w:val="16"/>
                <w:szCs w:val="16"/>
              </w:rPr>
              <w:t>(Frisco et al., 2013)</w:t>
            </w:r>
            <w:r w:rsidRPr="001F10E8">
              <w:rPr>
                <w:rFonts w:ascii="Arial" w:hAnsi="Arial" w:cs="Arial"/>
                <w:sz w:val="16"/>
                <w:szCs w:val="16"/>
              </w:rPr>
              <w:fldChar w:fldCharType="end"/>
            </w:r>
          </w:p>
        </w:tc>
      </w:tr>
      <w:tr w:rsidR="00A35CF4" w:rsidRPr="001F10E8" w14:paraId="38692F41" w14:textId="77777777" w:rsidTr="001D15F0">
        <w:trPr>
          <w:trHeight w:val="20"/>
        </w:trPr>
        <w:tc>
          <w:tcPr>
            <w:tcW w:w="2414" w:type="dxa"/>
            <w:tcBorders>
              <w:top w:val="nil"/>
              <w:left w:val="nil"/>
              <w:bottom w:val="nil"/>
              <w:right w:val="nil"/>
            </w:tcBorders>
            <w:shd w:val="clear" w:color="auto" w:fill="F2F2F2" w:themeFill="background1" w:themeFillShade="F2"/>
            <w:vAlign w:val="center"/>
          </w:tcPr>
          <w:p w14:paraId="0495D0C6" w14:textId="77777777" w:rsidR="00A35CF4" w:rsidRPr="001F10E8" w:rsidRDefault="00A35CF4" w:rsidP="001D15F0">
            <w:pPr>
              <w:rPr>
                <w:rFonts w:ascii="Arial" w:hAnsi="Arial" w:cs="Arial"/>
                <w:sz w:val="16"/>
                <w:szCs w:val="16"/>
              </w:rPr>
            </w:pPr>
            <w:r w:rsidRPr="001F10E8">
              <w:rPr>
                <w:rFonts w:ascii="Arial" w:hAnsi="Arial" w:cs="Arial"/>
                <w:sz w:val="16"/>
                <w:szCs w:val="16"/>
              </w:rPr>
              <w:t>Tiredness</w:t>
            </w:r>
          </w:p>
        </w:tc>
        <w:tc>
          <w:tcPr>
            <w:tcW w:w="1096" w:type="dxa"/>
            <w:tcBorders>
              <w:top w:val="nil"/>
              <w:left w:val="nil"/>
              <w:bottom w:val="nil"/>
              <w:right w:val="nil"/>
            </w:tcBorders>
            <w:shd w:val="clear" w:color="auto" w:fill="F2F2F2" w:themeFill="background1" w:themeFillShade="F2"/>
          </w:tcPr>
          <w:p w14:paraId="0276F674" w14:textId="77777777" w:rsidR="00A35CF4" w:rsidRPr="001F10E8" w:rsidRDefault="00A35CF4" w:rsidP="001D15F0">
            <w:pPr>
              <w:rPr>
                <w:rFonts w:ascii="Arial" w:hAnsi="Arial" w:cs="Arial"/>
                <w:sz w:val="16"/>
                <w:szCs w:val="16"/>
              </w:rPr>
            </w:pPr>
            <w:r w:rsidRPr="001F10E8">
              <w:rPr>
                <w:rFonts w:ascii="Arial" w:hAnsi="Arial" w:cs="Arial"/>
                <w:sz w:val="16"/>
                <w:szCs w:val="16"/>
              </w:rPr>
              <w:t>1 (3.6)</w:t>
            </w:r>
          </w:p>
        </w:tc>
        <w:tc>
          <w:tcPr>
            <w:tcW w:w="5400" w:type="dxa"/>
            <w:tcBorders>
              <w:top w:val="nil"/>
              <w:left w:val="nil"/>
              <w:bottom w:val="nil"/>
              <w:right w:val="nil"/>
            </w:tcBorders>
            <w:shd w:val="clear" w:color="auto" w:fill="F2F2F2" w:themeFill="background1" w:themeFillShade="F2"/>
            <w:vAlign w:val="center"/>
          </w:tcPr>
          <w:p w14:paraId="28D96E4C" w14:textId="77777777" w:rsidR="00A35CF4" w:rsidRPr="001F10E8" w:rsidRDefault="00A35CF4" w:rsidP="001D15F0">
            <w:pPr>
              <w:rPr>
                <w:rFonts w:ascii="Arial" w:hAnsi="Arial" w:cs="Arial"/>
                <w:sz w:val="16"/>
                <w:szCs w:val="16"/>
              </w:rPr>
            </w:pPr>
            <w:r w:rsidRPr="001F10E8">
              <w:rPr>
                <w:rFonts w:ascii="Arial" w:hAnsi="Arial" w:cs="Arial"/>
                <w:sz w:val="16"/>
                <w:szCs w:val="16"/>
              </w:rPr>
              <w:fldChar w:fldCharType="begin"/>
            </w:r>
            <w:r w:rsidRPr="001F10E8">
              <w:rPr>
                <w:rFonts w:ascii="Arial" w:hAnsi="Arial" w:cs="Arial"/>
                <w:sz w:val="16"/>
                <w:szCs w:val="16"/>
              </w:rPr>
              <w:instrText xml:space="preserve"> ADDIN ZOTERO_ITEM CSL_CITATION {"citationID":"jvVfuWgE","properties":{"formattedCitation":"(Monshouwer et al., 2012)","plainCitation":"(Monshouwer et al., 2012)","noteIndex":0},"citationItems":[{"id":3832,"uris":["http://zotero.org/users/5348605/items/X9IJUA3R"],"uri":["http://zotero.org/users/5348605/items/X9IJUA3R"],"itemData":{"id":3832,"type":"article-journal","abstract":"Background: Depression in adolescence is associated with long-term adverse consequences. The aim of the present study is to identify target groups at increased risk of developing depression in early adolescence, such that prevention is associated with the largest health benefit at population-level for the least effort.\nMethods: The analyses were conducted on data of the first (age range 10–12) and fourth (age range 17–20) wave of a population-based cohort study (N= 1538). The Composite International Diagnostic Interview (CIDI) was used to assess onset of major depression in early adolescence. High-risk groups were identified using exposure rate, incidence rate and population attributable fraction.\nResults: Prevention of depression onset in early adolescence is best targeted at children with one of the following risk profiles: a high body mass index in combination with (1) maternal depression (2) female gender, and (3) parental emotional rejection. Limitations: Age of onset of depression was assessed retrospectively.\nConclusions: Only a few risk indicators are needed to identify a relatively small group which accounts for a substantial percentage of the new cases of depression in early adolescence. © 2012 Elsevier B.V. All rights reserved.","container-title":"Journal of Affective Disorders","DOI":"10.1016/j.jad.2012.01.026","ISSN":"01650327","issue":"3","language":"en","page":"287-294","source":"Crossref","title":"Identifying target groups for the prevention of depression in early adolescence: The TRAILS study","title-short":"Identifying target groups for the prevention of depression in early adolescence","volume":"138","author":[{"family":"Monshouwer","given":"Karin"},{"family":"Smit","given":"Filip"},{"family":"Ruiter","given":"Marijke"},{"family":"Ormel","given":"Hans"},{"family":"Verhulst","given":"Frank"},{"family":"Vollebergh","given":"Wilma"},{"family":"Oldehinkel","given":"Tineke"}],"issued":{"date-parts":[["2012",5]]}}}],"schema":"https://github.com/citation-style-language/schema/raw/master/csl-citation.json"} </w:instrText>
            </w:r>
            <w:r w:rsidRPr="001F10E8">
              <w:rPr>
                <w:rFonts w:ascii="Arial" w:hAnsi="Arial" w:cs="Arial"/>
                <w:sz w:val="16"/>
                <w:szCs w:val="16"/>
              </w:rPr>
              <w:fldChar w:fldCharType="separate"/>
            </w:r>
            <w:r w:rsidRPr="001F10E8">
              <w:rPr>
                <w:rFonts w:ascii="Arial" w:hAnsi="Arial" w:cs="Arial"/>
                <w:sz w:val="16"/>
                <w:szCs w:val="16"/>
              </w:rPr>
              <w:t>(</w:t>
            </w:r>
            <w:proofErr w:type="spellStart"/>
            <w:r w:rsidRPr="001F10E8">
              <w:rPr>
                <w:rFonts w:ascii="Arial" w:hAnsi="Arial" w:cs="Arial"/>
                <w:sz w:val="16"/>
                <w:szCs w:val="16"/>
              </w:rPr>
              <w:t>Monshouwer</w:t>
            </w:r>
            <w:proofErr w:type="spellEnd"/>
            <w:r w:rsidRPr="001F10E8">
              <w:rPr>
                <w:rFonts w:ascii="Arial" w:hAnsi="Arial" w:cs="Arial"/>
                <w:sz w:val="16"/>
                <w:szCs w:val="16"/>
              </w:rPr>
              <w:t xml:space="preserve"> et al., 2012)</w:t>
            </w:r>
            <w:r w:rsidRPr="001F10E8">
              <w:rPr>
                <w:rFonts w:ascii="Arial" w:hAnsi="Arial" w:cs="Arial"/>
                <w:sz w:val="16"/>
                <w:szCs w:val="16"/>
              </w:rPr>
              <w:fldChar w:fldCharType="end"/>
            </w:r>
          </w:p>
        </w:tc>
      </w:tr>
      <w:tr w:rsidR="00A35CF4" w:rsidRPr="001F10E8" w14:paraId="731FA62B" w14:textId="77777777" w:rsidTr="001D15F0">
        <w:trPr>
          <w:trHeight w:val="20"/>
        </w:trPr>
        <w:tc>
          <w:tcPr>
            <w:tcW w:w="2414" w:type="dxa"/>
            <w:tcBorders>
              <w:top w:val="nil"/>
              <w:left w:val="nil"/>
              <w:bottom w:val="nil"/>
              <w:right w:val="nil"/>
            </w:tcBorders>
            <w:vAlign w:val="center"/>
          </w:tcPr>
          <w:p w14:paraId="3646B2B2" w14:textId="77777777" w:rsidR="00A35CF4" w:rsidRPr="001F10E8" w:rsidRDefault="00A35CF4" w:rsidP="001D15F0">
            <w:pPr>
              <w:rPr>
                <w:rFonts w:ascii="Arial" w:hAnsi="Arial" w:cs="Arial"/>
                <w:sz w:val="16"/>
                <w:szCs w:val="16"/>
              </w:rPr>
            </w:pPr>
            <w:r w:rsidRPr="001F10E8">
              <w:rPr>
                <w:rFonts w:ascii="Arial" w:hAnsi="Arial" w:cs="Arial"/>
                <w:sz w:val="16"/>
                <w:szCs w:val="16"/>
              </w:rPr>
              <w:t>Sleep problems</w:t>
            </w:r>
          </w:p>
        </w:tc>
        <w:tc>
          <w:tcPr>
            <w:tcW w:w="1096" w:type="dxa"/>
            <w:tcBorders>
              <w:top w:val="nil"/>
              <w:left w:val="nil"/>
              <w:bottom w:val="nil"/>
              <w:right w:val="nil"/>
            </w:tcBorders>
          </w:tcPr>
          <w:p w14:paraId="51422796" w14:textId="77777777" w:rsidR="00A35CF4" w:rsidRPr="001F10E8" w:rsidRDefault="00A35CF4" w:rsidP="001D15F0">
            <w:pPr>
              <w:rPr>
                <w:rFonts w:ascii="Arial" w:hAnsi="Arial" w:cs="Arial"/>
                <w:sz w:val="16"/>
                <w:szCs w:val="16"/>
              </w:rPr>
            </w:pPr>
            <w:r w:rsidRPr="001F10E8">
              <w:rPr>
                <w:rFonts w:ascii="Arial" w:hAnsi="Arial" w:cs="Arial"/>
                <w:sz w:val="16"/>
                <w:szCs w:val="16"/>
              </w:rPr>
              <w:t>1 (3.6)</w:t>
            </w:r>
          </w:p>
        </w:tc>
        <w:tc>
          <w:tcPr>
            <w:tcW w:w="5400" w:type="dxa"/>
            <w:tcBorders>
              <w:top w:val="nil"/>
              <w:left w:val="nil"/>
              <w:bottom w:val="nil"/>
              <w:right w:val="nil"/>
            </w:tcBorders>
            <w:vAlign w:val="center"/>
          </w:tcPr>
          <w:p w14:paraId="71F585EC" w14:textId="77777777" w:rsidR="00A35CF4" w:rsidRPr="001F10E8" w:rsidRDefault="00A35CF4" w:rsidP="001D15F0">
            <w:pPr>
              <w:rPr>
                <w:rFonts w:ascii="Arial" w:hAnsi="Arial" w:cs="Arial"/>
                <w:sz w:val="16"/>
                <w:szCs w:val="16"/>
              </w:rPr>
            </w:pPr>
            <w:r w:rsidRPr="001F10E8">
              <w:rPr>
                <w:rFonts w:ascii="Arial" w:hAnsi="Arial" w:cs="Arial"/>
                <w:sz w:val="16"/>
                <w:szCs w:val="16"/>
              </w:rPr>
              <w:fldChar w:fldCharType="begin"/>
            </w:r>
            <w:r w:rsidRPr="001F10E8">
              <w:rPr>
                <w:rFonts w:ascii="Arial" w:hAnsi="Arial" w:cs="Arial"/>
                <w:sz w:val="16"/>
                <w:szCs w:val="16"/>
              </w:rPr>
              <w:instrText xml:space="preserve"> ADDIN ZOTERO_ITEM CSL_CITATION {"citationID":"Ri7M0Bov","properties":{"formattedCitation":"(Chang et al., 2017)","plainCitation":"(Chang et al., 2017)","noteIndex":0},"citationItems":[{"id":3821,"uris":["http://zotero.org/users/5348605/items/Z6M3JSXS"],"uri":["http://zotero.org/users/5348605/items/Z6M3JSXS"],"itemData":{"id":3821,"type":"article-journal","abstract":"BACKGROUND: Despite recognition of the link between body mass index (BMI) and depression in adolescence, the underlying mechanisms behind this association remain understudied. This study aims to examine three mediational pathways from BMI to depressive symptoms through peer victimization and sleep problems. Sex differences in the mediating effects were also explored.\nMETHODS: Data came from 1893 adolescents participating in a multi-wave longitudinal study from grade 9 to 12 in northern Taiwan were analyzed. Measures included BMI in 2009, peer victimization in 2010, sleep problems in 2011, depressive symptoms in 2012 and other covariates (sex, age, parental education, family structure, family economic stress, stressful life events, pubertal development and previous scores of focal study variables). A series of multiple regression models were conducted to test mediation hypotheses. A bootstrapping approach was applied to obtain conﬁdence intervals for determining the signiﬁcance of indirect effects.\nRESULTS: The association between BMI and depressive symptoms was signiﬁcantly mediated by peer victimization and sleep problems. Higher BMI predicted more peer victimization and sleep problems, each of which led to higher levels of depressive symptoms. Our results further showed that higher BMI was associated with more peer victimization, which led to greater sleep problems and in turn resulted in increased depressive symptoms. No sex differences was found for the indirect effects of BMI on depressive symptoms through either peer victimization or sleep problems.\nCONCLUSIONS: Peer victimization and sleep problems partly explain the link between BMI and depressive symptoms. Interventions to prevent or manage depressive symptoms may yield better results if they consider the effects of these two psychosocial factors rather than targeting BMI alone. International Journal of Obesity (2017) 41, 1510–1517; doi:10.1038/ijo.2017.111","container-title":"International Journal of Obesity","DOI":"10.1038/ijo.2017.111","ISSN":"0307-0565, 1476-5497","issue":"10","language":"en","page":"1510-1517","source":"Crossref","title":"Body mass index and depressive symptoms in adolescents in Taiwan: testing mediation effects of peer victimization and sleep problems","title-short":"Body mass index and depressive symptoms in adolescents in Taiwan","volume":"41","author":[{"family":"Chang","given":"L-Y"},{"family":"Chang","given":"H-Y"},{"family":"Wu","given":"W-C"},{"family":"Lin","given":"L N"},{"family":"Wu","given":"C-C"},{"family":"Yen","given":"L-L"}],"issued":{"date-parts":[["2017",10]]}}}],"schema":"https://github.com/citation-style-language/schema/raw/master/csl-citation.json"} </w:instrText>
            </w:r>
            <w:r w:rsidRPr="001F10E8">
              <w:rPr>
                <w:rFonts w:ascii="Arial" w:hAnsi="Arial" w:cs="Arial"/>
                <w:sz w:val="16"/>
                <w:szCs w:val="16"/>
              </w:rPr>
              <w:fldChar w:fldCharType="separate"/>
            </w:r>
            <w:r w:rsidRPr="001F10E8">
              <w:rPr>
                <w:rFonts w:ascii="Arial" w:hAnsi="Arial" w:cs="Arial"/>
                <w:sz w:val="16"/>
                <w:szCs w:val="16"/>
              </w:rPr>
              <w:t>(Chang et al., 2017)</w:t>
            </w:r>
            <w:r w:rsidRPr="001F10E8">
              <w:rPr>
                <w:rFonts w:ascii="Arial" w:hAnsi="Arial" w:cs="Arial"/>
                <w:sz w:val="16"/>
                <w:szCs w:val="16"/>
              </w:rPr>
              <w:fldChar w:fldCharType="end"/>
            </w:r>
          </w:p>
        </w:tc>
      </w:tr>
      <w:tr w:rsidR="00A35CF4" w:rsidRPr="001F10E8" w14:paraId="1FF14CE9" w14:textId="77777777" w:rsidTr="001D15F0">
        <w:trPr>
          <w:trHeight w:val="20"/>
        </w:trPr>
        <w:tc>
          <w:tcPr>
            <w:tcW w:w="2414" w:type="dxa"/>
            <w:tcBorders>
              <w:top w:val="nil"/>
              <w:left w:val="nil"/>
              <w:bottom w:val="nil"/>
              <w:right w:val="nil"/>
            </w:tcBorders>
            <w:shd w:val="clear" w:color="auto" w:fill="F2F2F2" w:themeFill="background1" w:themeFillShade="F2"/>
            <w:vAlign w:val="center"/>
          </w:tcPr>
          <w:p w14:paraId="2036AE25" w14:textId="77777777" w:rsidR="00A35CF4" w:rsidRPr="001F10E8" w:rsidRDefault="00A35CF4" w:rsidP="001D15F0">
            <w:pPr>
              <w:rPr>
                <w:rFonts w:ascii="Arial" w:hAnsi="Arial" w:cs="Arial"/>
                <w:sz w:val="16"/>
                <w:szCs w:val="16"/>
              </w:rPr>
            </w:pPr>
            <w:r w:rsidRPr="001F10E8">
              <w:rPr>
                <w:rFonts w:ascii="Arial" w:hAnsi="Arial" w:cs="Arial"/>
                <w:sz w:val="16"/>
                <w:szCs w:val="16"/>
              </w:rPr>
              <w:t>Peer smoking</w:t>
            </w:r>
          </w:p>
        </w:tc>
        <w:tc>
          <w:tcPr>
            <w:tcW w:w="1096" w:type="dxa"/>
            <w:tcBorders>
              <w:top w:val="nil"/>
              <w:left w:val="nil"/>
              <w:bottom w:val="nil"/>
              <w:right w:val="nil"/>
            </w:tcBorders>
            <w:shd w:val="clear" w:color="auto" w:fill="F2F2F2" w:themeFill="background1" w:themeFillShade="F2"/>
          </w:tcPr>
          <w:p w14:paraId="6CC371EB" w14:textId="77777777" w:rsidR="00A35CF4" w:rsidRPr="001F10E8" w:rsidRDefault="00A35CF4" w:rsidP="001D15F0">
            <w:pPr>
              <w:rPr>
                <w:rFonts w:ascii="Arial" w:hAnsi="Arial" w:cs="Arial"/>
                <w:sz w:val="16"/>
                <w:szCs w:val="16"/>
              </w:rPr>
            </w:pPr>
            <w:r w:rsidRPr="001F10E8">
              <w:rPr>
                <w:rFonts w:ascii="Arial" w:hAnsi="Arial" w:cs="Arial"/>
                <w:sz w:val="16"/>
                <w:szCs w:val="16"/>
              </w:rPr>
              <w:t>1 (3.6)</w:t>
            </w:r>
          </w:p>
        </w:tc>
        <w:tc>
          <w:tcPr>
            <w:tcW w:w="5400" w:type="dxa"/>
            <w:tcBorders>
              <w:top w:val="nil"/>
              <w:left w:val="nil"/>
              <w:bottom w:val="nil"/>
              <w:right w:val="nil"/>
            </w:tcBorders>
            <w:shd w:val="clear" w:color="auto" w:fill="F2F2F2" w:themeFill="background1" w:themeFillShade="F2"/>
            <w:vAlign w:val="center"/>
          </w:tcPr>
          <w:p w14:paraId="20F63238" w14:textId="77777777" w:rsidR="00A35CF4" w:rsidRPr="001F10E8" w:rsidRDefault="00A35CF4" w:rsidP="001D15F0">
            <w:pPr>
              <w:rPr>
                <w:rFonts w:ascii="Arial" w:hAnsi="Arial" w:cs="Arial"/>
                <w:sz w:val="16"/>
                <w:szCs w:val="16"/>
              </w:rPr>
            </w:pPr>
            <w:r w:rsidRPr="001F10E8">
              <w:rPr>
                <w:rFonts w:ascii="Arial" w:hAnsi="Arial" w:cs="Arial"/>
                <w:sz w:val="16"/>
                <w:szCs w:val="16"/>
              </w:rPr>
              <w:fldChar w:fldCharType="begin"/>
            </w:r>
            <w:r w:rsidRPr="001F10E8">
              <w:rPr>
                <w:rFonts w:ascii="Arial" w:hAnsi="Arial" w:cs="Arial"/>
                <w:sz w:val="16"/>
                <w:szCs w:val="16"/>
              </w:rPr>
              <w:instrText xml:space="preserve"> ADDIN ZOTERO_ITEM CSL_CITATION {"citationID":"zVNdUe0h","properties":{"formattedCitation":"(Bares, 2014)","plainCitation":"(Bares, 2014)","noteIndex":0},"citationItems":[{"id":4015,"uris":["http://zotero.org/users/5348605/items/AR5P4YHW"],"uri":["http://zotero.org/users/5348605/items/AR5P4YHW"],"itemData":{"id":4015,"type":"article-journal","abstract":"Objective\nIt is widely known that cigarette use and depressive symptoms co-occur during adolescence and young adulthood and that there are gender differences in smoking initiation, progression, and co-occurrence with other drug use. Given that females have an earlier onset of depressive symptoms while males have an earlier onset of cigarette use, this study explored the possible bidirectional development of cigarette use and depressive symptoms by gender across the transition from adolescence to young adulthood. Gender differences in the stability and crossed effects of depressive symptoms and cigarette smoking during the transition to young adulthood, controlling for other known risk factors, were examined using a nationally representative longitudinal sample.\n\nMethods\nA bivariate auto-regressive multi-group structural equation model examined the longitudinal stability and crossed relationships between a latent construct of depressive symptoms and cigarette smoking over four waves of data. Data for this study came from four waves of participants (N=6,501) from the National Longitudinal Survey of Adolescent Health. At each of four waves, participants completed a battery of measures including questions on depressive symptoms and an ordinal measure of number of cigarettes smoked per day.\n\nResults\nThe best fitting bivariate autoregressive models were gender-specific, included both crossed and parallel associations between depressive symptoms and cigarette use during the transition to adulthood, and controlled for wave-specific parental smoking, alcohol use, and number of friends who smoke. For females, greater depressive symptoms at each wave, except the first one, were associated with greater subsequent cigarette use. There were bidirectional associations between depressive symptoms and cigarette use only for females during young adulthood, but not for males.\n\nConclusions\nThe development of depressive symptoms and cigarette use from adolescence and into young adulthood follows similar patterns for males and females. Controlling for the correlation and stability between initial levels of depressive symptoms and cigarette use from adolescence into young adulthood, there remains a crossed association between cigarette use and depressive symptoms specific for females during young adulthood. The findings suggest that prevention interventions focused on mental health should include warnings that cigarette use may exacerbate depressive symptoms.","container-title":"Journal of dual diagnosis","DOI":"10.1080/15504263.2014.961852","ISSN":"1550-4263","issue":"4","journalAbbreviation":"J Dual Diagn","note":"PMID: 25391276\nPMCID: PMC4231300","page":"187-196","source":"PubMed Central","title":"Gender, Depressive Symptoms and Daily Cigarette Use","volume":"10","author":[{"family":"Bares","given":"Cristina B."}],"issued":{"date-parts":[["2014"]]}}}],"schema":"https://github.com/citation-style-language/schema/raw/master/csl-citation.json"} </w:instrText>
            </w:r>
            <w:r w:rsidRPr="001F10E8">
              <w:rPr>
                <w:rFonts w:ascii="Arial" w:hAnsi="Arial" w:cs="Arial"/>
                <w:sz w:val="16"/>
                <w:szCs w:val="16"/>
              </w:rPr>
              <w:fldChar w:fldCharType="separate"/>
            </w:r>
            <w:r w:rsidRPr="001F10E8">
              <w:rPr>
                <w:rFonts w:ascii="Arial" w:hAnsi="Arial" w:cs="Arial"/>
                <w:sz w:val="16"/>
                <w:szCs w:val="16"/>
              </w:rPr>
              <w:t>(Bares, 2014)</w:t>
            </w:r>
            <w:r w:rsidRPr="001F10E8">
              <w:rPr>
                <w:rFonts w:ascii="Arial" w:hAnsi="Arial" w:cs="Arial"/>
                <w:sz w:val="16"/>
                <w:szCs w:val="16"/>
              </w:rPr>
              <w:fldChar w:fldCharType="end"/>
            </w:r>
          </w:p>
        </w:tc>
      </w:tr>
      <w:tr w:rsidR="00A35CF4" w:rsidRPr="001F10E8" w14:paraId="6E030BC1" w14:textId="77777777" w:rsidTr="00C80EF4">
        <w:trPr>
          <w:trHeight w:val="20"/>
        </w:trPr>
        <w:tc>
          <w:tcPr>
            <w:tcW w:w="2414" w:type="dxa"/>
            <w:tcBorders>
              <w:top w:val="nil"/>
              <w:left w:val="nil"/>
              <w:bottom w:val="nil"/>
              <w:right w:val="nil"/>
            </w:tcBorders>
            <w:vAlign w:val="center"/>
          </w:tcPr>
          <w:p w14:paraId="072053D3" w14:textId="77777777" w:rsidR="00A35CF4" w:rsidRPr="001F10E8" w:rsidRDefault="00A35CF4" w:rsidP="001D15F0">
            <w:pPr>
              <w:rPr>
                <w:rFonts w:ascii="Arial" w:hAnsi="Arial" w:cs="Arial"/>
                <w:sz w:val="16"/>
                <w:szCs w:val="16"/>
              </w:rPr>
            </w:pPr>
            <w:r w:rsidRPr="001F10E8">
              <w:rPr>
                <w:rFonts w:ascii="Arial" w:hAnsi="Arial" w:cs="Arial"/>
                <w:sz w:val="16"/>
                <w:szCs w:val="16"/>
              </w:rPr>
              <w:t>Interleukin-6 levels</w:t>
            </w:r>
          </w:p>
        </w:tc>
        <w:tc>
          <w:tcPr>
            <w:tcW w:w="1096" w:type="dxa"/>
            <w:tcBorders>
              <w:top w:val="nil"/>
              <w:left w:val="nil"/>
              <w:bottom w:val="nil"/>
              <w:right w:val="nil"/>
            </w:tcBorders>
          </w:tcPr>
          <w:p w14:paraId="7E3C7C92" w14:textId="77777777" w:rsidR="00A35CF4" w:rsidRPr="001F10E8" w:rsidRDefault="00A35CF4" w:rsidP="001D15F0">
            <w:pPr>
              <w:rPr>
                <w:rFonts w:ascii="Arial" w:hAnsi="Arial" w:cs="Arial"/>
                <w:sz w:val="16"/>
                <w:szCs w:val="16"/>
              </w:rPr>
            </w:pPr>
            <w:r w:rsidRPr="001F10E8">
              <w:rPr>
                <w:rFonts w:ascii="Arial" w:hAnsi="Arial" w:cs="Arial"/>
                <w:sz w:val="16"/>
                <w:szCs w:val="16"/>
              </w:rPr>
              <w:t>1 (3.6)</w:t>
            </w:r>
          </w:p>
        </w:tc>
        <w:tc>
          <w:tcPr>
            <w:tcW w:w="5400" w:type="dxa"/>
            <w:tcBorders>
              <w:top w:val="nil"/>
              <w:left w:val="nil"/>
              <w:bottom w:val="nil"/>
              <w:right w:val="nil"/>
            </w:tcBorders>
            <w:vAlign w:val="center"/>
          </w:tcPr>
          <w:p w14:paraId="7183F2B5" w14:textId="77777777" w:rsidR="00A35CF4" w:rsidRPr="001F10E8" w:rsidRDefault="00A35CF4" w:rsidP="001D15F0">
            <w:pPr>
              <w:rPr>
                <w:rFonts w:ascii="Arial" w:hAnsi="Arial" w:cs="Arial"/>
                <w:sz w:val="16"/>
                <w:szCs w:val="16"/>
              </w:rPr>
            </w:pPr>
            <w:r w:rsidRPr="001F10E8">
              <w:rPr>
                <w:rFonts w:ascii="Arial" w:hAnsi="Arial" w:cs="Arial"/>
                <w:sz w:val="16"/>
                <w:szCs w:val="16"/>
              </w:rPr>
              <w:fldChar w:fldCharType="begin"/>
            </w:r>
            <w:r w:rsidRPr="001F10E8">
              <w:rPr>
                <w:rFonts w:ascii="Arial" w:hAnsi="Arial" w:cs="Arial"/>
                <w:sz w:val="16"/>
                <w:szCs w:val="16"/>
              </w:rPr>
              <w:instrText xml:space="preserve"> ADDIN ZOTERO_ITEM CSL_CITATION {"citationID":"4c9syNEs","properties":{"formattedCitation":"(Perry et al., 2020)","plainCitation":"(Perry et al., 2020)","noteIndex":0},"citationItems":[{"id":3833,"uris":["http://zotero.org/users/5348605/items/TUDGMV2H"],"uri":["http://zotero.org/users/5348605/items/TUDGMV2H"],"itemData":{"id":3833,"type":"article-journal","abstract":"Background. Depression frequently co-occurs with disorders of glucose and insulin homeostasis (DGIH) and obesity. Low-grade systemic inflammation and lifestyle factors in childhood may predispose to DGIH, obesity and depression. We aim to investigate the cross-sectional and longitudinal associations among DGIH, obesity and depression, and to examine the effect of demographics, lifestyle factors and antecedent low-grade inflammation on such associations in young people.\nMethods. Using the Avon Longitudinal Study of Parents and Children birth cohort, we used regression analyses to examine: (1) cross-sectional and (2) longitudinal associations between measures of DGIH [insulin resistance (IR); impaired glucose tolerance] and body mass index (BMI) at ages 9 and 18 years, and depression (depressive symptoms and depressive episode) at age 18 years and (3) whether sociodemographics, lifestyle factors or inflammation [interleukin-6 (IL-6) at age 9 years] confounded any such associations.\nResults. We included 3208 participants. At age 18 years, IR and BMI were positively associated with depression. These associations may be explained by sociodemographic and lifestyle factors. There were no longitudinal associations between DGIH/BMI and depression, and adjustment for IL-6 and C-reactive protein did not attenuate associations between IR/BMI and depression; however, the longitudinal analyses may have been underpowered.\nConclusions. Young people with depression show evidence of DGIH and raised BMI, which may be related to sociodemographic and lifestyle effects such as deprivation, smoking, ethnicity and gender. In future, studies with larger samples are required to confirm this. Preventative strategies for the poorer physical health outcomes associated with depression should focus on malleable lifestyle factors.","container-title":"Psychological Medicine","DOI":"10.1017/S0033291719000308","ISSN":"0033-2917, 1469-8978","issue":"4","language":"en","page":"556-565","source":"Crossref","title":"Insulin resistance and obesity, and their association with depression in relatively young people: findings from a large UK birth cohort","title-short":"Insulin resistance and obesity, and their association with depression in relatively young people","volume":"50","author":[{"family":"Perry","given":"B. I."},{"family":"Khandaker","given":"G. M."},{"family":"Marwaha","given":"S."},{"family":"Thompson","given":"A."},{"family":"Zammit","given":"S."},{"family":"Singh","given":"S. P."},{"family":"Upthegrove","given":"R."}],"issued":{"date-parts":[["2020",3]]}}}],"schema":"https://github.com/citation-style-language/schema/raw/master/csl-citation.json"} </w:instrText>
            </w:r>
            <w:r w:rsidRPr="001F10E8">
              <w:rPr>
                <w:rFonts w:ascii="Arial" w:hAnsi="Arial" w:cs="Arial"/>
                <w:sz w:val="16"/>
                <w:szCs w:val="16"/>
              </w:rPr>
              <w:fldChar w:fldCharType="separate"/>
            </w:r>
            <w:r w:rsidRPr="001F10E8">
              <w:rPr>
                <w:rFonts w:ascii="Arial" w:hAnsi="Arial" w:cs="Arial"/>
                <w:sz w:val="16"/>
                <w:szCs w:val="16"/>
              </w:rPr>
              <w:t>(Perry et al., 2020)</w:t>
            </w:r>
            <w:r w:rsidRPr="001F10E8">
              <w:rPr>
                <w:rFonts w:ascii="Arial" w:hAnsi="Arial" w:cs="Arial"/>
                <w:sz w:val="16"/>
                <w:szCs w:val="16"/>
              </w:rPr>
              <w:fldChar w:fldCharType="end"/>
            </w:r>
          </w:p>
        </w:tc>
      </w:tr>
      <w:tr w:rsidR="00C80EF4" w:rsidRPr="001F10E8" w14:paraId="1B759BE7" w14:textId="77777777" w:rsidTr="00C80EF4">
        <w:trPr>
          <w:trHeight w:val="20"/>
        </w:trPr>
        <w:tc>
          <w:tcPr>
            <w:tcW w:w="2414" w:type="dxa"/>
            <w:tcBorders>
              <w:top w:val="nil"/>
              <w:left w:val="nil"/>
              <w:bottom w:val="single" w:sz="4" w:space="0" w:color="auto"/>
              <w:right w:val="nil"/>
            </w:tcBorders>
            <w:shd w:val="clear" w:color="auto" w:fill="F2F2F2" w:themeFill="background1" w:themeFillShade="F2"/>
            <w:vAlign w:val="center"/>
          </w:tcPr>
          <w:p w14:paraId="39F41290" w14:textId="72AC7A37" w:rsidR="00C80EF4" w:rsidRPr="001F10E8" w:rsidRDefault="00C80EF4" w:rsidP="00C80EF4">
            <w:pPr>
              <w:rPr>
                <w:rFonts w:ascii="Arial" w:hAnsi="Arial" w:cs="Arial"/>
                <w:sz w:val="16"/>
                <w:szCs w:val="16"/>
              </w:rPr>
            </w:pPr>
            <w:r w:rsidRPr="00C80EF4">
              <w:rPr>
                <w:rFonts w:ascii="Arial" w:hAnsi="Arial" w:cs="Arial"/>
                <w:sz w:val="16"/>
                <w:szCs w:val="16"/>
              </w:rPr>
              <w:t>Other</w:t>
            </w:r>
          </w:p>
        </w:tc>
        <w:tc>
          <w:tcPr>
            <w:tcW w:w="1096" w:type="dxa"/>
            <w:tcBorders>
              <w:top w:val="nil"/>
              <w:left w:val="nil"/>
              <w:bottom w:val="single" w:sz="4" w:space="0" w:color="auto"/>
              <w:right w:val="nil"/>
            </w:tcBorders>
            <w:shd w:val="clear" w:color="auto" w:fill="F2F2F2" w:themeFill="background1" w:themeFillShade="F2"/>
            <w:vAlign w:val="center"/>
          </w:tcPr>
          <w:p w14:paraId="6378F1B5" w14:textId="5DD98A56" w:rsidR="00C80EF4" w:rsidRPr="001F10E8" w:rsidRDefault="00C80EF4" w:rsidP="00C80EF4">
            <w:pPr>
              <w:rPr>
                <w:rFonts w:ascii="Arial" w:hAnsi="Arial" w:cs="Arial"/>
                <w:sz w:val="16"/>
                <w:szCs w:val="16"/>
              </w:rPr>
            </w:pPr>
            <w:r w:rsidRPr="001F10E8">
              <w:rPr>
                <w:rFonts w:ascii="Arial" w:hAnsi="Arial" w:cs="Arial"/>
                <w:sz w:val="16"/>
                <w:szCs w:val="16"/>
              </w:rPr>
              <w:t>3 (10.7)</w:t>
            </w:r>
          </w:p>
        </w:tc>
        <w:tc>
          <w:tcPr>
            <w:tcW w:w="5400" w:type="dxa"/>
            <w:tcBorders>
              <w:top w:val="nil"/>
              <w:left w:val="nil"/>
              <w:bottom w:val="single" w:sz="4" w:space="0" w:color="auto"/>
              <w:right w:val="nil"/>
            </w:tcBorders>
            <w:shd w:val="clear" w:color="auto" w:fill="F2F2F2" w:themeFill="background1" w:themeFillShade="F2"/>
            <w:vAlign w:val="center"/>
          </w:tcPr>
          <w:p w14:paraId="31DD8CF7" w14:textId="7D9CF6E8" w:rsidR="00C80EF4" w:rsidRPr="001F10E8" w:rsidRDefault="00C80EF4" w:rsidP="00C80EF4">
            <w:pPr>
              <w:rPr>
                <w:rFonts w:ascii="Arial" w:hAnsi="Arial" w:cs="Arial"/>
                <w:sz w:val="16"/>
                <w:szCs w:val="16"/>
              </w:rPr>
            </w:pPr>
            <w:r w:rsidRPr="001F10E8">
              <w:rPr>
                <w:rFonts w:ascii="Arial" w:hAnsi="Arial" w:cs="Arial"/>
                <w:sz w:val="16"/>
                <w:szCs w:val="16"/>
              </w:rPr>
              <w:fldChar w:fldCharType="begin"/>
            </w:r>
            <w:r w:rsidRPr="001F10E8">
              <w:rPr>
                <w:rFonts w:ascii="Arial" w:hAnsi="Arial" w:cs="Arial"/>
                <w:sz w:val="16"/>
                <w:szCs w:val="16"/>
              </w:rPr>
              <w:instrText xml:space="preserve"> ADDIN ZOTERO_ITEM CSL_CITATION {"citationID":"W8wI64PQ","properties":{"formattedCitation":"(Duncan &amp; Rees, 2005; Ranjit, Buchwald, et al., 2019; Wang et al., 2014)","plainCitation":"(Duncan &amp; Rees, 2005; Ranjit, Buchwald, et al., 2019; Wang et al., 2014)","noteIndex":0},"citationItems":[{"id":3842,"uris":["http://zotero.org/users/5348605/items/2NF64DF8"],"uri":["http://zotero.org/users/5348605/items/2NF64DF8"],"itemData":{"id":3842,"type":"article-journal","abstract":"Purpose: Depression is a public health issue, which often emerges in adolescence. Adiposity may be a factor in this emergence; however, in Western settings, both adiposity and depression tend to be socially patterned, making it unclear whether any association is biologically based or contextually speciﬁc.\nMethods: Multivariable analysis was used to assess the adjusted association of birth weight and life course body mass index (BMI) z score (at 3 and 9 months and 3, 7, 9, 11, and 12 years of age) and changes in BMI z score with adolescent depressive symptoms score at w14 years of age, assessed from Patient Health Questionnairee9 (PHQ-9) in a population-representative Chinese study, Hong Kong’s “Children of 1997” birth cohort, which has little social patterning of birth weight or BMI. We also assessed whether associations varied with sex.\nResults: PHQ-9 was available for 5,797 term births (73% follow-up). Birth weight z score, BMI z scores at 3 and 9 months and at 3, 7, 9, 11, and 12 years of age, and successive BMI z score changes had little association with PHQ-9 at w14 years of age, adjusted for socioeconomic position, parental depressive symptoms, and survey mode.\nConclusions: In a developed non-Western setting, life course adiposity does not appear to be a factor in the development of depressive symptoms in adolescence, suggesting that observed associations to date may be contextually speciﬁc rather than biologically based.","container-title":"Journal of Adolescent Health","DOI":"10.1016/j.jadohealth.2014.03.009","ISSN":"1054139X","issue":"3","language":"en","page":"408-414","source":"Crossref","title":"Life Course Adiposity and Adolescent Depressive Symptoms Among Hong Kong Adolescents","volume":"55","author":[{"family":"Wang","given":"Hui"},{"family":"Leung","given":"Gabriel M."},{"family":"Schooling","given":"C. Mary"}],"issued":{"date-parts":[["2014",9]]}}},{"id":3837,"uris":["http://zotero.org/users/5348605/items/9PL2BUUS"],"uri":["http://zotero.org/users/5348605/items/9PL2BUUS"],"itemData":{"id":3837,"type":"article-journal","abstract":"Longitudinal, genetically informative studies of the association between cigarette smoking and depressive symptoms among adolescents are limited. We examined the longitudinal association of cigarette smoking with subsequent depressive symptoms during adolescence in a Finnish twin cohort. We used prospective data from the population-based FinnTwin12 study (maximum N = 4152 individuals, 1910 twin pairs). Current smoking status and a number of lifetime cigarettes smoked were assessed at the age of 14 and depressive symptoms at the age of 17. Negative binomial regression was conducted to model the association between smoking behavior and subsequent depressive symptoms among individuals, and within-pair analyses were conducted to control for unmeasured familial confounding. Analyses were adjusted for age, sex, school grades, drinking alcohol to intoxication, health status, family structure, parental education, and smoking, as well as for pre-existing depressiveness. The results of the individuallevel analyses showed that cigarette smoking at the age of 14 predicted depressive symptoms at the age of 17. Compared to never smokers, those who had smoked over 50 cigarettes (incidence rate ratio, IRR = 1.43, 95% CI 1.28–1.60) and regular smokers (IRR = 1.46, 95% CI 1.32–1.62) had higher depression scores. The associations were attenuated when adjusted for measured covariates and further reduced in within-pair analyses. In the within-pair results, the estimates were lower within monozygotic (MZ) pairs compared to dizygotic (DZ) pairs, suggesting that shared genetic factors contribute to the associations observed in individual-based analyses. Thus, we conclude that cigarette smoking is associated with subsequent depressive symptoms during adolescence, but the association is not independent of measured confounding factors and shared genetic influences.","container-title":"Prevention Science","DOI":"10.1007/s11121-019-01020-6","ISSN":"1389-4986, 1573-6695","issue":"7","language":"en","page":"1021-1030","source":"Crossref","title":"Predictive Association of Smoking with Depressive Symptoms: a Longitudinal Study of Adolescent Twins","title-short":"Predictive Association of Smoking with Depressive Symptoms","volume":"20","author":[{"family":"Ranjit","given":"Anu"},{"family":"Buchwald","given":"Jadwiga"},{"family":"Latvala","given":"Antti"},{"family":"Heikkilä","given":"Kauko"},{"family":"Tuulio-Henriksson","given":"Annamari"},{"family":"Rose","given":"Richard J."},{"family":"Kaprio","given":"Jaakko"},{"family":"Korhonen","given":"Tellervo"}],"issued":{"date-parts":[["2019",10]]}}},{"id":3824,"uris":["http://zotero.org/users/5348605/items/E2VMT3CN"],"uri":["http://zotero.org/users/5348605/items/E2VMT3CN"],"itemData":{"id":3824,"type":"article-journal","container-title":"American Journal of Epidemiology","DOI":"10.1093/aje/kwi219","ISSN":"1476-6256, 0002-9262","issue":"5","language":"en","page":"461-470","source":"Crossref","title":"Effect of Smoking on Depressive Symptomatology: A Reexamination of Data from the National Longitudinal Study of Adolescent Health","title-short":"Effect of Smoking on Depressive Symptomatology","volume":"162","author":[{"family":"Duncan","given":"Brian"},{"family":"Rees","given":"Daniel I."}],"issued":{"date-parts":[["2005",9,1]]}}}],"schema":"https://github.com/citation-style-language/schema/raw/master/csl-citation.json"} </w:instrText>
            </w:r>
            <w:r w:rsidRPr="001F10E8">
              <w:rPr>
                <w:rFonts w:ascii="Arial" w:hAnsi="Arial" w:cs="Arial"/>
                <w:sz w:val="16"/>
                <w:szCs w:val="16"/>
              </w:rPr>
              <w:fldChar w:fldCharType="separate"/>
            </w:r>
            <w:r w:rsidRPr="001F10E8">
              <w:rPr>
                <w:rFonts w:ascii="Arial" w:hAnsi="Arial" w:cs="Arial"/>
                <w:sz w:val="16"/>
                <w:szCs w:val="16"/>
              </w:rPr>
              <w:t>(Duncan &amp; Rees, 2005; Ranjit, Buchwald, et al., 2019; Wang et al., 2014)</w:t>
            </w:r>
            <w:r w:rsidRPr="001F10E8">
              <w:rPr>
                <w:rFonts w:ascii="Arial" w:hAnsi="Arial" w:cs="Arial"/>
                <w:sz w:val="16"/>
                <w:szCs w:val="16"/>
              </w:rPr>
              <w:fldChar w:fldCharType="end"/>
            </w:r>
          </w:p>
        </w:tc>
      </w:tr>
    </w:tbl>
    <w:p w14:paraId="05E6CAA7" w14:textId="77777777" w:rsidR="00A35CF4" w:rsidRDefault="00A35CF4" w:rsidP="00A35CF4">
      <w:pPr>
        <w:rPr>
          <w:rFonts w:ascii="Arial" w:hAnsi="Arial" w:cs="Arial"/>
          <w:sz w:val="20"/>
          <w:szCs w:val="20"/>
        </w:rPr>
      </w:pPr>
    </w:p>
    <w:p w14:paraId="01F90C90" w14:textId="77777777" w:rsidR="00A35CF4" w:rsidRDefault="00A35CF4" w:rsidP="00A35CF4">
      <w:pPr>
        <w:rPr>
          <w:rFonts w:ascii="Arial" w:hAnsi="Arial" w:cs="Arial"/>
          <w:sz w:val="20"/>
          <w:szCs w:val="20"/>
        </w:rPr>
      </w:pPr>
    </w:p>
    <w:p w14:paraId="4A63A403" w14:textId="77777777" w:rsidR="00A35CF4" w:rsidRDefault="00A35CF4" w:rsidP="00A35CF4">
      <w:pPr>
        <w:rPr>
          <w:rFonts w:ascii="Arial" w:hAnsi="Arial" w:cs="Arial"/>
          <w:sz w:val="20"/>
          <w:szCs w:val="20"/>
        </w:rPr>
      </w:pPr>
    </w:p>
    <w:p w14:paraId="6B97EDAB" w14:textId="77777777" w:rsidR="00A35CF4" w:rsidRDefault="00A35CF4" w:rsidP="00A35CF4">
      <w:pPr>
        <w:rPr>
          <w:rFonts w:ascii="Arial" w:hAnsi="Arial" w:cs="Arial"/>
          <w:sz w:val="20"/>
          <w:szCs w:val="20"/>
        </w:rPr>
      </w:pPr>
    </w:p>
    <w:p w14:paraId="3E859D27" w14:textId="77777777" w:rsidR="00A35CF4" w:rsidRDefault="00A35CF4" w:rsidP="00A35CF4">
      <w:pPr>
        <w:rPr>
          <w:rFonts w:ascii="Arial" w:hAnsi="Arial" w:cs="Arial"/>
          <w:sz w:val="20"/>
          <w:szCs w:val="20"/>
        </w:rPr>
      </w:pPr>
    </w:p>
    <w:p w14:paraId="26EAA787" w14:textId="77777777" w:rsidR="00A35CF4" w:rsidRDefault="00A35CF4" w:rsidP="00A35CF4">
      <w:pPr>
        <w:rPr>
          <w:rFonts w:ascii="Arial" w:hAnsi="Arial" w:cs="Arial"/>
          <w:sz w:val="20"/>
          <w:szCs w:val="20"/>
        </w:rPr>
      </w:pPr>
    </w:p>
    <w:p w14:paraId="1329AF07" w14:textId="77777777" w:rsidR="00A35CF4" w:rsidRDefault="00A35CF4" w:rsidP="00A35CF4">
      <w:pPr>
        <w:rPr>
          <w:rFonts w:ascii="Arial" w:hAnsi="Arial" w:cs="Arial"/>
          <w:sz w:val="20"/>
          <w:szCs w:val="20"/>
        </w:rPr>
      </w:pPr>
    </w:p>
    <w:p w14:paraId="412C4FDF" w14:textId="77777777" w:rsidR="00A35CF4" w:rsidRDefault="00A35CF4" w:rsidP="00A35CF4">
      <w:pPr>
        <w:rPr>
          <w:rFonts w:ascii="Arial" w:hAnsi="Arial" w:cs="Arial"/>
          <w:sz w:val="20"/>
          <w:szCs w:val="20"/>
        </w:rPr>
      </w:pPr>
    </w:p>
    <w:p w14:paraId="5C00FDEB" w14:textId="77777777" w:rsidR="00A35CF4" w:rsidRDefault="00A35CF4" w:rsidP="00A35CF4">
      <w:pPr>
        <w:rPr>
          <w:rFonts w:ascii="Arial" w:hAnsi="Arial" w:cs="Arial"/>
          <w:sz w:val="20"/>
          <w:szCs w:val="20"/>
        </w:rPr>
      </w:pPr>
    </w:p>
    <w:p w14:paraId="2D1A0D65" w14:textId="77777777" w:rsidR="00A35CF4" w:rsidRDefault="00A35CF4" w:rsidP="00A35CF4">
      <w:pPr>
        <w:rPr>
          <w:rFonts w:ascii="Arial" w:hAnsi="Arial" w:cs="Arial"/>
          <w:sz w:val="20"/>
          <w:szCs w:val="20"/>
        </w:rPr>
      </w:pPr>
    </w:p>
    <w:p w14:paraId="5B809A2E" w14:textId="77777777" w:rsidR="00A35CF4" w:rsidRDefault="00A35CF4" w:rsidP="00A35CF4">
      <w:pPr>
        <w:rPr>
          <w:rFonts w:ascii="Arial" w:hAnsi="Arial" w:cs="Arial"/>
          <w:sz w:val="20"/>
          <w:szCs w:val="20"/>
        </w:rPr>
      </w:pPr>
    </w:p>
    <w:p w14:paraId="6FA7C348" w14:textId="77777777" w:rsidR="00A35CF4" w:rsidRDefault="00A35CF4" w:rsidP="00A35CF4">
      <w:pPr>
        <w:rPr>
          <w:rFonts w:ascii="Arial" w:hAnsi="Arial" w:cs="Arial"/>
          <w:sz w:val="20"/>
          <w:szCs w:val="20"/>
        </w:rPr>
      </w:pPr>
    </w:p>
    <w:p w14:paraId="11FB8291" w14:textId="77777777" w:rsidR="00A35CF4" w:rsidRDefault="00A35CF4" w:rsidP="00A35CF4">
      <w:pPr>
        <w:rPr>
          <w:rFonts w:ascii="Arial" w:hAnsi="Arial" w:cs="Arial"/>
          <w:sz w:val="20"/>
          <w:szCs w:val="20"/>
        </w:rPr>
      </w:pPr>
    </w:p>
    <w:p w14:paraId="78CCAD3E" w14:textId="77777777" w:rsidR="00A35CF4" w:rsidRDefault="00A35CF4" w:rsidP="00A35CF4">
      <w:pPr>
        <w:rPr>
          <w:rFonts w:ascii="Arial" w:hAnsi="Arial" w:cs="Arial"/>
          <w:sz w:val="20"/>
          <w:szCs w:val="20"/>
        </w:rPr>
      </w:pPr>
    </w:p>
    <w:p w14:paraId="5F1F290B" w14:textId="77777777" w:rsidR="00A35CF4" w:rsidRDefault="00A35CF4" w:rsidP="00A35CF4">
      <w:pPr>
        <w:rPr>
          <w:rFonts w:ascii="Arial" w:hAnsi="Arial" w:cs="Arial"/>
          <w:sz w:val="20"/>
          <w:szCs w:val="20"/>
        </w:rPr>
      </w:pPr>
    </w:p>
    <w:p w14:paraId="49767F36" w14:textId="77777777" w:rsidR="00A35CF4" w:rsidRDefault="00A35CF4" w:rsidP="00A35CF4">
      <w:pPr>
        <w:rPr>
          <w:rFonts w:ascii="Arial" w:hAnsi="Arial" w:cs="Arial"/>
          <w:sz w:val="20"/>
          <w:szCs w:val="20"/>
        </w:rPr>
      </w:pPr>
    </w:p>
    <w:p w14:paraId="61FB09E4" w14:textId="77777777" w:rsidR="00A35CF4" w:rsidRDefault="00A35CF4" w:rsidP="00A35CF4">
      <w:pPr>
        <w:rPr>
          <w:rFonts w:ascii="Arial" w:hAnsi="Arial" w:cs="Arial"/>
          <w:sz w:val="20"/>
          <w:szCs w:val="20"/>
        </w:rPr>
      </w:pPr>
    </w:p>
    <w:p w14:paraId="76B75068" w14:textId="77777777" w:rsidR="00A35CF4" w:rsidRDefault="00A35CF4" w:rsidP="00A35CF4">
      <w:pPr>
        <w:rPr>
          <w:rFonts w:ascii="Arial" w:hAnsi="Arial" w:cs="Arial"/>
          <w:sz w:val="20"/>
          <w:szCs w:val="20"/>
        </w:rPr>
      </w:pPr>
    </w:p>
    <w:p w14:paraId="7194AB27" w14:textId="77777777" w:rsidR="00A35CF4" w:rsidRDefault="00A35CF4" w:rsidP="00A35CF4">
      <w:pPr>
        <w:rPr>
          <w:rFonts w:ascii="Arial" w:hAnsi="Arial" w:cs="Arial"/>
          <w:sz w:val="20"/>
          <w:szCs w:val="20"/>
        </w:rPr>
      </w:pPr>
    </w:p>
    <w:p w14:paraId="6F76DD4B" w14:textId="77777777" w:rsidR="00A35CF4" w:rsidRDefault="00A35CF4" w:rsidP="00A35CF4">
      <w:pPr>
        <w:rPr>
          <w:rFonts w:ascii="Arial" w:hAnsi="Arial" w:cs="Arial"/>
          <w:sz w:val="20"/>
          <w:szCs w:val="20"/>
        </w:rPr>
      </w:pPr>
    </w:p>
    <w:p w14:paraId="3E147644" w14:textId="77777777" w:rsidR="00A35CF4" w:rsidRDefault="00A35CF4" w:rsidP="00A35CF4">
      <w:pPr>
        <w:rPr>
          <w:rFonts w:ascii="Arial" w:hAnsi="Arial" w:cs="Arial"/>
          <w:sz w:val="20"/>
          <w:szCs w:val="20"/>
        </w:rPr>
      </w:pPr>
    </w:p>
    <w:p w14:paraId="3209D776" w14:textId="77777777" w:rsidR="00A35CF4" w:rsidRDefault="00A35CF4" w:rsidP="00A35CF4">
      <w:pPr>
        <w:rPr>
          <w:rFonts w:ascii="Arial" w:hAnsi="Arial" w:cs="Arial"/>
          <w:sz w:val="20"/>
          <w:szCs w:val="20"/>
        </w:rPr>
      </w:pPr>
    </w:p>
    <w:p w14:paraId="3E9B8BA8" w14:textId="77777777" w:rsidR="00A35CF4" w:rsidRDefault="00A35CF4" w:rsidP="00A35CF4">
      <w:pPr>
        <w:rPr>
          <w:rFonts w:ascii="Arial" w:hAnsi="Arial" w:cs="Arial"/>
          <w:sz w:val="20"/>
          <w:szCs w:val="20"/>
        </w:rPr>
      </w:pPr>
    </w:p>
    <w:p w14:paraId="704971F0" w14:textId="77777777" w:rsidR="00A35CF4" w:rsidRDefault="00A35CF4" w:rsidP="00A35CF4">
      <w:pPr>
        <w:rPr>
          <w:rFonts w:ascii="Arial" w:hAnsi="Arial" w:cs="Arial"/>
          <w:sz w:val="20"/>
          <w:szCs w:val="20"/>
        </w:rPr>
      </w:pPr>
    </w:p>
    <w:p w14:paraId="4CA4F015" w14:textId="77777777" w:rsidR="00A35CF4" w:rsidRDefault="00A35CF4" w:rsidP="00A35CF4">
      <w:pPr>
        <w:rPr>
          <w:rFonts w:ascii="Arial" w:hAnsi="Arial" w:cs="Arial"/>
          <w:sz w:val="20"/>
          <w:szCs w:val="20"/>
        </w:rPr>
      </w:pPr>
    </w:p>
    <w:p w14:paraId="6E9B450B" w14:textId="77777777" w:rsidR="00A35CF4" w:rsidRDefault="00A35CF4" w:rsidP="00A35CF4">
      <w:pPr>
        <w:rPr>
          <w:rFonts w:ascii="Arial" w:hAnsi="Arial" w:cs="Arial"/>
          <w:sz w:val="20"/>
          <w:szCs w:val="20"/>
        </w:rPr>
      </w:pPr>
    </w:p>
    <w:p w14:paraId="55B4BB05" w14:textId="77777777" w:rsidR="00A35CF4" w:rsidRDefault="00A35CF4" w:rsidP="00A35CF4">
      <w:pPr>
        <w:rPr>
          <w:rFonts w:ascii="Arial" w:hAnsi="Arial" w:cs="Arial"/>
          <w:sz w:val="20"/>
          <w:szCs w:val="20"/>
        </w:rPr>
      </w:pPr>
    </w:p>
    <w:p w14:paraId="11778AC2" w14:textId="77777777" w:rsidR="00A35CF4" w:rsidRPr="00C51C44" w:rsidRDefault="00A35CF4" w:rsidP="00A35CF4">
      <w:pPr>
        <w:rPr>
          <w:rFonts w:ascii="Arial" w:hAnsi="Arial" w:cs="Arial"/>
          <w:sz w:val="20"/>
          <w:szCs w:val="20"/>
        </w:rPr>
      </w:pPr>
    </w:p>
    <w:p w14:paraId="3212E315" w14:textId="77777777" w:rsidR="00A35CF4" w:rsidRPr="00C51C44" w:rsidRDefault="00A35CF4" w:rsidP="00A35CF4">
      <w:pPr>
        <w:pStyle w:val="Heading2"/>
        <w:rPr>
          <w:rFonts w:ascii="Arial" w:hAnsi="Arial" w:cs="Arial"/>
          <w:b/>
          <w:bCs/>
          <w:color w:val="auto"/>
          <w:sz w:val="18"/>
          <w:szCs w:val="18"/>
        </w:rPr>
      </w:pPr>
      <w:bookmarkStart w:id="4" w:name="_Toc60133581"/>
      <w:r w:rsidRPr="00C51C44">
        <w:rPr>
          <w:rFonts w:ascii="Arial" w:hAnsi="Arial" w:cs="Arial"/>
          <w:b/>
          <w:bCs/>
          <w:color w:val="auto"/>
          <w:sz w:val="18"/>
          <w:szCs w:val="18"/>
        </w:rPr>
        <w:lastRenderedPageBreak/>
        <w:t>5. Meta-Analyses of Unadjusted Results</w:t>
      </w:r>
      <w:bookmarkEnd w:id="4"/>
      <w:r w:rsidRPr="00C51C44">
        <w:rPr>
          <w:rFonts w:ascii="Arial" w:hAnsi="Arial" w:cs="Arial"/>
          <w:b/>
          <w:bCs/>
          <w:color w:val="auto"/>
          <w:sz w:val="18"/>
          <w:szCs w:val="18"/>
        </w:rPr>
        <w:t xml:space="preserve"> </w:t>
      </w:r>
    </w:p>
    <w:p w14:paraId="199E75B9" w14:textId="77777777" w:rsidR="00A35CF4" w:rsidRPr="00C51C44" w:rsidRDefault="00A35CF4" w:rsidP="00A35CF4">
      <w:pPr>
        <w:rPr>
          <w:rFonts w:ascii="Arial" w:hAnsi="Arial" w:cs="Arial"/>
          <w:b/>
          <w:bCs/>
          <w:sz w:val="18"/>
          <w:szCs w:val="18"/>
        </w:rPr>
      </w:pPr>
    </w:p>
    <w:p w14:paraId="6F16EC8E" w14:textId="77777777" w:rsidR="00A35CF4" w:rsidRPr="00C51C44" w:rsidRDefault="00A35CF4" w:rsidP="00A35CF4">
      <w:pPr>
        <w:rPr>
          <w:rFonts w:ascii="Arial" w:hAnsi="Arial" w:cs="Arial"/>
          <w:b/>
          <w:bCs/>
          <w:sz w:val="18"/>
          <w:szCs w:val="18"/>
        </w:rPr>
      </w:pPr>
      <w:r w:rsidRPr="00C51C44">
        <w:rPr>
          <w:rFonts w:ascii="Arial" w:hAnsi="Arial" w:cs="Arial"/>
          <w:noProof/>
          <w:sz w:val="18"/>
          <w:szCs w:val="18"/>
          <w:lang w:eastAsia="en-GB"/>
        </w:rPr>
        <w:drawing>
          <wp:anchor distT="0" distB="0" distL="114300" distR="114300" simplePos="0" relativeHeight="251663360" behindDoc="0" locked="0" layoutInCell="1" allowOverlap="1" wp14:anchorId="05D8EDCC" wp14:editId="6E275B83">
            <wp:simplePos x="0" y="0"/>
            <wp:positionH relativeFrom="margin">
              <wp:align>left</wp:align>
            </wp:positionH>
            <wp:positionV relativeFrom="paragraph">
              <wp:posOffset>658495</wp:posOffset>
            </wp:positionV>
            <wp:extent cx="5732145" cy="3067685"/>
            <wp:effectExtent l="19050" t="19050" r="20955" b="18415"/>
            <wp:wrapSquare wrapText="bothSides"/>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733" t="21876" r="12586" b="18810"/>
                    <a:stretch/>
                  </pic:blipFill>
                  <pic:spPr bwMode="auto">
                    <a:xfrm>
                      <a:off x="0" y="0"/>
                      <a:ext cx="5732145" cy="306768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51C44">
        <w:rPr>
          <w:rFonts w:ascii="Arial" w:hAnsi="Arial" w:cs="Arial"/>
          <w:b/>
          <w:bCs/>
          <w:sz w:val="18"/>
          <w:szCs w:val="18"/>
        </w:rPr>
        <w:t xml:space="preserve">S1 Fig. Meta-analysis of longitudinal association between high BMI at baseline and subsequent depression in young people. </w:t>
      </w:r>
    </w:p>
    <w:p w14:paraId="5D7E062F" w14:textId="77777777" w:rsidR="00A35CF4" w:rsidRPr="00C51C44" w:rsidRDefault="00A35CF4" w:rsidP="00A35CF4">
      <w:pPr>
        <w:rPr>
          <w:rFonts w:ascii="Arial" w:hAnsi="Arial" w:cs="Arial"/>
          <w:sz w:val="20"/>
          <w:szCs w:val="20"/>
        </w:rPr>
      </w:pPr>
    </w:p>
    <w:p w14:paraId="46C029FE" w14:textId="77777777" w:rsidR="00A35CF4" w:rsidRPr="00C51C44" w:rsidRDefault="00A35CF4" w:rsidP="00A35CF4">
      <w:pPr>
        <w:rPr>
          <w:rFonts w:ascii="Arial" w:hAnsi="Arial" w:cs="Arial"/>
          <w:sz w:val="20"/>
          <w:szCs w:val="20"/>
        </w:rPr>
      </w:pPr>
    </w:p>
    <w:p w14:paraId="5517C4D9" w14:textId="77777777" w:rsidR="00A35CF4" w:rsidRPr="00C51C44" w:rsidRDefault="00A35CF4" w:rsidP="00A35CF4">
      <w:pPr>
        <w:rPr>
          <w:rFonts w:ascii="Arial" w:hAnsi="Arial" w:cs="Arial"/>
          <w:sz w:val="20"/>
          <w:szCs w:val="20"/>
        </w:rPr>
      </w:pPr>
    </w:p>
    <w:p w14:paraId="0BE78EEE" w14:textId="77777777" w:rsidR="00A35CF4" w:rsidRPr="00C51C44" w:rsidRDefault="00A35CF4" w:rsidP="00A35CF4">
      <w:pPr>
        <w:rPr>
          <w:rFonts w:ascii="Arial" w:hAnsi="Arial" w:cs="Arial"/>
          <w:sz w:val="20"/>
          <w:szCs w:val="20"/>
        </w:rPr>
      </w:pPr>
    </w:p>
    <w:p w14:paraId="4D62E89F" w14:textId="77777777" w:rsidR="00A35CF4" w:rsidRPr="00C51C44" w:rsidRDefault="00A35CF4" w:rsidP="00A35CF4">
      <w:pPr>
        <w:rPr>
          <w:rFonts w:ascii="Arial" w:hAnsi="Arial" w:cs="Arial"/>
          <w:sz w:val="20"/>
          <w:szCs w:val="20"/>
        </w:rPr>
      </w:pPr>
    </w:p>
    <w:p w14:paraId="66830363" w14:textId="77777777" w:rsidR="00A35CF4" w:rsidRPr="00C51C44" w:rsidRDefault="00A35CF4" w:rsidP="00A35CF4">
      <w:pPr>
        <w:rPr>
          <w:rFonts w:ascii="Arial" w:hAnsi="Arial" w:cs="Arial"/>
          <w:sz w:val="20"/>
          <w:szCs w:val="20"/>
        </w:rPr>
      </w:pPr>
    </w:p>
    <w:p w14:paraId="4B25CED2" w14:textId="77777777" w:rsidR="00A35CF4" w:rsidRPr="00C51C44" w:rsidRDefault="00A35CF4" w:rsidP="00A35CF4">
      <w:pPr>
        <w:rPr>
          <w:rFonts w:ascii="Arial" w:hAnsi="Arial" w:cs="Arial"/>
          <w:sz w:val="20"/>
          <w:szCs w:val="20"/>
        </w:rPr>
      </w:pPr>
    </w:p>
    <w:p w14:paraId="047C30AD" w14:textId="77777777" w:rsidR="00A35CF4" w:rsidRPr="00C51C44" w:rsidRDefault="00A35CF4" w:rsidP="00A35CF4">
      <w:pPr>
        <w:rPr>
          <w:rFonts w:ascii="Arial" w:hAnsi="Arial" w:cs="Arial"/>
          <w:sz w:val="20"/>
          <w:szCs w:val="20"/>
        </w:rPr>
      </w:pPr>
    </w:p>
    <w:p w14:paraId="2B63FCEB" w14:textId="77777777" w:rsidR="00A35CF4" w:rsidRPr="00C51C44" w:rsidRDefault="00A35CF4" w:rsidP="00A35CF4">
      <w:pPr>
        <w:rPr>
          <w:rFonts w:ascii="Arial" w:hAnsi="Arial" w:cs="Arial"/>
          <w:sz w:val="20"/>
          <w:szCs w:val="20"/>
        </w:rPr>
      </w:pPr>
    </w:p>
    <w:p w14:paraId="35EA9352" w14:textId="77777777" w:rsidR="00A35CF4" w:rsidRPr="00C51C44" w:rsidRDefault="00A35CF4" w:rsidP="00A35CF4">
      <w:pPr>
        <w:rPr>
          <w:rFonts w:ascii="Arial" w:hAnsi="Arial" w:cs="Arial"/>
          <w:sz w:val="20"/>
          <w:szCs w:val="20"/>
        </w:rPr>
      </w:pPr>
    </w:p>
    <w:p w14:paraId="0322835D" w14:textId="77777777" w:rsidR="00A35CF4" w:rsidRPr="00C51C44" w:rsidRDefault="00A35CF4" w:rsidP="00A35CF4">
      <w:pPr>
        <w:rPr>
          <w:rFonts w:ascii="Arial" w:hAnsi="Arial" w:cs="Arial"/>
          <w:sz w:val="20"/>
          <w:szCs w:val="20"/>
        </w:rPr>
      </w:pPr>
    </w:p>
    <w:p w14:paraId="5E1640B4" w14:textId="77777777" w:rsidR="00A35CF4" w:rsidRPr="00C51C44" w:rsidRDefault="00A35CF4" w:rsidP="00A35CF4">
      <w:pPr>
        <w:rPr>
          <w:rFonts w:ascii="Arial" w:hAnsi="Arial" w:cs="Arial"/>
          <w:sz w:val="20"/>
          <w:szCs w:val="20"/>
        </w:rPr>
      </w:pPr>
    </w:p>
    <w:p w14:paraId="16BD22E5" w14:textId="77777777" w:rsidR="00A35CF4" w:rsidRPr="00C51C44" w:rsidRDefault="00A35CF4" w:rsidP="00A35CF4">
      <w:pPr>
        <w:rPr>
          <w:rFonts w:ascii="Arial" w:hAnsi="Arial" w:cs="Arial"/>
          <w:sz w:val="20"/>
          <w:szCs w:val="20"/>
        </w:rPr>
      </w:pPr>
    </w:p>
    <w:p w14:paraId="70F06C14" w14:textId="77777777" w:rsidR="00A35CF4" w:rsidRPr="00C51C44" w:rsidRDefault="00A35CF4" w:rsidP="00A35CF4">
      <w:pPr>
        <w:rPr>
          <w:rFonts w:ascii="Arial" w:hAnsi="Arial" w:cs="Arial"/>
          <w:sz w:val="20"/>
          <w:szCs w:val="20"/>
        </w:rPr>
      </w:pPr>
    </w:p>
    <w:p w14:paraId="526F20A5" w14:textId="77777777" w:rsidR="00A35CF4" w:rsidRPr="00C51C44" w:rsidRDefault="00A35CF4" w:rsidP="00A35CF4">
      <w:pPr>
        <w:rPr>
          <w:rFonts w:ascii="Arial" w:hAnsi="Arial" w:cs="Arial"/>
          <w:sz w:val="20"/>
          <w:szCs w:val="20"/>
        </w:rPr>
      </w:pPr>
    </w:p>
    <w:p w14:paraId="0C442AA5" w14:textId="77777777" w:rsidR="00A35CF4" w:rsidRPr="00C51C44" w:rsidRDefault="00A35CF4" w:rsidP="00A35CF4">
      <w:pPr>
        <w:rPr>
          <w:rFonts w:ascii="Arial" w:hAnsi="Arial" w:cs="Arial"/>
          <w:sz w:val="20"/>
          <w:szCs w:val="20"/>
        </w:rPr>
      </w:pPr>
    </w:p>
    <w:p w14:paraId="2E24A11B" w14:textId="77777777" w:rsidR="00A35CF4" w:rsidRPr="00C51C44" w:rsidRDefault="00A35CF4" w:rsidP="00A35CF4">
      <w:pPr>
        <w:rPr>
          <w:rFonts w:ascii="Arial" w:hAnsi="Arial" w:cs="Arial"/>
          <w:sz w:val="20"/>
          <w:szCs w:val="20"/>
        </w:rPr>
      </w:pPr>
    </w:p>
    <w:p w14:paraId="4E45663E" w14:textId="77777777" w:rsidR="00A35CF4" w:rsidRDefault="00A35CF4" w:rsidP="00A35CF4">
      <w:pPr>
        <w:rPr>
          <w:rFonts w:ascii="Arial" w:hAnsi="Arial" w:cs="Arial"/>
          <w:sz w:val="20"/>
          <w:szCs w:val="20"/>
        </w:rPr>
      </w:pPr>
    </w:p>
    <w:p w14:paraId="577045C5" w14:textId="77777777" w:rsidR="00A35CF4" w:rsidRDefault="00A35CF4" w:rsidP="00A35CF4">
      <w:pPr>
        <w:rPr>
          <w:rFonts w:ascii="Arial" w:hAnsi="Arial" w:cs="Arial"/>
          <w:sz w:val="20"/>
          <w:szCs w:val="20"/>
        </w:rPr>
      </w:pPr>
    </w:p>
    <w:p w14:paraId="093169F7" w14:textId="77777777" w:rsidR="00A35CF4" w:rsidRPr="00C51C44" w:rsidRDefault="00A35CF4" w:rsidP="00A35CF4">
      <w:pPr>
        <w:rPr>
          <w:rFonts w:ascii="Arial" w:hAnsi="Arial" w:cs="Arial"/>
          <w:b/>
          <w:bCs/>
          <w:sz w:val="18"/>
          <w:szCs w:val="18"/>
        </w:rPr>
      </w:pPr>
      <w:r w:rsidRPr="00C51C44">
        <w:rPr>
          <w:rFonts w:ascii="Arial" w:hAnsi="Arial" w:cs="Arial"/>
          <w:b/>
          <w:bCs/>
          <w:sz w:val="18"/>
          <w:szCs w:val="18"/>
        </w:rPr>
        <w:lastRenderedPageBreak/>
        <w:t xml:space="preserve">S2 Fig. Meta-analysis of longitudinal association between smoking at baseline and subsequent depression in young people. </w:t>
      </w:r>
    </w:p>
    <w:p w14:paraId="47BAE293" w14:textId="77777777" w:rsidR="00A35CF4" w:rsidRPr="00C51C44" w:rsidRDefault="00A35CF4" w:rsidP="00A35CF4">
      <w:pPr>
        <w:rPr>
          <w:rFonts w:ascii="Arial" w:hAnsi="Arial" w:cs="Arial"/>
          <w:sz w:val="20"/>
          <w:szCs w:val="20"/>
        </w:rPr>
      </w:pPr>
      <w:r w:rsidRPr="00C51C44">
        <w:rPr>
          <w:rFonts w:ascii="Arial" w:hAnsi="Arial" w:cs="Arial"/>
          <w:noProof/>
          <w:sz w:val="20"/>
          <w:szCs w:val="20"/>
          <w:lang w:eastAsia="en-GB"/>
        </w:rPr>
        <w:drawing>
          <wp:anchor distT="0" distB="0" distL="114300" distR="114300" simplePos="0" relativeHeight="251664384" behindDoc="0" locked="0" layoutInCell="1" allowOverlap="1" wp14:anchorId="76EE9777" wp14:editId="3A359935">
            <wp:simplePos x="0" y="0"/>
            <wp:positionH relativeFrom="margin">
              <wp:align>left</wp:align>
            </wp:positionH>
            <wp:positionV relativeFrom="paragraph">
              <wp:posOffset>306070</wp:posOffset>
            </wp:positionV>
            <wp:extent cx="5648325" cy="3832225"/>
            <wp:effectExtent l="19050" t="19050" r="28575" b="15875"/>
            <wp:wrapSquare wrapText="bothSides"/>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567" t="14209" r="12752" b="10577"/>
                    <a:stretch/>
                  </pic:blipFill>
                  <pic:spPr bwMode="auto">
                    <a:xfrm>
                      <a:off x="0" y="0"/>
                      <a:ext cx="5648325" cy="383222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9303EE" w14:textId="77777777" w:rsidR="00A35CF4" w:rsidRPr="00C51C44" w:rsidRDefault="00A35CF4" w:rsidP="00A35CF4">
      <w:pPr>
        <w:rPr>
          <w:rFonts w:ascii="Arial" w:hAnsi="Arial" w:cs="Arial"/>
          <w:sz w:val="20"/>
          <w:szCs w:val="20"/>
        </w:rPr>
      </w:pPr>
    </w:p>
    <w:p w14:paraId="0E0ABC32" w14:textId="77777777" w:rsidR="00A35CF4" w:rsidRPr="00C51C44" w:rsidRDefault="00A35CF4" w:rsidP="00A35CF4">
      <w:pPr>
        <w:rPr>
          <w:rFonts w:ascii="Arial" w:hAnsi="Arial" w:cs="Arial"/>
          <w:sz w:val="20"/>
          <w:szCs w:val="20"/>
        </w:rPr>
      </w:pPr>
    </w:p>
    <w:p w14:paraId="4CE291DF" w14:textId="77777777" w:rsidR="00A35CF4" w:rsidRPr="00C51C44" w:rsidRDefault="00A35CF4" w:rsidP="00A35CF4">
      <w:pPr>
        <w:rPr>
          <w:rFonts w:ascii="Arial" w:hAnsi="Arial" w:cs="Arial"/>
          <w:sz w:val="20"/>
          <w:szCs w:val="20"/>
        </w:rPr>
      </w:pPr>
    </w:p>
    <w:p w14:paraId="2B02EB55" w14:textId="77777777" w:rsidR="00A35CF4" w:rsidRPr="00C51C44" w:rsidRDefault="00A35CF4" w:rsidP="00A35CF4">
      <w:pPr>
        <w:rPr>
          <w:rFonts w:ascii="Arial" w:hAnsi="Arial" w:cs="Arial"/>
          <w:sz w:val="20"/>
          <w:szCs w:val="20"/>
        </w:rPr>
      </w:pPr>
    </w:p>
    <w:p w14:paraId="2A0AF51F" w14:textId="77777777" w:rsidR="00A35CF4" w:rsidRPr="00C51C44" w:rsidRDefault="00A35CF4" w:rsidP="00A35CF4">
      <w:pPr>
        <w:rPr>
          <w:rFonts w:ascii="Arial" w:hAnsi="Arial" w:cs="Arial"/>
          <w:sz w:val="20"/>
          <w:szCs w:val="20"/>
        </w:rPr>
      </w:pPr>
    </w:p>
    <w:p w14:paraId="016A668E" w14:textId="77777777" w:rsidR="00A35CF4" w:rsidRPr="00C51C44" w:rsidRDefault="00A35CF4" w:rsidP="00A35CF4">
      <w:pPr>
        <w:rPr>
          <w:rFonts w:ascii="Arial" w:hAnsi="Arial" w:cs="Arial"/>
          <w:sz w:val="20"/>
          <w:szCs w:val="20"/>
        </w:rPr>
      </w:pPr>
    </w:p>
    <w:p w14:paraId="69ED0337" w14:textId="77777777" w:rsidR="00A35CF4" w:rsidRPr="00C51C44" w:rsidRDefault="00A35CF4" w:rsidP="00A35CF4">
      <w:pPr>
        <w:rPr>
          <w:rFonts w:ascii="Arial" w:hAnsi="Arial" w:cs="Arial"/>
          <w:sz w:val="20"/>
          <w:szCs w:val="20"/>
        </w:rPr>
      </w:pPr>
    </w:p>
    <w:p w14:paraId="44A14693" w14:textId="77777777" w:rsidR="00A35CF4" w:rsidRPr="00C51C44" w:rsidRDefault="00A35CF4" w:rsidP="00A35CF4">
      <w:pPr>
        <w:rPr>
          <w:rFonts w:ascii="Arial" w:hAnsi="Arial" w:cs="Arial"/>
          <w:sz w:val="20"/>
          <w:szCs w:val="20"/>
        </w:rPr>
      </w:pPr>
    </w:p>
    <w:p w14:paraId="7A1D426D" w14:textId="77777777" w:rsidR="00A35CF4" w:rsidRPr="00C51C44" w:rsidRDefault="00A35CF4" w:rsidP="00A35CF4">
      <w:pPr>
        <w:rPr>
          <w:rFonts w:ascii="Arial" w:hAnsi="Arial" w:cs="Arial"/>
          <w:sz w:val="20"/>
          <w:szCs w:val="20"/>
        </w:rPr>
      </w:pPr>
    </w:p>
    <w:p w14:paraId="4F8A454F" w14:textId="77777777" w:rsidR="00A35CF4" w:rsidRPr="00C51C44" w:rsidRDefault="00A35CF4" w:rsidP="00A35CF4">
      <w:pPr>
        <w:rPr>
          <w:rFonts w:ascii="Arial" w:hAnsi="Arial" w:cs="Arial"/>
          <w:sz w:val="20"/>
          <w:szCs w:val="20"/>
        </w:rPr>
      </w:pPr>
    </w:p>
    <w:p w14:paraId="0691CF54" w14:textId="77777777" w:rsidR="00A35CF4" w:rsidRPr="00C51C44" w:rsidRDefault="00A35CF4" w:rsidP="00A35CF4">
      <w:pPr>
        <w:rPr>
          <w:rFonts w:ascii="Arial" w:hAnsi="Arial" w:cs="Arial"/>
          <w:sz w:val="20"/>
          <w:szCs w:val="20"/>
        </w:rPr>
      </w:pPr>
    </w:p>
    <w:p w14:paraId="22CB8503" w14:textId="77777777" w:rsidR="00A35CF4" w:rsidRPr="00C51C44" w:rsidRDefault="00A35CF4" w:rsidP="00A35CF4">
      <w:pPr>
        <w:rPr>
          <w:rFonts w:ascii="Arial" w:hAnsi="Arial" w:cs="Arial"/>
          <w:sz w:val="20"/>
          <w:szCs w:val="20"/>
        </w:rPr>
      </w:pPr>
    </w:p>
    <w:p w14:paraId="74BA801B" w14:textId="77777777" w:rsidR="00A35CF4" w:rsidRDefault="00A35CF4" w:rsidP="00A35CF4">
      <w:pPr>
        <w:rPr>
          <w:rFonts w:ascii="Arial" w:hAnsi="Arial" w:cs="Arial"/>
          <w:sz w:val="20"/>
          <w:szCs w:val="20"/>
        </w:rPr>
      </w:pPr>
    </w:p>
    <w:p w14:paraId="31D1789B" w14:textId="77777777" w:rsidR="00A35CF4" w:rsidRDefault="00A35CF4" w:rsidP="00A35CF4">
      <w:pPr>
        <w:rPr>
          <w:rFonts w:ascii="Arial" w:hAnsi="Arial" w:cs="Arial"/>
          <w:sz w:val="20"/>
          <w:szCs w:val="20"/>
        </w:rPr>
      </w:pPr>
    </w:p>
    <w:p w14:paraId="4C0CA242" w14:textId="77777777" w:rsidR="00A35CF4" w:rsidRDefault="00A35CF4" w:rsidP="00A35CF4">
      <w:pPr>
        <w:rPr>
          <w:rFonts w:ascii="Arial" w:hAnsi="Arial" w:cs="Arial"/>
          <w:sz w:val="20"/>
          <w:szCs w:val="20"/>
        </w:rPr>
      </w:pPr>
    </w:p>
    <w:p w14:paraId="1BB9908D" w14:textId="77777777" w:rsidR="00A35CF4" w:rsidRDefault="00A35CF4" w:rsidP="00A35CF4">
      <w:pPr>
        <w:rPr>
          <w:rFonts w:ascii="Arial" w:hAnsi="Arial" w:cs="Arial"/>
          <w:sz w:val="20"/>
          <w:szCs w:val="20"/>
        </w:rPr>
      </w:pPr>
    </w:p>
    <w:p w14:paraId="38EB2B25" w14:textId="77777777" w:rsidR="00A35CF4" w:rsidRPr="00C51C44" w:rsidRDefault="00A35CF4" w:rsidP="00A35CF4">
      <w:pPr>
        <w:rPr>
          <w:rFonts w:ascii="Arial" w:hAnsi="Arial" w:cs="Arial"/>
          <w:sz w:val="20"/>
          <w:szCs w:val="20"/>
        </w:rPr>
      </w:pPr>
    </w:p>
    <w:p w14:paraId="30E2ED94" w14:textId="77777777" w:rsidR="00A35CF4" w:rsidRPr="00C51C44" w:rsidRDefault="00A35CF4" w:rsidP="00A35CF4">
      <w:pPr>
        <w:pStyle w:val="Heading2"/>
        <w:rPr>
          <w:rFonts w:ascii="Arial" w:hAnsi="Arial" w:cs="Arial"/>
          <w:b/>
          <w:bCs/>
          <w:color w:val="auto"/>
          <w:sz w:val="18"/>
          <w:szCs w:val="18"/>
        </w:rPr>
      </w:pPr>
      <w:bookmarkStart w:id="5" w:name="_Toc60133582"/>
      <w:r w:rsidRPr="00C51C44">
        <w:rPr>
          <w:rFonts w:ascii="Arial" w:hAnsi="Arial" w:cs="Arial"/>
          <w:b/>
          <w:bCs/>
          <w:color w:val="auto"/>
          <w:sz w:val="18"/>
          <w:szCs w:val="18"/>
        </w:rPr>
        <w:lastRenderedPageBreak/>
        <w:t>6. Meta-Analysis of Adjusted Results for Depressive Symptoms</w:t>
      </w:r>
      <w:bookmarkEnd w:id="5"/>
    </w:p>
    <w:p w14:paraId="0CC11704" w14:textId="77777777" w:rsidR="00A35CF4" w:rsidRPr="00C51C44" w:rsidRDefault="00A35CF4" w:rsidP="00A35CF4">
      <w:pPr>
        <w:rPr>
          <w:rFonts w:ascii="Arial" w:hAnsi="Arial" w:cs="Arial"/>
          <w:b/>
          <w:bCs/>
          <w:sz w:val="18"/>
          <w:szCs w:val="18"/>
        </w:rPr>
      </w:pPr>
    </w:p>
    <w:p w14:paraId="669CBC88" w14:textId="77777777" w:rsidR="00A35CF4" w:rsidRPr="00C51C44" w:rsidRDefault="00A35CF4" w:rsidP="00A35CF4">
      <w:pPr>
        <w:rPr>
          <w:rFonts w:ascii="Arial" w:hAnsi="Arial" w:cs="Arial"/>
          <w:b/>
          <w:bCs/>
          <w:sz w:val="18"/>
          <w:szCs w:val="18"/>
        </w:rPr>
      </w:pPr>
      <w:r w:rsidRPr="00C51C44">
        <w:rPr>
          <w:rFonts w:ascii="Arial" w:hAnsi="Arial" w:cs="Arial"/>
          <w:b/>
          <w:bCs/>
          <w:noProof/>
          <w:sz w:val="18"/>
          <w:szCs w:val="18"/>
          <w:lang w:eastAsia="en-GB"/>
        </w:rPr>
        <w:drawing>
          <wp:anchor distT="0" distB="0" distL="114300" distR="114300" simplePos="0" relativeHeight="251665408" behindDoc="0" locked="0" layoutInCell="1" allowOverlap="1" wp14:anchorId="35434C2A" wp14:editId="71CDACCA">
            <wp:simplePos x="0" y="0"/>
            <wp:positionH relativeFrom="margin">
              <wp:align>left</wp:align>
            </wp:positionH>
            <wp:positionV relativeFrom="paragraph">
              <wp:posOffset>577215</wp:posOffset>
            </wp:positionV>
            <wp:extent cx="5686425" cy="3541395"/>
            <wp:effectExtent l="19050" t="19050" r="28575" b="20955"/>
            <wp:wrapSquare wrapText="bothSides"/>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642" t="10387" r="8764" b="3887"/>
                    <a:stretch/>
                  </pic:blipFill>
                  <pic:spPr bwMode="auto">
                    <a:xfrm>
                      <a:off x="0" y="0"/>
                      <a:ext cx="5686425" cy="354139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51C44">
        <w:rPr>
          <w:rFonts w:ascii="Arial" w:hAnsi="Arial" w:cs="Arial"/>
          <w:b/>
          <w:bCs/>
          <w:sz w:val="18"/>
          <w:szCs w:val="18"/>
        </w:rPr>
        <w:t xml:space="preserve">S3 Fig. Meta-analysis of longitudinal association between high BMI/smoking at baseline and subsequent depressive symptoms in young people.  </w:t>
      </w:r>
    </w:p>
    <w:p w14:paraId="25F9A392" w14:textId="77777777" w:rsidR="00A35CF4" w:rsidRPr="00C51C44" w:rsidRDefault="00A35CF4" w:rsidP="00A35CF4">
      <w:pPr>
        <w:rPr>
          <w:rFonts w:ascii="Arial" w:hAnsi="Arial" w:cs="Arial"/>
          <w:sz w:val="20"/>
          <w:szCs w:val="20"/>
        </w:rPr>
      </w:pPr>
    </w:p>
    <w:p w14:paraId="7504DCAC" w14:textId="77777777" w:rsidR="00A35CF4" w:rsidRPr="00C51C44" w:rsidRDefault="00A35CF4" w:rsidP="00A35CF4">
      <w:pPr>
        <w:rPr>
          <w:rFonts w:ascii="Arial" w:hAnsi="Arial" w:cs="Arial"/>
          <w:sz w:val="20"/>
          <w:szCs w:val="20"/>
        </w:rPr>
      </w:pPr>
    </w:p>
    <w:p w14:paraId="56929B02" w14:textId="77777777" w:rsidR="00A35CF4" w:rsidRPr="00C51C44" w:rsidRDefault="00A35CF4" w:rsidP="00A35CF4">
      <w:pPr>
        <w:rPr>
          <w:rFonts w:ascii="Arial" w:hAnsi="Arial" w:cs="Arial"/>
          <w:sz w:val="20"/>
          <w:szCs w:val="20"/>
        </w:rPr>
      </w:pPr>
    </w:p>
    <w:p w14:paraId="5151848D" w14:textId="77777777" w:rsidR="00A35CF4" w:rsidRPr="00C51C44" w:rsidRDefault="00A35CF4" w:rsidP="00A35CF4">
      <w:pPr>
        <w:rPr>
          <w:rFonts w:ascii="Arial" w:hAnsi="Arial" w:cs="Arial"/>
          <w:sz w:val="20"/>
          <w:szCs w:val="20"/>
        </w:rPr>
      </w:pPr>
    </w:p>
    <w:p w14:paraId="3F56F37C" w14:textId="77777777" w:rsidR="00A35CF4" w:rsidRPr="00C51C44" w:rsidRDefault="00A35CF4" w:rsidP="00A35CF4">
      <w:pPr>
        <w:rPr>
          <w:rFonts w:ascii="Arial" w:hAnsi="Arial" w:cs="Arial"/>
          <w:sz w:val="20"/>
          <w:szCs w:val="20"/>
        </w:rPr>
      </w:pPr>
    </w:p>
    <w:p w14:paraId="05C7A2DC" w14:textId="77777777" w:rsidR="00A35CF4" w:rsidRPr="00C51C44" w:rsidRDefault="00A35CF4" w:rsidP="00A35CF4">
      <w:pPr>
        <w:rPr>
          <w:rFonts w:ascii="Arial" w:hAnsi="Arial" w:cs="Arial"/>
          <w:sz w:val="20"/>
          <w:szCs w:val="20"/>
        </w:rPr>
      </w:pPr>
    </w:p>
    <w:p w14:paraId="56BF77FC" w14:textId="77777777" w:rsidR="00A35CF4" w:rsidRPr="00C51C44" w:rsidRDefault="00A35CF4" w:rsidP="00A35CF4">
      <w:pPr>
        <w:rPr>
          <w:rFonts w:ascii="Arial" w:hAnsi="Arial" w:cs="Arial"/>
          <w:sz w:val="20"/>
          <w:szCs w:val="20"/>
        </w:rPr>
      </w:pPr>
    </w:p>
    <w:p w14:paraId="0A6AE2E1" w14:textId="77777777" w:rsidR="00A35CF4" w:rsidRPr="00C51C44" w:rsidRDefault="00A35CF4" w:rsidP="00A35CF4">
      <w:pPr>
        <w:rPr>
          <w:rFonts w:ascii="Arial" w:hAnsi="Arial" w:cs="Arial"/>
          <w:sz w:val="20"/>
          <w:szCs w:val="20"/>
        </w:rPr>
      </w:pPr>
    </w:p>
    <w:p w14:paraId="418E8D88" w14:textId="77777777" w:rsidR="00A35CF4" w:rsidRPr="00C51C44" w:rsidRDefault="00A35CF4" w:rsidP="00A35CF4">
      <w:pPr>
        <w:rPr>
          <w:rFonts w:ascii="Arial" w:hAnsi="Arial" w:cs="Arial"/>
          <w:sz w:val="20"/>
          <w:szCs w:val="20"/>
        </w:rPr>
      </w:pPr>
    </w:p>
    <w:p w14:paraId="14D8724D" w14:textId="77777777" w:rsidR="00A35CF4" w:rsidRPr="00C51C44" w:rsidRDefault="00A35CF4" w:rsidP="00A35CF4">
      <w:pPr>
        <w:rPr>
          <w:rFonts w:ascii="Arial" w:hAnsi="Arial" w:cs="Arial"/>
          <w:sz w:val="20"/>
          <w:szCs w:val="20"/>
        </w:rPr>
      </w:pPr>
    </w:p>
    <w:p w14:paraId="4EA5A9EC" w14:textId="77777777" w:rsidR="00A35CF4" w:rsidRPr="00C51C44" w:rsidRDefault="00A35CF4" w:rsidP="00A35CF4">
      <w:pPr>
        <w:rPr>
          <w:rFonts w:ascii="Arial" w:hAnsi="Arial" w:cs="Arial"/>
          <w:sz w:val="20"/>
          <w:szCs w:val="20"/>
        </w:rPr>
      </w:pPr>
    </w:p>
    <w:p w14:paraId="4474942E" w14:textId="77777777" w:rsidR="00A35CF4" w:rsidRPr="00C51C44" w:rsidRDefault="00A35CF4" w:rsidP="00A35CF4">
      <w:pPr>
        <w:rPr>
          <w:rFonts w:ascii="Arial" w:hAnsi="Arial" w:cs="Arial"/>
          <w:sz w:val="20"/>
          <w:szCs w:val="20"/>
        </w:rPr>
      </w:pPr>
    </w:p>
    <w:p w14:paraId="4765938F" w14:textId="77777777" w:rsidR="00A35CF4" w:rsidRPr="00C51C44" w:rsidRDefault="00A35CF4" w:rsidP="00A35CF4">
      <w:pPr>
        <w:rPr>
          <w:rFonts w:ascii="Arial" w:hAnsi="Arial" w:cs="Arial"/>
          <w:sz w:val="20"/>
          <w:szCs w:val="20"/>
        </w:rPr>
      </w:pPr>
    </w:p>
    <w:p w14:paraId="1EDAAF8A" w14:textId="77777777" w:rsidR="00A35CF4" w:rsidRPr="00C51C44" w:rsidRDefault="00A35CF4" w:rsidP="00A35CF4">
      <w:pPr>
        <w:rPr>
          <w:rFonts w:ascii="Arial" w:hAnsi="Arial" w:cs="Arial"/>
          <w:sz w:val="20"/>
          <w:szCs w:val="20"/>
        </w:rPr>
      </w:pPr>
    </w:p>
    <w:p w14:paraId="468D0BC3" w14:textId="77777777" w:rsidR="00A35CF4" w:rsidRDefault="00A35CF4" w:rsidP="00A35CF4">
      <w:pPr>
        <w:rPr>
          <w:rFonts w:ascii="Arial" w:hAnsi="Arial" w:cs="Arial"/>
          <w:sz w:val="20"/>
          <w:szCs w:val="20"/>
        </w:rPr>
      </w:pPr>
    </w:p>
    <w:p w14:paraId="2C090E62" w14:textId="77777777" w:rsidR="00A35CF4" w:rsidRDefault="00A35CF4" w:rsidP="00A35CF4">
      <w:pPr>
        <w:rPr>
          <w:rFonts w:ascii="Arial" w:hAnsi="Arial" w:cs="Arial"/>
          <w:sz w:val="20"/>
          <w:szCs w:val="20"/>
        </w:rPr>
      </w:pPr>
    </w:p>
    <w:p w14:paraId="72799792" w14:textId="77777777" w:rsidR="00A35CF4" w:rsidRDefault="00A35CF4" w:rsidP="00A35CF4">
      <w:pPr>
        <w:rPr>
          <w:rFonts w:ascii="Arial" w:hAnsi="Arial" w:cs="Arial"/>
          <w:sz w:val="20"/>
          <w:szCs w:val="20"/>
        </w:rPr>
      </w:pPr>
    </w:p>
    <w:p w14:paraId="3DB8B14D" w14:textId="77777777" w:rsidR="00A35CF4" w:rsidRDefault="00A35CF4" w:rsidP="00A35CF4">
      <w:pPr>
        <w:rPr>
          <w:rFonts w:ascii="Arial" w:hAnsi="Arial" w:cs="Arial"/>
          <w:sz w:val="20"/>
          <w:szCs w:val="20"/>
        </w:rPr>
      </w:pPr>
    </w:p>
    <w:p w14:paraId="7176BB26" w14:textId="77777777" w:rsidR="00A35CF4" w:rsidRPr="00C51C44" w:rsidRDefault="00A35CF4" w:rsidP="00A35CF4">
      <w:pPr>
        <w:pStyle w:val="Heading2"/>
        <w:rPr>
          <w:rFonts w:ascii="Arial" w:hAnsi="Arial" w:cs="Arial"/>
          <w:b/>
          <w:bCs/>
          <w:color w:val="auto"/>
          <w:sz w:val="18"/>
          <w:szCs w:val="18"/>
        </w:rPr>
      </w:pPr>
      <w:bookmarkStart w:id="6" w:name="_Toc60133583"/>
      <w:r w:rsidRPr="00C51C44">
        <w:rPr>
          <w:rFonts w:ascii="Arial" w:hAnsi="Arial" w:cs="Arial"/>
          <w:b/>
          <w:bCs/>
          <w:color w:val="auto"/>
          <w:sz w:val="18"/>
          <w:szCs w:val="18"/>
        </w:rPr>
        <w:lastRenderedPageBreak/>
        <w:t>7. Sensitivity Analysis for Adjusted Results</w:t>
      </w:r>
      <w:bookmarkEnd w:id="6"/>
    </w:p>
    <w:p w14:paraId="72F69B62" w14:textId="77777777" w:rsidR="00A35CF4" w:rsidRPr="00C51C44" w:rsidRDefault="00A35CF4" w:rsidP="00A35CF4">
      <w:pPr>
        <w:rPr>
          <w:rFonts w:ascii="Arial" w:hAnsi="Arial" w:cs="Arial"/>
          <w:b/>
          <w:bCs/>
          <w:sz w:val="18"/>
          <w:szCs w:val="18"/>
        </w:rPr>
      </w:pPr>
    </w:p>
    <w:p w14:paraId="79B40518" w14:textId="77777777" w:rsidR="00A35CF4" w:rsidRPr="00C51C44" w:rsidRDefault="00A35CF4" w:rsidP="00A35CF4">
      <w:pPr>
        <w:rPr>
          <w:rFonts w:ascii="Arial" w:hAnsi="Arial" w:cs="Arial"/>
          <w:b/>
          <w:bCs/>
          <w:sz w:val="18"/>
          <w:szCs w:val="18"/>
        </w:rPr>
      </w:pPr>
      <w:r w:rsidRPr="00C51C44">
        <w:rPr>
          <w:rFonts w:ascii="Arial" w:hAnsi="Arial" w:cs="Arial"/>
          <w:b/>
          <w:bCs/>
          <w:sz w:val="18"/>
          <w:szCs w:val="18"/>
        </w:rPr>
        <w:t xml:space="preserve">S4 Fig. Meta-analysis, after poor quality studies removed, of longitudinal association between smoking at baseline and subsequent depression in young people. </w:t>
      </w:r>
    </w:p>
    <w:p w14:paraId="0A346BB9" w14:textId="77777777" w:rsidR="00A35CF4" w:rsidRPr="00C51C44" w:rsidRDefault="00A35CF4" w:rsidP="00A35CF4">
      <w:pPr>
        <w:rPr>
          <w:rFonts w:ascii="Arial" w:hAnsi="Arial" w:cs="Arial"/>
          <w:b/>
          <w:bCs/>
          <w:sz w:val="20"/>
          <w:szCs w:val="20"/>
        </w:rPr>
      </w:pPr>
      <w:r w:rsidRPr="00C51C44">
        <w:rPr>
          <w:rFonts w:ascii="Arial" w:hAnsi="Arial" w:cs="Arial"/>
          <w:noProof/>
          <w:sz w:val="20"/>
          <w:szCs w:val="20"/>
          <w:lang w:eastAsia="en-GB"/>
        </w:rPr>
        <w:drawing>
          <wp:anchor distT="0" distB="0" distL="114300" distR="114300" simplePos="0" relativeHeight="251666432" behindDoc="0" locked="0" layoutInCell="1" allowOverlap="1" wp14:anchorId="7A6AB0CC" wp14:editId="6A0D8635">
            <wp:simplePos x="0" y="0"/>
            <wp:positionH relativeFrom="margin">
              <wp:align>left</wp:align>
            </wp:positionH>
            <wp:positionV relativeFrom="paragraph">
              <wp:posOffset>303530</wp:posOffset>
            </wp:positionV>
            <wp:extent cx="5539740" cy="2347595"/>
            <wp:effectExtent l="19050" t="19050" r="22860" b="14605"/>
            <wp:wrapSquare wrapText="bothSides"/>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984" t="30108" r="12834" b="23202"/>
                    <a:stretch/>
                  </pic:blipFill>
                  <pic:spPr bwMode="auto">
                    <a:xfrm>
                      <a:off x="0" y="0"/>
                      <a:ext cx="5539740" cy="234759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155161" w14:textId="77777777" w:rsidR="00A35CF4" w:rsidRPr="00C51C44" w:rsidRDefault="00A35CF4" w:rsidP="00A35CF4">
      <w:pPr>
        <w:rPr>
          <w:rFonts w:ascii="Arial" w:hAnsi="Arial" w:cs="Arial"/>
          <w:b/>
          <w:bCs/>
          <w:sz w:val="20"/>
          <w:szCs w:val="20"/>
        </w:rPr>
      </w:pPr>
    </w:p>
    <w:p w14:paraId="04DFC06C" w14:textId="77777777" w:rsidR="00A35CF4" w:rsidRPr="00C51C44" w:rsidRDefault="00A35CF4" w:rsidP="00A35CF4">
      <w:pPr>
        <w:rPr>
          <w:rFonts w:ascii="Arial" w:hAnsi="Arial" w:cs="Arial"/>
          <w:b/>
          <w:bCs/>
          <w:sz w:val="20"/>
          <w:szCs w:val="20"/>
        </w:rPr>
      </w:pPr>
    </w:p>
    <w:p w14:paraId="16E59BF8" w14:textId="77777777" w:rsidR="00A35CF4" w:rsidRPr="00C51C44" w:rsidRDefault="00A35CF4" w:rsidP="00A35CF4">
      <w:pPr>
        <w:rPr>
          <w:rFonts w:ascii="Arial" w:hAnsi="Arial" w:cs="Arial"/>
          <w:b/>
          <w:bCs/>
          <w:sz w:val="20"/>
          <w:szCs w:val="20"/>
        </w:rPr>
      </w:pPr>
    </w:p>
    <w:p w14:paraId="019D3D6F" w14:textId="77777777" w:rsidR="00A35CF4" w:rsidRPr="00C51C44" w:rsidRDefault="00A35CF4" w:rsidP="00A35CF4">
      <w:pPr>
        <w:rPr>
          <w:rFonts w:ascii="Arial" w:hAnsi="Arial" w:cs="Arial"/>
          <w:b/>
          <w:bCs/>
          <w:sz w:val="20"/>
          <w:szCs w:val="20"/>
        </w:rPr>
      </w:pPr>
    </w:p>
    <w:p w14:paraId="084A719E" w14:textId="77777777" w:rsidR="00A35CF4" w:rsidRPr="00C51C44" w:rsidRDefault="00A35CF4" w:rsidP="00A35CF4">
      <w:pPr>
        <w:rPr>
          <w:rFonts w:ascii="Arial" w:hAnsi="Arial" w:cs="Arial"/>
          <w:b/>
          <w:bCs/>
          <w:sz w:val="20"/>
          <w:szCs w:val="20"/>
        </w:rPr>
      </w:pPr>
    </w:p>
    <w:p w14:paraId="2AF566E9" w14:textId="77777777" w:rsidR="00A35CF4" w:rsidRPr="00C51C44" w:rsidRDefault="00A35CF4" w:rsidP="00A35CF4">
      <w:pPr>
        <w:rPr>
          <w:rFonts w:ascii="Arial" w:hAnsi="Arial" w:cs="Arial"/>
          <w:b/>
          <w:bCs/>
          <w:sz w:val="20"/>
          <w:szCs w:val="20"/>
        </w:rPr>
      </w:pPr>
    </w:p>
    <w:p w14:paraId="2379B394" w14:textId="77777777" w:rsidR="00A35CF4" w:rsidRPr="00C51C44" w:rsidRDefault="00A35CF4" w:rsidP="00A35CF4">
      <w:pPr>
        <w:rPr>
          <w:rFonts w:ascii="Arial" w:hAnsi="Arial" w:cs="Arial"/>
          <w:b/>
          <w:bCs/>
          <w:sz w:val="20"/>
          <w:szCs w:val="20"/>
        </w:rPr>
      </w:pPr>
    </w:p>
    <w:p w14:paraId="0EEAF612" w14:textId="77777777" w:rsidR="00A35CF4" w:rsidRPr="00C51C44" w:rsidRDefault="00A35CF4" w:rsidP="00A35CF4">
      <w:pPr>
        <w:rPr>
          <w:rFonts w:ascii="Arial" w:hAnsi="Arial" w:cs="Arial"/>
          <w:b/>
          <w:bCs/>
          <w:sz w:val="20"/>
          <w:szCs w:val="20"/>
        </w:rPr>
      </w:pPr>
    </w:p>
    <w:p w14:paraId="66EEBC55" w14:textId="77777777" w:rsidR="00A35CF4" w:rsidRPr="00C51C44" w:rsidRDefault="00A35CF4" w:rsidP="00A35CF4">
      <w:pPr>
        <w:rPr>
          <w:rFonts w:ascii="Arial" w:hAnsi="Arial" w:cs="Arial"/>
          <w:b/>
          <w:bCs/>
          <w:sz w:val="20"/>
          <w:szCs w:val="20"/>
        </w:rPr>
      </w:pPr>
    </w:p>
    <w:p w14:paraId="6FBBFC61" w14:textId="77777777" w:rsidR="00A35CF4" w:rsidRPr="00C51C44" w:rsidRDefault="00A35CF4" w:rsidP="00A35CF4">
      <w:pPr>
        <w:rPr>
          <w:rFonts w:ascii="Arial" w:hAnsi="Arial" w:cs="Arial"/>
          <w:b/>
          <w:bCs/>
          <w:sz w:val="20"/>
          <w:szCs w:val="20"/>
        </w:rPr>
      </w:pPr>
    </w:p>
    <w:p w14:paraId="19CE0230" w14:textId="77777777" w:rsidR="00A35CF4" w:rsidRPr="00C51C44" w:rsidRDefault="00A35CF4" w:rsidP="00A35CF4">
      <w:pPr>
        <w:rPr>
          <w:rFonts w:ascii="Arial" w:hAnsi="Arial" w:cs="Arial"/>
          <w:b/>
          <w:bCs/>
          <w:sz w:val="20"/>
          <w:szCs w:val="20"/>
        </w:rPr>
      </w:pPr>
    </w:p>
    <w:p w14:paraId="0F36A31D" w14:textId="77777777" w:rsidR="00A35CF4" w:rsidRPr="00C51C44" w:rsidRDefault="00A35CF4" w:rsidP="00A35CF4">
      <w:pPr>
        <w:rPr>
          <w:rFonts w:ascii="Arial" w:hAnsi="Arial" w:cs="Arial"/>
          <w:b/>
          <w:bCs/>
          <w:sz w:val="20"/>
          <w:szCs w:val="20"/>
        </w:rPr>
      </w:pPr>
    </w:p>
    <w:p w14:paraId="3E1C4170" w14:textId="77777777" w:rsidR="00A35CF4" w:rsidRPr="00C51C44" w:rsidRDefault="00A35CF4" w:rsidP="00A35CF4">
      <w:pPr>
        <w:rPr>
          <w:rFonts w:ascii="Arial" w:hAnsi="Arial" w:cs="Arial"/>
          <w:b/>
          <w:bCs/>
          <w:sz w:val="20"/>
          <w:szCs w:val="20"/>
        </w:rPr>
      </w:pPr>
    </w:p>
    <w:p w14:paraId="5D073E7A" w14:textId="77777777" w:rsidR="00A35CF4" w:rsidRPr="00C51C44" w:rsidRDefault="00A35CF4" w:rsidP="00A35CF4">
      <w:pPr>
        <w:rPr>
          <w:rFonts w:ascii="Arial" w:hAnsi="Arial" w:cs="Arial"/>
          <w:b/>
          <w:bCs/>
          <w:sz w:val="20"/>
          <w:szCs w:val="20"/>
        </w:rPr>
      </w:pPr>
    </w:p>
    <w:p w14:paraId="79F4B186" w14:textId="77777777" w:rsidR="00A35CF4" w:rsidRDefault="00A35CF4" w:rsidP="00A35CF4">
      <w:pPr>
        <w:rPr>
          <w:rFonts w:ascii="Arial" w:hAnsi="Arial" w:cs="Arial"/>
          <w:b/>
          <w:bCs/>
          <w:sz w:val="20"/>
          <w:szCs w:val="20"/>
        </w:rPr>
      </w:pPr>
    </w:p>
    <w:p w14:paraId="3B4B4E67" w14:textId="77777777" w:rsidR="00A35CF4" w:rsidRDefault="00A35CF4" w:rsidP="00A35CF4">
      <w:pPr>
        <w:rPr>
          <w:rFonts w:ascii="Arial" w:hAnsi="Arial" w:cs="Arial"/>
          <w:b/>
          <w:bCs/>
          <w:sz w:val="20"/>
          <w:szCs w:val="20"/>
        </w:rPr>
      </w:pPr>
    </w:p>
    <w:p w14:paraId="530B8E79" w14:textId="77777777" w:rsidR="00A35CF4" w:rsidRDefault="00A35CF4" w:rsidP="00A35CF4">
      <w:pPr>
        <w:rPr>
          <w:rFonts w:ascii="Arial" w:hAnsi="Arial" w:cs="Arial"/>
          <w:b/>
          <w:bCs/>
          <w:sz w:val="20"/>
          <w:szCs w:val="20"/>
        </w:rPr>
      </w:pPr>
    </w:p>
    <w:p w14:paraId="7D65959D" w14:textId="77777777" w:rsidR="00A35CF4" w:rsidRDefault="00A35CF4" w:rsidP="00A35CF4">
      <w:pPr>
        <w:rPr>
          <w:rFonts w:ascii="Arial" w:hAnsi="Arial" w:cs="Arial"/>
          <w:b/>
          <w:bCs/>
          <w:sz w:val="20"/>
          <w:szCs w:val="20"/>
        </w:rPr>
      </w:pPr>
    </w:p>
    <w:p w14:paraId="3D29AA30" w14:textId="77777777" w:rsidR="00A35CF4" w:rsidRDefault="00A35CF4" w:rsidP="00A35CF4">
      <w:pPr>
        <w:rPr>
          <w:rFonts w:ascii="Arial" w:hAnsi="Arial" w:cs="Arial"/>
          <w:b/>
          <w:bCs/>
          <w:sz w:val="20"/>
          <w:szCs w:val="20"/>
        </w:rPr>
      </w:pPr>
    </w:p>
    <w:p w14:paraId="0272BA8C" w14:textId="77777777" w:rsidR="00A35CF4" w:rsidRDefault="00A35CF4" w:rsidP="00A35CF4">
      <w:pPr>
        <w:rPr>
          <w:rFonts w:ascii="Arial" w:hAnsi="Arial" w:cs="Arial"/>
          <w:b/>
          <w:bCs/>
          <w:sz w:val="20"/>
          <w:szCs w:val="20"/>
        </w:rPr>
      </w:pPr>
    </w:p>
    <w:p w14:paraId="066B4ECD" w14:textId="77777777" w:rsidR="00A35CF4" w:rsidRPr="00C51C44" w:rsidRDefault="00A35CF4" w:rsidP="00A35CF4">
      <w:pPr>
        <w:rPr>
          <w:rFonts w:ascii="Arial" w:hAnsi="Arial" w:cs="Arial"/>
          <w:b/>
          <w:bCs/>
          <w:sz w:val="18"/>
          <w:szCs w:val="18"/>
        </w:rPr>
      </w:pPr>
      <w:r w:rsidRPr="00C51C44">
        <w:rPr>
          <w:rFonts w:ascii="Arial" w:hAnsi="Arial" w:cs="Arial"/>
          <w:b/>
          <w:bCs/>
          <w:sz w:val="18"/>
          <w:szCs w:val="18"/>
        </w:rPr>
        <w:lastRenderedPageBreak/>
        <w:t xml:space="preserve">S5 Fig. Meta-analysis, after female or male only studies removed, of longitudinal association between high BMI/smoking at baseline and subsequent depressive symptoms in young people. </w:t>
      </w:r>
    </w:p>
    <w:p w14:paraId="5DBABBF4" w14:textId="77777777" w:rsidR="00A35CF4" w:rsidRPr="00C51C44" w:rsidRDefault="00A35CF4" w:rsidP="00A35CF4">
      <w:pPr>
        <w:rPr>
          <w:rFonts w:ascii="Arial" w:hAnsi="Arial" w:cs="Arial"/>
          <w:b/>
          <w:bCs/>
          <w:sz w:val="20"/>
          <w:szCs w:val="20"/>
        </w:rPr>
      </w:pPr>
      <w:r w:rsidRPr="00C51C44">
        <w:rPr>
          <w:rFonts w:ascii="Arial" w:hAnsi="Arial" w:cs="Arial"/>
          <w:noProof/>
          <w:sz w:val="20"/>
          <w:szCs w:val="20"/>
          <w:lang w:eastAsia="en-GB"/>
        </w:rPr>
        <w:drawing>
          <wp:anchor distT="0" distB="0" distL="114300" distR="114300" simplePos="0" relativeHeight="251667456" behindDoc="0" locked="0" layoutInCell="1" allowOverlap="1" wp14:anchorId="23E28216" wp14:editId="43A54FDF">
            <wp:simplePos x="0" y="0"/>
            <wp:positionH relativeFrom="margin">
              <wp:align>left</wp:align>
            </wp:positionH>
            <wp:positionV relativeFrom="paragraph">
              <wp:posOffset>370840</wp:posOffset>
            </wp:positionV>
            <wp:extent cx="5863590" cy="3135630"/>
            <wp:effectExtent l="19050" t="19050" r="22860" b="26670"/>
            <wp:wrapSquare wrapText="bothSides"/>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708" t="16950" r="9129" b="9822"/>
                    <a:stretch/>
                  </pic:blipFill>
                  <pic:spPr bwMode="auto">
                    <a:xfrm>
                      <a:off x="0" y="0"/>
                      <a:ext cx="5863590" cy="313563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C97A4A" w14:textId="77777777" w:rsidR="00A35CF4" w:rsidRPr="00C51C44" w:rsidRDefault="00A35CF4" w:rsidP="00A35CF4">
      <w:pPr>
        <w:rPr>
          <w:rFonts w:ascii="Arial" w:hAnsi="Arial" w:cs="Arial"/>
          <w:b/>
          <w:bCs/>
          <w:sz w:val="20"/>
          <w:szCs w:val="20"/>
        </w:rPr>
      </w:pPr>
    </w:p>
    <w:p w14:paraId="4F6540B3" w14:textId="77777777" w:rsidR="00A35CF4" w:rsidRPr="00C51C44" w:rsidRDefault="00A35CF4" w:rsidP="00A35CF4">
      <w:pPr>
        <w:rPr>
          <w:rFonts w:ascii="Arial" w:hAnsi="Arial" w:cs="Arial"/>
          <w:b/>
          <w:bCs/>
          <w:sz w:val="20"/>
          <w:szCs w:val="20"/>
        </w:rPr>
      </w:pPr>
    </w:p>
    <w:p w14:paraId="7A6FE85E" w14:textId="77777777" w:rsidR="00A35CF4" w:rsidRPr="00C51C44" w:rsidRDefault="00A35CF4" w:rsidP="00A35CF4">
      <w:pPr>
        <w:rPr>
          <w:rFonts w:ascii="Arial" w:hAnsi="Arial" w:cs="Arial"/>
          <w:b/>
          <w:bCs/>
          <w:sz w:val="20"/>
          <w:szCs w:val="20"/>
        </w:rPr>
      </w:pPr>
    </w:p>
    <w:p w14:paraId="32325A15" w14:textId="77777777" w:rsidR="00A35CF4" w:rsidRPr="00C51C44" w:rsidRDefault="00A35CF4" w:rsidP="00A35CF4">
      <w:pPr>
        <w:rPr>
          <w:rFonts w:ascii="Arial" w:hAnsi="Arial" w:cs="Arial"/>
          <w:b/>
          <w:bCs/>
          <w:sz w:val="20"/>
          <w:szCs w:val="20"/>
        </w:rPr>
      </w:pPr>
    </w:p>
    <w:p w14:paraId="50B69BE3" w14:textId="77777777" w:rsidR="00A35CF4" w:rsidRPr="00C51C44" w:rsidRDefault="00A35CF4" w:rsidP="00A35CF4">
      <w:pPr>
        <w:rPr>
          <w:rFonts w:ascii="Arial" w:hAnsi="Arial" w:cs="Arial"/>
          <w:b/>
          <w:bCs/>
          <w:sz w:val="20"/>
          <w:szCs w:val="20"/>
        </w:rPr>
      </w:pPr>
    </w:p>
    <w:p w14:paraId="08873F84" w14:textId="77777777" w:rsidR="00A35CF4" w:rsidRPr="00C51C44" w:rsidRDefault="00A35CF4" w:rsidP="00A35CF4">
      <w:pPr>
        <w:rPr>
          <w:rFonts w:ascii="Arial" w:hAnsi="Arial" w:cs="Arial"/>
          <w:b/>
          <w:bCs/>
          <w:sz w:val="20"/>
          <w:szCs w:val="20"/>
        </w:rPr>
      </w:pPr>
    </w:p>
    <w:p w14:paraId="479C5B95" w14:textId="77777777" w:rsidR="00A35CF4" w:rsidRPr="00C51C44" w:rsidRDefault="00A35CF4" w:rsidP="00A35CF4">
      <w:pPr>
        <w:rPr>
          <w:rFonts w:ascii="Arial" w:hAnsi="Arial" w:cs="Arial"/>
          <w:b/>
          <w:bCs/>
          <w:sz w:val="20"/>
          <w:szCs w:val="20"/>
        </w:rPr>
      </w:pPr>
    </w:p>
    <w:p w14:paraId="5472388C" w14:textId="77777777" w:rsidR="00A35CF4" w:rsidRPr="00C51C44" w:rsidRDefault="00A35CF4" w:rsidP="00A35CF4">
      <w:pPr>
        <w:rPr>
          <w:rFonts w:ascii="Arial" w:hAnsi="Arial" w:cs="Arial"/>
          <w:b/>
          <w:bCs/>
          <w:sz w:val="20"/>
          <w:szCs w:val="20"/>
        </w:rPr>
      </w:pPr>
    </w:p>
    <w:p w14:paraId="3CF02F65" w14:textId="77777777" w:rsidR="00A35CF4" w:rsidRPr="00C51C44" w:rsidRDefault="00A35CF4" w:rsidP="00A35CF4">
      <w:pPr>
        <w:rPr>
          <w:rFonts w:ascii="Arial" w:hAnsi="Arial" w:cs="Arial"/>
          <w:b/>
          <w:bCs/>
          <w:sz w:val="20"/>
          <w:szCs w:val="20"/>
        </w:rPr>
      </w:pPr>
    </w:p>
    <w:p w14:paraId="65571C0B" w14:textId="77777777" w:rsidR="00A35CF4" w:rsidRPr="00C51C44" w:rsidRDefault="00A35CF4" w:rsidP="00A35CF4">
      <w:pPr>
        <w:rPr>
          <w:rFonts w:ascii="Arial" w:hAnsi="Arial" w:cs="Arial"/>
          <w:b/>
          <w:bCs/>
          <w:sz w:val="20"/>
          <w:szCs w:val="20"/>
        </w:rPr>
      </w:pPr>
    </w:p>
    <w:p w14:paraId="59DBB07B" w14:textId="77777777" w:rsidR="00A35CF4" w:rsidRPr="00C51C44" w:rsidRDefault="00A35CF4" w:rsidP="00A35CF4">
      <w:pPr>
        <w:rPr>
          <w:rFonts w:ascii="Arial" w:hAnsi="Arial" w:cs="Arial"/>
          <w:b/>
          <w:bCs/>
          <w:sz w:val="20"/>
          <w:szCs w:val="20"/>
        </w:rPr>
      </w:pPr>
    </w:p>
    <w:p w14:paraId="5C0E3A65" w14:textId="77777777" w:rsidR="00A35CF4" w:rsidRPr="00C51C44" w:rsidRDefault="00A35CF4" w:rsidP="00A35CF4">
      <w:pPr>
        <w:tabs>
          <w:tab w:val="left" w:pos="1266"/>
        </w:tabs>
        <w:rPr>
          <w:rFonts w:ascii="Arial" w:hAnsi="Arial" w:cs="Arial"/>
          <w:b/>
          <w:bCs/>
          <w:sz w:val="20"/>
          <w:szCs w:val="20"/>
        </w:rPr>
      </w:pPr>
      <w:r w:rsidRPr="00C51C44">
        <w:rPr>
          <w:rFonts w:ascii="Arial" w:hAnsi="Arial" w:cs="Arial"/>
          <w:b/>
          <w:bCs/>
          <w:sz w:val="20"/>
          <w:szCs w:val="20"/>
        </w:rPr>
        <w:tab/>
      </w:r>
    </w:p>
    <w:p w14:paraId="28E31B1F" w14:textId="77777777" w:rsidR="00A35CF4" w:rsidRPr="00C51C44" w:rsidRDefault="00A35CF4" w:rsidP="00A35CF4">
      <w:pPr>
        <w:rPr>
          <w:rFonts w:ascii="Arial" w:hAnsi="Arial" w:cs="Arial"/>
          <w:b/>
          <w:bCs/>
          <w:sz w:val="20"/>
          <w:szCs w:val="20"/>
        </w:rPr>
      </w:pPr>
    </w:p>
    <w:p w14:paraId="2B94335A" w14:textId="77777777" w:rsidR="00A35CF4" w:rsidRPr="00C51C44" w:rsidRDefault="00A35CF4" w:rsidP="00A35CF4">
      <w:pPr>
        <w:rPr>
          <w:rFonts w:ascii="Arial" w:hAnsi="Arial" w:cs="Arial"/>
          <w:b/>
          <w:bCs/>
          <w:sz w:val="20"/>
          <w:szCs w:val="20"/>
        </w:rPr>
      </w:pPr>
    </w:p>
    <w:p w14:paraId="6F82DB49" w14:textId="77777777" w:rsidR="00A35CF4" w:rsidRPr="00C51C44" w:rsidRDefault="00A35CF4" w:rsidP="00A35CF4">
      <w:pPr>
        <w:rPr>
          <w:rFonts w:ascii="Arial" w:hAnsi="Arial" w:cs="Arial"/>
          <w:b/>
          <w:bCs/>
          <w:sz w:val="20"/>
          <w:szCs w:val="20"/>
        </w:rPr>
      </w:pPr>
    </w:p>
    <w:p w14:paraId="0A236653" w14:textId="77777777" w:rsidR="00A35CF4" w:rsidRPr="00C51C44" w:rsidRDefault="00A35CF4" w:rsidP="00A35CF4">
      <w:pPr>
        <w:rPr>
          <w:rFonts w:ascii="Arial" w:hAnsi="Arial" w:cs="Arial"/>
          <w:b/>
          <w:bCs/>
          <w:sz w:val="20"/>
          <w:szCs w:val="20"/>
        </w:rPr>
      </w:pPr>
    </w:p>
    <w:p w14:paraId="0B1939B9" w14:textId="77777777" w:rsidR="00A35CF4" w:rsidRPr="00C51C44" w:rsidRDefault="00A35CF4" w:rsidP="00A35CF4">
      <w:pPr>
        <w:rPr>
          <w:rFonts w:ascii="Arial" w:hAnsi="Arial" w:cs="Arial"/>
          <w:b/>
          <w:bCs/>
          <w:sz w:val="18"/>
          <w:szCs w:val="18"/>
        </w:rPr>
      </w:pPr>
      <w:r w:rsidRPr="00C51C44">
        <w:rPr>
          <w:rFonts w:ascii="Arial" w:hAnsi="Arial" w:cs="Arial"/>
          <w:noProof/>
          <w:sz w:val="18"/>
          <w:szCs w:val="18"/>
          <w:lang w:eastAsia="en-GB"/>
        </w:rPr>
        <w:lastRenderedPageBreak/>
        <w:drawing>
          <wp:anchor distT="0" distB="0" distL="114300" distR="114300" simplePos="0" relativeHeight="251668480" behindDoc="0" locked="0" layoutInCell="1" allowOverlap="1" wp14:anchorId="37F5FB99" wp14:editId="72C1F166">
            <wp:simplePos x="0" y="0"/>
            <wp:positionH relativeFrom="margin">
              <wp:align>left</wp:align>
            </wp:positionH>
            <wp:positionV relativeFrom="paragraph">
              <wp:posOffset>803275</wp:posOffset>
            </wp:positionV>
            <wp:extent cx="5726430" cy="3085465"/>
            <wp:effectExtent l="19050" t="19050" r="26670" b="19685"/>
            <wp:wrapSquare wrapText="bothSides"/>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775" t="16285" r="9195" b="10045"/>
                    <a:stretch/>
                  </pic:blipFill>
                  <pic:spPr bwMode="auto">
                    <a:xfrm>
                      <a:off x="0" y="0"/>
                      <a:ext cx="5726430" cy="308546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51C44">
        <w:rPr>
          <w:rFonts w:ascii="Arial" w:hAnsi="Arial" w:cs="Arial"/>
          <w:b/>
          <w:bCs/>
          <w:sz w:val="18"/>
          <w:szCs w:val="18"/>
        </w:rPr>
        <w:t>S6 Fig. Meta-analysis, after poor quality studies removed, of longitudinal association between high BMI/smoking at baseline and subsequent depressive symptoms in young people.</w:t>
      </w:r>
    </w:p>
    <w:p w14:paraId="61C83131" w14:textId="77777777" w:rsidR="00A35CF4" w:rsidRPr="00C51C44" w:rsidRDefault="00A35CF4" w:rsidP="00A35CF4">
      <w:pPr>
        <w:rPr>
          <w:rFonts w:ascii="Arial" w:hAnsi="Arial" w:cs="Arial"/>
          <w:b/>
          <w:bCs/>
          <w:noProof/>
          <w:sz w:val="20"/>
          <w:szCs w:val="20"/>
        </w:rPr>
      </w:pPr>
    </w:p>
    <w:p w14:paraId="58140D79" w14:textId="77777777" w:rsidR="00A35CF4" w:rsidRPr="00C51C44" w:rsidRDefault="00A35CF4" w:rsidP="00A35CF4">
      <w:pPr>
        <w:rPr>
          <w:rFonts w:ascii="Arial" w:hAnsi="Arial" w:cs="Arial"/>
          <w:b/>
          <w:bCs/>
          <w:sz w:val="20"/>
          <w:szCs w:val="20"/>
        </w:rPr>
      </w:pPr>
    </w:p>
    <w:p w14:paraId="1455D1A5" w14:textId="77777777" w:rsidR="00A35CF4" w:rsidRPr="00C51C44" w:rsidRDefault="00A35CF4" w:rsidP="00A35CF4">
      <w:pPr>
        <w:rPr>
          <w:rFonts w:ascii="Arial" w:hAnsi="Arial" w:cs="Arial"/>
          <w:b/>
          <w:bCs/>
          <w:sz w:val="20"/>
          <w:szCs w:val="20"/>
        </w:rPr>
      </w:pPr>
    </w:p>
    <w:p w14:paraId="3B5875FE" w14:textId="77777777" w:rsidR="00A35CF4" w:rsidRPr="00C51C44" w:rsidRDefault="00A35CF4" w:rsidP="00A35CF4">
      <w:pPr>
        <w:rPr>
          <w:rFonts w:ascii="Arial" w:hAnsi="Arial" w:cs="Arial"/>
          <w:b/>
          <w:bCs/>
          <w:sz w:val="20"/>
          <w:szCs w:val="20"/>
        </w:rPr>
      </w:pPr>
    </w:p>
    <w:p w14:paraId="4BB35CF3" w14:textId="77777777" w:rsidR="00A35CF4" w:rsidRPr="00C51C44" w:rsidRDefault="00A35CF4" w:rsidP="00A35CF4">
      <w:pPr>
        <w:rPr>
          <w:rFonts w:ascii="Arial" w:hAnsi="Arial" w:cs="Arial"/>
          <w:b/>
          <w:bCs/>
          <w:sz w:val="20"/>
          <w:szCs w:val="20"/>
        </w:rPr>
      </w:pPr>
    </w:p>
    <w:p w14:paraId="3B01C1A6" w14:textId="77777777" w:rsidR="00A35CF4" w:rsidRPr="00C51C44" w:rsidRDefault="00A35CF4" w:rsidP="00A35CF4">
      <w:pPr>
        <w:rPr>
          <w:rFonts w:ascii="Arial" w:hAnsi="Arial" w:cs="Arial"/>
          <w:b/>
          <w:bCs/>
          <w:sz w:val="20"/>
          <w:szCs w:val="20"/>
        </w:rPr>
      </w:pPr>
    </w:p>
    <w:p w14:paraId="4D6EE24F" w14:textId="77777777" w:rsidR="00A35CF4" w:rsidRPr="00C51C44" w:rsidRDefault="00A35CF4" w:rsidP="00A35CF4">
      <w:pPr>
        <w:rPr>
          <w:rFonts w:ascii="Arial" w:hAnsi="Arial" w:cs="Arial"/>
          <w:b/>
          <w:bCs/>
          <w:sz w:val="20"/>
          <w:szCs w:val="20"/>
        </w:rPr>
      </w:pPr>
    </w:p>
    <w:p w14:paraId="31ECC4D8" w14:textId="77777777" w:rsidR="00A35CF4" w:rsidRPr="00C51C44" w:rsidRDefault="00A35CF4" w:rsidP="00A35CF4">
      <w:pPr>
        <w:rPr>
          <w:rFonts w:ascii="Arial" w:hAnsi="Arial" w:cs="Arial"/>
          <w:b/>
          <w:bCs/>
          <w:sz w:val="20"/>
          <w:szCs w:val="20"/>
        </w:rPr>
      </w:pPr>
    </w:p>
    <w:p w14:paraId="63486BA2" w14:textId="77777777" w:rsidR="00A35CF4" w:rsidRPr="00C51C44" w:rsidRDefault="00A35CF4" w:rsidP="00A35CF4">
      <w:pPr>
        <w:rPr>
          <w:rFonts w:ascii="Arial" w:hAnsi="Arial" w:cs="Arial"/>
          <w:b/>
          <w:bCs/>
          <w:sz w:val="20"/>
          <w:szCs w:val="20"/>
        </w:rPr>
      </w:pPr>
    </w:p>
    <w:p w14:paraId="6C560588" w14:textId="77777777" w:rsidR="00A35CF4" w:rsidRPr="00C51C44" w:rsidRDefault="00A35CF4" w:rsidP="00A35CF4">
      <w:pPr>
        <w:rPr>
          <w:rFonts w:ascii="Arial" w:hAnsi="Arial" w:cs="Arial"/>
          <w:b/>
          <w:bCs/>
          <w:sz w:val="20"/>
          <w:szCs w:val="20"/>
        </w:rPr>
      </w:pPr>
    </w:p>
    <w:p w14:paraId="3B1F30E3" w14:textId="77777777" w:rsidR="00A35CF4" w:rsidRPr="00C51C44" w:rsidRDefault="00A35CF4" w:rsidP="00A35CF4">
      <w:pPr>
        <w:rPr>
          <w:rFonts w:ascii="Arial" w:hAnsi="Arial" w:cs="Arial"/>
          <w:b/>
          <w:bCs/>
          <w:sz w:val="20"/>
          <w:szCs w:val="20"/>
        </w:rPr>
      </w:pPr>
    </w:p>
    <w:p w14:paraId="36A33F52" w14:textId="77777777" w:rsidR="00A35CF4" w:rsidRPr="00C51C44" w:rsidRDefault="00A35CF4" w:rsidP="00A35CF4">
      <w:pPr>
        <w:rPr>
          <w:rFonts w:ascii="Arial" w:hAnsi="Arial" w:cs="Arial"/>
          <w:b/>
          <w:bCs/>
          <w:sz w:val="20"/>
          <w:szCs w:val="20"/>
        </w:rPr>
      </w:pPr>
    </w:p>
    <w:p w14:paraId="2FC0F1E0" w14:textId="77777777" w:rsidR="00A35CF4" w:rsidRPr="00C51C44" w:rsidRDefault="00A35CF4" w:rsidP="00A35CF4">
      <w:pPr>
        <w:rPr>
          <w:rFonts w:ascii="Arial" w:hAnsi="Arial" w:cs="Arial"/>
          <w:b/>
          <w:bCs/>
          <w:sz w:val="20"/>
          <w:szCs w:val="20"/>
        </w:rPr>
      </w:pPr>
    </w:p>
    <w:p w14:paraId="180BE3FC" w14:textId="77777777" w:rsidR="00A35CF4" w:rsidRPr="00C51C44" w:rsidRDefault="00A35CF4" w:rsidP="00A35CF4">
      <w:pPr>
        <w:rPr>
          <w:rFonts w:ascii="Arial" w:hAnsi="Arial" w:cs="Arial"/>
          <w:b/>
          <w:bCs/>
          <w:sz w:val="20"/>
          <w:szCs w:val="20"/>
        </w:rPr>
      </w:pPr>
    </w:p>
    <w:p w14:paraId="1B360A93" w14:textId="77777777" w:rsidR="00A35CF4" w:rsidRPr="00C51C44" w:rsidRDefault="00A35CF4" w:rsidP="00A35CF4">
      <w:pPr>
        <w:rPr>
          <w:rFonts w:ascii="Arial" w:hAnsi="Arial" w:cs="Arial"/>
          <w:b/>
          <w:bCs/>
          <w:sz w:val="20"/>
          <w:szCs w:val="20"/>
        </w:rPr>
      </w:pPr>
    </w:p>
    <w:p w14:paraId="03405C95" w14:textId="77777777" w:rsidR="00A35CF4" w:rsidRPr="00C51C44" w:rsidRDefault="00A35CF4" w:rsidP="00A35CF4">
      <w:pPr>
        <w:rPr>
          <w:rFonts w:ascii="Arial" w:hAnsi="Arial" w:cs="Arial"/>
          <w:b/>
          <w:bCs/>
          <w:sz w:val="20"/>
          <w:szCs w:val="20"/>
        </w:rPr>
      </w:pPr>
    </w:p>
    <w:p w14:paraId="572C75ED" w14:textId="77777777" w:rsidR="00A35CF4" w:rsidRDefault="00A35CF4" w:rsidP="00A35CF4">
      <w:pPr>
        <w:rPr>
          <w:rFonts w:ascii="Arial" w:hAnsi="Arial" w:cs="Arial"/>
          <w:b/>
          <w:bCs/>
          <w:sz w:val="20"/>
          <w:szCs w:val="20"/>
        </w:rPr>
      </w:pPr>
    </w:p>
    <w:p w14:paraId="5FB4EEF9" w14:textId="77777777" w:rsidR="00A35CF4" w:rsidRDefault="00A35CF4" w:rsidP="00A35CF4">
      <w:pPr>
        <w:rPr>
          <w:rFonts w:ascii="Arial" w:hAnsi="Arial" w:cs="Arial"/>
          <w:b/>
          <w:bCs/>
          <w:sz w:val="20"/>
          <w:szCs w:val="20"/>
        </w:rPr>
      </w:pPr>
    </w:p>
    <w:p w14:paraId="3B40AA30" w14:textId="77777777" w:rsidR="00A35CF4" w:rsidRPr="00C51C44" w:rsidRDefault="00A35CF4" w:rsidP="00A35CF4">
      <w:pPr>
        <w:rPr>
          <w:rFonts w:ascii="Arial" w:hAnsi="Arial" w:cs="Arial"/>
          <w:b/>
          <w:bCs/>
          <w:sz w:val="20"/>
          <w:szCs w:val="20"/>
        </w:rPr>
      </w:pPr>
    </w:p>
    <w:p w14:paraId="3ACDC436" w14:textId="77777777" w:rsidR="00A35CF4" w:rsidRPr="00C51C44" w:rsidRDefault="00A35CF4" w:rsidP="00A35CF4">
      <w:pPr>
        <w:rPr>
          <w:rFonts w:ascii="Arial" w:hAnsi="Arial" w:cs="Arial"/>
          <w:b/>
          <w:bCs/>
          <w:sz w:val="20"/>
          <w:szCs w:val="20"/>
        </w:rPr>
      </w:pPr>
    </w:p>
    <w:p w14:paraId="02ED1E1E" w14:textId="77777777" w:rsidR="00A35CF4" w:rsidRPr="00C51C44" w:rsidRDefault="00A35CF4" w:rsidP="00A35CF4">
      <w:pPr>
        <w:pStyle w:val="Heading2"/>
        <w:rPr>
          <w:rFonts w:ascii="Arial" w:hAnsi="Arial" w:cs="Arial"/>
          <w:b/>
          <w:bCs/>
          <w:color w:val="auto"/>
          <w:sz w:val="18"/>
          <w:szCs w:val="18"/>
        </w:rPr>
      </w:pPr>
      <w:bookmarkStart w:id="7" w:name="_Toc60133584"/>
      <w:r w:rsidRPr="00C51C44">
        <w:rPr>
          <w:rFonts w:ascii="Arial" w:hAnsi="Arial" w:cs="Arial"/>
          <w:b/>
          <w:bCs/>
          <w:color w:val="auto"/>
          <w:sz w:val="18"/>
          <w:szCs w:val="18"/>
        </w:rPr>
        <w:lastRenderedPageBreak/>
        <w:t>8. Publication Bias</w:t>
      </w:r>
      <w:bookmarkEnd w:id="7"/>
    </w:p>
    <w:p w14:paraId="5DA917D9" w14:textId="77777777" w:rsidR="00A35CF4" w:rsidRPr="00C51C44" w:rsidRDefault="00A35CF4" w:rsidP="00A35CF4">
      <w:pPr>
        <w:rPr>
          <w:rFonts w:ascii="Arial" w:hAnsi="Arial" w:cs="Arial"/>
          <w:b/>
          <w:bCs/>
          <w:sz w:val="20"/>
          <w:szCs w:val="20"/>
        </w:rPr>
      </w:pPr>
    </w:p>
    <w:p w14:paraId="3B04CD75" w14:textId="77777777" w:rsidR="00A35CF4" w:rsidRPr="00C51C44" w:rsidRDefault="00A35CF4" w:rsidP="00A35CF4">
      <w:pPr>
        <w:rPr>
          <w:rFonts w:ascii="Arial" w:hAnsi="Arial" w:cs="Arial"/>
          <w:b/>
          <w:bCs/>
          <w:sz w:val="18"/>
          <w:szCs w:val="16"/>
          <w:lang w:val="en-US"/>
        </w:rPr>
      </w:pPr>
      <w:r w:rsidRPr="00C51C44">
        <w:rPr>
          <w:rFonts w:ascii="Arial" w:hAnsi="Arial" w:cs="Arial"/>
          <w:b/>
          <w:bCs/>
          <w:sz w:val="18"/>
          <w:szCs w:val="16"/>
        </w:rPr>
        <w:t>S7 Fig.</w:t>
      </w:r>
      <w:r w:rsidRPr="00C51C44">
        <w:rPr>
          <w:rFonts w:ascii="Arial" w:hAnsi="Arial" w:cs="Arial"/>
          <w:sz w:val="18"/>
          <w:szCs w:val="16"/>
        </w:rPr>
        <w:t xml:space="preserve"> </w:t>
      </w:r>
      <w:r w:rsidRPr="00C51C44">
        <w:rPr>
          <w:rFonts w:ascii="Arial" w:hAnsi="Arial" w:cs="Arial"/>
          <w:b/>
          <w:bCs/>
          <w:sz w:val="18"/>
          <w:szCs w:val="16"/>
        </w:rPr>
        <w:t>Adjusted odds ratios (standard error) of</w:t>
      </w:r>
      <w:r w:rsidRPr="00C51C44">
        <w:rPr>
          <w:rFonts w:ascii="Arial" w:hAnsi="Arial" w:cs="Arial"/>
          <w:b/>
          <w:bCs/>
          <w:sz w:val="18"/>
          <w:szCs w:val="16"/>
          <w:lang w:val="en-US"/>
        </w:rPr>
        <w:t xml:space="preserve"> longitudinal association between high BMI at baseline and subsequent depression in young people. </w:t>
      </w:r>
    </w:p>
    <w:p w14:paraId="424AC204" w14:textId="77777777" w:rsidR="00A35CF4" w:rsidRPr="00C51C44" w:rsidRDefault="00A35CF4" w:rsidP="00A35CF4">
      <w:pPr>
        <w:rPr>
          <w:rFonts w:ascii="Arial" w:hAnsi="Arial" w:cs="Arial"/>
          <w:b/>
          <w:bCs/>
          <w:sz w:val="20"/>
          <w:szCs w:val="20"/>
        </w:rPr>
      </w:pPr>
    </w:p>
    <w:p w14:paraId="4901FC5A" w14:textId="77777777" w:rsidR="00A35CF4" w:rsidRPr="00C51C44" w:rsidRDefault="00A35CF4" w:rsidP="00A35CF4">
      <w:pPr>
        <w:rPr>
          <w:rFonts w:ascii="Arial" w:hAnsi="Arial" w:cs="Arial"/>
          <w:b/>
          <w:bCs/>
          <w:sz w:val="20"/>
          <w:szCs w:val="20"/>
        </w:rPr>
      </w:pPr>
      <w:r w:rsidRPr="00C51C44">
        <w:rPr>
          <w:rFonts w:ascii="Arial" w:hAnsi="Arial" w:cs="Arial"/>
          <w:b/>
          <w:bCs/>
          <w:noProof/>
          <w:sz w:val="20"/>
          <w:szCs w:val="20"/>
          <w:lang w:eastAsia="en-GB"/>
        </w:rPr>
        <mc:AlternateContent>
          <mc:Choice Requires="wpg">
            <w:drawing>
              <wp:anchor distT="0" distB="0" distL="114300" distR="114300" simplePos="0" relativeHeight="251660288" behindDoc="0" locked="0" layoutInCell="1" allowOverlap="1" wp14:anchorId="1556C793" wp14:editId="3D330D12">
                <wp:simplePos x="0" y="0"/>
                <wp:positionH relativeFrom="margin">
                  <wp:posOffset>104775</wp:posOffset>
                </wp:positionH>
                <wp:positionV relativeFrom="paragraph">
                  <wp:posOffset>3175</wp:posOffset>
                </wp:positionV>
                <wp:extent cx="5588635" cy="4180205"/>
                <wp:effectExtent l="0" t="0" r="0" b="0"/>
                <wp:wrapNone/>
                <wp:docPr id="1" name="Group 1"/>
                <wp:cNvGraphicFramePr/>
                <a:graphic xmlns:a="http://schemas.openxmlformats.org/drawingml/2006/main">
                  <a:graphicData uri="http://schemas.microsoft.com/office/word/2010/wordprocessingGroup">
                    <wpg:wgp>
                      <wpg:cNvGrpSpPr/>
                      <wpg:grpSpPr>
                        <a:xfrm>
                          <a:off x="0" y="0"/>
                          <a:ext cx="5588635" cy="4180205"/>
                          <a:chOff x="72390" y="-1"/>
                          <a:chExt cx="5588807" cy="4180529"/>
                        </a:xfrm>
                      </wpg:grpSpPr>
                      <wps:wsp>
                        <wps:cNvPr id="26" name="Text Box 26"/>
                        <wps:cNvSpPr txBox="1"/>
                        <wps:spPr>
                          <a:xfrm>
                            <a:off x="542928" y="3936669"/>
                            <a:ext cx="5038245" cy="243859"/>
                          </a:xfrm>
                          <a:prstGeom prst="rect">
                            <a:avLst/>
                          </a:prstGeom>
                          <a:solidFill>
                            <a:prstClr val="white"/>
                          </a:solidFill>
                          <a:ln>
                            <a:noFill/>
                          </a:ln>
                        </wps:spPr>
                        <wps:txbx>
                          <w:txbxContent>
                            <w:p w14:paraId="0074CE55" w14:textId="77777777" w:rsidR="00A35CF4" w:rsidRPr="00353A5F" w:rsidRDefault="00A35CF4" w:rsidP="00A35CF4">
                              <w:pPr>
                                <w:pStyle w:val="Caption"/>
                                <w:jc w:val="both"/>
                                <w:rPr>
                                  <w:rFonts w:ascii="Times New Roman" w:hAnsi="Times New Roman" w:cs="Times New Roman"/>
                                  <w:noProof/>
                                  <w:sz w:val="16"/>
                                </w:rPr>
                              </w:pPr>
                              <w:r w:rsidRPr="00353A5F">
                                <w:rPr>
                                  <w:rFonts w:ascii="Times New Roman" w:hAnsi="Times New Roman" w:cs="Times New Roman"/>
                                  <w:color w:val="auto"/>
                                  <w:sz w:val="16"/>
                                  <w:lang w:val="en-US"/>
                                </w:rPr>
                                <w:t>Egger’s</w:t>
                              </w:r>
                              <w:r w:rsidRPr="00353A5F">
                                <w:rPr>
                                  <w:rFonts w:ascii="Times New Roman" w:hAnsi="Times New Roman" w:cs="Times New Roman"/>
                                  <w:b/>
                                  <w:bCs/>
                                  <w:i w:val="0"/>
                                  <w:iCs w:val="0"/>
                                  <w:color w:val="auto"/>
                                  <w:sz w:val="16"/>
                                  <w:lang w:val="en-US"/>
                                </w:rPr>
                                <w:t xml:space="preserve"> </w:t>
                              </w:r>
                              <w:r w:rsidRPr="00353A5F">
                                <w:rPr>
                                  <w:rFonts w:ascii="Times New Roman" w:hAnsi="Times New Roman" w:cs="Times New Roman"/>
                                  <w:color w:val="auto"/>
                                  <w:sz w:val="16"/>
                                  <w:lang w:val="en-US"/>
                                </w:rPr>
                                <w:t>test</w:t>
                              </w:r>
                              <w:r w:rsidRPr="00353A5F">
                                <w:rPr>
                                  <w:rFonts w:ascii="Times New Roman" w:hAnsi="Times New Roman" w:cs="Times New Roman"/>
                                  <w:b/>
                                  <w:bCs/>
                                  <w:i w:val="0"/>
                                  <w:iCs w:val="0"/>
                                  <w:color w:val="auto"/>
                                  <w:sz w:val="16"/>
                                  <w:lang w:val="en-US"/>
                                </w:rPr>
                                <w:t xml:space="preserve"> </w:t>
                              </w:r>
                              <w:r w:rsidRPr="00353A5F">
                                <w:rPr>
                                  <w:rFonts w:ascii="Times New Roman" w:hAnsi="Times New Roman" w:cs="Times New Roman"/>
                                  <w:color w:val="auto"/>
                                  <w:sz w:val="16"/>
                                  <w:lang w:val="en-US"/>
                                </w:rPr>
                                <w:t>P-value = 0.17.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pic:pic xmlns:pic="http://schemas.openxmlformats.org/drawingml/2006/picture">
                        <pic:nvPicPr>
                          <pic:cNvPr id="27" name="Picture 27"/>
                          <pic:cNvPicPr>
                            <a:picLocks noChangeAspect="1"/>
                          </pic:cNvPicPr>
                        </pic:nvPicPr>
                        <pic:blipFill rotWithShape="1">
                          <a:blip r:embed="rId12" cstate="print">
                            <a:extLst>
                              <a:ext uri="{28A0092B-C50C-407E-A947-70E740481C1C}">
                                <a14:useLocalDpi xmlns:a14="http://schemas.microsoft.com/office/drawing/2010/main" val="0"/>
                              </a:ext>
                            </a:extLst>
                          </a:blip>
                          <a:srcRect t="8570" r="2975"/>
                          <a:stretch/>
                        </pic:blipFill>
                        <pic:spPr bwMode="auto">
                          <a:xfrm>
                            <a:off x="72390" y="-1"/>
                            <a:ext cx="5588807" cy="3950208"/>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556C793" id="Group 1" o:spid="_x0000_s1026" style="position:absolute;margin-left:8.25pt;margin-top:.25pt;width:440.05pt;height:329.15pt;z-index:251660288;mso-position-horizontal-relative:margin;mso-width-relative:margin;mso-height-relative:margin" coordorigin="723" coordsize="55888,418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">
                <v:shapetype id="_x0000_t202" coordsize="21600,21600" o:spt="202" path="m,l,21600r21600,l21600,xe">
                  <v:stroke joinstyle="miter"/>
                  <v:path gradientshapeok="t" o:connecttype="rect"/>
                </v:shapetype>
                <v:shape id="Text Box 26" o:spid="_x0000_s1027" type="#_x0000_t202" style="position:absolute;left:5429;top:39366;width:50382;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" stroked="f">
                  <v:textbox style="mso-fit-shape-to-text:t" inset="0,0,0,0">
                    <w:txbxContent>
                      <w:p w14:paraId="0074CE55" w14:textId="77777777" w:rsidR="00A35CF4" w:rsidRPr="00353A5F" w:rsidRDefault="00A35CF4" w:rsidP="00A35CF4">
                        <w:pPr>
                          <w:pStyle w:val="Caption"/>
                          <w:jc w:val="both"/>
                          <w:rPr>
                            <w:rFonts w:ascii="Times New Roman" w:hAnsi="Times New Roman" w:cs="Times New Roman"/>
                            <w:noProof/>
                            <w:sz w:val="16"/>
                          </w:rPr>
                        </w:pPr>
                        <w:r w:rsidRPr="00353A5F">
                          <w:rPr>
                            <w:rFonts w:ascii="Times New Roman" w:hAnsi="Times New Roman" w:cs="Times New Roman"/>
                            <w:color w:val="auto"/>
                            <w:sz w:val="16"/>
                            <w:lang w:val="en-US"/>
                          </w:rPr>
                          <w:t>Egger’s</w:t>
                        </w:r>
                        <w:r w:rsidRPr="00353A5F">
                          <w:rPr>
                            <w:rFonts w:ascii="Times New Roman" w:hAnsi="Times New Roman" w:cs="Times New Roman"/>
                            <w:b/>
                            <w:bCs/>
                            <w:i w:val="0"/>
                            <w:iCs w:val="0"/>
                            <w:color w:val="auto"/>
                            <w:sz w:val="16"/>
                            <w:lang w:val="en-US"/>
                          </w:rPr>
                          <w:t xml:space="preserve"> </w:t>
                        </w:r>
                        <w:r w:rsidRPr="00353A5F">
                          <w:rPr>
                            <w:rFonts w:ascii="Times New Roman" w:hAnsi="Times New Roman" w:cs="Times New Roman"/>
                            <w:color w:val="auto"/>
                            <w:sz w:val="16"/>
                            <w:lang w:val="en-US"/>
                          </w:rPr>
                          <w:t>test</w:t>
                        </w:r>
                        <w:r w:rsidRPr="00353A5F">
                          <w:rPr>
                            <w:rFonts w:ascii="Times New Roman" w:hAnsi="Times New Roman" w:cs="Times New Roman"/>
                            <w:b/>
                            <w:bCs/>
                            <w:i w:val="0"/>
                            <w:iCs w:val="0"/>
                            <w:color w:val="auto"/>
                            <w:sz w:val="16"/>
                            <w:lang w:val="en-US"/>
                          </w:rPr>
                          <w:t xml:space="preserve"> </w:t>
                        </w:r>
                        <w:r w:rsidRPr="00353A5F">
                          <w:rPr>
                            <w:rFonts w:ascii="Times New Roman" w:hAnsi="Times New Roman" w:cs="Times New Roman"/>
                            <w:color w:val="auto"/>
                            <w:sz w:val="16"/>
                            <w:lang w:val="en-US"/>
                          </w:rPr>
                          <w:t>P-value = 0.17.</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8" type="#_x0000_t75" style="position:absolute;left:723;width:55888;height:39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">
                  <v:imagedata r:id="rId13" o:title="" croptop="5616f" cropright="1950f"/>
                </v:shape>
                <w10:wrap anchorx="margin"/>
              </v:group>
            </w:pict>
          </mc:Fallback>
        </mc:AlternateContent>
      </w:r>
    </w:p>
    <w:p w14:paraId="6C3AEDEC" w14:textId="77777777" w:rsidR="00A35CF4" w:rsidRPr="00C51C44" w:rsidRDefault="00A35CF4" w:rsidP="00A35CF4">
      <w:pPr>
        <w:rPr>
          <w:rFonts w:ascii="Arial" w:hAnsi="Arial" w:cs="Arial"/>
          <w:b/>
          <w:bCs/>
          <w:sz w:val="20"/>
          <w:szCs w:val="20"/>
        </w:rPr>
      </w:pPr>
    </w:p>
    <w:p w14:paraId="2BC65FC9" w14:textId="77777777" w:rsidR="00A35CF4" w:rsidRPr="00C51C44" w:rsidRDefault="00A35CF4" w:rsidP="00A35CF4">
      <w:pPr>
        <w:rPr>
          <w:rFonts w:ascii="Arial" w:hAnsi="Arial" w:cs="Arial"/>
          <w:b/>
          <w:bCs/>
          <w:sz w:val="20"/>
          <w:szCs w:val="20"/>
        </w:rPr>
      </w:pPr>
    </w:p>
    <w:p w14:paraId="74556EF8" w14:textId="77777777" w:rsidR="00A35CF4" w:rsidRPr="00C51C44" w:rsidRDefault="00A35CF4" w:rsidP="00A35CF4">
      <w:pPr>
        <w:rPr>
          <w:rFonts w:ascii="Arial" w:hAnsi="Arial" w:cs="Arial"/>
          <w:b/>
          <w:bCs/>
          <w:sz w:val="20"/>
          <w:szCs w:val="20"/>
        </w:rPr>
      </w:pPr>
    </w:p>
    <w:p w14:paraId="0C8F0ED7" w14:textId="77777777" w:rsidR="00A35CF4" w:rsidRPr="00C51C44" w:rsidRDefault="00A35CF4" w:rsidP="00A35CF4">
      <w:pPr>
        <w:rPr>
          <w:rFonts w:ascii="Arial" w:hAnsi="Arial" w:cs="Arial"/>
          <w:b/>
          <w:bCs/>
          <w:sz w:val="20"/>
          <w:szCs w:val="20"/>
        </w:rPr>
      </w:pPr>
    </w:p>
    <w:p w14:paraId="67391390" w14:textId="77777777" w:rsidR="00A35CF4" w:rsidRPr="00C51C44" w:rsidRDefault="00A35CF4" w:rsidP="00A35CF4">
      <w:pPr>
        <w:rPr>
          <w:rFonts w:ascii="Arial" w:hAnsi="Arial" w:cs="Arial"/>
          <w:b/>
          <w:bCs/>
          <w:sz w:val="20"/>
          <w:szCs w:val="20"/>
        </w:rPr>
      </w:pPr>
    </w:p>
    <w:p w14:paraId="13B063C4" w14:textId="77777777" w:rsidR="00A35CF4" w:rsidRPr="00C51C44" w:rsidRDefault="00A35CF4" w:rsidP="00A35CF4">
      <w:pPr>
        <w:rPr>
          <w:rFonts w:ascii="Arial" w:hAnsi="Arial" w:cs="Arial"/>
          <w:b/>
          <w:bCs/>
          <w:sz w:val="20"/>
          <w:szCs w:val="20"/>
        </w:rPr>
      </w:pPr>
    </w:p>
    <w:p w14:paraId="70F0119E" w14:textId="77777777" w:rsidR="00A35CF4" w:rsidRPr="00C51C44" w:rsidRDefault="00A35CF4" w:rsidP="00A35CF4">
      <w:pPr>
        <w:rPr>
          <w:rFonts w:ascii="Arial" w:hAnsi="Arial" w:cs="Arial"/>
          <w:b/>
          <w:bCs/>
          <w:sz w:val="20"/>
          <w:szCs w:val="20"/>
        </w:rPr>
      </w:pPr>
    </w:p>
    <w:p w14:paraId="44E0DC2D" w14:textId="77777777" w:rsidR="00A35CF4" w:rsidRPr="00C51C44" w:rsidRDefault="00A35CF4" w:rsidP="00A35CF4">
      <w:pPr>
        <w:rPr>
          <w:rFonts w:ascii="Arial" w:hAnsi="Arial" w:cs="Arial"/>
          <w:b/>
          <w:bCs/>
          <w:sz w:val="20"/>
          <w:szCs w:val="20"/>
        </w:rPr>
      </w:pPr>
    </w:p>
    <w:p w14:paraId="016B74E8" w14:textId="77777777" w:rsidR="00A35CF4" w:rsidRPr="00C51C44" w:rsidRDefault="00A35CF4" w:rsidP="00A35CF4">
      <w:pPr>
        <w:rPr>
          <w:rFonts w:ascii="Arial" w:hAnsi="Arial" w:cs="Arial"/>
          <w:b/>
          <w:bCs/>
          <w:sz w:val="20"/>
          <w:szCs w:val="20"/>
        </w:rPr>
      </w:pPr>
    </w:p>
    <w:p w14:paraId="1270917F" w14:textId="77777777" w:rsidR="00A35CF4" w:rsidRPr="00C51C44" w:rsidRDefault="00A35CF4" w:rsidP="00A35CF4">
      <w:pPr>
        <w:rPr>
          <w:rFonts w:ascii="Arial" w:hAnsi="Arial" w:cs="Arial"/>
          <w:b/>
          <w:bCs/>
          <w:sz w:val="20"/>
          <w:szCs w:val="20"/>
        </w:rPr>
      </w:pPr>
    </w:p>
    <w:p w14:paraId="038A64DF" w14:textId="77777777" w:rsidR="00A35CF4" w:rsidRPr="00C51C44" w:rsidRDefault="00A35CF4" w:rsidP="00A35CF4">
      <w:pPr>
        <w:rPr>
          <w:rFonts w:ascii="Arial" w:hAnsi="Arial" w:cs="Arial"/>
          <w:b/>
          <w:bCs/>
          <w:sz w:val="20"/>
          <w:szCs w:val="20"/>
        </w:rPr>
      </w:pPr>
    </w:p>
    <w:p w14:paraId="6F4C72AC" w14:textId="77777777" w:rsidR="00A35CF4" w:rsidRPr="00C51C44" w:rsidRDefault="00A35CF4" w:rsidP="00A35CF4">
      <w:pPr>
        <w:rPr>
          <w:rFonts w:ascii="Arial" w:hAnsi="Arial" w:cs="Arial"/>
          <w:b/>
          <w:bCs/>
          <w:sz w:val="20"/>
          <w:szCs w:val="20"/>
        </w:rPr>
      </w:pPr>
    </w:p>
    <w:p w14:paraId="62D826C2" w14:textId="77777777" w:rsidR="00A35CF4" w:rsidRPr="00C51C44" w:rsidRDefault="00A35CF4" w:rsidP="00A35CF4">
      <w:pPr>
        <w:rPr>
          <w:rFonts w:ascii="Arial" w:hAnsi="Arial" w:cs="Arial"/>
          <w:b/>
          <w:bCs/>
          <w:sz w:val="20"/>
          <w:szCs w:val="20"/>
        </w:rPr>
      </w:pPr>
    </w:p>
    <w:p w14:paraId="1953C2DC" w14:textId="77777777" w:rsidR="00A35CF4" w:rsidRPr="00C51C44" w:rsidRDefault="00A35CF4" w:rsidP="00A35CF4">
      <w:pPr>
        <w:rPr>
          <w:rFonts w:ascii="Arial" w:hAnsi="Arial" w:cs="Arial"/>
          <w:b/>
          <w:bCs/>
          <w:sz w:val="20"/>
          <w:szCs w:val="20"/>
        </w:rPr>
      </w:pPr>
    </w:p>
    <w:p w14:paraId="3D67385B" w14:textId="77777777" w:rsidR="00A35CF4" w:rsidRPr="00C51C44" w:rsidRDefault="00A35CF4" w:rsidP="00A35CF4">
      <w:pPr>
        <w:rPr>
          <w:rFonts w:ascii="Arial" w:hAnsi="Arial" w:cs="Arial"/>
          <w:b/>
          <w:bCs/>
          <w:sz w:val="20"/>
          <w:szCs w:val="20"/>
        </w:rPr>
      </w:pPr>
    </w:p>
    <w:p w14:paraId="3BE9CB02" w14:textId="77777777" w:rsidR="00A35CF4" w:rsidRPr="00C51C44" w:rsidRDefault="00A35CF4" w:rsidP="00A35CF4">
      <w:pPr>
        <w:rPr>
          <w:rFonts w:ascii="Arial" w:hAnsi="Arial" w:cs="Arial"/>
          <w:b/>
          <w:bCs/>
          <w:sz w:val="20"/>
          <w:szCs w:val="20"/>
        </w:rPr>
      </w:pPr>
    </w:p>
    <w:p w14:paraId="131DDE4D" w14:textId="77777777" w:rsidR="00A35CF4" w:rsidRPr="00C51C44" w:rsidRDefault="00A35CF4" w:rsidP="00A35CF4">
      <w:pPr>
        <w:rPr>
          <w:rFonts w:ascii="Arial" w:hAnsi="Arial" w:cs="Arial"/>
          <w:b/>
          <w:bCs/>
          <w:sz w:val="20"/>
          <w:szCs w:val="20"/>
        </w:rPr>
      </w:pPr>
    </w:p>
    <w:p w14:paraId="7BE5E9E4" w14:textId="77777777" w:rsidR="00A35CF4" w:rsidRPr="00C51C44" w:rsidRDefault="00A35CF4" w:rsidP="00A35CF4">
      <w:pPr>
        <w:rPr>
          <w:rFonts w:ascii="Arial" w:hAnsi="Arial" w:cs="Arial"/>
          <w:b/>
          <w:bCs/>
          <w:sz w:val="20"/>
          <w:szCs w:val="20"/>
          <w:u w:val="single"/>
        </w:rPr>
      </w:pPr>
    </w:p>
    <w:p w14:paraId="3E4AB954" w14:textId="77777777" w:rsidR="00A35CF4" w:rsidRPr="00C51C44" w:rsidRDefault="00A35CF4" w:rsidP="00A35CF4">
      <w:pPr>
        <w:rPr>
          <w:rFonts w:ascii="Arial" w:hAnsi="Arial" w:cs="Arial"/>
          <w:b/>
          <w:bCs/>
          <w:sz w:val="20"/>
          <w:szCs w:val="20"/>
          <w:u w:val="single"/>
        </w:rPr>
      </w:pPr>
    </w:p>
    <w:p w14:paraId="53B49BC3" w14:textId="77777777" w:rsidR="00A35CF4" w:rsidRPr="00C51C44" w:rsidRDefault="00A35CF4" w:rsidP="00A35CF4">
      <w:pPr>
        <w:rPr>
          <w:rFonts w:ascii="Arial" w:hAnsi="Arial" w:cs="Arial"/>
          <w:b/>
          <w:bCs/>
          <w:sz w:val="20"/>
          <w:szCs w:val="20"/>
          <w:u w:val="single"/>
        </w:rPr>
      </w:pPr>
    </w:p>
    <w:p w14:paraId="52C87649" w14:textId="77777777" w:rsidR="00A35CF4" w:rsidRPr="00C51C44" w:rsidRDefault="00A35CF4" w:rsidP="00A35CF4">
      <w:pPr>
        <w:rPr>
          <w:rFonts w:ascii="Arial" w:hAnsi="Arial" w:cs="Arial"/>
          <w:b/>
          <w:bCs/>
          <w:sz w:val="20"/>
          <w:szCs w:val="20"/>
          <w:u w:val="single"/>
        </w:rPr>
      </w:pPr>
    </w:p>
    <w:p w14:paraId="6F6E9E51" w14:textId="77777777" w:rsidR="00A35CF4" w:rsidRPr="00C51C44" w:rsidRDefault="00A35CF4" w:rsidP="00A35CF4">
      <w:pPr>
        <w:rPr>
          <w:rFonts w:ascii="Arial" w:hAnsi="Arial" w:cs="Arial"/>
          <w:b/>
          <w:bCs/>
          <w:sz w:val="20"/>
          <w:szCs w:val="20"/>
          <w:u w:val="single"/>
        </w:rPr>
      </w:pPr>
    </w:p>
    <w:p w14:paraId="01BC746D" w14:textId="77777777" w:rsidR="00A35CF4" w:rsidRPr="00C51C44" w:rsidRDefault="00A35CF4" w:rsidP="00A35CF4">
      <w:pPr>
        <w:rPr>
          <w:rFonts w:ascii="Arial" w:hAnsi="Arial" w:cs="Arial"/>
          <w:b/>
          <w:bCs/>
          <w:sz w:val="20"/>
          <w:szCs w:val="20"/>
          <w:u w:val="single"/>
        </w:rPr>
      </w:pPr>
    </w:p>
    <w:p w14:paraId="35CB3BC3" w14:textId="77777777" w:rsidR="00A35CF4" w:rsidRPr="00C51C44" w:rsidRDefault="00A35CF4" w:rsidP="00A35CF4">
      <w:pPr>
        <w:rPr>
          <w:rFonts w:ascii="Arial" w:hAnsi="Arial" w:cs="Arial"/>
          <w:b/>
          <w:bCs/>
          <w:sz w:val="20"/>
          <w:szCs w:val="20"/>
          <w:u w:val="single"/>
        </w:rPr>
      </w:pPr>
    </w:p>
    <w:p w14:paraId="50C06A3A" w14:textId="77777777" w:rsidR="00A35CF4" w:rsidRDefault="00A35CF4" w:rsidP="00A35CF4">
      <w:pPr>
        <w:rPr>
          <w:rFonts w:ascii="Arial" w:hAnsi="Arial" w:cs="Arial"/>
          <w:b/>
          <w:bCs/>
          <w:sz w:val="20"/>
          <w:szCs w:val="20"/>
          <w:u w:val="single"/>
        </w:rPr>
      </w:pPr>
    </w:p>
    <w:p w14:paraId="00B8215E" w14:textId="77777777" w:rsidR="00A35CF4" w:rsidRDefault="00A35CF4" w:rsidP="00A35CF4">
      <w:pPr>
        <w:rPr>
          <w:rFonts w:ascii="Arial" w:hAnsi="Arial" w:cs="Arial"/>
          <w:b/>
          <w:bCs/>
          <w:sz w:val="20"/>
          <w:szCs w:val="20"/>
          <w:u w:val="single"/>
        </w:rPr>
      </w:pPr>
    </w:p>
    <w:p w14:paraId="32E4D503" w14:textId="77777777" w:rsidR="00A35CF4" w:rsidRDefault="00A35CF4" w:rsidP="00A35CF4">
      <w:pPr>
        <w:rPr>
          <w:rFonts w:ascii="Arial" w:hAnsi="Arial" w:cs="Arial"/>
          <w:b/>
          <w:bCs/>
          <w:sz w:val="20"/>
          <w:szCs w:val="20"/>
          <w:u w:val="single"/>
        </w:rPr>
      </w:pPr>
    </w:p>
    <w:p w14:paraId="0FCCA0F9" w14:textId="77777777" w:rsidR="00A35CF4" w:rsidRPr="00C51C44" w:rsidRDefault="00A35CF4" w:rsidP="00A35CF4">
      <w:pPr>
        <w:rPr>
          <w:rFonts w:ascii="Arial" w:hAnsi="Arial" w:cs="Arial"/>
          <w:b/>
          <w:bCs/>
          <w:sz w:val="20"/>
          <w:szCs w:val="20"/>
          <w:u w:val="single"/>
        </w:rPr>
      </w:pPr>
    </w:p>
    <w:p w14:paraId="38481702" w14:textId="77777777" w:rsidR="00A35CF4" w:rsidRPr="00C51C44" w:rsidRDefault="00A35CF4" w:rsidP="00A35CF4">
      <w:pPr>
        <w:rPr>
          <w:rFonts w:ascii="Arial" w:hAnsi="Arial" w:cs="Arial"/>
          <w:b/>
          <w:bCs/>
          <w:sz w:val="20"/>
          <w:szCs w:val="20"/>
          <w:u w:val="single"/>
        </w:rPr>
      </w:pPr>
    </w:p>
    <w:p w14:paraId="40A77FCE" w14:textId="77777777" w:rsidR="00A35CF4" w:rsidRPr="00C51C44" w:rsidRDefault="00A35CF4" w:rsidP="00A35CF4">
      <w:pPr>
        <w:rPr>
          <w:rFonts w:ascii="Arial" w:hAnsi="Arial" w:cs="Arial"/>
          <w:b/>
          <w:bCs/>
          <w:noProof/>
          <w:sz w:val="20"/>
          <w:szCs w:val="20"/>
          <w:lang w:eastAsia="en-GB"/>
        </w:rPr>
      </w:pPr>
      <w:r w:rsidRPr="00C51C44">
        <w:rPr>
          <w:rFonts w:ascii="Arial" w:hAnsi="Arial" w:cs="Arial"/>
          <w:b/>
          <w:bCs/>
          <w:sz w:val="18"/>
          <w:szCs w:val="16"/>
        </w:rPr>
        <w:lastRenderedPageBreak/>
        <w:t>S8 Fig.</w:t>
      </w:r>
      <w:r w:rsidRPr="00C51C44">
        <w:rPr>
          <w:rFonts w:ascii="Arial" w:hAnsi="Arial" w:cs="Arial"/>
          <w:sz w:val="18"/>
          <w:szCs w:val="16"/>
        </w:rPr>
        <w:t xml:space="preserve"> </w:t>
      </w:r>
      <w:r w:rsidRPr="00C51C44">
        <w:rPr>
          <w:rFonts w:ascii="Arial" w:hAnsi="Arial" w:cs="Arial"/>
          <w:b/>
          <w:bCs/>
          <w:sz w:val="18"/>
          <w:szCs w:val="16"/>
        </w:rPr>
        <w:t xml:space="preserve">Adjusted odds ratios (standard error) </w:t>
      </w:r>
      <w:r w:rsidRPr="00C51C44">
        <w:rPr>
          <w:rFonts w:ascii="Arial" w:hAnsi="Arial" w:cs="Arial"/>
          <w:b/>
          <w:bCs/>
          <w:sz w:val="18"/>
          <w:szCs w:val="16"/>
          <w:lang w:val="en-US"/>
        </w:rPr>
        <w:t>of longitudinal association between smoking at baseline and subsequent depression in young people.</w:t>
      </w:r>
      <w:r w:rsidRPr="00C51C44">
        <w:rPr>
          <w:rFonts w:ascii="Arial" w:hAnsi="Arial" w:cs="Arial"/>
          <w:b/>
          <w:bCs/>
          <w:noProof/>
          <w:sz w:val="20"/>
          <w:szCs w:val="20"/>
          <w:lang w:eastAsia="en-GB"/>
        </w:rPr>
        <w:t xml:space="preserve"> </w:t>
      </w:r>
    </w:p>
    <w:p w14:paraId="74DEDC59" w14:textId="77777777" w:rsidR="00A35CF4" w:rsidRPr="00C51C44" w:rsidRDefault="00A35CF4" w:rsidP="00A35CF4">
      <w:pPr>
        <w:rPr>
          <w:rFonts w:ascii="Arial" w:hAnsi="Arial" w:cs="Arial"/>
          <w:b/>
          <w:bCs/>
          <w:sz w:val="20"/>
          <w:szCs w:val="20"/>
        </w:rPr>
      </w:pPr>
      <w:r w:rsidRPr="00C51C44">
        <w:rPr>
          <w:rFonts w:ascii="Arial" w:hAnsi="Arial" w:cs="Arial"/>
          <w:b/>
          <w:bCs/>
          <w:noProof/>
          <w:sz w:val="20"/>
          <w:szCs w:val="20"/>
          <w:lang w:eastAsia="en-GB"/>
        </w:rPr>
        <mc:AlternateContent>
          <mc:Choice Requires="wpg">
            <w:drawing>
              <wp:anchor distT="0" distB="0" distL="114300" distR="114300" simplePos="0" relativeHeight="251661312" behindDoc="0" locked="0" layoutInCell="1" allowOverlap="1" wp14:anchorId="6A894DFE" wp14:editId="3081FD0A">
                <wp:simplePos x="0" y="0"/>
                <wp:positionH relativeFrom="column">
                  <wp:posOffset>76200</wp:posOffset>
                </wp:positionH>
                <wp:positionV relativeFrom="paragraph">
                  <wp:posOffset>278130</wp:posOffset>
                </wp:positionV>
                <wp:extent cx="5581650" cy="4166235"/>
                <wp:effectExtent l="0" t="0" r="0" b="5715"/>
                <wp:wrapNone/>
                <wp:docPr id="28" name="Group 28"/>
                <wp:cNvGraphicFramePr/>
                <a:graphic xmlns:a="http://schemas.openxmlformats.org/drawingml/2006/main">
                  <a:graphicData uri="http://schemas.microsoft.com/office/word/2010/wordprocessingGroup">
                    <wpg:wgp>
                      <wpg:cNvGrpSpPr/>
                      <wpg:grpSpPr>
                        <a:xfrm>
                          <a:off x="0" y="0"/>
                          <a:ext cx="5581650" cy="4166235"/>
                          <a:chOff x="0" y="0"/>
                          <a:chExt cx="5581650" cy="4166235"/>
                        </a:xfrm>
                      </wpg:grpSpPr>
                      <wps:wsp>
                        <wps:cNvPr id="192" name="Text Box 192"/>
                        <wps:cNvSpPr txBox="1"/>
                        <wps:spPr>
                          <a:xfrm>
                            <a:off x="485775" y="3922395"/>
                            <a:ext cx="5038090" cy="243840"/>
                          </a:xfrm>
                          <a:prstGeom prst="rect">
                            <a:avLst/>
                          </a:prstGeom>
                          <a:solidFill>
                            <a:prstClr val="white"/>
                          </a:solidFill>
                          <a:ln>
                            <a:noFill/>
                          </a:ln>
                        </wps:spPr>
                        <wps:txbx>
                          <w:txbxContent>
                            <w:p w14:paraId="038A6552" w14:textId="77777777" w:rsidR="00A35CF4" w:rsidRPr="00353A5F" w:rsidRDefault="00A35CF4" w:rsidP="00A35CF4">
                              <w:pPr>
                                <w:pStyle w:val="Caption"/>
                                <w:jc w:val="both"/>
                                <w:rPr>
                                  <w:rFonts w:ascii="Times New Roman" w:hAnsi="Times New Roman" w:cs="Times New Roman"/>
                                  <w:noProof/>
                                  <w:sz w:val="14"/>
                                  <w:szCs w:val="18"/>
                                </w:rPr>
                              </w:pPr>
                              <w:r w:rsidRPr="00353A5F">
                                <w:rPr>
                                  <w:rFonts w:ascii="Times New Roman" w:hAnsi="Times New Roman" w:cs="Times New Roman"/>
                                  <w:color w:val="auto"/>
                                  <w:sz w:val="16"/>
                                  <w:szCs w:val="14"/>
                                  <w:lang w:val="en-US"/>
                                </w:rPr>
                                <w:t>Egger’s</w:t>
                              </w:r>
                              <w:r w:rsidRPr="00353A5F">
                                <w:rPr>
                                  <w:rFonts w:ascii="Times New Roman" w:hAnsi="Times New Roman" w:cs="Times New Roman"/>
                                  <w:b/>
                                  <w:bCs/>
                                  <w:i w:val="0"/>
                                  <w:iCs w:val="0"/>
                                  <w:color w:val="auto"/>
                                  <w:sz w:val="16"/>
                                  <w:szCs w:val="14"/>
                                  <w:lang w:val="en-US"/>
                                </w:rPr>
                                <w:t xml:space="preserve"> </w:t>
                              </w:r>
                              <w:r w:rsidRPr="00353A5F">
                                <w:rPr>
                                  <w:rFonts w:ascii="Times New Roman" w:hAnsi="Times New Roman" w:cs="Times New Roman"/>
                                  <w:color w:val="auto"/>
                                  <w:sz w:val="16"/>
                                  <w:szCs w:val="14"/>
                                  <w:lang w:val="en-US"/>
                                </w:rPr>
                                <w:t>test</w:t>
                              </w:r>
                              <w:r w:rsidRPr="00353A5F">
                                <w:rPr>
                                  <w:rFonts w:ascii="Times New Roman" w:hAnsi="Times New Roman" w:cs="Times New Roman"/>
                                  <w:b/>
                                  <w:bCs/>
                                  <w:i w:val="0"/>
                                  <w:iCs w:val="0"/>
                                  <w:color w:val="auto"/>
                                  <w:sz w:val="16"/>
                                  <w:szCs w:val="14"/>
                                  <w:lang w:val="en-US"/>
                                </w:rPr>
                                <w:t xml:space="preserve"> </w:t>
                              </w:r>
                              <w:r w:rsidRPr="00353A5F">
                                <w:rPr>
                                  <w:rFonts w:ascii="Times New Roman" w:hAnsi="Times New Roman" w:cs="Times New Roman"/>
                                  <w:color w:val="auto"/>
                                  <w:sz w:val="16"/>
                                  <w:szCs w:val="14"/>
                                  <w:lang w:val="en-US"/>
                                </w:rPr>
                                <w:t>P-value = 0.80.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pic:pic xmlns:pic="http://schemas.openxmlformats.org/drawingml/2006/picture">
                        <pic:nvPicPr>
                          <pic:cNvPr id="193" name="Picture 193"/>
                          <pic:cNvPicPr>
                            <a:picLocks noChangeAspect="1"/>
                          </pic:cNvPicPr>
                        </pic:nvPicPr>
                        <pic:blipFill rotWithShape="1">
                          <a:blip r:embed="rId14" cstate="print">
                            <a:extLst>
                              <a:ext uri="{28A0092B-C50C-407E-A947-70E740481C1C}">
                                <a14:useLocalDpi xmlns:a14="http://schemas.microsoft.com/office/drawing/2010/main" val="0"/>
                              </a:ext>
                            </a:extLst>
                          </a:blip>
                          <a:srcRect t="8154" r="2614"/>
                          <a:stretch/>
                        </pic:blipFill>
                        <pic:spPr bwMode="auto">
                          <a:xfrm>
                            <a:off x="0" y="0"/>
                            <a:ext cx="5581650" cy="3948430"/>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6A894DFE" id="Group 28" o:spid="_x0000_s1029" style="position:absolute;margin-left:6pt;margin-top:21.9pt;width:439.5pt;height:328.05pt;z-index:251661312;mso-height-relative:margin" coordsize="55816,41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">
                <v:shape id="Text Box 192" o:spid="_x0000_s1030" type="#_x0000_t202" style="position:absolute;left:4857;top:39223;width:5038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" stroked="f">
                  <v:textbox style="mso-fit-shape-to-text:t" inset="0,0,0,0">
                    <w:txbxContent>
                      <w:p w14:paraId="038A6552" w14:textId="77777777" w:rsidR="00A35CF4" w:rsidRPr="00353A5F" w:rsidRDefault="00A35CF4" w:rsidP="00A35CF4">
                        <w:pPr>
                          <w:pStyle w:val="Caption"/>
                          <w:jc w:val="both"/>
                          <w:rPr>
                            <w:rFonts w:ascii="Times New Roman" w:hAnsi="Times New Roman" w:cs="Times New Roman"/>
                            <w:noProof/>
                            <w:sz w:val="14"/>
                            <w:szCs w:val="18"/>
                          </w:rPr>
                        </w:pPr>
                        <w:r w:rsidRPr="00353A5F">
                          <w:rPr>
                            <w:rFonts w:ascii="Times New Roman" w:hAnsi="Times New Roman" w:cs="Times New Roman"/>
                            <w:color w:val="auto"/>
                            <w:sz w:val="16"/>
                            <w:szCs w:val="14"/>
                            <w:lang w:val="en-US"/>
                          </w:rPr>
                          <w:t>Egger’s</w:t>
                        </w:r>
                        <w:r w:rsidRPr="00353A5F">
                          <w:rPr>
                            <w:rFonts w:ascii="Times New Roman" w:hAnsi="Times New Roman" w:cs="Times New Roman"/>
                            <w:b/>
                            <w:bCs/>
                            <w:i w:val="0"/>
                            <w:iCs w:val="0"/>
                            <w:color w:val="auto"/>
                            <w:sz w:val="16"/>
                            <w:szCs w:val="14"/>
                            <w:lang w:val="en-US"/>
                          </w:rPr>
                          <w:t xml:space="preserve"> </w:t>
                        </w:r>
                        <w:r w:rsidRPr="00353A5F">
                          <w:rPr>
                            <w:rFonts w:ascii="Times New Roman" w:hAnsi="Times New Roman" w:cs="Times New Roman"/>
                            <w:color w:val="auto"/>
                            <w:sz w:val="16"/>
                            <w:szCs w:val="14"/>
                            <w:lang w:val="en-US"/>
                          </w:rPr>
                          <w:t>test</w:t>
                        </w:r>
                        <w:r w:rsidRPr="00353A5F">
                          <w:rPr>
                            <w:rFonts w:ascii="Times New Roman" w:hAnsi="Times New Roman" w:cs="Times New Roman"/>
                            <w:b/>
                            <w:bCs/>
                            <w:i w:val="0"/>
                            <w:iCs w:val="0"/>
                            <w:color w:val="auto"/>
                            <w:sz w:val="16"/>
                            <w:szCs w:val="14"/>
                            <w:lang w:val="en-US"/>
                          </w:rPr>
                          <w:t xml:space="preserve"> </w:t>
                        </w:r>
                        <w:r w:rsidRPr="00353A5F">
                          <w:rPr>
                            <w:rFonts w:ascii="Times New Roman" w:hAnsi="Times New Roman" w:cs="Times New Roman"/>
                            <w:color w:val="auto"/>
                            <w:sz w:val="16"/>
                            <w:szCs w:val="14"/>
                            <w:lang w:val="en-US"/>
                          </w:rPr>
                          <w:t>P-value = 0.80.</w:t>
                        </w:r>
                      </w:p>
                    </w:txbxContent>
                  </v:textbox>
                </v:shape>
                <v:shape id="Picture 193" o:spid="_x0000_s1031" type="#_x0000_t75" style="position:absolute;width:55816;height:39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">
                  <v:imagedata r:id="rId15" o:title="" croptop="5344f" cropright="1713f"/>
                </v:shape>
              </v:group>
            </w:pict>
          </mc:Fallback>
        </mc:AlternateContent>
      </w:r>
    </w:p>
    <w:p w14:paraId="24B82C5C" w14:textId="77777777" w:rsidR="00A35CF4" w:rsidRPr="00C51C44" w:rsidRDefault="00A35CF4" w:rsidP="00A35CF4">
      <w:pPr>
        <w:rPr>
          <w:rFonts w:ascii="Arial" w:hAnsi="Arial" w:cs="Arial"/>
          <w:b/>
          <w:bCs/>
          <w:sz w:val="20"/>
          <w:szCs w:val="20"/>
        </w:rPr>
      </w:pPr>
    </w:p>
    <w:p w14:paraId="488A79CC" w14:textId="77777777" w:rsidR="00A35CF4" w:rsidRPr="00C51C44" w:rsidRDefault="00A35CF4" w:rsidP="00A35CF4">
      <w:pPr>
        <w:rPr>
          <w:rFonts w:ascii="Arial" w:hAnsi="Arial" w:cs="Arial"/>
          <w:b/>
          <w:bCs/>
          <w:sz w:val="20"/>
          <w:szCs w:val="20"/>
        </w:rPr>
      </w:pPr>
    </w:p>
    <w:p w14:paraId="036F5FAE" w14:textId="77777777" w:rsidR="00A35CF4" w:rsidRPr="00C51C44" w:rsidRDefault="00A35CF4" w:rsidP="00A35CF4">
      <w:pPr>
        <w:rPr>
          <w:rFonts w:ascii="Arial" w:hAnsi="Arial" w:cs="Arial"/>
          <w:b/>
          <w:bCs/>
          <w:sz w:val="20"/>
          <w:szCs w:val="20"/>
        </w:rPr>
      </w:pPr>
    </w:p>
    <w:p w14:paraId="62B63E25" w14:textId="77777777" w:rsidR="00A35CF4" w:rsidRPr="00C51C44" w:rsidRDefault="00A35CF4" w:rsidP="00A35CF4">
      <w:pPr>
        <w:rPr>
          <w:rFonts w:ascii="Arial" w:hAnsi="Arial" w:cs="Arial"/>
          <w:b/>
          <w:bCs/>
          <w:sz w:val="20"/>
          <w:szCs w:val="20"/>
        </w:rPr>
      </w:pPr>
    </w:p>
    <w:p w14:paraId="047B0A88" w14:textId="77777777" w:rsidR="00A35CF4" w:rsidRPr="00C51C44" w:rsidRDefault="00A35CF4" w:rsidP="00A35CF4">
      <w:pPr>
        <w:rPr>
          <w:rFonts w:ascii="Arial" w:hAnsi="Arial" w:cs="Arial"/>
          <w:b/>
          <w:bCs/>
          <w:sz w:val="20"/>
          <w:szCs w:val="20"/>
        </w:rPr>
      </w:pPr>
    </w:p>
    <w:p w14:paraId="7F4FA4E5" w14:textId="77777777" w:rsidR="00A35CF4" w:rsidRPr="00C51C44" w:rsidRDefault="00A35CF4" w:rsidP="00A35CF4">
      <w:pPr>
        <w:rPr>
          <w:rFonts w:ascii="Arial" w:hAnsi="Arial" w:cs="Arial"/>
          <w:b/>
          <w:bCs/>
          <w:sz w:val="20"/>
          <w:szCs w:val="20"/>
        </w:rPr>
      </w:pPr>
    </w:p>
    <w:p w14:paraId="2D75ECD0" w14:textId="77777777" w:rsidR="00A35CF4" w:rsidRPr="00C51C44" w:rsidRDefault="00A35CF4" w:rsidP="00A35CF4">
      <w:pPr>
        <w:rPr>
          <w:rFonts w:ascii="Arial" w:hAnsi="Arial" w:cs="Arial"/>
          <w:b/>
          <w:bCs/>
          <w:sz w:val="20"/>
          <w:szCs w:val="20"/>
        </w:rPr>
      </w:pPr>
    </w:p>
    <w:p w14:paraId="200AB8B6" w14:textId="77777777" w:rsidR="00A35CF4" w:rsidRPr="00C51C44" w:rsidRDefault="00A35CF4" w:rsidP="00A35CF4">
      <w:pPr>
        <w:rPr>
          <w:rFonts w:ascii="Arial" w:hAnsi="Arial" w:cs="Arial"/>
          <w:b/>
          <w:bCs/>
          <w:sz w:val="20"/>
          <w:szCs w:val="20"/>
        </w:rPr>
      </w:pPr>
    </w:p>
    <w:p w14:paraId="565CED17" w14:textId="77777777" w:rsidR="00A35CF4" w:rsidRPr="00C51C44" w:rsidRDefault="00A35CF4" w:rsidP="00A35CF4">
      <w:pPr>
        <w:rPr>
          <w:rFonts w:ascii="Arial" w:hAnsi="Arial" w:cs="Arial"/>
          <w:b/>
          <w:bCs/>
          <w:sz w:val="20"/>
          <w:szCs w:val="20"/>
        </w:rPr>
      </w:pPr>
    </w:p>
    <w:p w14:paraId="4600766E" w14:textId="77777777" w:rsidR="00A35CF4" w:rsidRPr="00C51C44" w:rsidRDefault="00A35CF4" w:rsidP="00A35CF4">
      <w:pPr>
        <w:rPr>
          <w:rFonts w:ascii="Arial" w:hAnsi="Arial" w:cs="Arial"/>
          <w:b/>
          <w:bCs/>
          <w:sz w:val="20"/>
          <w:szCs w:val="20"/>
        </w:rPr>
      </w:pPr>
    </w:p>
    <w:p w14:paraId="1ACC2318" w14:textId="77777777" w:rsidR="00A35CF4" w:rsidRPr="00C51C44" w:rsidRDefault="00A35CF4" w:rsidP="00A35CF4">
      <w:pPr>
        <w:rPr>
          <w:rFonts w:ascii="Arial" w:hAnsi="Arial" w:cs="Arial"/>
          <w:b/>
          <w:bCs/>
          <w:sz w:val="20"/>
          <w:szCs w:val="20"/>
        </w:rPr>
      </w:pPr>
    </w:p>
    <w:p w14:paraId="246B0DFC" w14:textId="77777777" w:rsidR="00A35CF4" w:rsidRPr="00C51C44" w:rsidRDefault="00A35CF4" w:rsidP="00A35CF4">
      <w:pPr>
        <w:rPr>
          <w:rFonts w:ascii="Arial" w:hAnsi="Arial" w:cs="Arial"/>
          <w:b/>
          <w:bCs/>
          <w:sz w:val="20"/>
          <w:szCs w:val="20"/>
        </w:rPr>
      </w:pPr>
    </w:p>
    <w:p w14:paraId="3A045437" w14:textId="77777777" w:rsidR="00A35CF4" w:rsidRPr="00C51C44" w:rsidRDefault="00A35CF4" w:rsidP="00A35CF4">
      <w:pPr>
        <w:rPr>
          <w:rFonts w:ascii="Arial" w:hAnsi="Arial" w:cs="Arial"/>
          <w:b/>
          <w:bCs/>
          <w:sz w:val="20"/>
          <w:szCs w:val="20"/>
        </w:rPr>
      </w:pPr>
    </w:p>
    <w:p w14:paraId="531F8963" w14:textId="77777777" w:rsidR="00A35CF4" w:rsidRPr="00C51C44" w:rsidRDefault="00A35CF4" w:rsidP="00A35CF4">
      <w:pPr>
        <w:rPr>
          <w:rFonts w:ascii="Arial" w:hAnsi="Arial" w:cs="Arial"/>
          <w:b/>
          <w:bCs/>
          <w:sz w:val="20"/>
          <w:szCs w:val="20"/>
        </w:rPr>
      </w:pPr>
    </w:p>
    <w:p w14:paraId="7BE678C6" w14:textId="77777777" w:rsidR="00A35CF4" w:rsidRPr="00C51C44" w:rsidRDefault="00A35CF4" w:rsidP="00A35CF4">
      <w:pPr>
        <w:rPr>
          <w:rFonts w:ascii="Arial" w:hAnsi="Arial" w:cs="Arial"/>
          <w:b/>
          <w:bCs/>
          <w:sz w:val="20"/>
          <w:szCs w:val="20"/>
        </w:rPr>
      </w:pPr>
    </w:p>
    <w:p w14:paraId="53B42DA7" w14:textId="77777777" w:rsidR="00A35CF4" w:rsidRPr="00C51C44" w:rsidRDefault="00A35CF4" w:rsidP="00A35CF4">
      <w:pPr>
        <w:rPr>
          <w:rFonts w:ascii="Arial" w:hAnsi="Arial" w:cs="Arial"/>
          <w:b/>
          <w:bCs/>
          <w:sz w:val="20"/>
          <w:szCs w:val="20"/>
        </w:rPr>
      </w:pPr>
    </w:p>
    <w:p w14:paraId="424844E5" w14:textId="77777777" w:rsidR="00A35CF4" w:rsidRPr="00C51C44" w:rsidRDefault="00A35CF4" w:rsidP="00A35CF4">
      <w:pPr>
        <w:rPr>
          <w:rFonts w:ascii="Arial" w:hAnsi="Arial" w:cs="Arial"/>
          <w:b/>
          <w:bCs/>
          <w:sz w:val="20"/>
          <w:szCs w:val="20"/>
        </w:rPr>
      </w:pPr>
    </w:p>
    <w:p w14:paraId="6987EE3D" w14:textId="77777777" w:rsidR="00A35CF4" w:rsidRPr="00C51C44" w:rsidRDefault="00A35CF4" w:rsidP="00A35CF4">
      <w:pPr>
        <w:rPr>
          <w:rFonts w:ascii="Arial" w:hAnsi="Arial" w:cs="Arial"/>
          <w:b/>
          <w:bCs/>
          <w:sz w:val="20"/>
          <w:szCs w:val="20"/>
        </w:rPr>
      </w:pPr>
    </w:p>
    <w:p w14:paraId="1ECB8D54" w14:textId="77777777" w:rsidR="00A35CF4" w:rsidRPr="00C51C44" w:rsidRDefault="00A35CF4" w:rsidP="00A35CF4">
      <w:pPr>
        <w:rPr>
          <w:rFonts w:ascii="Arial" w:hAnsi="Arial" w:cs="Arial"/>
          <w:b/>
          <w:bCs/>
          <w:sz w:val="20"/>
          <w:szCs w:val="20"/>
        </w:rPr>
      </w:pPr>
    </w:p>
    <w:p w14:paraId="01F989F7" w14:textId="77777777" w:rsidR="00A35CF4" w:rsidRPr="00C51C44" w:rsidRDefault="00A35CF4" w:rsidP="00A35CF4">
      <w:pPr>
        <w:rPr>
          <w:rFonts w:ascii="Arial" w:hAnsi="Arial" w:cs="Arial"/>
          <w:b/>
          <w:bCs/>
          <w:sz w:val="20"/>
          <w:szCs w:val="20"/>
        </w:rPr>
      </w:pPr>
    </w:p>
    <w:p w14:paraId="5D2E6FEB" w14:textId="77777777" w:rsidR="00A35CF4" w:rsidRPr="00C51C44" w:rsidRDefault="00A35CF4" w:rsidP="00A35CF4">
      <w:pPr>
        <w:rPr>
          <w:rFonts w:ascii="Arial" w:hAnsi="Arial" w:cs="Arial"/>
          <w:b/>
          <w:bCs/>
          <w:sz w:val="20"/>
          <w:szCs w:val="20"/>
        </w:rPr>
      </w:pPr>
    </w:p>
    <w:p w14:paraId="59886423" w14:textId="77777777" w:rsidR="00A35CF4" w:rsidRPr="00C51C44" w:rsidRDefault="00A35CF4" w:rsidP="00A35CF4">
      <w:pPr>
        <w:rPr>
          <w:rFonts w:ascii="Arial" w:hAnsi="Arial" w:cs="Arial"/>
          <w:b/>
          <w:bCs/>
          <w:sz w:val="20"/>
          <w:szCs w:val="20"/>
        </w:rPr>
      </w:pPr>
    </w:p>
    <w:p w14:paraId="6076746B" w14:textId="77777777" w:rsidR="00A35CF4" w:rsidRPr="00C51C44" w:rsidRDefault="00A35CF4" w:rsidP="00A35CF4">
      <w:pPr>
        <w:rPr>
          <w:rFonts w:ascii="Arial" w:hAnsi="Arial" w:cs="Arial"/>
          <w:b/>
          <w:bCs/>
          <w:sz w:val="20"/>
          <w:szCs w:val="20"/>
        </w:rPr>
      </w:pPr>
    </w:p>
    <w:p w14:paraId="3B5D27AE" w14:textId="77777777" w:rsidR="00A35CF4" w:rsidRPr="00C51C44" w:rsidRDefault="00A35CF4" w:rsidP="00A35CF4">
      <w:pPr>
        <w:rPr>
          <w:rFonts w:ascii="Arial" w:hAnsi="Arial" w:cs="Arial"/>
          <w:b/>
          <w:bCs/>
          <w:sz w:val="20"/>
          <w:szCs w:val="20"/>
        </w:rPr>
      </w:pPr>
    </w:p>
    <w:p w14:paraId="7FC80CE2" w14:textId="77777777" w:rsidR="00A35CF4" w:rsidRPr="00C51C44" w:rsidRDefault="00A35CF4" w:rsidP="00A35CF4">
      <w:pPr>
        <w:rPr>
          <w:rFonts w:ascii="Arial" w:hAnsi="Arial" w:cs="Arial"/>
          <w:b/>
          <w:bCs/>
          <w:sz w:val="20"/>
          <w:szCs w:val="20"/>
        </w:rPr>
      </w:pPr>
    </w:p>
    <w:p w14:paraId="38A32FAA" w14:textId="77777777" w:rsidR="00A35CF4" w:rsidRPr="00C51C44" w:rsidRDefault="00A35CF4" w:rsidP="00A35CF4">
      <w:pPr>
        <w:rPr>
          <w:rFonts w:ascii="Arial" w:hAnsi="Arial" w:cs="Arial"/>
          <w:b/>
          <w:bCs/>
          <w:sz w:val="20"/>
          <w:szCs w:val="20"/>
        </w:rPr>
      </w:pPr>
    </w:p>
    <w:p w14:paraId="67686672" w14:textId="77777777" w:rsidR="00A35CF4" w:rsidRPr="00C51C44" w:rsidRDefault="00A35CF4" w:rsidP="00A35CF4">
      <w:pPr>
        <w:rPr>
          <w:rFonts w:ascii="Arial" w:hAnsi="Arial" w:cs="Arial"/>
          <w:b/>
          <w:bCs/>
          <w:sz w:val="20"/>
          <w:szCs w:val="20"/>
        </w:rPr>
      </w:pPr>
    </w:p>
    <w:p w14:paraId="2B2F0D84" w14:textId="77777777" w:rsidR="00A35CF4" w:rsidRDefault="00A35CF4" w:rsidP="00A35CF4">
      <w:pPr>
        <w:rPr>
          <w:rFonts w:ascii="Arial" w:hAnsi="Arial" w:cs="Arial"/>
          <w:b/>
          <w:bCs/>
          <w:sz w:val="20"/>
          <w:szCs w:val="20"/>
        </w:rPr>
      </w:pPr>
    </w:p>
    <w:p w14:paraId="47263C39" w14:textId="77777777" w:rsidR="00A35CF4" w:rsidRDefault="00A35CF4" w:rsidP="00A35CF4">
      <w:pPr>
        <w:rPr>
          <w:rFonts w:ascii="Arial" w:hAnsi="Arial" w:cs="Arial"/>
          <w:b/>
          <w:bCs/>
          <w:sz w:val="20"/>
          <w:szCs w:val="20"/>
        </w:rPr>
      </w:pPr>
    </w:p>
    <w:p w14:paraId="20E1242F" w14:textId="77777777" w:rsidR="00A35CF4" w:rsidRDefault="00A35CF4" w:rsidP="00A35CF4">
      <w:pPr>
        <w:rPr>
          <w:rFonts w:ascii="Arial" w:hAnsi="Arial" w:cs="Arial"/>
          <w:b/>
          <w:bCs/>
          <w:sz w:val="20"/>
          <w:szCs w:val="20"/>
        </w:rPr>
      </w:pPr>
    </w:p>
    <w:p w14:paraId="7835F1DE" w14:textId="77777777" w:rsidR="00A35CF4" w:rsidRDefault="00A35CF4" w:rsidP="00A35CF4">
      <w:pPr>
        <w:rPr>
          <w:rFonts w:ascii="Arial" w:hAnsi="Arial" w:cs="Arial"/>
          <w:b/>
          <w:bCs/>
          <w:sz w:val="20"/>
          <w:szCs w:val="20"/>
        </w:rPr>
      </w:pPr>
    </w:p>
    <w:p w14:paraId="488CC6D6" w14:textId="77777777" w:rsidR="00A35CF4" w:rsidRPr="00C51C44" w:rsidRDefault="00A35CF4" w:rsidP="00A35CF4">
      <w:pPr>
        <w:rPr>
          <w:rFonts w:ascii="Arial" w:hAnsi="Arial" w:cs="Arial"/>
          <w:b/>
          <w:bCs/>
          <w:sz w:val="18"/>
          <w:szCs w:val="18"/>
        </w:rPr>
      </w:pPr>
      <w:r w:rsidRPr="00C51C44">
        <w:rPr>
          <w:rFonts w:ascii="Arial" w:hAnsi="Arial" w:cs="Arial"/>
          <w:b/>
          <w:bCs/>
          <w:sz w:val="18"/>
          <w:szCs w:val="18"/>
        </w:rPr>
        <w:lastRenderedPageBreak/>
        <w:t>S9 Fig.</w:t>
      </w:r>
      <w:r w:rsidRPr="00C51C44">
        <w:rPr>
          <w:rFonts w:ascii="Arial" w:hAnsi="Arial" w:cs="Arial"/>
          <w:sz w:val="18"/>
          <w:szCs w:val="18"/>
        </w:rPr>
        <w:t xml:space="preserve"> </w:t>
      </w:r>
      <w:r w:rsidRPr="00C51C44">
        <w:rPr>
          <w:rFonts w:ascii="Arial" w:hAnsi="Arial" w:cs="Arial"/>
          <w:b/>
          <w:bCs/>
          <w:sz w:val="18"/>
          <w:szCs w:val="18"/>
        </w:rPr>
        <w:t xml:space="preserve">Adjusted standardised mean difference (standard error) </w:t>
      </w:r>
      <w:r w:rsidRPr="00C51C44">
        <w:rPr>
          <w:rFonts w:ascii="Arial" w:hAnsi="Arial" w:cs="Arial"/>
          <w:b/>
          <w:bCs/>
          <w:sz w:val="18"/>
          <w:szCs w:val="18"/>
          <w:lang w:val="en-US"/>
        </w:rPr>
        <w:t>of longitudinal association between high BMI at baseline and subsequent depressive symptoms in young people.</w:t>
      </w:r>
    </w:p>
    <w:p w14:paraId="5BB4DCE0" w14:textId="77777777" w:rsidR="00A35CF4" w:rsidRPr="00C51C44" w:rsidRDefault="00A35CF4" w:rsidP="00A35CF4">
      <w:pPr>
        <w:rPr>
          <w:rFonts w:ascii="Arial" w:hAnsi="Arial" w:cs="Arial"/>
          <w:b/>
          <w:bCs/>
          <w:sz w:val="20"/>
          <w:szCs w:val="20"/>
        </w:rPr>
      </w:pPr>
    </w:p>
    <w:p w14:paraId="448A751C" w14:textId="77777777" w:rsidR="00A35CF4" w:rsidRPr="00C51C44" w:rsidRDefault="00A35CF4" w:rsidP="00A35CF4">
      <w:pPr>
        <w:rPr>
          <w:rFonts w:ascii="Arial" w:hAnsi="Arial" w:cs="Arial"/>
          <w:b/>
          <w:bCs/>
          <w:sz w:val="20"/>
          <w:szCs w:val="20"/>
        </w:rPr>
      </w:pPr>
      <w:r w:rsidRPr="00C51C44">
        <w:rPr>
          <w:rFonts w:ascii="Arial" w:hAnsi="Arial" w:cs="Arial"/>
          <w:b/>
          <w:bCs/>
          <w:noProof/>
          <w:sz w:val="20"/>
          <w:szCs w:val="20"/>
          <w:lang w:eastAsia="en-GB"/>
        </w:rPr>
        <mc:AlternateContent>
          <mc:Choice Requires="wpg">
            <w:drawing>
              <wp:anchor distT="0" distB="0" distL="114300" distR="114300" simplePos="0" relativeHeight="251662336" behindDoc="0" locked="0" layoutInCell="1" allowOverlap="1" wp14:anchorId="05D53477" wp14:editId="5F4A65D0">
                <wp:simplePos x="0" y="0"/>
                <wp:positionH relativeFrom="margin">
                  <wp:align>center</wp:align>
                </wp:positionH>
                <wp:positionV relativeFrom="paragraph">
                  <wp:posOffset>5080</wp:posOffset>
                </wp:positionV>
                <wp:extent cx="5587746" cy="4213225"/>
                <wp:effectExtent l="0" t="0" r="0" b="0"/>
                <wp:wrapNone/>
                <wp:docPr id="194" name="Group 194"/>
                <wp:cNvGraphicFramePr/>
                <a:graphic xmlns:a="http://schemas.openxmlformats.org/drawingml/2006/main">
                  <a:graphicData uri="http://schemas.microsoft.com/office/word/2010/wordprocessingGroup">
                    <wpg:wgp>
                      <wpg:cNvGrpSpPr/>
                      <wpg:grpSpPr>
                        <a:xfrm>
                          <a:off x="0" y="0"/>
                          <a:ext cx="5587746" cy="4213225"/>
                          <a:chOff x="38100" y="-1"/>
                          <a:chExt cx="5587746" cy="4213225"/>
                        </a:xfrm>
                      </wpg:grpSpPr>
                      <wps:wsp>
                        <wps:cNvPr id="195" name="Text Box 195"/>
                        <wps:cNvSpPr txBox="1"/>
                        <wps:spPr>
                          <a:xfrm>
                            <a:off x="528515" y="3969384"/>
                            <a:ext cx="5038090" cy="243840"/>
                          </a:xfrm>
                          <a:prstGeom prst="rect">
                            <a:avLst/>
                          </a:prstGeom>
                          <a:solidFill>
                            <a:prstClr val="white"/>
                          </a:solidFill>
                          <a:ln>
                            <a:noFill/>
                          </a:ln>
                        </wps:spPr>
                        <wps:txbx>
                          <w:txbxContent>
                            <w:p w14:paraId="7A75AB78" w14:textId="77777777" w:rsidR="00A35CF4" w:rsidRPr="00353A5F" w:rsidRDefault="00A35CF4" w:rsidP="00A35CF4">
                              <w:pPr>
                                <w:pStyle w:val="Caption"/>
                                <w:jc w:val="both"/>
                                <w:rPr>
                                  <w:rFonts w:ascii="Times New Roman" w:hAnsi="Times New Roman" w:cs="Times New Roman"/>
                                  <w:noProof/>
                                  <w:sz w:val="14"/>
                                  <w:szCs w:val="18"/>
                                </w:rPr>
                              </w:pPr>
                              <w:r w:rsidRPr="00353A5F">
                                <w:rPr>
                                  <w:rFonts w:ascii="Times New Roman" w:hAnsi="Times New Roman" w:cs="Times New Roman"/>
                                  <w:color w:val="auto"/>
                                  <w:sz w:val="16"/>
                                  <w:szCs w:val="14"/>
                                  <w:lang w:val="en-US"/>
                                </w:rPr>
                                <w:t>Egger’s</w:t>
                              </w:r>
                              <w:r w:rsidRPr="00353A5F">
                                <w:rPr>
                                  <w:rFonts w:ascii="Times New Roman" w:hAnsi="Times New Roman" w:cs="Times New Roman"/>
                                  <w:b/>
                                  <w:bCs/>
                                  <w:i w:val="0"/>
                                  <w:iCs w:val="0"/>
                                  <w:color w:val="auto"/>
                                  <w:sz w:val="16"/>
                                  <w:szCs w:val="14"/>
                                  <w:lang w:val="en-US"/>
                                </w:rPr>
                                <w:t xml:space="preserve"> </w:t>
                              </w:r>
                              <w:r w:rsidRPr="00353A5F">
                                <w:rPr>
                                  <w:rFonts w:ascii="Times New Roman" w:hAnsi="Times New Roman" w:cs="Times New Roman"/>
                                  <w:color w:val="auto"/>
                                  <w:sz w:val="16"/>
                                  <w:szCs w:val="14"/>
                                  <w:lang w:val="en-US"/>
                                </w:rPr>
                                <w:t>test</w:t>
                              </w:r>
                              <w:r w:rsidRPr="00353A5F">
                                <w:rPr>
                                  <w:rFonts w:ascii="Times New Roman" w:hAnsi="Times New Roman" w:cs="Times New Roman"/>
                                  <w:b/>
                                  <w:bCs/>
                                  <w:i w:val="0"/>
                                  <w:iCs w:val="0"/>
                                  <w:color w:val="auto"/>
                                  <w:sz w:val="16"/>
                                  <w:szCs w:val="14"/>
                                  <w:lang w:val="en-US"/>
                                </w:rPr>
                                <w:t xml:space="preserve"> </w:t>
                              </w:r>
                              <w:r w:rsidRPr="00353A5F">
                                <w:rPr>
                                  <w:rFonts w:ascii="Times New Roman" w:hAnsi="Times New Roman" w:cs="Times New Roman"/>
                                  <w:color w:val="auto"/>
                                  <w:sz w:val="16"/>
                                  <w:szCs w:val="14"/>
                                  <w:lang w:val="en-US"/>
                                </w:rPr>
                                <w:t>P-value = 0.35.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pic:pic xmlns:pic="http://schemas.openxmlformats.org/drawingml/2006/picture">
                        <pic:nvPicPr>
                          <pic:cNvPr id="197" name="Picture 197"/>
                          <pic:cNvPicPr>
                            <a:picLocks noChangeAspect="1"/>
                          </pic:cNvPicPr>
                        </pic:nvPicPr>
                        <pic:blipFill rotWithShape="1">
                          <a:blip r:embed="rId16" cstate="print">
                            <a:extLst>
                              <a:ext uri="{28A0092B-C50C-407E-A947-70E740481C1C}">
                                <a14:useLocalDpi xmlns:a14="http://schemas.microsoft.com/office/drawing/2010/main" val="0"/>
                              </a:ext>
                            </a:extLst>
                          </a:blip>
                          <a:srcRect t="8267" r="2672"/>
                          <a:stretch/>
                        </pic:blipFill>
                        <pic:spPr bwMode="auto">
                          <a:xfrm>
                            <a:off x="38100" y="-1"/>
                            <a:ext cx="5587746" cy="3950208"/>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5D53477" id="Group 194" o:spid="_x0000_s1032" style="position:absolute;margin-left:0;margin-top:.4pt;width:440pt;height:331.75pt;z-index:251662336;mso-position-horizontal:center;mso-position-horizontal-relative:margin;mso-width-relative:margin;mso-height-relative:margin" coordorigin="381" coordsize="55877,421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">
                <v:shape id="Text Box 195" o:spid="_x0000_s1033" type="#_x0000_t202" style="position:absolute;left:5285;top:39693;width:5038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" stroked="f">
                  <v:textbox style="mso-fit-shape-to-text:t" inset="0,0,0,0">
                    <w:txbxContent>
                      <w:p w14:paraId="7A75AB78" w14:textId="77777777" w:rsidR="00A35CF4" w:rsidRPr="00353A5F" w:rsidRDefault="00A35CF4" w:rsidP="00A35CF4">
                        <w:pPr>
                          <w:pStyle w:val="Caption"/>
                          <w:jc w:val="both"/>
                          <w:rPr>
                            <w:rFonts w:ascii="Times New Roman" w:hAnsi="Times New Roman" w:cs="Times New Roman"/>
                            <w:noProof/>
                            <w:sz w:val="14"/>
                            <w:szCs w:val="18"/>
                          </w:rPr>
                        </w:pPr>
                        <w:r w:rsidRPr="00353A5F">
                          <w:rPr>
                            <w:rFonts w:ascii="Times New Roman" w:hAnsi="Times New Roman" w:cs="Times New Roman"/>
                            <w:color w:val="auto"/>
                            <w:sz w:val="16"/>
                            <w:szCs w:val="14"/>
                            <w:lang w:val="en-US"/>
                          </w:rPr>
                          <w:t>Egger’s</w:t>
                        </w:r>
                        <w:r w:rsidRPr="00353A5F">
                          <w:rPr>
                            <w:rFonts w:ascii="Times New Roman" w:hAnsi="Times New Roman" w:cs="Times New Roman"/>
                            <w:b/>
                            <w:bCs/>
                            <w:i w:val="0"/>
                            <w:iCs w:val="0"/>
                            <w:color w:val="auto"/>
                            <w:sz w:val="16"/>
                            <w:szCs w:val="14"/>
                            <w:lang w:val="en-US"/>
                          </w:rPr>
                          <w:t xml:space="preserve"> </w:t>
                        </w:r>
                        <w:r w:rsidRPr="00353A5F">
                          <w:rPr>
                            <w:rFonts w:ascii="Times New Roman" w:hAnsi="Times New Roman" w:cs="Times New Roman"/>
                            <w:color w:val="auto"/>
                            <w:sz w:val="16"/>
                            <w:szCs w:val="14"/>
                            <w:lang w:val="en-US"/>
                          </w:rPr>
                          <w:t>test</w:t>
                        </w:r>
                        <w:r w:rsidRPr="00353A5F">
                          <w:rPr>
                            <w:rFonts w:ascii="Times New Roman" w:hAnsi="Times New Roman" w:cs="Times New Roman"/>
                            <w:b/>
                            <w:bCs/>
                            <w:i w:val="0"/>
                            <w:iCs w:val="0"/>
                            <w:color w:val="auto"/>
                            <w:sz w:val="16"/>
                            <w:szCs w:val="14"/>
                            <w:lang w:val="en-US"/>
                          </w:rPr>
                          <w:t xml:space="preserve"> </w:t>
                        </w:r>
                        <w:r w:rsidRPr="00353A5F">
                          <w:rPr>
                            <w:rFonts w:ascii="Times New Roman" w:hAnsi="Times New Roman" w:cs="Times New Roman"/>
                            <w:color w:val="auto"/>
                            <w:sz w:val="16"/>
                            <w:szCs w:val="14"/>
                            <w:lang w:val="en-US"/>
                          </w:rPr>
                          <w:t>P-value = 0.35.</w:t>
                        </w:r>
                      </w:p>
                    </w:txbxContent>
                  </v:textbox>
                </v:shape>
                <v:shape id="Picture 197" o:spid="_x0000_s1034" type="#_x0000_t75" style="position:absolute;left:381;width:55877;height:39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">
                  <v:imagedata r:id="rId17" o:title="" croptop="5418f" cropright="1751f"/>
                </v:shape>
                <w10:wrap anchorx="margin"/>
              </v:group>
            </w:pict>
          </mc:Fallback>
        </mc:AlternateContent>
      </w:r>
    </w:p>
    <w:p w14:paraId="0EBB970E" w14:textId="77777777" w:rsidR="00A35CF4" w:rsidRPr="00C51C44" w:rsidRDefault="00A35CF4" w:rsidP="00A35CF4">
      <w:pPr>
        <w:rPr>
          <w:rFonts w:ascii="Arial" w:hAnsi="Arial" w:cs="Arial"/>
          <w:b/>
          <w:bCs/>
          <w:sz w:val="20"/>
          <w:szCs w:val="20"/>
        </w:rPr>
      </w:pPr>
    </w:p>
    <w:p w14:paraId="4D9EAC6E" w14:textId="77777777" w:rsidR="00A35CF4" w:rsidRPr="00C51C44" w:rsidRDefault="00A35CF4" w:rsidP="00A35CF4">
      <w:pPr>
        <w:rPr>
          <w:rFonts w:ascii="Arial" w:hAnsi="Arial" w:cs="Arial"/>
          <w:b/>
          <w:bCs/>
          <w:sz w:val="20"/>
          <w:szCs w:val="20"/>
        </w:rPr>
      </w:pPr>
    </w:p>
    <w:p w14:paraId="5B49E894" w14:textId="77777777" w:rsidR="00A35CF4" w:rsidRPr="00C51C44" w:rsidRDefault="00A35CF4" w:rsidP="00A35CF4">
      <w:pPr>
        <w:rPr>
          <w:rFonts w:ascii="Arial" w:hAnsi="Arial" w:cs="Arial"/>
          <w:b/>
          <w:bCs/>
          <w:sz w:val="20"/>
          <w:szCs w:val="20"/>
        </w:rPr>
      </w:pPr>
    </w:p>
    <w:p w14:paraId="3D6C4FD4" w14:textId="77777777" w:rsidR="00A35CF4" w:rsidRPr="00C51C44" w:rsidRDefault="00A35CF4" w:rsidP="00A35CF4">
      <w:pPr>
        <w:rPr>
          <w:rFonts w:ascii="Arial" w:hAnsi="Arial" w:cs="Arial"/>
          <w:b/>
          <w:bCs/>
          <w:sz w:val="20"/>
          <w:szCs w:val="20"/>
        </w:rPr>
      </w:pPr>
    </w:p>
    <w:p w14:paraId="7F3F5E97" w14:textId="77777777" w:rsidR="00A35CF4" w:rsidRPr="00C51C44" w:rsidRDefault="00A35CF4" w:rsidP="00A35CF4">
      <w:pPr>
        <w:rPr>
          <w:rFonts w:ascii="Arial" w:hAnsi="Arial" w:cs="Arial"/>
          <w:b/>
          <w:bCs/>
          <w:sz w:val="20"/>
          <w:szCs w:val="20"/>
        </w:rPr>
      </w:pPr>
    </w:p>
    <w:p w14:paraId="3D1CBA3F" w14:textId="77777777" w:rsidR="00A35CF4" w:rsidRPr="00C51C44" w:rsidRDefault="00A35CF4" w:rsidP="00A35CF4">
      <w:pPr>
        <w:rPr>
          <w:rFonts w:ascii="Arial" w:hAnsi="Arial" w:cs="Arial"/>
          <w:b/>
          <w:bCs/>
          <w:sz w:val="20"/>
          <w:szCs w:val="20"/>
        </w:rPr>
      </w:pPr>
    </w:p>
    <w:p w14:paraId="1221D23D" w14:textId="77777777" w:rsidR="00A35CF4" w:rsidRPr="00C51C44" w:rsidRDefault="00A35CF4" w:rsidP="00A35CF4">
      <w:pPr>
        <w:rPr>
          <w:rFonts w:ascii="Arial" w:hAnsi="Arial" w:cs="Arial"/>
          <w:b/>
          <w:bCs/>
          <w:sz w:val="20"/>
          <w:szCs w:val="20"/>
        </w:rPr>
      </w:pPr>
    </w:p>
    <w:p w14:paraId="368B2F59" w14:textId="77777777" w:rsidR="00A35CF4" w:rsidRPr="00C51C44" w:rsidRDefault="00A35CF4" w:rsidP="00A35CF4">
      <w:pPr>
        <w:rPr>
          <w:rFonts w:ascii="Arial" w:hAnsi="Arial" w:cs="Arial"/>
          <w:b/>
          <w:bCs/>
          <w:sz w:val="20"/>
          <w:szCs w:val="20"/>
        </w:rPr>
      </w:pPr>
    </w:p>
    <w:p w14:paraId="14A44439" w14:textId="77777777" w:rsidR="00A35CF4" w:rsidRPr="00C51C44" w:rsidRDefault="00A35CF4" w:rsidP="00A35CF4">
      <w:pPr>
        <w:rPr>
          <w:rFonts w:ascii="Arial" w:hAnsi="Arial" w:cs="Arial"/>
          <w:b/>
          <w:bCs/>
          <w:sz w:val="20"/>
          <w:szCs w:val="20"/>
        </w:rPr>
      </w:pPr>
    </w:p>
    <w:p w14:paraId="7CD9FED8" w14:textId="77777777" w:rsidR="00A35CF4" w:rsidRPr="00C51C44" w:rsidRDefault="00A35CF4" w:rsidP="00A35CF4">
      <w:pPr>
        <w:rPr>
          <w:rFonts w:ascii="Arial" w:hAnsi="Arial" w:cs="Arial"/>
          <w:b/>
          <w:bCs/>
          <w:sz w:val="20"/>
          <w:szCs w:val="20"/>
        </w:rPr>
      </w:pPr>
    </w:p>
    <w:p w14:paraId="521290E4" w14:textId="77777777" w:rsidR="00A35CF4" w:rsidRPr="00C51C44" w:rsidRDefault="00A35CF4" w:rsidP="00A35CF4">
      <w:pPr>
        <w:rPr>
          <w:rFonts w:ascii="Arial" w:hAnsi="Arial" w:cs="Arial"/>
          <w:b/>
          <w:bCs/>
          <w:sz w:val="20"/>
          <w:szCs w:val="20"/>
        </w:rPr>
      </w:pPr>
    </w:p>
    <w:p w14:paraId="2D4D4E60" w14:textId="77777777" w:rsidR="00A35CF4" w:rsidRPr="00C51C44" w:rsidRDefault="00A35CF4" w:rsidP="00A35CF4">
      <w:pPr>
        <w:rPr>
          <w:rFonts w:ascii="Arial" w:hAnsi="Arial" w:cs="Arial"/>
          <w:b/>
          <w:bCs/>
          <w:sz w:val="20"/>
          <w:szCs w:val="20"/>
        </w:rPr>
      </w:pPr>
    </w:p>
    <w:p w14:paraId="09C480A9" w14:textId="77777777" w:rsidR="00A35CF4" w:rsidRPr="00C51C44" w:rsidRDefault="00A35CF4" w:rsidP="00A35CF4">
      <w:pPr>
        <w:rPr>
          <w:rFonts w:ascii="Arial" w:hAnsi="Arial" w:cs="Arial"/>
          <w:b/>
          <w:bCs/>
          <w:sz w:val="20"/>
          <w:szCs w:val="20"/>
        </w:rPr>
      </w:pPr>
    </w:p>
    <w:p w14:paraId="52888752" w14:textId="77777777" w:rsidR="00A35CF4" w:rsidRPr="00C51C44" w:rsidRDefault="00A35CF4" w:rsidP="00A35CF4">
      <w:pPr>
        <w:rPr>
          <w:rFonts w:ascii="Arial" w:hAnsi="Arial" w:cs="Arial"/>
          <w:b/>
          <w:bCs/>
          <w:sz w:val="20"/>
          <w:szCs w:val="20"/>
        </w:rPr>
      </w:pPr>
    </w:p>
    <w:p w14:paraId="5ABC29E8" w14:textId="77777777" w:rsidR="00A35CF4" w:rsidRPr="00C51C44" w:rsidRDefault="00A35CF4" w:rsidP="00A35CF4">
      <w:pPr>
        <w:rPr>
          <w:rFonts w:ascii="Arial" w:hAnsi="Arial" w:cs="Arial"/>
          <w:b/>
          <w:bCs/>
          <w:sz w:val="20"/>
          <w:szCs w:val="20"/>
        </w:rPr>
      </w:pPr>
    </w:p>
    <w:p w14:paraId="7FA0904E" w14:textId="77777777" w:rsidR="00A35CF4" w:rsidRPr="00C51C44" w:rsidRDefault="00A35CF4" w:rsidP="00A35CF4">
      <w:pPr>
        <w:rPr>
          <w:rFonts w:ascii="Arial" w:hAnsi="Arial" w:cs="Arial"/>
          <w:b/>
          <w:bCs/>
          <w:sz w:val="20"/>
          <w:szCs w:val="20"/>
        </w:rPr>
      </w:pPr>
    </w:p>
    <w:p w14:paraId="4DCCF72C" w14:textId="77777777" w:rsidR="00A35CF4" w:rsidRPr="00C51C44" w:rsidRDefault="00A35CF4" w:rsidP="00A35CF4">
      <w:pPr>
        <w:rPr>
          <w:rFonts w:ascii="Arial" w:hAnsi="Arial" w:cs="Arial"/>
          <w:b/>
          <w:bCs/>
          <w:sz w:val="20"/>
          <w:szCs w:val="20"/>
        </w:rPr>
      </w:pPr>
    </w:p>
    <w:p w14:paraId="4B33301F" w14:textId="77777777" w:rsidR="00A35CF4" w:rsidRPr="00C51C44" w:rsidRDefault="00A35CF4" w:rsidP="00A35CF4">
      <w:pPr>
        <w:rPr>
          <w:rFonts w:ascii="Arial" w:hAnsi="Arial" w:cs="Arial"/>
          <w:b/>
          <w:bCs/>
          <w:sz w:val="20"/>
          <w:szCs w:val="20"/>
        </w:rPr>
      </w:pPr>
    </w:p>
    <w:p w14:paraId="05C9E6A3" w14:textId="77777777" w:rsidR="00A35CF4" w:rsidRPr="00C51C44" w:rsidRDefault="00A35CF4" w:rsidP="00A35CF4">
      <w:pPr>
        <w:rPr>
          <w:rFonts w:ascii="Arial" w:hAnsi="Arial" w:cs="Arial"/>
          <w:b/>
          <w:bCs/>
          <w:sz w:val="20"/>
          <w:szCs w:val="20"/>
        </w:rPr>
      </w:pPr>
    </w:p>
    <w:p w14:paraId="2DA1B8BB" w14:textId="77777777" w:rsidR="00A35CF4" w:rsidRPr="00C51C44" w:rsidRDefault="00A35CF4" w:rsidP="00A35CF4">
      <w:pPr>
        <w:rPr>
          <w:rFonts w:ascii="Arial" w:hAnsi="Arial" w:cs="Arial"/>
          <w:b/>
          <w:bCs/>
          <w:sz w:val="20"/>
          <w:szCs w:val="20"/>
        </w:rPr>
      </w:pPr>
    </w:p>
    <w:p w14:paraId="3038BCA5" w14:textId="77777777" w:rsidR="00A35CF4" w:rsidRPr="00C51C44" w:rsidRDefault="00A35CF4" w:rsidP="00A35CF4">
      <w:pPr>
        <w:rPr>
          <w:rFonts w:ascii="Arial" w:hAnsi="Arial" w:cs="Arial"/>
          <w:b/>
          <w:bCs/>
          <w:sz w:val="20"/>
          <w:szCs w:val="20"/>
        </w:rPr>
      </w:pPr>
    </w:p>
    <w:p w14:paraId="0BA9D033" w14:textId="77777777" w:rsidR="00A35CF4" w:rsidRPr="00C51C44" w:rsidRDefault="00A35CF4" w:rsidP="00A35CF4">
      <w:pPr>
        <w:rPr>
          <w:rFonts w:ascii="Arial" w:hAnsi="Arial" w:cs="Arial"/>
          <w:b/>
          <w:bCs/>
          <w:sz w:val="20"/>
          <w:szCs w:val="20"/>
        </w:rPr>
      </w:pPr>
    </w:p>
    <w:p w14:paraId="0CA4E83B" w14:textId="77777777" w:rsidR="00A35CF4" w:rsidRPr="00C51C44" w:rsidRDefault="00A35CF4" w:rsidP="00A35CF4">
      <w:pPr>
        <w:rPr>
          <w:rFonts w:ascii="Arial" w:hAnsi="Arial" w:cs="Arial"/>
          <w:b/>
          <w:bCs/>
          <w:sz w:val="20"/>
          <w:szCs w:val="20"/>
        </w:rPr>
      </w:pPr>
    </w:p>
    <w:p w14:paraId="2D6DDFA6" w14:textId="77777777" w:rsidR="00A35CF4" w:rsidRPr="00C51C44" w:rsidRDefault="00A35CF4" w:rsidP="00A35CF4">
      <w:pPr>
        <w:rPr>
          <w:rFonts w:ascii="Arial" w:hAnsi="Arial" w:cs="Arial"/>
          <w:b/>
          <w:bCs/>
          <w:sz w:val="20"/>
          <w:szCs w:val="20"/>
        </w:rPr>
      </w:pPr>
    </w:p>
    <w:p w14:paraId="6B29B054" w14:textId="77777777" w:rsidR="00A35CF4" w:rsidRDefault="00A35CF4" w:rsidP="00A35CF4">
      <w:pPr>
        <w:rPr>
          <w:rFonts w:ascii="Arial" w:hAnsi="Arial" w:cs="Arial"/>
          <w:b/>
          <w:bCs/>
          <w:sz w:val="20"/>
          <w:szCs w:val="20"/>
        </w:rPr>
      </w:pPr>
    </w:p>
    <w:p w14:paraId="395E7C3B" w14:textId="77777777" w:rsidR="00A35CF4" w:rsidRDefault="00A35CF4" w:rsidP="00A35CF4">
      <w:pPr>
        <w:rPr>
          <w:rFonts w:ascii="Arial" w:hAnsi="Arial" w:cs="Arial"/>
          <w:b/>
          <w:bCs/>
          <w:sz w:val="20"/>
          <w:szCs w:val="20"/>
        </w:rPr>
      </w:pPr>
    </w:p>
    <w:p w14:paraId="78D0A4B1" w14:textId="77777777" w:rsidR="00A35CF4" w:rsidRDefault="00A35CF4" w:rsidP="00A35CF4">
      <w:pPr>
        <w:rPr>
          <w:rFonts w:ascii="Arial" w:hAnsi="Arial" w:cs="Arial"/>
          <w:b/>
          <w:bCs/>
          <w:sz w:val="20"/>
          <w:szCs w:val="20"/>
        </w:rPr>
      </w:pPr>
    </w:p>
    <w:p w14:paraId="774B2284" w14:textId="77777777" w:rsidR="00A35CF4" w:rsidRDefault="00A35CF4" w:rsidP="00A35CF4">
      <w:pPr>
        <w:rPr>
          <w:rFonts w:ascii="Arial" w:hAnsi="Arial" w:cs="Arial"/>
          <w:b/>
          <w:bCs/>
          <w:sz w:val="20"/>
          <w:szCs w:val="20"/>
        </w:rPr>
      </w:pPr>
    </w:p>
    <w:p w14:paraId="18782ADA" w14:textId="77777777" w:rsidR="00A35CF4" w:rsidRPr="00C51C44" w:rsidRDefault="00A35CF4" w:rsidP="00A35CF4">
      <w:pPr>
        <w:rPr>
          <w:rFonts w:ascii="Arial" w:hAnsi="Arial" w:cs="Arial"/>
          <w:b/>
          <w:bCs/>
          <w:sz w:val="20"/>
          <w:szCs w:val="20"/>
        </w:rPr>
      </w:pPr>
    </w:p>
    <w:p w14:paraId="55109B46" w14:textId="77777777" w:rsidR="00A35CF4" w:rsidRPr="00C51C44" w:rsidRDefault="00A35CF4" w:rsidP="00A35CF4">
      <w:pPr>
        <w:rPr>
          <w:rFonts w:ascii="Arial" w:hAnsi="Arial" w:cs="Arial"/>
          <w:b/>
          <w:bCs/>
          <w:sz w:val="20"/>
          <w:szCs w:val="20"/>
        </w:rPr>
      </w:pPr>
    </w:p>
    <w:p w14:paraId="7921C177" w14:textId="77777777" w:rsidR="00A35CF4" w:rsidRPr="00C51C44" w:rsidRDefault="00A35CF4" w:rsidP="00A35CF4">
      <w:pPr>
        <w:rPr>
          <w:rFonts w:ascii="Arial" w:hAnsi="Arial" w:cs="Arial"/>
          <w:b/>
          <w:bCs/>
          <w:sz w:val="20"/>
          <w:szCs w:val="20"/>
        </w:rPr>
      </w:pPr>
    </w:p>
    <w:p w14:paraId="1F07E7CC" w14:textId="77777777" w:rsidR="00A35CF4" w:rsidRPr="00C51C44" w:rsidRDefault="00A35CF4" w:rsidP="00A35CF4">
      <w:pPr>
        <w:rPr>
          <w:rFonts w:ascii="Arial" w:hAnsi="Arial" w:cs="Arial"/>
          <w:b/>
          <w:bCs/>
          <w:sz w:val="20"/>
          <w:szCs w:val="20"/>
        </w:rPr>
      </w:pPr>
      <w:r w:rsidRPr="00C51C44">
        <w:rPr>
          <w:rFonts w:ascii="Arial" w:hAnsi="Arial" w:cs="Arial"/>
          <w:b/>
          <w:bCs/>
          <w:sz w:val="18"/>
          <w:szCs w:val="16"/>
        </w:rPr>
        <w:lastRenderedPageBreak/>
        <w:t xml:space="preserve">S10 Fig. Adjusted standardised mean difference (standard error) </w:t>
      </w:r>
      <w:r w:rsidRPr="00C51C44">
        <w:rPr>
          <w:rFonts w:ascii="Arial" w:hAnsi="Arial" w:cs="Arial"/>
          <w:b/>
          <w:bCs/>
          <w:sz w:val="18"/>
          <w:szCs w:val="16"/>
          <w:lang w:val="en-US"/>
        </w:rPr>
        <w:t>of longitudinal association between smoking at baseline and subsequent depressive symptoms in young people.</w:t>
      </w:r>
    </w:p>
    <w:p w14:paraId="0D543070" w14:textId="77777777" w:rsidR="00A35CF4" w:rsidRPr="00C51C44" w:rsidRDefault="00A35CF4" w:rsidP="00A35CF4">
      <w:pPr>
        <w:rPr>
          <w:rFonts w:ascii="Arial" w:hAnsi="Arial" w:cs="Arial"/>
          <w:b/>
          <w:bCs/>
          <w:sz w:val="20"/>
          <w:szCs w:val="20"/>
        </w:rPr>
      </w:pPr>
      <w:r w:rsidRPr="00C51C44">
        <w:rPr>
          <w:rFonts w:ascii="Arial" w:hAnsi="Arial" w:cs="Arial"/>
          <w:b/>
          <w:bCs/>
          <w:noProof/>
          <w:sz w:val="20"/>
          <w:szCs w:val="20"/>
          <w:lang w:eastAsia="en-GB"/>
        </w:rPr>
        <mc:AlternateContent>
          <mc:Choice Requires="wpg">
            <w:drawing>
              <wp:anchor distT="0" distB="0" distL="114300" distR="114300" simplePos="0" relativeHeight="251659264" behindDoc="0" locked="0" layoutInCell="1" allowOverlap="1" wp14:anchorId="4430B953" wp14:editId="1C427A0C">
                <wp:simplePos x="0" y="0"/>
                <wp:positionH relativeFrom="column">
                  <wp:posOffset>0</wp:posOffset>
                </wp:positionH>
                <wp:positionV relativeFrom="paragraph">
                  <wp:posOffset>281623</wp:posOffset>
                </wp:positionV>
                <wp:extent cx="5541440" cy="4171950"/>
                <wp:effectExtent l="0" t="0" r="2540" b="0"/>
                <wp:wrapNone/>
                <wp:docPr id="198" name="Group 198"/>
                <wp:cNvGraphicFramePr/>
                <a:graphic xmlns:a="http://schemas.openxmlformats.org/drawingml/2006/main">
                  <a:graphicData uri="http://schemas.microsoft.com/office/word/2010/wordprocessingGroup">
                    <wpg:wgp>
                      <wpg:cNvGrpSpPr/>
                      <wpg:grpSpPr>
                        <a:xfrm>
                          <a:off x="0" y="0"/>
                          <a:ext cx="5541440" cy="4171950"/>
                          <a:chOff x="0" y="0"/>
                          <a:chExt cx="5541440" cy="4171950"/>
                        </a:xfrm>
                      </wpg:grpSpPr>
                      <pic:pic xmlns:pic="http://schemas.openxmlformats.org/drawingml/2006/picture">
                        <pic:nvPicPr>
                          <pic:cNvPr id="199" name="Picture 199"/>
                          <pic:cNvPicPr>
                            <a:picLocks noChangeAspect="1"/>
                          </pic:cNvPicPr>
                        </pic:nvPicPr>
                        <pic:blipFill rotWithShape="1">
                          <a:blip r:embed="rId18" cstate="print">
                            <a:extLst>
                              <a:ext uri="{28A0092B-C50C-407E-A947-70E740481C1C}">
                                <a14:useLocalDpi xmlns:a14="http://schemas.microsoft.com/office/drawing/2010/main" val="0"/>
                              </a:ext>
                            </a:extLst>
                          </a:blip>
                          <a:srcRect t="7888" r="3080"/>
                          <a:stretch/>
                        </pic:blipFill>
                        <pic:spPr bwMode="auto">
                          <a:xfrm>
                            <a:off x="0" y="0"/>
                            <a:ext cx="5541440" cy="3950208"/>
                          </a:xfrm>
                          <a:prstGeom prst="rect">
                            <a:avLst/>
                          </a:prstGeom>
                          <a:noFill/>
                          <a:ln>
                            <a:noFill/>
                          </a:ln>
                          <a:extLst>
                            <a:ext uri="{53640926-AAD7-44D8-BBD7-CCE9431645EC}">
                              <a14:shadowObscured xmlns:a14="http://schemas.microsoft.com/office/drawing/2010/main"/>
                            </a:ext>
                          </a:extLst>
                        </pic:spPr>
                      </pic:pic>
                      <wps:wsp>
                        <wps:cNvPr id="200" name="Text Box 200"/>
                        <wps:cNvSpPr txBox="1"/>
                        <wps:spPr>
                          <a:xfrm>
                            <a:off x="480866" y="3928110"/>
                            <a:ext cx="5037455" cy="243840"/>
                          </a:xfrm>
                          <a:prstGeom prst="rect">
                            <a:avLst/>
                          </a:prstGeom>
                          <a:solidFill>
                            <a:prstClr val="white"/>
                          </a:solidFill>
                          <a:ln>
                            <a:noFill/>
                          </a:ln>
                        </wps:spPr>
                        <wps:txbx>
                          <w:txbxContent>
                            <w:p w14:paraId="26543842" w14:textId="77777777" w:rsidR="00A35CF4" w:rsidRPr="00353A5F" w:rsidRDefault="00A35CF4" w:rsidP="00A35CF4">
                              <w:pPr>
                                <w:pStyle w:val="Caption"/>
                                <w:jc w:val="both"/>
                                <w:rPr>
                                  <w:rFonts w:ascii="Times New Roman" w:hAnsi="Times New Roman" w:cs="Times New Roman"/>
                                  <w:noProof/>
                                  <w:sz w:val="14"/>
                                  <w:szCs w:val="18"/>
                                </w:rPr>
                              </w:pPr>
                              <w:r w:rsidRPr="00353A5F">
                                <w:rPr>
                                  <w:rFonts w:ascii="Times New Roman" w:hAnsi="Times New Roman" w:cs="Times New Roman"/>
                                  <w:color w:val="auto"/>
                                  <w:sz w:val="16"/>
                                  <w:szCs w:val="14"/>
                                  <w:lang w:val="en-US"/>
                                </w:rPr>
                                <w:t>Egger’s</w:t>
                              </w:r>
                              <w:r w:rsidRPr="00353A5F">
                                <w:rPr>
                                  <w:rFonts w:ascii="Times New Roman" w:hAnsi="Times New Roman" w:cs="Times New Roman"/>
                                  <w:b/>
                                  <w:bCs/>
                                  <w:i w:val="0"/>
                                  <w:iCs w:val="0"/>
                                  <w:color w:val="auto"/>
                                  <w:sz w:val="16"/>
                                  <w:szCs w:val="14"/>
                                  <w:lang w:val="en-US"/>
                                </w:rPr>
                                <w:t xml:space="preserve"> </w:t>
                              </w:r>
                              <w:r w:rsidRPr="00353A5F">
                                <w:rPr>
                                  <w:rFonts w:ascii="Times New Roman" w:hAnsi="Times New Roman" w:cs="Times New Roman"/>
                                  <w:color w:val="auto"/>
                                  <w:sz w:val="16"/>
                                  <w:szCs w:val="14"/>
                                  <w:lang w:val="en-US"/>
                                </w:rPr>
                                <w:t>test</w:t>
                              </w:r>
                              <w:r w:rsidRPr="00353A5F">
                                <w:rPr>
                                  <w:rFonts w:ascii="Times New Roman" w:hAnsi="Times New Roman" w:cs="Times New Roman"/>
                                  <w:b/>
                                  <w:bCs/>
                                  <w:i w:val="0"/>
                                  <w:iCs w:val="0"/>
                                  <w:color w:val="auto"/>
                                  <w:sz w:val="16"/>
                                  <w:szCs w:val="14"/>
                                  <w:lang w:val="en-US"/>
                                </w:rPr>
                                <w:t xml:space="preserve"> </w:t>
                              </w:r>
                              <w:r w:rsidRPr="00353A5F">
                                <w:rPr>
                                  <w:rFonts w:ascii="Times New Roman" w:hAnsi="Times New Roman" w:cs="Times New Roman"/>
                                  <w:color w:val="auto"/>
                                  <w:sz w:val="16"/>
                                  <w:szCs w:val="14"/>
                                  <w:lang w:val="en-US"/>
                                </w:rPr>
                                <w:t>P-value = 0.01.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4430B953" id="Group 198" o:spid="_x0000_s1035" style="position:absolute;margin-left:0;margin-top:22.2pt;width:436.35pt;height:328.5pt;z-index:251659264;mso-width-relative:margin;mso-height-relative:margin" coordsize="55414,417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">
                <v:shape id="Picture 199" o:spid="_x0000_s1036" type="#_x0000_t75" style="position:absolute;width:55414;height:39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">
                  <v:imagedata r:id="rId19" o:title="" croptop="5169f" cropright="2019f"/>
                </v:shape>
                <v:shape id="Text Box 200" o:spid="_x0000_s1037" type="#_x0000_t202" style="position:absolute;left:4808;top:39281;width:50375;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" stroked="f">
                  <v:textbox style="mso-fit-shape-to-text:t" inset="0,0,0,0">
                    <w:txbxContent>
                      <w:p w14:paraId="26543842" w14:textId="77777777" w:rsidR="00A35CF4" w:rsidRPr="00353A5F" w:rsidRDefault="00A35CF4" w:rsidP="00A35CF4">
                        <w:pPr>
                          <w:pStyle w:val="Caption"/>
                          <w:jc w:val="both"/>
                          <w:rPr>
                            <w:rFonts w:ascii="Times New Roman" w:hAnsi="Times New Roman" w:cs="Times New Roman"/>
                            <w:noProof/>
                            <w:sz w:val="14"/>
                            <w:szCs w:val="18"/>
                          </w:rPr>
                        </w:pPr>
                        <w:r w:rsidRPr="00353A5F">
                          <w:rPr>
                            <w:rFonts w:ascii="Times New Roman" w:hAnsi="Times New Roman" w:cs="Times New Roman"/>
                            <w:color w:val="auto"/>
                            <w:sz w:val="16"/>
                            <w:szCs w:val="14"/>
                            <w:lang w:val="en-US"/>
                          </w:rPr>
                          <w:t>Egger’s</w:t>
                        </w:r>
                        <w:r w:rsidRPr="00353A5F">
                          <w:rPr>
                            <w:rFonts w:ascii="Times New Roman" w:hAnsi="Times New Roman" w:cs="Times New Roman"/>
                            <w:b/>
                            <w:bCs/>
                            <w:i w:val="0"/>
                            <w:iCs w:val="0"/>
                            <w:color w:val="auto"/>
                            <w:sz w:val="16"/>
                            <w:szCs w:val="14"/>
                            <w:lang w:val="en-US"/>
                          </w:rPr>
                          <w:t xml:space="preserve"> </w:t>
                        </w:r>
                        <w:r w:rsidRPr="00353A5F">
                          <w:rPr>
                            <w:rFonts w:ascii="Times New Roman" w:hAnsi="Times New Roman" w:cs="Times New Roman"/>
                            <w:color w:val="auto"/>
                            <w:sz w:val="16"/>
                            <w:szCs w:val="14"/>
                            <w:lang w:val="en-US"/>
                          </w:rPr>
                          <w:t>test</w:t>
                        </w:r>
                        <w:r w:rsidRPr="00353A5F">
                          <w:rPr>
                            <w:rFonts w:ascii="Times New Roman" w:hAnsi="Times New Roman" w:cs="Times New Roman"/>
                            <w:b/>
                            <w:bCs/>
                            <w:i w:val="0"/>
                            <w:iCs w:val="0"/>
                            <w:color w:val="auto"/>
                            <w:sz w:val="16"/>
                            <w:szCs w:val="14"/>
                            <w:lang w:val="en-US"/>
                          </w:rPr>
                          <w:t xml:space="preserve"> </w:t>
                        </w:r>
                        <w:r w:rsidRPr="00353A5F">
                          <w:rPr>
                            <w:rFonts w:ascii="Times New Roman" w:hAnsi="Times New Roman" w:cs="Times New Roman"/>
                            <w:color w:val="auto"/>
                            <w:sz w:val="16"/>
                            <w:szCs w:val="14"/>
                            <w:lang w:val="en-US"/>
                          </w:rPr>
                          <w:t>P-value = 0.01.</w:t>
                        </w:r>
                      </w:p>
                    </w:txbxContent>
                  </v:textbox>
                </v:shape>
              </v:group>
            </w:pict>
          </mc:Fallback>
        </mc:AlternateContent>
      </w:r>
    </w:p>
    <w:p w14:paraId="71D2FC6C" w14:textId="77777777" w:rsidR="00A35CF4" w:rsidRPr="00C51C44" w:rsidRDefault="00A35CF4" w:rsidP="00A35CF4">
      <w:pPr>
        <w:rPr>
          <w:rFonts w:ascii="Arial" w:hAnsi="Arial" w:cs="Arial"/>
          <w:b/>
          <w:bCs/>
          <w:sz w:val="20"/>
          <w:szCs w:val="20"/>
        </w:rPr>
      </w:pPr>
    </w:p>
    <w:p w14:paraId="462A9CDE" w14:textId="77777777" w:rsidR="00A35CF4" w:rsidRPr="00C51C44" w:rsidRDefault="00A35CF4" w:rsidP="00A35CF4">
      <w:pPr>
        <w:rPr>
          <w:rFonts w:ascii="Arial" w:hAnsi="Arial" w:cs="Arial"/>
          <w:b/>
          <w:bCs/>
          <w:sz w:val="20"/>
          <w:szCs w:val="20"/>
        </w:rPr>
      </w:pPr>
    </w:p>
    <w:p w14:paraId="6BD0BE32" w14:textId="77777777" w:rsidR="00A35CF4" w:rsidRPr="00C51C44" w:rsidRDefault="00A35CF4" w:rsidP="00A35CF4">
      <w:pPr>
        <w:rPr>
          <w:rFonts w:ascii="Arial" w:hAnsi="Arial" w:cs="Arial"/>
          <w:b/>
          <w:bCs/>
          <w:sz w:val="20"/>
          <w:szCs w:val="20"/>
        </w:rPr>
      </w:pPr>
    </w:p>
    <w:p w14:paraId="421D844B" w14:textId="77777777" w:rsidR="00A35CF4" w:rsidRPr="00C51C44" w:rsidRDefault="00A35CF4" w:rsidP="00A35CF4">
      <w:pPr>
        <w:rPr>
          <w:rFonts w:ascii="Arial" w:hAnsi="Arial" w:cs="Arial"/>
          <w:b/>
          <w:bCs/>
          <w:sz w:val="20"/>
          <w:szCs w:val="20"/>
        </w:rPr>
      </w:pPr>
    </w:p>
    <w:p w14:paraId="0168FC1B" w14:textId="77777777" w:rsidR="00A35CF4" w:rsidRPr="00C51C44" w:rsidRDefault="00A35CF4" w:rsidP="00A35CF4">
      <w:pPr>
        <w:rPr>
          <w:rFonts w:ascii="Arial" w:hAnsi="Arial" w:cs="Arial"/>
          <w:b/>
          <w:bCs/>
          <w:sz w:val="20"/>
          <w:szCs w:val="20"/>
        </w:rPr>
      </w:pPr>
    </w:p>
    <w:p w14:paraId="339C3688" w14:textId="77777777" w:rsidR="00A35CF4" w:rsidRPr="00C51C44" w:rsidRDefault="00A35CF4" w:rsidP="00A35CF4">
      <w:pPr>
        <w:rPr>
          <w:rFonts w:ascii="Arial" w:hAnsi="Arial" w:cs="Arial"/>
          <w:b/>
          <w:bCs/>
          <w:sz w:val="20"/>
          <w:szCs w:val="20"/>
        </w:rPr>
      </w:pPr>
    </w:p>
    <w:p w14:paraId="0AE4C505" w14:textId="77777777" w:rsidR="00A35CF4" w:rsidRPr="00C51C44" w:rsidRDefault="00A35CF4" w:rsidP="00A35CF4">
      <w:pPr>
        <w:rPr>
          <w:rFonts w:ascii="Arial" w:hAnsi="Arial" w:cs="Arial"/>
          <w:b/>
          <w:bCs/>
          <w:sz w:val="20"/>
          <w:szCs w:val="20"/>
        </w:rPr>
      </w:pPr>
    </w:p>
    <w:p w14:paraId="056705FB" w14:textId="77777777" w:rsidR="00A35CF4" w:rsidRPr="00C51C44" w:rsidRDefault="00A35CF4" w:rsidP="00A35CF4">
      <w:pPr>
        <w:rPr>
          <w:rFonts w:ascii="Arial" w:hAnsi="Arial" w:cs="Arial"/>
          <w:b/>
          <w:bCs/>
          <w:sz w:val="20"/>
          <w:szCs w:val="20"/>
        </w:rPr>
      </w:pPr>
    </w:p>
    <w:p w14:paraId="5C5D3002" w14:textId="77777777" w:rsidR="00A35CF4" w:rsidRPr="00C51C44" w:rsidRDefault="00A35CF4" w:rsidP="00A35CF4">
      <w:pPr>
        <w:rPr>
          <w:rFonts w:ascii="Arial" w:hAnsi="Arial" w:cs="Arial"/>
          <w:b/>
          <w:bCs/>
          <w:sz w:val="20"/>
          <w:szCs w:val="20"/>
        </w:rPr>
      </w:pPr>
    </w:p>
    <w:p w14:paraId="7E07994C" w14:textId="77777777" w:rsidR="00A35CF4" w:rsidRPr="00C51C44" w:rsidRDefault="00A35CF4" w:rsidP="00A35CF4">
      <w:pPr>
        <w:rPr>
          <w:rFonts w:ascii="Arial" w:hAnsi="Arial" w:cs="Arial"/>
          <w:b/>
          <w:bCs/>
          <w:sz w:val="20"/>
          <w:szCs w:val="20"/>
        </w:rPr>
      </w:pPr>
    </w:p>
    <w:p w14:paraId="0490F598" w14:textId="77777777" w:rsidR="00A35CF4" w:rsidRPr="00C51C44" w:rsidRDefault="00A35CF4" w:rsidP="00A35CF4">
      <w:pPr>
        <w:rPr>
          <w:rFonts w:ascii="Arial" w:hAnsi="Arial" w:cs="Arial"/>
          <w:b/>
          <w:bCs/>
          <w:sz w:val="20"/>
          <w:szCs w:val="20"/>
        </w:rPr>
      </w:pPr>
    </w:p>
    <w:p w14:paraId="482A7ACC" w14:textId="77777777" w:rsidR="00A35CF4" w:rsidRPr="00C51C44" w:rsidRDefault="00A35CF4" w:rsidP="00A35CF4">
      <w:pPr>
        <w:rPr>
          <w:rFonts w:ascii="Arial" w:hAnsi="Arial" w:cs="Arial"/>
          <w:b/>
          <w:bCs/>
          <w:sz w:val="20"/>
          <w:szCs w:val="20"/>
        </w:rPr>
      </w:pPr>
    </w:p>
    <w:p w14:paraId="20B5AEE4" w14:textId="77777777" w:rsidR="00A35CF4" w:rsidRPr="00C51C44" w:rsidRDefault="00A35CF4" w:rsidP="00A35CF4">
      <w:pPr>
        <w:rPr>
          <w:rFonts w:ascii="Arial" w:hAnsi="Arial" w:cs="Arial"/>
          <w:b/>
          <w:bCs/>
          <w:sz w:val="20"/>
          <w:szCs w:val="20"/>
        </w:rPr>
      </w:pPr>
    </w:p>
    <w:p w14:paraId="75031EF1" w14:textId="77777777" w:rsidR="00A35CF4" w:rsidRPr="00C51C44" w:rsidRDefault="00A35CF4" w:rsidP="00A35CF4">
      <w:pPr>
        <w:rPr>
          <w:rFonts w:ascii="Arial" w:hAnsi="Arial" w:cs="Arial"/>
          <w:b/>
          <w:bCs/>
          <w:sz w:val="20"/>
          <w:szCs w:val="20"/>
        </w:rPr>
      </w:pPr>
    </w:p>
    <w:p w14:paraId="13C6F3A6" w14:textId="77777777" w:rsidR="00A35CF4" w:rsidRPr="00C51C44" w:rsidRDefault="00A35CF4" w:rsidP="00A35CF4">
      <w:pPr>
        <w:rPr>
          <w:rFonts w:ascii="Arial" w:hAnsi="Arial" w:cs="Arial"/>
          <w:b/>
          <w:bCs/>
          <w:sz w:val="20"/>
          <w:szCs w:val="20"/>
        </w:rPr>
      </w:pPr>
    </w:p>
    <w:p w14:paraId="527DD097" w14:textId="77777777" w:rsidR="00A35CF4" w:rsidRPr="00C51C44" w:rsidRDefault="00A35CF4" w:rsidP="00A35CF4">
      <w:pPr>
        <w:rPr>
          <w:rFonts w:ascii="Arial" w:hAnsi="Arial" w:cs="Arial"/>
          <w:b/>
          <w:bCs/>
          <w:sz w:val="20"/>
          <w:szCs w:val="20"/>
        </w:rPr>
      </w:pPr>
    </w:p>
    <w:p w14:paraId="3FB80DEB" w14:textId="77777777" w:rsidR="00A35CF4" w:rsidRPr="00C51C44" w:rsidRDefault="00A35CF4" w:rsidP="00A35CF4">
      <w:pPr>
        <w:rPr>
          <w:rFonts w:ascii="Arial" w:hAnsi="Arial" w:cs="Arial"/>
          <w:b/>
          <w:bCs/>
          <w:sz w:val="20"/>
          <w:szCs w:val="20"/>
        </w:rPr>
      </w:pPr>
    </w:p>
    <w:p w14:paraId="12FABAC7" w14:textId="77777777" w:rsidR="00A35CF4" w:rsidRPr="00C51C44" w:rsidRDefault="00A35CF4" w:rsidP="00A35CF4">
      <w:pPr>
        <w:rPr>
          <w:rFonts w:ascii="Arial" w:hAnsi="Arial" w:cs="Arial"/>
          <w:b/>
          <w:bCs/>
          <w:sz w:val="20"/>
          <w:szCs w:val="20"/>
        </w:rPr>
      </w:pPr>
    </w:p>
    <w:p w14:paraId="37DC25EE" w14:textId="77777777" w:rsidR="00A35CF4" w:rsidRPr="00C51C44" w:rsidRDefault="00A35CF4" w:rsidP="00A35CF4">
      <w:pPr>
        <w:rPr>
          <w:rFonts w:ascii="Arial" w:hAnsi="Arial" w:cs="Arial"/>
          <w:b/>
          <w:bCs/>
          <w:sz w:val="20"/>
          <w:szCs w:val="20"/>
        </w:rPr>
      </w:pPr>
    </w:p>
    <w:p w14:paraId="13A7F9CC" w14:textId="77777777" w:rsidR="00A35CF4" w:rsidRPr="00C51C44" w:rsidRDefault="00A35CF4" w:rsidP="00A35CF4">
      <w:pPr>
        <w:rPr>
          <w:rFonts w:ascii="Arial" w:hAnsi="Arial" w:cs="Arial"/>
          <w:b/>
          <w:bCs/>
          <w:sz w:val="20"/>
          <w:szCs w:val="20"/>
        </w:rPr>
      </w:pPr>
    </w:p>
    <w:p w14:paraId="2E26D4E3" w14:textId="77777777" w:rsidR="00A35CF4" w:rsidRPr="00C51C44" w:rsidRDefault="00A35CF4" w:rsidP="00A35CF4">
      <w:pPr>
        <w:rPr>
          <w:rFonts w:ascii="Arial" w:hAnsi="Arial" w:cs="Arial"/>
          <w:b/>
          <w:bCs/>
          <w:sz w:val="20"/>
          <w:szCs w:val="20"/>
        </w:rPr>
      </w:pPr>
    </w:p>
    <w:p w14:paraId="22C1D0C6" w14:textId="77777777" w:rsidR="00A35CF4" w:rsidRPr="00C51C44" w:rsidRDefault="00A35CF4" w:rsidP="00A35CF4">
      <w:pPr>
        <w:rPr>
          <w:rFonts w:ascii="Arial" w:hAnsi="Arial" w:cs="Arial"/>
          <w:b/>
          <w:bCs/>
          <w:sz w:val="20"/>
          <w:szCs w:val="20"/>
        </w:rPr>
      </w:pPr>
    </w:p>
    <w:p w14:paraId="0072FA46" w14:textId="77777777" w:rsidR="00A35CF4" w:rsidRPr="00C51C44" w:rsidRDefault="00A35CF4" w:rsidP="00A35CF4">
      <w:pPr>
        <w:rPr>
          <w:rFonts w:ascii="Arial" w:hAnsi="Arial" w:cs="Arial"/>
          <w:b/>
          <w:bCs/>
          <w:sz w:val="20"/>
          <w:szCs w:val="20"/>
        </w:rPr>
      </w:pPr>
    </w:p>
    <w:p w14:paraId="55F807B3" w14:textId="77777777" w:rsidR="00A35CF4" w:rsidRPr="00C51C44" w:rsidRDefault="00A35CF4" w:rsidP="00A35CF4">
      <w:pPr>
        <w:rPr>
          <w:rFonts w:ascii="Arial" w:hAnsi="Arial" w:cs="Arial"/>
          <w:b/>
          <w:bCs/>
          <w:sz w:val="20"/>
          <w:szCs w:val="20"/>
        </w:rPr>
      </w:pPr>
    </w:p>
    <w:p w14:paraId="274C47AE" w14:textId="77777777" w:rsidR="00A35CF4" w:rsidRPr="00C51C44" w:rsidRDefault="00A35CF4" w:rsidP="00A35CF4">
      <w:pPr>
        <w:rPr>
          <w:rFonts w:ascii="Arial" w:hAnsi="Arial" w:cs="Arial"/>
          <w:b/>
          <w:bCs/>
          <w:sz w:val="20"/>
          <w:szCs w:val="20"/>
        </w:rPr>
      </w:pPr>
    </w:p>
    <w:p w14:paraId="3466A17F" w14:textId="77777777" w:rsidR="00A35CF4" w:rsidRPr="00C51C44" w:rsidRDefault="00A35CF4" w:rsidP="00A35CF4">
      <w:pPr>
        <w:rPr>
          <w:rFonts w:ascii="Arial" w:hAnsi="Arial" w:cs="Arial"/>
          <w:b/>
          <w:bCs/>
          <w:sz w:val="20"/>
          <w:szCs w:val="20"/>
        </w:rPr>
      </w:pPr>
    </w:p>
    <w:p w14:paraId="604E6352" w14:textId="77777777" w:rsidR="00A35CF4" w:rsidRPr="00C51C44" w:rsidRDefault="00A35CF4" w:rsidP="00A35CF4">
      <w:pPr>
        <w:rPr>
          <w:rFonts w:ascii="Arial" w:hAnsi="Arial" w:cs="Arial"/>
          <w:b/>
          <w:bCs/>
          <w:sz w:val="20"/>
          <w:szCs w:val="20"/>
        </w:rPr>
      </w:pPr>
    </w:p>
    <w:p w14:paraId="3A4526FE" w14:textId="77777777" w:rsidR="00A35CF4" w:rsidRDefault="00A35CF4" w:rsidP="00A35CF4">
      <w:pPr>
        <w:rPr>
          <w:rFonts w:ascii="Arial" w:hAnsi="Arial" w:cs="Arial"/>
          <w:b/>
          <w:bCs/>
          <w:sz w:val="20"/>
          <w:szCs w:val="20"/>
        </w:rPr>
      </w:pPr>
    </w:p>
    <w:p w14:paraId="09F5AED3" w14:textId="77777777" w:rsidR="00A35CF4" w:rsidRDefault="00A35CF4" w:rsidP="00A35CF4">
      <w:pPr>
        <w:rPr>
          <w:rFonts w:ascii="Arial" w:hAnsi="Arial" w:cs="Arial"/>
          <w:b/>
          <w:bCs/>
          <w:sz w:val="20"/>
          <w:szCs w:val="20"/>
        </w:rPr>
      </w:pPr>
    </w:p>
    <w:p w14:paraId="3140923F" w14:textId="77777777" w:rsidR="00A35CF4" w:rsidRDefault="00A35CF4" w:rsidP="00A35CF4">
      <w:pPr>
        <w:rPr>
          <w:rFonts w:ascii="Arial" w:hAnsi="Arial" w:cs="Arial"/>
          <w:b/>
          <w:bCs/>
          <w:sz w:val="20"/>
          <w:szCs w:val="20"/>
        </w:rPr>
      </w:pPr>
    </w:p>
    <w:p w14:paraId="15373A34" w14:textId="77777777" w:rsidR="00A35CF4" w:rsidRPr="00C51C44" w:rsidRDefault="00A35CF4" w:rsidP="00A35CF4">
      <w:pPr>
        <w:rPr>
          <w:rFonts w:ascii="Arial" w:hAnsi="Arial" w:cs="Arial"/>
          <w:b/>
          <w:bCs/>
          <w:sz w:val="20"/>
          <w:szCs w:val="20"/>
        </w:rPr>
      </w:pPr>
    </w:p>
    <w:p w14:paraId="02C0A307" w14:textId="77777777" w:rsidR="00A35CF4" w:rsidRPr="00C51C44" w:rsidRDefault="00A35CF4" w:rsidP="00A35CF4">
      <w:pPr>
        <w:pStyle w:val="Heading2"/>
        <w:rPr>
          <w:rFonts w:ascii="Arial" w:hAnsi="Arial" w:cs="Arial"/>
          <w:b/>
          <w:bCs/>
          <w:color w:val="auto"/>
          <w:sz w:val="18"/>
          <w:szCs w:val="18"/>
        </w:rPr>
      </w:pPr>
      <w:bookmarkStart w:id="8" w:name="_Toc60133585"/>
      <w:bookmarkStart w:id="9" w:name="_Hlk57214767"/>
      <w:r w:rsidRPr="00C51C44">
        <w:rPr>
          <w:rFonts w:ascii="Arial" w:hAnsi="Arial" w:cs="Arial"/>
          <w:b/>
          <w:bCs/>
          <w:color w:val="auto"/>
          <w:sz w:val="18"/>
          <w:szCs w:val="18"/>
        </w:rPr>
        <w:lastRenderedPageBreak/>
        <w:t>9. References</w:t>
      </w:r>
      <w:bookmarkEnd w:id="8"/>
    </w:p>
    <w:p w14:paraId="333AF79F" w14:textId="77777777" w:rsidR="00A35CF4" w:rsidRPr="00C51C44" w:rsidRDefault="00A35CF4" w:rsidP="00A35CF4">
      <w:pPr>
        <w:rPr>
          <w:rFonts w:ascii="Arial" w:hAnsi="Arial" w:cs="Arial"/>
          <w:sz w:val="18"/>
          <w:szCs w:val="18"/>
        </w:rPr>
      </w:pPr>
    </w:p>
    <w:bookmarkEnd w:id="9"/>
    <w:p w14:paraId="783A4B74" w14:textId="77777777" w:rsidR="00A35CF4" w:rsidRPr="00C51C44" w:rsidRDefault="00A35CF4" w:rsidP="00A35CF4">
      <w:pPr>
        <w:pStyle w:val="Bibliography"/>
        <w:rPr>
          <w:rFonts w:ascii="Arial" w:hAnsi="Arial" w:cs="Arial"/>
          <w:sz w:val="20"/>
          <w:szCs w:val="18"/>
        </w:rPr>
      </w:pPr>
      <w:r w:rsidRPr="00C51C44">
        <w:rPr>
          <w:rFonts w:ascii="Arial" w:hAnsi="Arial" w:cs="Arial"/>
          <w:sz w:val="18"/>
          <w:szCs w:val="18"/>
        </w:rPr>
        <w:fldChar w:fldCharType="begin"/>
      </w:r>
      <w:r w:rsidRPr="00C51C44">
        <w:rPr>
          <w:rFonts w:ascii="Arial" w:hAnsi="Arial" w:cs="Arial"/>
          <w:sz w:val="18"/>
          <w:szCs w:val="18"/>
        </w:rPr>
        <w:instrText xml:space="preserve"> ADDIN ZOTERO_BIBL {"uncited":[],"omitted":[],"custom":[]} CSL_BIBLIOGRAPHY </w:instrText>
      </w:r>
      <w:r w:rsidRPr="00C51C44">
        <w:rPr>
          <w:rFonts w:ascii="Arial" w:hAnsi="Arial" w:cs="Arial"/>
          <w:sz w:val="18"/>
          <w:szCs w:val="18"/>
        </w:rPr>
        <w:fldChar w:fldCharType="separate"/>
      </w:r>
      <w:r w:rsidRPr="00C51C44">
        <w:rPr>
          <w:rFonts w:ascii="Arial" w:hAnsi="Arial" w:cs="Arial"/>
          <w:sz w:val="20"/>
          <w:szCs w:val="18"/>
        </w:rPr>
        <w:t xml:space="preserve">Albers, A. B., &amp; Biener, L. (2002). The Role of Smoking and Rebelliousness in the Development of Depressive Symptoms among a Cohort of Massachusetts Adolescents. </w:t>
      </w:r>
      <w:r w:rsidRPr="00C51C44">
        <w:rPr>
          <w:rFonts w:ascii="Arial" w:hAnsi="Arial" w:cs="Arial"/>
          <w:i/>
          <w:iCs/>
          <w:sz w:val="20"/>
          <w:szCs w:val="18"/>
        </w:rPr>
        <w:t>Preventive Medicine</w:t>
      </w:r>
      <w:r w:rsidRPr="00C51C44">
        <w:rPr>
          <w:rFonts w:ascii="Arial" w:hAnsi="Arial" w:cs="Arial"/>
          <w:sz w:val="20"/>
          <w:szCs w:val="18"/>
        </w:rPr>
        <w:t xml:space="preserve">, </w:t>
      </w:r>
      <w:r w:rsidRPr="00C51C44">
        <w:rPr>
          <w:rFonts w:ascii="Arial" w:hAnsi="Arial" w:cs="Arial"/>
          <w:i/>
          <w:iCs/>
          <w:sz w:val="20"/>
          <w:szCs w:val="18"/>
        </w:rPr>
        <w:t>34</w:t>
      </w:r>
      <w:r w:rsidRPr="00C51C44">
        <w:rPr>
          <w:rFonts w:ascii="Arial" w:hAnsi="Arial" w:cs="Arial"/>
          <w:sz w:val="20"/>
          <w:szCs w:val="18"/>
        </w:rPr>
        <w:t>(6), 625–631. https://doi.org/10.1006/pmed.2002.1029</w:t>
      </w:r>
    </w:p>
    <w:p w14:paraId="6F6D96ED" w14:textId="77777777" w:rsidR="00A35CF4" w:rsidRPr="00C51C44" w:rsidRDefault="00A35CF4" w:rsidP="00A35CF4">
      <w:pPr>
        <w:pStyle w:val="Bibliography"/>
        <w:rPr>
          <w:rFonts w:ascii="Arial" w:hAnsi="Arial" w:cs="Arial"/>
          <w:sz w:val="20"/>
          <w:szCs w:val="18"/>
        </w:rPr>
      </w:pPr>
      <w:r w:rsidRPr="00C51C44">
        <w:rPr>
          <w:rFonts w:ascii="Arial" w:hAnsi="Arial" w:cs="Arial"/>
          <w:sz w:val="20"/>
          <w:szCs w:val="18"/>
        </w:rPr>
        <w:t xml:space="preserve">Barefoot, J. C., &amp; </w:t>
      </w:r>
      <w:proofErr w:type="spellStart"/>
      <w:r w:rsidRPr="00C51C44">
        <w:rPr>
          <w:rFonts w:ascii="Arial" w:hAnsi="Arial" w:cs="Arial"/>
          <w:sz w:val="20"/>
          <w:szCs w:val="18"/>
        </w:rPr>
        <w:t>Schroll</w:t>
      </w:r>
      <w:proofErr w:type="spellEnd"/>
      <w:r w:rsidRPr="00C51C44">
        <w:rPr>
          <w:rFonts w:ascii="Arial" w:hAnsi="Arial" w:cs="Arial"/>
          <w:sz w:val="20"/>
          <w:szCs w:val="18"/>
        </w:rPr>
        <w:t xml:space="preserve">, M. (1996). Symptoms of Depression, Acute Myocardial Infarction, and Total Mortality in a Community Sample. </w:t>
      </w:r>
      <w:r w:rsidRPr="00C51C44">
        <w:rPr>
          <w:rFonts w:ascii="Arial" w:hAnsi="Arial" w:cs="Arial"/>
          <w:i/>
          <w:iCs/>
          <w:sz w:val="20"/>
          <w:szCs w:val="18"/>
        </w:rPr>
        <w:t>Circulation</w:t>
      </w:r>
      <w:r w:rsidRPr="00C51C44">
        <w:rPr>
          <w:rFonts w:ascii="Arial" w:hAnsi="Arial" w:cs="Arial"/>
          <w:sz w:val="20"/>
          <w:szCs w:val="18"/>
        </w:rPr>
        <w:t xml:space="preserve">, </w:t>
      </w:r>
      <w:r w:rsidRPr="00C51C44">
        <w:rPr>
          <w:rFonts w:ascii="Arial" w:hAnsi="Arial" w:cs="Arial"/>
          <w:i/>
          <w:iCs/>
          <w:sz w:val="20"/>
          <w:szCs w:val="18"/>
        </w:rPr>
        <w:t>93</w:t>
      </w:r>
      <w:r w:rsidRPr="00C51C44">
        <w:rPr>
          <w:rFonts w:ascii="Arial" w:hAnsi="Arial" w:cs="Arial"/>
          <w:sz w:val="20"/>
          <w:szCs w:val="18"/>
        </w:rPr>
        <w:t>(11), 1976–1980. https://doi.org/10.1161/01.CIR.93.11.1976</w:t>
      </w:r>
    </w:p>
    <w:p w14:paraId="5A43F09E" w14:textId="77777777" w:rsidR="00A35CF4" w:rsidRPr="00C51C44" w:rsidRDefault="00A35CF4" w:rsidP="00A35CF4">
      <w:pPr>
        <w:pStyle w:val="Bibliography"/>
        <w:rPr>
          <w:rFonts w:ascii="Arial" w:hAnsi="Arial" w:cs="Arial"/>
          <w:sz w:val="20"/>
          <w:szCs w:val="18"/>
        </w:rPr>
      </w:pPr>
      <w:r w:rsidRPr="00C51C44">
        <w:rPr>
          <w:rFonts w:ascii="Arial" w:hAnsi="Arial" w:cs="Arial"/>
          <w:sz w:val="20"/>
          <w:szCs w:val="18"/>
        </w:rPr>
        <w:t xml:space="preserve">Bares, C. B. (2014). Gender, Depressive Symptoms and Daily Cigarette Use. </w:t>
      </w:r>
      <w:r w:rsidRPr="00C51C44">
        <w:rPr>
          <w:rFonts w:ascii="Arial" w:hAnsi="Arial" w:cs="Arial"/>
          <w:i/>
          <w:iCs/>
          <w:sz w:val="20"/>
          <w:szCs w:val="18"/>
        </w:rPr>
        <w:t>Journal of Dual Diagnosis</w:t>
      </w:r>
      <w:r w:rsidRPr="00C51C44">
        <w:rPr>
          <w:rFonts w:ascii="Arial" w:hAnsi="Arial" w:cs="Arial"/>
          <w:sz w:val="20"/>
          <w:szCs w:val="18"/>
        </w:rPr>
        <w:t xml:space="preserve">, </w:t>
      </w:r>
      <w:r w:rsidRPr="00C51C44">
        <w:rPr>
          <w:rFonts w:ascii="Arial" w:hAnsi="Arial" w:cs="Arial"/>
          <w:i/>
          <w:iCs/>
          <w:sz w:val="20"/>
          <w:szCs w:val="18"/>
        </w:rPr>
        <w:t>10</w:t>
      </w:r>
      <w:r w:rsidRPr="00C51C44">
        <w:rPr>
          <w:rFonts w:ascii="Arial" w:hAnsi="Arial" w:cs="Arial"/>
          <w:sz w:val="20"/>
          <w:szCs w:val="18"/>
        </w:rPr>
        <w:t>(4), 187–196. https://doi.org/10.1080/15504263.2014.961852</w:t>
      </w:r>
    </w:p>
    <w:p w14:paraId="7B72B43D" w14:textId="77777777" w:rsidR="00A35CF4" w:rsidRPr="00C51C44" w:rsidRDefault="00A35CF4" w:rsidP="00A35CF4">
      <w:pPr>
        <w:pStyle w:val="Bibliography"/>
        <w:rPr>
          <w:rFonts w:ascii="Arial" w:hAnsi="Arial" w:cs="Arial"/>
          <w:sz w:val="20"/>
          <w:szCs w:val="18"/>
        </w:rPr>
      </w:pPr>
      <w:r w:rsidRPr="00C51C44">
        <w:rPr>
          <w:rFonts w:ascii="Arial" w:hAnsi="Arial" w:cs="Arial"/>
          <w:sz w:val="20"/>
          <w:szCs w:val="18"/>
        </w:rPr>
        <w:t xml:space="preserve">Beal, S. J., </w:t>
      </w:r>
      <w:proofErr w:type="spellStart"/>
      <w:r w:rsidRPr="00C51C44">
        <w:rPr>
          <w:rFonts w:ascii="Arial" w:hAnsi="Arial" w:cs="Arial"/>
          <w:sz w:val="20"/>
          <w:szCs w:val="18"/>
        </w:rPr>
        <w:t>Negriff</w:t>
      </w:r>
      <w:proofErr w:type="spellEnd"/>
      <w:r w:rsidRPr="00C51C44">
        <w:rPr>
          <w:rFonts w:ascii="Arial" w:hAnsi="Arial" w:cs="Arial"/>
          <w:sz w:val="20"/>
          <w:szCs w:val="18"/>
        </w:rPr>
        <w:t xml:space="preserve">, S., Dorn, L. D., Pabst, S., &amp; Schulenberg, J. (2014). Longitudinal Associations Between Smoking and Depressive Symptoms Among Adolescent Girls. </w:t>
      </w:r>
      <w:r w:rsidRPr="00C51C44">
        <w:rPr>
          <w:rFonts w:ascii="Arial" w:hAnsi="Arial" w:cs="Arial"/>
          <w:i/>
          <w:iCs/>
          <w:sz w:val="20"/>
          <w:szCs w:val="18"/>
        </w:rPr>
        <w:t>Prevention Science</w:t>
      </w:r>
      <w:r w:rsidRPr="00C51C44">
        <w:rPr>
          <w:rFonts w:ascii="Arial" w:hAnsi="Arial" w:cs="Arial"/>
          <w:sz w:val="20"/>
          <w:szCs w:val="18"/>
        </w:rPr>
        <w:t xml:space="preserve">, </w:t>
      </w:r>
      <w:r w:rsidRPr="00C51C44">
        <w:rPr>
          <w:rFonts w:ascii="Arial" w:hAnsi="Arial" w:cs="Arial"/>
          <w:i/>
          <w:iCs/>
          <w:sz w:val="20"/>
          <w:szCs w:val="18"/>
        </w:rPr>
        <w:t>15</w:t>
      </w:r>
      <w:r w:rsidRPr="00C51C44">
        <w:rPr>
          <w:rFonts w:ascii="Arial" w:hAnsi="Arial" w:cs="Arial"/>
          <w:sz w:val="20"/>
          <w:szCs w:val="18"/>
        </w:rPr>
        <w:t>(4), 506–515. https://doi.org/10.1007/s11121-013-0402-x</w:t>
      </w:r>
    </w:p>
    <w:p w14:paraId="7A797600" w14:textId="77777777" w:rsidR="00A35CF4" w:rsidRPr="00C51C44" w:rsidRDefault="00A35CF4" w:rsidP="00A35CF4">
      <w:pPr>
        <w:pStyle w:val="Bibliography"/>
        <w:rPr>
          <w:rFonts w:ascii="Arial" w:hAnsi="Arial" w:cs="Arial"/>
          <w:sz w:val="20"/>
          <w:szCs w:val="18"/>
        </w:rPr>
      </w:pPr>
      <w:r w:rsidRPr="00C51C44">
        <w:rPr>
          <w:rFonts w:ascii="Arial" w:hAnsi="Arial" w:cs="Arial"/>
          <w:sz w:val="20"/>
          <w:szCs w:val="18"/>
        </w:rPr>
        <w:t xml:space="preserve">Berk, M., Williams, L. J., </w:t>
      </w:r>
      <w:proofErr w:type="spellStart"/>
      <w:r w:rsidRPr="00C51C44">
        <w:rPr>
          <w:rFonts w:ascii="Arial" w:hAnsi="Arial" w:cs="Arial"/>
          <w:sz w:val="20"/>
          <w:szCs w:val="18"/>
        </w:rPr>
        <w:t>Jacka</w:t>
      </w:r>
      <w:proofErr w:type="spellEnd"/>
      <w:r w:rsidRPr="00C51C44">
        <w:rPr>
          <w:rFonts w:ascii="Arial" w:hAnsi="Arial" w:cs="Arial"/>
          <w:sz w:val="20"/>
          <w:szCs w:val="18"/>
        </w:rPr>
        <w:t xml:space="preserve">, F. N., O’Neil, A., Pasco, J. A., Moylan, S., … </w:t>
      </w:r>
      <w:proofErr w:type="spellStart"/>
      <w:r w:rsidRPr="00C51C44">
        <w:rPr>
          <w:rFonts w:ascii="Arial" w:hAnsi="Arial" w:cs="Arial"/>
          <w:sz w:val="20"/>
          <w:szCs w:val="18"/>
        </w:rPr>
        <w:t>Maes</w:t>
      </w:r>
      <w:proofErr w:type="spellEnd"/>
      <w:r w:rsidRPr="00C51C44">
        <w:rPr>
          <w:rFonts w:ascii="Arial" w:hAnsi="Arial" w:cs="Arial"/>
          <w:sz w:val="20"/>
          <w:szCs w:val="18"/>
        </w:rPr>
        <w:t xml:space="preserve">, M. (2013). So depression is an inflammatory disease, but where does the inflammation come from? </w:t>
      </w:r>
      <w:r w:rsidRPr="00C51C44">
        <w:rPr>
          <w:rFonts w:ascii="Arial" w:hAnsi="Arial" w:cs="Arial"/>
          <w:i/>
          <w:iCs/>
          <w:sz w:val="20"/>
          <w:szCs w:val="18"/>
        </w:rPr>
        <w:t>BMC Medicine</w:t>
      </w:r>
      <w:r w:rsidRPr="00C51C44">
        <w:rPr>
          <w:rFonts w:ascii="Arial" w:hAnsi="Arial" w:cs="Arial"/>
          <w:sz w:val="20"/>
          <w:szCs w:val="18"/>
        </w:rPr>
        <w:t xml:space="preserve">, </w:t>
      </w:r>
      <w:r w:rsidRPr="00C51C44">
        <w:rPr>
          <w:rFonts w:ascii="Arial" w:hAnsi="Arial" w:cs="Arial"/>
          <w:i/>
          <w:iCs/>
          <w:sz w:val="20"/>
          <w:szCs w:val="18"/>
        </w:rPr>
        <w:t>11</w:t>
      </w:r>
      <w:r w:rsidRPr="00C51C44">
        <w:rPr>
          <w:rFonts w:ascii="Arial" w:hAnsi="Arial" w:cs="Arial"/>
          <w:sz w:val="20"/>
          <w:szCs w:val="18"/>
        </w:rPr>
        <w:t>(1), 200. https://doi.org/10.1186/1741-7015-11-200</w:t>
      </w:r>
    </w:p>
    <w:p w14:paraId="20B0E94B" w14:textId="77777777" w:rsidR="00A35CF4" w:rsidRPr="00C51C44" w:rsidRDefault="00A35CF4" w:rsidP="00A35CF4">
      <w:pPr>
        <w:pStyle w:val="Bibliography"/>
        <w:rPr>
          <w:rFonts w:ascii="Arial" w:hAnsi="Arial" w:cs="Arial"/>
          <w:sz w:val="20"/>
          <w:szCs w:val="18"/>
        </w:rPr>
      </w:pPr>
      <w:proofErr w:type="spellStart"/>
      <w:r w:rsidRPr="00C51C44">
        <w:rPr>
          <w:rFonts w:ascii="Arial" w:hAnsi="Arial" w:cs="Arial"/>
          <w:sz w:val="20"/>
          <w:szCs w:val="18"/>
        </w:rPr>
        <w:t>Boutelle</w:t>
      </w:r>
      <w:proofErr w:type="spellEnd"/>
      <w:r w:rsidRPr="00C51C44">
        <w:rPr>
          <w:rFonts w:ascii="Arial" w:hAnsi="Arial" w:cs="Arial"/>
          <w:sz w:val="20"/>
          <w:szCs w:val="18"/>
        </w:rPr>
        <w:t xml:space="preserve">, K. N., Hannan, P., Fulkerson, J. A., Crow, S. J., &amp; </w:t>
      </w:r>
      <w:proofErr w:type="spellStart"/>
      <w:r w:rsidRPr="00C51C44">
        <w:rPr>
          <w:rFonts w:ascii="Arial" w:hAnsi="Arial" w:cs="Arial"/>
          <w:sz w:val="20"/>
          <w:szCs w:val="18"/>
        </w:rPr>
        <w:t>Stice</w:t>
      </w:r>
      <w:proofErr w:type="spellEnd"/>
      <w:r w:rsidRPr="00C51C44">
        <w:rPr>
          <w:rFonts w:ascii="Arial" w:hAnsi="Arial" w:cs="Arial"/>
          <w:sz w:val="20"/>
          <w:szCs w:val="18"/>
        </w:rPr>
        <w:t xml:space="preserve">, E. (2010). Obesity as a prospective predictor of depression in adolescent females. </w:t>
      </w:r>
      <w:r w:rsidRPr="00C51C44">
        <w:rPr>
          <w:rFonts w:ascii="Arial" w:hAnsi="Arial" w:cs="Arial"/>
          <w:i/>
          <w:iCs/>
          <w:sz w:val="20"/>
          <w:szCs w:val="18"/>
        </w:rPr>
        <w:t>Health Psychology</w:t>
      </w:r>
      <w:r w:rsidRPr="00C51C44">
        <w:rPr>
          <w:rFonts w:ascii="Arial" w:hAnsi="Arial" w:cs="Arial"/>
          <w:sz w:val="20"/>
          <w:szCs w:val="18"/>
        </w:rPr>
        <w:t xml:space="preserve">, </w:t>
      </w:r>
      <w:r w:rsidRPr="00C51C44">
        <w:rPr>
          <w:rFonts w:ascii="Arial" w:hAnsi="Arial" w:cs="Arial"/>
          <w:i/>
          <w:iCs/>
          <w:sz w:val="20"/>
          <w:szCs w:val="18"/>
        </w:rPr>
        <w:t>29</w:t>
      </w:r>
      <w:r w:rsidRPr="00C51C44">
        <w:rPr>
          <w:rFonts w:ascii="Arial" w:hAnsi="Arial" w:cs="Arial"/>
          <w:sz w:val="20"/>
          <w:szCs w:val="18"/>
        </w:rPr>
        <w:t>(3), 293–298. https://doi.org/10.1037/a0018645</w:t>
      </w:r>
    </w:p>
    <w:p w14:paraId="3DF2AF7F" w14:textId="77777777" w:rsidR="00A35CF4" w:rsidRPr="00C51C44" w:rsidRDefault="00A35CF4" w:rsidP="00A35CF4">
      <w:pPr>
        <w:pStyle w:val="Bibliography"/>
        <w:rPr>
          <w:rFonts w:ascii="Arial" w:hAnsi="Arial" w:cs="Arial"/>
          <w:sz w:val="20"/>
          <w:szCs w:val="18"/>
        </w:rPr>
      </w:pPr>
      <w:proofErr w:type="spellStart"/>
      <w:r w:rsidRPr="00C51C44">
        <w:rPr>
          <w:rFonts w:ascii="Arial" w:hAnsi="Arial" w:cs="Arial"/>
          <w:sz w:val="20"/>
          <w:szCs w:val="18"/>
        </w:rPr>
        <w:t>Centers</w:t>
      </w:r>
      <w:proofErr w:type="spellEnd"/>
      <w:r w:rsidRPr="00C51C44">
        <w:rPr>
          <w:rFonts w:ascii="Arial" w:hAnsi="Arial" w:cs="Arial"/>
          <w:sz w:val="20"/>
          <w:szCs w:val="18"/>
        </w:rPr>
        <w:t xml:space="preserve"> for Disease Control and Prevention (CDC). (2010). Prevalence of abnormal lipid levels among youths—United States, 1999-2006. </w:t>
      </w:r>
      <w:r w:rsidRPr="00C51C44">
        <w:rPr>
          <w:rFonts w:ascii="Arial" w:hAnsi="Arial" w:cs="Arial"/>
          <w:i/>
          <w:iCs/>
          <w:sz w:val="20"/>
          <w:szCs w:val="18"/>
        </w:rPr>
        <w:t>MMWR. Morbidity and Mortality Weekly Report</w:t>
      </w:r>
      <w:r w:rsidRPr="00C51C44">
        <w:rPr>
          <w:rFonts w:ascii="Arial" w:hAnsi="Arial" w:cs="Arial"/>
          <w:sz w:val="20"/>
          <w:szCs w:val="18"/>
        </w:rPr>
        <w:t xml:space="preserve">, </w:t>
      </w:r>
      <w:r w:rsidRPr="00C51C44">
        <w:rPr>
          <w:rFonts w:ascii="Arial" w:hAnsi="Arial" w:cs="Arial"/>
          <w:i/>
          <w:iCs/>
          <w:sz w:val="20"/>
          <w:szCs w:val="18"/>
        </w:rPr>
        <w:t>59</w:t>
      </w:r>
      <w:r w:rsidRPr="00C51C44">
        <w:rPr>
          <w:rFonts w:ascii="Arial" w:hAnsi="Arial" w:cs="Arial"/>
          <w:sz w:val="20"/>
          <w:szCs w:val="18"/>
        </w:rPr>
        <w:t>(2), 29–33.</w:t>
      </w:r>
    </w:p>
    <w:p w14:paraId="22437F65" w14:textId="77777777" w:rsidR="00A35CF4" w:rsidRPr="00C51C44" w:rsidRDefault="00A35CF4" w:rsidP="00A35CF4">
      <w:pPr>
        <w:pStyle w:val="Bibliography"/>
        <w:rPr>
          <w:rFonts w:ascii="Arial" w:hAnsi="Arial" w:cs="Arial"/>
          <w:sz w:val="20"/>
          <w:szCs w:val="18"/>
        </w:rPr>
      </w:pPr>
      <w:proofErr w:type="spellStart"/>
      <w:r w:rsidRPr="00C51C44">
        <w:rPr>
          <w:rFonts w:ascii="Arial" w:hAnsi="Arial" w:cs="Arial"/>
          <w:sz w:val="20"/>
          <w:szCs w:val="18"/>
        </w:rPr>
        <w:t>Chaiton</w:t>
      </w:r>
      <w:proofErr w:type="spellEnd"/>
      <w:r w:rsidRPr="00C51C44">
        <w:rPr>
          <w:rFonts w:ascii="Arial" w:hAnsi="Arial" w:cs="Arial"/>
          <w:sz w:val="20"/>
          <w:szCs w:val="18"/>
        </w:rPr>
        <w:t xml:space="preserve">, M., Cohen, J. E., Rehm, J., </w:t>
      </w:r>
      <w:proofErr w:type="spellStart"/>
      <w:r w:rsidRPr="00C51C44">
        <w:rPr>
          <w:rFonts w:ascii="Arial" w:hAnsi="Arial" w:cs="Arial"/>
          <w:sz w:val="20"/>
          <w:szCs w:val="18"/>
        </w:rPr>
        <w:t>Abdulle</w:t>
      </w:r>
      <w:proofErr w:type="spellEnd"/>
      <w:r w:rsidRPr="00C51C44">
        <w:rPr>
          <w:rFonts w:ascii="Arial" w:hAnsi="Arial" w:cs="Arial"/>
          <w:sz w:val="20"/>
          <w:szCs w:val="18"/>
        </w:rPr>
        <w:t xml:space="preserve">, M., &amp; O’Loughlin, J. (2015). Confounders or intermediate variables? Testing mechanisms for the relationship between depression and smoking in a longitudinal cohort study. </w:t>
      </w:r>
      <w:r w:rsidRPr="00C51C44">
        <w:rPr>
          <w:rFonts w:ascii="Arial" w:hAnsi="Arial" w:cs="Arial"/>
          <w:i/>
          <w:iCs/>
          <w:sz w:val="20"/>
          <w:szCs w:val="18"/>
        </w:rPr>
        <w:t xml:space="preserve">Addictive </w:t>
      </w:r>
      <w:proofErr w:type="spellStart"/>
      <w:r w:rsidRPr="00C51C44">
        <w:rPr>
          <w:rFonts w:ascii="Arial" w:hAnsi="Arial" w:cs="Arial"/>
          <w:i/>
          <w:iCs/>
          <w:sz w:val="20"/>
          <w:szCs w:val="18"/>
        </w:rPr>
        <w:t>Behaviors</w:t>
      </w:r>
      <w:proofErr w:type="spellEnd"/>
      <w:r w:rsidRPr="00C51C44">
        <w:rPr>
          <w:rFonts w:ascii="Arial" w:hAnsi="Arial" w:cs="Arial"/>
          <w:sz w:val="20"/>
          <w:szCs w:val="18"/>
        </w:rPr>
        <w:t xml:space="preserve">, </w:t>
      </w:r>
      <w:r w:rsidRPr="00C51C44">
        <w:rPr>
          <w:rFonts w:ascii="Arial" w:hAnsi="Arial" w:cs="Arial"/>
          <w:i/>
          <w:iCs/>
          <w:sz w:val="20"/>
          <w:szCs w:val="18"/>
        </w:rPr>
        <w:t>42</w:t>
      </w:r>
      <w:r w:rsidRPr="00C51C44">
        <w:rPr>
          <w:rFonts w:ascii="Arial" w:hAnsi="Arial" w:cs="Arial"/>
          <w:sz w:val="20"/>
          <w:szCs w:val="18"/>
        </w:rPr>
        <w:t>, 154–161. https://doi.org/10.1016/j.addbeh.2014.11.026</w:t>
      </w:r>
    </w:p>
    <w:p w14:paraId="127AFA85" w14:textId="77777777" w:rsidR="00A35CF4" w:rsidRPr="00C51C44" w:rsidRDefault="00A35CF4" w:rsidP="00A35CF4">
      <w:pPr>
        <w:pStyle w:val="Bibliography"/>
        <w:rPr>
          <w:rFonts w:ascii="Arial" w:hAnsi="Arial" w:cs="Arial"/>
          <w:sz w:val="20"/>
          <w:szCs w:val="18"/>
        </w:rPr>
      </w:pPr>
      <w:proofErr w:type="spellStart"/>
      <w:r w:rsidRPr="00C51C44">
        <w:rPr>
          <w:rFonts w:ascii="Arial" w:hAnsi="Arial" w:cs="Arial"/>
          <w:sz w:val="20"/>
          <w:szCs w:val="18"/>
        </w:rPr>
        <w:t>Chaiton</w:t>
      </w:r>
      <w:proofErr w:type="spellEnd"/>
      <w:r w:rsidRPr="00C51C44">
        <w:rPr>
          <w:rFonts w:ascii="Arial" w:hAnsi="Arial" w:cs="Arial"/>
          <w:sz w:val="20"/>
          <w:szCs w:val="18"/>
        </w:rPr>
        <w:t xml:space="preserve">, M. O., Cohen, J. E., O’Loughlin, J., &amp; Rehm, J. (2009). A systematic review of longitudinal studies on the association between depression and smoking in adolescents. </w:t>
      </w:r>
      <w:r w:rsidRPr="00C51C44">
        <w:rPr>
          <w:rFonts w:ascii="Arial" w:hAnsi="Arial" w:cs="Arial"/>
          <w:i/>
          <w:iCs/>
          <w:sz w:val="20"/>
          <w:szCs w:val="18"/>
        </w:rPr>
        <w:t>BMC Public Health</w:t>
      </w:r>
      <w:r w:rsidRPr="00C51C44">
        <w:rPr>
          <w:rFonts w:ascii="Arial" w:hAnsi="Arial" w:cs="Arial"/>
          <w:sz w:val="20"/>
          <w:szCs w:val="18"/>
        </w:rPr>
        <w:t xml:space="preserve">, </w:t>
      </w:r>
      <w:r w:rsidRPr="00C51C44">
        <w:rPr>
          <w:rFonts w:ascii="Arial" w:hAnsi="Arial" w:cs="Arial"/>
          <w:i/>
          <w:iCs/>
          <w:sz w:val="20"/>
          <w:szCs w:val="18"/>
        </w:rPr>
        <w:t>9</w:t>
      </w:r>
      <w:r w:rsidRPr="00C51C44">
        <w:rPr>
          <w:rFonts w:ascii="Arial" w:hAnsi="Arial" w:cs="Arial"/>
          <w:sz w:val="20"/>
          <w:szCs w:val="18"/>
        </w:rPr>
        <w:t>(1), 356. https://doi.org/10.1186/1471-2458-9-356</w:t>
      </w:r>
    </w:p>
    <w:p w14:paraId="12E975F8" w14:textId="77777777" w:rsidR="00A35CF4" w:rsidRPr="00C51C44" w:rsidRDefault="00A35CF4" w:rsidP="00A35CF4">
      <w:pPr>
        <w:pStyle w:val="Bibliography"/>
        <w:rPr>
          <w:rFonts w:ascii="Arial" w:hAnsi="Arial" w:cs="Arial"/>
          <w:sz w:val="20"/>
          <w:szCs w:val="18"/>
        </w:rPr>
      </w:pPr>
      <w:r w:rsidRPr="00C51C44">
        <w:rPr>
          <w:rFonts w:ascii="Arial" w:hAnsi="Arial" w:cs="Arial"/>
          <w:sz w:val="20"/>
          <w:szCs w:val="18"/>
        </w:rPr>
        <w:t xml:space="preserve">Chang, L.-Y., Chang, H.-Y., Wu, W.-C., Lin, L. N., Wu, C.-C., &amp; Yen, L.-L. (2017). Body mass index and depressive symptoms in adolescents in Taiwan: Testing mediation effects of peer </w:t>
      </w:r>
      <w:r w:rsidRPr="00C51C44">
        <w:rPr>
          <w:rFonts w:ascii="Arial" w:hAnsi="Arial" w:cs="Arial"/>
          <w:sz w:val="20"/>
          <w:szCs w:val="18"/>
        </w:rPr>
        <w:lastRenderedPageBreak/>
        <w:t xml:space="preserve">victimization and sleep problems. </w:t>
      </w:r>
      <w:r w:rsidRPr="00C51C44">
        <w:rPr>
          <w:rFonts w:ascii="Arial" w:hAnsi="Arial" w:cs="Arial"/>
          <w:i/>
          <w:iCs/>
          <w:sz w:val="20"/>
          <w:szCs w:val="18"/>
        </w:rPr>
        <w:t>International Journal of Obesity</w:t>
      </w:r>
      <w:r w:rsidRPr="00C51C44">
        <w:rPr>
          <w:rFonts w:ascii="Arial" w:hAnsi="Arial" w:cs="Arial"/>
          <w:sz w:val="20"/>
          <w:szCs w:val="18"/>
        </w:rPr>
        <w:t xml:space="preserve">, </w:t>
      </w:r>
      <w:r w:rsidRPr="00C51C44">
        <w:rPr>
          <w:rFonts w:ascii="Arial" w:hAnsi="Arial" w:cs="Arial"/>
          <w:i/>
          <w:iCs/>
          <w:sz w:val="20"/>
          <w:szCs w:val="18"/>
        </w:rPr>
        <w:t>41</w:t>
      </w:r>
      <w:r w:rsidRPr="00C51C44">
        <w:rPr>
          <w:rFonts w:ascii="Arial" w:hAnsi="Arial" w:cs="Arial"/>
          <w:sz w:val="20"/>
          <w:szCs w:val="18"/>
        </w:rPr>
        <w:t>(10), 1510–1517. https://doi.org/10.1038/ijo.2017.111</w:t>
      </w:r>
    </w:p>
    <w:p w14:paraId="215F60AB" w14:textId="77777777" w:rsidR="00A35CF4" w:rsidRPr="00C51C44" w:rsidRDefault="00A35CF4" w:rsidP="00A35CF4">
      <w:pPr>
        <w:pStyle w:val="Bibliography"/>
        <w:rPr>
          <w:rFonts w:ascii="Arial" w:hAnsi="Arial" w:cs="Arial"/>
          <w:sz w:val="20"/>
          <w:szCs w:val="18"/>
        </w:rPr>
      </w:pPr>
      <w:r w:rsidRPr="00C51C44">
        <w:rPr>
          <w:rFonts w:ascii="Arial" w:hAnsi="Arial" w:cs="Arial"/>
          <w:sz w:val="20"/>
          <w:szCs w:val="18"/>
        </w:rPr>
        <w:t xml:space="preserve">Choi, N. G., Kim, J., Marti, C. N., &amp; Chen, G. J. (2014). Late-Life Depression and Cardiovascular Disease Burden: Examination of Reciprocal Relationship. </w:t>
      </w:r>
      <w:r w:rsidRPr="00C51C44">
        <w:rPr>
          <w:rFonts w:ascii="Arial" w:hAnsi="Arial" w:cs="Arial"/>
          <w:i/>
          <w:iCs/>
          <w:sz w:val="20"/>
          <w:szCs w:val="18"/>
        </w:rPr>
        <w:t>The American Journal of Geriatric Psychiatry</w:t>
      </w:r>
      <w:r w:rsidRPr="00C51C44">
        <w:rPr>
          <w:rFonts w:ascii="Arial" w:hAnsi="Arial" w:cs="Arial"/>
          <w:sz w:val="20"/>
          <w:szCs w:val="18"/>
        </w:rPr>
        <w:t xml:space="preserve">, </w:t>
      </w:r>
      <w:r w:rsidRPr="00C51C44">
        <w:rPr>
          <w:rFonts w:ascii="Arial" w:hAnsi="Arial" w:cs="Arial"/>
          <w:i/>
          <w:iCs/>
          <w:sz w:val="20"/>
          <w:szCs w:val="18"/>
        </w:rPr>
        <w:t>22</w:t>
      </w:r>
      <w:r w:rsidRPr="00C51C44">
        <w:rPr>
          <w:rFonts w:ascii="Arial" w:hAnsi="Arial" w:cs="Arial"/>
          <w:sz w:val="20"/>
          <w:szCs w:val="18"/>
        </w:rPr>
        <w:t>(12), 1522–1529. https://doi.org/10.1016/j.jagp.2014.04.004</w:t>
      </w:r>
    </w:p>
    <w:p w14:paraId="630C5517" w14:textId="77777777" w:rsidR="00A35CF4" w:rsidRPr="00C51C44" w:rsidRDefault="00A35CF4" w:rsidP="00A35CF4">
      <w:pPr>
        <w:pStyle w:val="Bibliography"/>
        <w:rPr>
          <w:rFonts w:ascii="Arial" w:hAnsi="Arial" w:cs="Arial"/>
          <w:sz w:val="20"/>
          <w:szCs w:val="18"/>
        </w:rPr>
      </w:pPr>
      <w:r w:rsidRPr="00C51C44">
        <w:rPr>
          <w:rFonts w:ascii="Arial" w:hAnsi="Arial" w:cs="Arial"/>
          <w:sz w:val="20"/>
          <w:szCs w:val="18"/>
        </w:rPr>
        <w:t xml:space="preserve">Choi, W. S., Patten, C. A., Christian </w:t>
      </w:r>
      <w:proofErr w:type="spellStart"/>
      <w:r w:rsidRPr="00C51C44">
        <w:rPr>
          <w:rFonts w:ascii="Arial" w:hAnsi="Arial" w:cs="Arial"/>
          <w:sz w:val="20"/>
          <w:szCs w:val="18"/>
        </w:rPr>
        <w:t>Gillin</w:t>
      </w:r>
      <w:proofErr w:type="spellEnd"/>
      <w:r w:rsidRPr="00C51C44">
        <w:rPr>
          <w:rFonts w:ascii="Arial" w:hAnsi="Arial" w:cs="Arial"/>
          <w:sz w:val="20"/>
          <w:szCs w:val="18"/>
        </w:rPr>
        <w:t xml:space="preserve">, J., Kaplan, R. M., &amp; Pierce, J. P. (1997). Cigarette smoking predicts development of depressive symptoms among U.S. Adolescents. </w:t>
      </w:r>
      <w:r w:rsidRPr="00C51C44">
        <w:rPr>
          <w:rFonts w:ascii="Arial" w:hAnsi="Arial" w:cs="Arial"/>
          <w:i/>
          <w:iCs/>
          <w:sz w:val="20"/>
          <w:szCs w:val="18"/>
        </w:rPr>
        <w:t xml:space="preserve">Annals of </w:t>
      </w:r>
      <w:proofErr w:type="spellStart"/>
      <w:r w:rsidRPr="00C51C44">
        <w:rPr>
          <w:rFonts w:ascii="Arial" w:hAnsi="Arial" w:cs="Arial"/>
          <w:i/>
          <w:iCs/>
          <w:sz w:val="20"/>
          <w:szCs w:val="18"/>
        </w:rPr>
        <w:t>Behavioral</w:t>
      </w:r>
      <w:proofErr w:type="spellEnd"/>
      <w:r w:rsidRPr="00C51C44">
        <w:rPr>
          <w:rFonts w:ascii="Arial" w:hAnsi="Arial" w:cs="Arial"/>
          <w:i/>
          <w:iCs/>
          <w:sz w:val="20"/>
          <w:szCs w:val="18"/>
        </w:rPr>
        <w:t xml:space="preserve"> Medicine</w:t>
      </w:r>
      <w:r w:rsidRPr="00C51C44">
        <w:rPr>
          <w:rFonts w:ascii="Arial" w:hAnsi="Arial" w:cs="Arial"/>
          <w:sz w:val="20"/>
          <w:szCs w:val="18"/>
        </w:rPr>
        <w:t xml:space="preserve">, </w:t>
      </w:r>
      <w:r w:rsidRPr="00C51C44">
        <w:rPr>
          <w:rFonts w:ascii="Arial" w:hAnsi="Arial" w:cs="Arial"/>
          <w:i/>
          <w:iCs/>
          <w:sz w:val="20"/>
          <w:szCs w:val="18"/>
        </w:rPr>
        <w:t>19</w:t>
      </w:r>
      <w:r w:rsidRPr="00C51C44">
        <w:rPr>
          <w:rFonts w:ascii="Arial" w:hAnsi="Arial" w:cs="Arial"/>
          <w:sz w:val="20"/>
          <w:szCs w:val="18"/>
        </w:rPr>
        <w:t>(1), 42–50. https://doi.org/10.1007/BF02883426</w:t>
      </w:r>
    </w:p>
    <w:p w14:paraId="6B292C71" w14:textId="77777777" w:rsidR="00A35CF4" w:rsidRPr="00C51C44" w:rsidRDefault="00A35CF4" w:rsidP="00A35CF4">
      <w:pPr>
        <w:pStyle w:val="Bibliography"/>
        <w:rPr>
          <w:rFonts w:ascii="Arial" w:hAnsi="Arial" w:cs="Arial"/>
          <w:sz w:val="20"/>
          <w:szCs w:val="18"/>
        </w:rPr>
      </w:pPr>
      <w:r w:rsidRPr="00C51C44">
        <w:rPr>
          <w:rFonts w:ascii="Arial" w:hAnsi="Arial" w:cs="Arial"/>
          <w:sz w:val="20"/>
          <w:szCs w:val="18"/>
        </w:rPr>
        <w:t xml:space="preserve">Clark, C., Haines, M. M., Head, J., </w:t>
      </w:r>
      <w:proofErr w:type="spellStart"/>
      <w:r w:rsidRPr="00C51C44">
        <w:rPr>
          <w:rFonts w:ascii="Arial" w:hAnsi="Arial" w:cs="Arial"/>
          <w:sz w:val="20"/>
          <w:szCs w:val="18"/>
        </w:rPr>
        <w:t>Klineberg</w:t>
      </w:r>
      <w:proofErr w:type="spellEnd"/>
      <w:r w:rsidRPr="00C51C44">
        <w:rPr>
          <w:rFonts w:ascii="Arial" w:hAnsi="Arial" w:cs="Arial"/>
          <w:sz w:val="20"/>
          <w:szCs w:val="18"/>
        </w:rPr>
        <w:t xml:space="preserve">, E., </w:t>
      </w:r>
      <w:proofErr w:type="spellStart"/>
      <w:r w:rsidRPr="00C51C44">
        <w:rPr>
          <w:rFonts w:ascii="Arial" w:hAnsi="Arial" w:cs="Arial"/>
          <w:sz w:val="20"/>
          <w:szCs w:val="18"/>
        </w:rPr>
        <w:t>Arephin</w:t>
      </w:r>
      <w:proofErr w:type="spellEnd"/>
      <w:r w:rsidRPr="00C51C44">
        <w:rPr>
          <w:rFonts w:ascii="Arial" w:hAnsi="Arial" w:cs="Arial"/>
          <w:sz w:val="20"/>
          <w:szCs w:val="18"/>
        </w:rPr>
        <w:t xml:space="preserve">, M., Viner, R., … </w:t>
      </w:r>
      <w:proofErr w:type="spellStart"/>
      <w:r w:rsidRPr="00C51C44">
        <w:rPr>
          <w:rFonts w:ascii="Arial" w:hAnsi="Arial" w:cs="Arial"/>
          <w:sz w:val="20"/>
          <w:szCs w:val="18"/>
        </w:rPr>
        <w:t>Stansfeld</w:t>
      </w:r>
      <w:proofErr w:type="spellEnd"/>
      <w:r w:rsidRPr="00C51C44">
        <w:rPr>
          <w:rFonts w:ascii="Arial" w:hAnsi="Arial" w:cs="Arial"/>
          <w:sz w:val="20"/>
          <w:szCs w:val="18"/>
        </w:rPr>
        <w:t xml:space="preserve">, S. A. (2007). Psychological symptoms and physical health and health behaviours in adolescents: A prospective 2-year study in East London. </w:t>
      </w:r>
      <w:r w:rsidRPr="00C51C44">
        <w:rPr>
          <w:rFonts w:ascii="Arial" w:hAnsi="Arial" w:cs="Arial"/>
          <w:i/>
          <w:iCs/>
          <w:sz w:val="20"/>
          <w:szCs w:val="18"/>
        </w:rPr>
        <w:t>Addiction</w:t>
      </w:r>
      <w:r w:rsidRPr="00C51C44">
        <w:rPr>
          <w:rFonts w:ascii="Arial" w:hAnsi="Arial" w:cs="Arial"/>
          <w:sz w:val="20"/>
          <w:szCs w:val="18"/>
        </w:rPr>
        <w:t xml:space="preserve">, </w:t>
      </w:r>
      <w:r w:rsidRPr="00C51C44">
        <w:rPr>
          <w:rFonts w:ascii="Arial" w:hAnsi="Arial" w:cs="Arial"/>
          <w:i/>
          <w:iCs/>
          <w:sz w:val="20"/>
          <w:szCs w:val="18"/>
        </w:rPr>
        <w:t>102</w:t>
      </w:r>
      <w:r w:rsidRPr="00C51C44">
        <w:rPr>
          <w:rFonts w:ascii="Arial" w:hAnsi="Arial" w:cs="Arial"/>
          <w:sz w:val="20"/>
          <w:szCs w:val="18"/>
        </w:rPr>
        <w:t>(1), 126–135. https://doi.org/10.1111/j.1360-0443.2006.01621.x</w:t>
      </w:r>
    </w:p>
    <w:p w14:paraId="259AEA22" w14:textId="77777777" w:rsidR="00A35CF4" w:rsidRPr="00C51C44" w:rsidRDefault="00A35CF4" w:rsidP="00A35CF4">
      <w:pPr>
        <w:pStyle w:val="Bibliography"/>
        <w:rPr>
          <w:rFonts w:ascii="Arial" w:hAnsi="Arial" w:cs="Arial"/>
          <w:sz w:val="20"/>
          <w:szCs w:val="18"/>
        </w:rPr>
      </w:pPr>
      <w:r w:rsidRPr="00C51C44">
        <w:rPr>
          <w:rFonts w:ascii="Arial" w:hAnsi="Arial" w:cs="Arial"/>
          <w:sz w:val="20"/>
          <w:szCs w:val="18"/>
        </w:rPr>
        <w:t xml:space="preserve">Duncan, B., &amp; Rees, D. I. (2005). Effect of Smoking on Depressive Symptomatology: A </w:t>
      </w:r>
      <w:proofErr w:type="spellStart"/>
      <w:r w:rsidRPr="00C51C44">
        <w:rPr>
          <w:rFonts w:ascii="Arial" w:hAnsi="Arial" w:cs="Arial"/>
          <w:sz w:val="20"/>
          <w:szCs w:val="18"/>
        </w:rPr>
        <w:t>Reexamination</w:t>
      </w:r>
      <w:proofErr w:type="spellEnd"/>
      <w:r w:rsidRPr="00C51C44">
        <w:rPr>
          <w:rFonts w:ascii="Arial" w:hAnsi="Arial" w:cs="Arial"/>
          <w:sz w:val="20"/>
          <w:szCs w:val="18"/>
        </w:rPr>
        <w:t xml:space="preserve"> of Data from the National Longitudinal Study of Adolescent Health. </w:t>
      </w:r>
      <w:r w:rsidRPr="00C51C44">
        <w:rPr>
          <w:rFonts w:ascii="Arial" w:hAnsi="Arial" w:cs="Arial"/>
          <w:i/>
          <w:iCs/>
          <w:sz w:val="20"/>
          <w:szCs w:val="18"/>
        </w:rPr>
        <w:t>American Journal of Epidemiology</w:t>
      </w:r>
      <w:r w:rsidRPr="00C51C44">
        <w:rPr>
          <w:rFonts w:ascii="Arial" w:hAnsi="Arial" w:cs="Arial"/>
          <w:sz w:val="20"/>
          <w:szCs w:val="18"/>
        </w:rPr>
        <w:t xml:space="preserve">, </w:t>
      </w:r>
      <w:r w:rsidRPr="00C51C44">
        <w:rPr>
          <w:rFonts w:ascii="Arial" w:hAnsi="Arial" w:cs="Arial"/>
          <w:i/>
          <w:iCs/>
          <w:sz w:val="20"/>
          <w:szCs w:val="18"/>
        </w:rPr>
        <w:t>162</w:t>
      </w:r>
      <w:r w:rsidRPr="00C51C44">
        <w:rPr>
          <w:rFonts w:ascii="Arial" w:hAnsi="Arial" w:cs="Arial"/>
          <w:sz w:val="20"/>
          <w:szCs w:val="18"/>
        </w:rPr>
        <w:t>(5), 461–470. https://doi.org/10.1093/aje/kwi219</w:t>
      </w:r>
    </w:p>
    <w:p w14:paraId="4314D03A" w14:textId="77777777" w:rsidR="00A35CF4" w:rsidRPr="00C51C44" w:rsidRDefault="00A35CF4" w:rsidP="00A35CF4">
      <w:pPr>
        <w:pStyle w:val="Bibliography"/>
        <w:rPr>
          <w:rFonts w:ascii="Arial" w:hAnsi="Arial" w:cs="Arial"/>
          <w:sz w:val="20"/>
          <w:szCs w:val="18"/>
        </w:rPr>
      </w:pPr>
      <w:proofErr w:type="spellStart"/>
      <w:r w:rsidRPr="00C51C44">
        <w:rPr>
          <w:rFonts w:ascii="Arial" w:hAnsi="Arial" w:cs="Arial"/>
          <w:sz w:val="20"/>
          <w:szCs w:val="18"/>
        </w:rPr>
        <w:t>Eitle</w:t>
      </w:r>
      <w:proofErr w:type="spellEnd"/>
      <w:r w:rsidRPr="00C51C44">
        <w:rPr>
          <w:rFonts w:ascii="Arial" w:hAnsi="Arial" w:cs="Arial"/>
          <w:sz w:val="20"/>
          <w:szCs w:val="18"/>
        </w:rPr>
        <w:t xml:space="preserve">, D., &amp; </w:t>
      </w:r>
      <w:proofErr w:type="spellStart"/>
      <w:r w:rsidRPr="00C51C44">
        <w:rPr>
          <w:rFonts w:ascii="Arial" w:hAnsi="Arial" w:cs="Arial"/>
          <w:sz w:val="20"/>
          <w:szCs w:val="18"/>
        </w:rPr>
        <w:t>Eitle</w:t>
      </w:r>
      <w:proofErr w:type="spellEnd"/>
      <w:r w:rsidRPr="00C51C44">
        <w:rPr>
          <w:rFonts w:ascii="Arial" w:hAnsi="Arial" w:cs="Arial"/>
          <w:sz w:val="20"/>
          <w:szCs w:val="18"/>
        </w:rPr>
        <w:t xml:space="preserve">, T. M. (2018). Obesity, Overweightness, and Depressive Symptomology among American Indian Youth. </w:t>
      </w:r>
      <w:r w:rsidRPr="00C51C44">
        <w:rPr>
          <w:rFonts w:ascii="Arial" w:hAnsi="Arial" w:cs="Arial"/>
          <w:i/>
          <w:iCs/>
          <w:sz w:val="20"/>
          <w:szCs w:val="18"/>
        </w:rPr>
        <w:t>Journal of Racial and Ethnic Health Disparities</w:t>
      </w:r>
      <w:r w:rsidRPr="00C51C44">
        <w:rPr>
          <w:rFonts w:ascii="Arial" w:hAnsi="Arial" w:cs="Arial"/>
          <w:sz w:val="20"/>
          <w:szCs w:val="18"/>
        </w:rPr>
        <w:t xml:space="preserve">, </w:t>
      </w:r>
      <w:r w:rsidRPr="00C51C44">
        <w:rPr>
          <w:rFonts w:ascii="Arial" w:hAnsi="Arial" w:cs="Arial"/>
          <w:i/>
          <w:iCs/>
          <w:sz w:val="20"/>
          <w:szCs w:val="18"/>
        </w:rPr>
        <w:t>5</w:t>
      </w:r>
      <w:r w:rsidRPr="00C51C44">
        <w:rPr>
          <w:rFonts w:ascii="Arial" w:hAnsi="Arial" w:cs="Arial"/>
          <w:sz w:val="20"/>
          <w:szCs w:val="18"/>
        </w:rPr>
        <w:t>(6), 1305–1314. https://doi.org/10.1007/s40615-018-0479-9</w:t>
      </w:r>
    </w:p>
    <w:p w14:paraId="10850B8D" w14:textId="77777777" w:rsidR="00A35CF4" w:rsidRPr="00C51C44" w:rsidRDefault="00A35CF4" w:rsidP="00A35CF4">
      <w:pPr>
        <w:pStyle w:val="Bibliography"/>
        <w:rPr>
          <w:rFonts w:ascii="Arial" w:hAnsi="Arial" w:cs="Arial"/>
          <w:sz w:val="20"/>
          <w:szCs w:val="18"/>
        </w:rPr>
      </w:pPr>
      <w:r w:rsidRPr="00C51C44">
        <w:rPr>
          <w:rFonts w:ascii="Arial" w:hAnsi="Arial" w:cs="Arial"/>
          <w:sz w:val="20"/>
          <w:szCs w:val="18"/>
        </w:rPr>
        <w:t xml:space="preserve">Frisco, M. L., Houle, J. N., &amp; Lippert, A. M. (2013). Weight Change and Depression Among US Young Women During the Transition to Adulthood. </w:t>
      </w:r>
      <w:r w:rsidRPr="00C51C44">
        <w:rPr>
          <w:rFonts w:ascii="Arial" w:hAnsi="Arial" w:cs="Arial"/>
          <w:i/>
          <w:iCs/>
          <w:sz w:val="20"/>
          <w:szCs w:val="18"/>
        </w:rPr>
        <w:t>American Journal of Epidemiology</w:t>
      </w:r>
      <w:r w:rsidRPr="00C51C44">
        <w:rPr>
          <w:rFonts w:ascii="Arial" w:hAnsi="Arial" w:cs="Arial"/>
          <w:sz w:val="20"/>
          <w:szCs w:val="18"/>
        </w:rPr>
        <w:t xml:space="preserve">, </w:t>
      </w:r>
      <w:r w:rsidRPr="00C51C44">
        <w:rPr>
          <w:rFonts w:ascii="Arial" w:hAnsi="Arial" w:cs="Arial"/>
          <w:i/>
          <w:iCs/>
          <w:sz w:val="20"/>
          <w:szCs w:val="18"/>
        </w:rPr>
        <w:t>178</w:t>
      </w:r>
      <w:r w:rsidRPr="00C51C44">
        <w:rPr>
          <w:rFonts w:ascii="Arial" w:hAnsi="Arial" w:cs="Arial"/>
          <w:sz w:val="20"/>
          <w:szCs w:val="18"/>
        </w:rPr>
        <w:t>(1), 22–30. https://doi.org/10.1093/aje/kws462</w:t>
      </w:r>
    </w:p>
    <w:p w14:paraId="5B18E8D4" w14:textId="77777777" w:rsidR="00A35CF4" w:rsidRPr="00C51C44" w:rsidRDefault="00A35CF4" w:rsidP="00A35CF4">
      <w:pPr>
        <w:pStyle w:val="Bibliography"/>
        <w:rPr>
          <w:rFonts w:ascii="Arial" w:hAnsi="Arial" w:cs="Arial"/>
          <w:sz w:val="20"/>
          <w:szCs w:val="18"/>
        </w:rPr>
      </w:pPr>
      <w:r w:rsidRPr="00C51C44">
        <w:rPr>
          <w:rFonts w:ascii="Arial" w:hAnsi="Arial" w:cs="Arial"/>
          <w:sz w:val="20"/>
          <w:szCs w:val="18"/>
        </w:rPr>
        <w:t xml:space="preserve">Gage, S. H., Hickman, M., Heron, J., </w:t>
      </w:r>
      <w:proofErr w:type="spellStart"/>
      <w:r w:rsidRPr="00C51C44">
        <w:rPr>
          <w:rFonts w:ascii="Arial" w:hAnsi="Arial" w:cs="Arial"/>
          <w:sz w:val="20"/>
          <w:szCs w:val="18"/>
        </w:rPr>
        <w:t>Munafò</w:t>
      </w:r>
      <w:proofErr w:type="spellEnd"/>
      <w:r w:rsidRPr="00C51C44">
        <w:rPr>
          <w:rFonts w:ascii="Arial" w:hAnsi="Arial" w:cs="Arial"/>
          <w:sz w:val="20"/>
          <w:szCs w:val="18"/>
        </w:rPr>
        <w:t xml:space="preserve">, M. R., Lewis, G., Macleod, J., &amp; Zammit, S. (2015). Associations of Cannabis and Cigarette Use with Depression and Anxiety at Age 18: Findings from the Avon Longitudinal Study of Parents and Children. </w:t>
      </w:r>
      <w:r w:rsidRPr="00C51C44">
        <w:rPr>
          <w:rFonts w:ascii="Arial" w:hAnsi="Arial" w:cs="Arial"/>
          <w:i/>
          <w:iCs/>
          <w:sz w:val="20"/>
          <w:szCs w:val="18"/>
        </w:rPr>
        <w:t>PLOS ONE</w:t>
      </w:r>
      <w:r w:rsidRPr="00C51C44">
        <w:rPr>
          <w:rFonts w:ascii="Arial" w:hAnsi="Arial" w:cs="Arial"/>
          <w:sz w:val="20"/>
          <w:szCs w:val="18"/>
        </w:rPr>
        <w:t xml:space="preserve">, </w:t>
      </w:r>
      <w:r w:rsidRPr="00C51C44">
        <w:rPr>
          <w:rFonts w:ascii="Arial" w:hAnsi="Arial" w:cs="Arial"/>
          <w:i/>
          <w:iCs/>
          <w:sz w:val="20"/>
          <w:szCs w:val="18"/>
        </w:rPr>
        <w:t>10</w:t>
      </w:r>
      <w:r w:rsidRPr="00C51C44">
        <w:rPr>
          <w:rFonts w:ascii="Arial" w:hAnsi="Arial" w:cs="Arial"/>
          <w:sz w:val="20"/>
          <w:szCs w:val="18"/>
        </w:rPr>
        <w:t>(4), e0122896. https://doi.org/10.1371/journal.pone.0122896</w:t>
      </w:r>
    </w:p>
    <w:p w14:paraId="65A8E73A" w14:textId="77777777" w:rsidR="00A35CF4" w:rsidRPr="00C51C44" w:rsidRDefault="00A35CF4" w:rsidP="00A35CF4">
      <w:pPr>
        <w:pStyle w:val="Bibliography"/>
        <w:rPr>
          <w:rFonts w:ascii="Arial" w:hAnsi="Arial" w:cs="Arial"/>
          <w:sz w:val="20"/>
          <w:szCs w:val="18"/>
        </w:rPr>
      </w:pPr>
      <w:r w:rsidRPr="00C51C44">
        <w:rPr>
          <w:rFonts w:ascii="Arial" w:hAnsi="Arial" w:cs="Arial"/>
          <w:sz w:val="20"/>
          <w:szCs w:val="18"/>
        </w:rPr>
        <w:t xml:space="preserve">Gomes, A. P., Soares, A. L. G., Menezes, A. M. B., </w:t>
      </w:r>
      <w:proofErr w:type="spellStart"/>
      <w:r w:rsidRPr="00C51C44">
        <w:rPr>
          <w:rFonts w:ascii="Arial" w:hAnsi="Arial" w:cs="Arial"/>
          <w:sz w:val="20"/>
          <w:szCs w:val="18"/>
        </w:rPr>
        <w:t>Assunção</w:t>
      </w:r>
      <w:proofErr w:type="spellEnd"/>
      <w:r w:rsidRPr="00C51C44">
        <w:rPr>
          <w:rFonts w:ascii="Arial" w:hAnsi="Arial" w:cs="Arial"/>
          <w:sz w:val="20"/>
          <w:szCs w:val="18"/>
        </w:rPr>
        <w:t xml:space="preserve">, M. C., </w:t>
      </w:r>
      <w:proofErr w:type="spellStart"/>
      <w:r w:rsidRPr="00C51C44">
        <w:rPr>
          <w:rFonts w:ascii="Arial" w:hAnsi="Arial" w:cs="Arial"/>
          <w:sz w:val="20"/>
          <w:szCs w:val="18"/>
        </w:rPr>
        <w:t>Wehrmeister</w:t>
      </w:r>
      <w:proofErr w:type="spellEnd"/>
      <w:r w:rsidRPr="00C51C44">
        <w:rPr>
          <w:rFonts w:ascii="Arial" w:hAnsi="Arial" w:cs="Arial"/>
          <w:sz w:val="20"/>
          <w:szCs w:val="18"/>
        </w:rPr>
        <w:t xml:space="preserve">, F. C., Howe, L. D., &amp; Gonçalves, H. (2019). Adiposity, depression and anxiety: Interrelationship and possible mediators. </w:t>
      </w:r>
      <w:proofErr w:type="spellStart"/>
      <w:r w:rsidRPr="00C51C44">
        <w:rPr>
          <w:rFonts w:ascii="Arial" w:hAnsi="Arial" w:cs="Arial"/>
          <w:i/>
          <w:iCs/>
          <w:sz w:val="20"/>
          <w:szCs w:val="18"/>
        </w:rPr>
        <w:t>Revista</w:t>
      </w:r>
      <w:proofErr w:type="spellEnd"/>
      <w:r w:rsidRPr="00C51C44">
        <w:rPr>
          <w:rFonts w:ascii="Arial" w:hAnsi="Arial" w:cs="Arial"/>
          <w:i/>
          <w:iCs/>
          <w:sz w:val="20"/>
          <w:szCs w:val="18"/>
        </w:rPr>
        <w:t xml:space="preserve"> de </w:t>
      </w:r>
      <w:proofErr w:type="spellStart"/>
      <w:r w:rsidRPr="00C51C44">
        <w:rPr>
          <w:rFonts w:ascii="Arial" w:hAnsi="Arial" w:cs="Arial"/>
          <w:i/>
          <w:iCs/>
          <w:sz w:val="20"/>
          <w:szCs w:val="18"/>
        </w:rPr>
        <w:t>Saúde</w:t>
      </w:r>
      <w:proofErr w:type="spellEnd"/>
      <w:r w:rsidRPr="00C51C44">
        <w:rPr>
          <w:rFonts w:ascii="Arial" w:hAnsi="Arial" w:cs="Arial"/>
          <w:i/>
          <w:iCs/>
          <w:sz w:val="20"/>
          <w:szCs w:val="18"/>
        </w:rPr>
        <w:t xml:space="preserve"> </w:t>
      </w:r>
      <w:proofErr w:type="spellStart"/>
      <w:r w:rsidRPr="00C51C44">
        <w:rPr>
          <w:rFonts w:ascii="Arial" w:hAnsi="Arial" w:cs="Arial"/>
          <w:i/>
          <w:iCs/>
          <w:sz w:val="20"/>
          <w:szCs w:val="18"/>
        </w:rPr>
        <w:t>Pública</w:t>
      </w:r>
      <w:proofErr w:type="spellEnd"/>
      <w:r w:rsidRPr="00C51C44">
        <w:rPr>
          <w:rFonts w:ascii="Arial" w:hAnsi="Arial" w:cs="Arial"/>
          <w:sz w:val="20"/>
          <w:szCs w:val="18"/>
        </w:rPr>
        <w:t xml:space="preserve">, </w:t>
      </w:r>
      <w:r w:rsidRPr="00C51C44">
        <w:rPr>
          <w:rFonts w:ascii="Arial" w:hAnsi="Arial" w:cs="Arial"/>
          <w:i/>
          <w:iCs/>
          <w:sz w:val="20"/>
          <w:szCs w:val="18"/>
        </w:rPr>
        <w:t>53</w:t>
      </w:r>
      <w:r w:rsidRPr="00C51C44">
        <w:rPr>
          <w:rFonts w:ascii="Arial" w:hAnsi="Arial" w:cs="Arial"/>
          <w:sz w:val="20"/>
          <w:szCs w:val="18"/>
        </w:rPr>
        <w:t>, 103. https://doi.org/10.11606/S1518-8787.2019053001119</w:t>
      </w:r>
    </w:p>
    <w:p w14:paraId="1BBB9096" w14:textId="77777777" w:rsidR="00A35CF4" w:rsidRPr="00C51C44" w:rsidRDefault="00A35CF4" w:rsidP="00A35CF4">
      <w:pPr>
        <w:pStyle w:val="Bibliography"/>
        <w:rPr>
          <w:rFonts w:ascii="Arial" w:hAnsi="Arial" w:cs="Arial"/>
          <w:sz w:val="20"/>
          <w:szCs w:val="18"/>
        </w:rPr>
      </w:pPr>
      <w:r w:rsidRPr="00C51C44">
        <w:rPr>
          <w:rFonts w:ascii="Arial" w:hAnsi="Arial" w:cs="Arial"/>
          <w:sz w:val="20"/>
          <w:szCs w:val="18"/>
        </w:rPr>
        <w:lastRenderedPageBreak/>
        <w:t xml:space="preserve">Goodman, E., &amp; </w:t>
      </w:r>
      <w:proofErr w:type="spellStart"/>
      <w:r w:rsidRPr="00C51C44">
        <w:rPr>
          <w:rFonts w:ascii="Arial" w:hAnsi="Arial" w:cs="Arial"/>
          <w:sz w:val="20"/>
          <w:szCs w:val="18"/>
        </w:rPr>
        <w:t>Capitman</w:t>
      </w:r>
      <w:proofErr w:type="spellEnd"/>
      <w:r w:rsidRPr="00C51C44">
        <w:rPr>
          <w:rFonts w:ascii="Arial" w:hAnsi="Arial" w:cs="Arial"/>
          <w:sz w:val="20"/>
          <w:szCs w:val="18"/>
        </w:rPr>
        <w:t xml:space="preserve">, J. (2000). Depressive symptoms and cigarette smoking among teens. </w:t>
      </w:r>
      <w:proofErr w:type="spellStart"/>
      <w:r w:rsidRPr="00C51C44">
        <w:rPr>
          <w:rFonts w:ascii="Arial" w:hAnsi="Arial" w:cs="Arial"/>
          <w:i/>
          <w:iCs/>
          <w:sz w:val="20"/>
          <w:szCs w:val="18"/>
        </w:rPr>
        <w:t>Pediatrics</w:t>
      </w:r>
      <w:proofErr w:type="spellEnd"/>
      <w:r w:rsidRPr="00C51C44">
        <w:rPr>
          <w:rFonts w:ascii="Arial" w:hAnsi="Arial" w:cs="Arial"/>
          <w:sz w:val="20"/>
          <w:szCs w:val="18"/>
        </w:rPr>
        <w:t xml:space="preserve">, </w:t>
      </w:r>
      <w:r w:rsidRPr="00C51C44">
        <w:rPr>
          <w:rFonts w:ascii="Arial" w:hAnsi="Arial" w:cs="Arial"/>
          <w:i/>
          <w:iCs/>
          <w:sz w:val="20"/>
          <w:szCs w:val="18"/>
        </w:rPr>
        <w:t>106</w:t>
      </w:r>
      <w:r w:rsidRPr="00C51C44">
        <w:rPr>
          <w:rFonts w:ascii="Arial" w:hAnsi="Arial" w:cs="Arial"/>
          <w:sz w:val="20"/>
          <w:szCs w:val="18"/>
        </w:rPr>
        <w:t>(4), 748–755. https://doi.org/10.1542/peds.106.4.748</w:t>
      </w:r>
    </w:p>
    <w:p w14:paraId="05A68F48" w14:textId="2E4A6FCB" w:rsidR="00A35CF4" w:rsidRPr="00C51C44" w:rsidRDefault="00A35CF4" w:rsidP="00A35CF4">
      <w:pPr>
        <w:pStyle w:val="Bibliography"/>
        <w:rPr>
          <w:rFonts w:ascii="Arial" w:hAnsi="Arial" w:cs="Arial"/>
          <w:sz w:val="20"/>
          <w:szCs w:val="18"/>
        </w:rPr>
      </w:pPr>
      <w:r w:rsidRPr="00C51C44">
        <w:rPr>
          <w:rFonts w:ascii="Arial" w:hAnsi="Arial" w:cs="Arial"/>
          <w:sz w:val="20"/>
          <w:szCs w:val="18"/>
        </w:rPr>
        <w:t xml:space="preserve">Goodman, </w:t>
      </w:r>
      <w:r>
        <w:rPr>
          <w:rFonts w:ascii="Arial" w:hAnsi="Arial" w:cs="Arial"/>
          <w:sz w:val="20"/>
          <w:szCs w:val="18"/>
        </w:rPr>
        <w:t>E.</w:t>
      </w:r>
      <w:r w:rsidRPr="00C51C44">
        <w:rPr>
          <w:rFonts w:ascii="Arial" w:hAnsi="Arial" w:cs="Arial"/>
          <w:sz w:val="20"/>
          <w:szCs w:val="18"/>
        </w:rPr>
        <w:t xml:space="preserve">, &amp; Whitaker, R. C. (2002). </w:t>
      </w:r>
      <w:r w:rsidRPr="00C51C44">
        <w:rPr>
          <w:rFonts w:ascii="Arial" w:hAnsi="Arial" w:cs="Arial"/>
          <w:i/>
          <w:iCs/>
          <w:sz w:val="20"/>
          <w:szCs w:val="18"/>
        </w:rPr>
        <w:t>A Prospective Study of the Role of Depression in the Development and Persistence of Adolescent Obesity</w:t>
      </w:r>
      <w:r w:rsidRPr="00C51C44">
        <w:rPr>
          <w:rFonts w:ascii="Arial" w:hAnsi="Arial" w:cs="Arial"/>
          <w:sz w:val="20"/>
          <w:szCs w:val="18"/>
        </w:rPr>
        <w:t>. 10.</w:t>
      </w:r>
    </w:p>
    <w:p w14:paraId="61D366E4" w14:textId="78AF95A9" w:rsidR="00A35CF4" w:rsidRPr="00C51C44" w:rsidRDefault="00A35CF4" w:rsidP="00A35CF4">
      <w:pPr>
        <w:pStyle w:val="Bibliography"/>
        <w:rPr>
          <w:rFonts w:ascii="Arial" w:hAnsi="Arial" w:cs="Arial"/>
          <w:sz w:val="20"/>
          <w:szCs w:val="18"/>
        </w:rPr>
      </w:pPr>
      <w:proofErr w:type="spellStart"/>
      <w:r w:rsidRPr="00C51C44">
        <w:rPr>
          <w:rFonts w:ascii="Arial" w:hAnsi="Arial" w:cs="Arial"/>
          <w:sz w:val="20"/>
          <w:szCs w:val="18"/>
        </w:rPr>
        <w:t>Hammerton</w:t>
      </w:r>
      <w:proofErr w:type="spellEnd"/>
      <w:r w:rsidRPr="00C51C44">
        <w:rPr>
          <w:rFonts w:ascii="Arial" w:hAnsi="Arial" w:cs="Arial"/>
          <w:sz w:val="20"/>
          <w:szCs w:val="18"/>
        </w:rPr>
        <w:t>, G</w:t>
      </w:r>
      <w:r>
        <w:rPr>
          <w:rFonts w:ascii="Arial" w:hAnsi="Arial" w:cs="Arial"/>
          <w:sz w:val="20"/>
          <w:szCs w:val="18"/>
        </w:rPr>
        <w:t>.</w:t>
      </w:r>
      <w:r w:rsidRPr="00C51C44">
        <w:rPr>
          <w:rFonts w:ascii="Arial" w:hAnsi="Arial" w:cs="Arial"/>
          <w:sz w:val="20"/>
          <w:szCs w:val="18"/>
        </w:rPr>
        <w:t xml:space="preserve">, Thapar, A., &amp; Thapar, A. K. (2014). Association between obesity and depressive disorder in adolescents at high risk for depression. </w:t>
      </w:r>
      <w:r w:rsidRPr="00C51C44">
        <w:rPr>
          <w:rFonts w:ascii="Arial" w:hAnsi="Arial" w:cs="Arial"/>
          <w:i/>
          <w:iCs/>
          <w:sz w:val="20"/>
          <w:szCs w:val="18"/>
        </w:rPr>
        <w:t>International Journal of Obesity</w:t>
      </w:r>
      <w:r w:rsidRPr="00C51C44">
        <w:rPr>
          <w:rFonts w:ascii="Arial" w:hAnsi="Arial" w:cs="Arial"/>
          <w:sz w:val="20"/>
          <w:szCs w:val="18"/>
        </w:rPr>
        <w:t xml:space="preserve">, </w:t>
      </w:r>
      <w:r w:rsidRPr="00C51C44">
        <w:rPr>
          <w:rFonts w:ascii="Arial" w:hAnsi="Arial" w:cs="Arial"/>
          <w:i/>
          <w:iCs/>
          <w:sz w:val="20"/>
          <w:szCs w:val="18"/>
        </w:rPr>
        <w:t>38</w:t>
      </w:r>
      <w:r w:rsidRPr="00C51C44">
        <w:rPr>
          <w:rFonts w:ascii="Arial" w:hAnsi="Arial" w:cs="Arial"/>
          <w:sz w:val="20"/>
          <w:szCs w:val="18"/>
        </w:rPr>
        <w:t>(4), 513–519. https://doi.org/10.1038/ijo.2013.133</w:t>
      </w:r>
    </w:p>
    <w:p w14:paraId="061F1957" w14:textId="030D6936" w:rsidR="00A35CF4" w:rsidRPr="00C51C44" w:rsidRDefault="00A35CF4" w:rsidP="00A35CF4">
      <w:pPr>
        <w:pStyle w:val="Bibliography"/>
        <w:rPr>
          <w:rFonts w:ascii="Arial" w:hAnsi="Arial" w:cs="Arial"/>
          <w:sz w:val="20"/>
          <w:szCs w:val="18"/>
        </w:rPr>
      </w:pPr>
      <w:proofErr w:type="spellStart"/>
      <w:r w:rsidRPr="00C51C44">
        <w:rPr>
          <w:rFonts w:ascii="Arial" w:hAnsi="Arial" w:cs="Arial"/>
          <w:sz w:val="20"/>
          <w:szCs w:val="18"/>
        </w:rPr>
        <w:t>Hammerton</w:t>
      </w:r>
      <w:proofErr w:type="spellEnd"/>
      <w:r w:rsidRPr="00C51C44">
        <w:rPr>
          <w:rFonts w:ascii="Arial" w:hAnsi="Arial" w:cs="Arial"/>
          <w:sz w:val="20"/>
          <w:szCs w:val="18"/>
        </w:rPr>
        <w:t>, G</w:t>
      </w:r>
      <w:r>
        <w:rPr>
          <w:rFonts w:ascii="Arial" w:hAnsi="Arial" w:cs="Arial"/>
          <w:sz w:val="20"/>
          <w:szCs w:val="18"/>
        </w:rPr>
        <w:t>.</w:t>
      </w:r>
      <w:r w:rsidRPr="00C51C44">
        <w:rPr>
          <w:rFonts w:ascii="Arial" w:hAnsi="Arial" w:cs="Arial"/>
          <w:sz w:val="20"/>
          <w:szCs w:val="18"/>
        </w:rPr>
        <w:t xml:space="preserve">, Harold, G., Thapar, A., &amp; Thapar, A. (2013). Depression and blood pressure in high-risk children and adolescents: An investigation using two longitudinal cohorts. </w:t>
      </w:r>
      <w:r w:rsidRPr="00C51C44">
        <w:rPr>
          <w:rFonts w:ascii="Arial" w:hAnsi="Arial" w:cs="Arial"/>
          <w:i/>
          <w:iCs/>
          <w:sz w:val="20"/>
          <w:szCs w:val="18"/>
        </w:rPr>
        <w:t>BMJ Open</w:t>
      </w:r>
      <w:r w:rsidRPr="00C51C44">
        <w:rPr>
          <w:rFonts w:ascii="Arial" w:hAnsi="Arial" w:cs="Arial"/>
          <w:sz w:val="20"/>
          <w:szCs w:val="18"/>
        </w:rPr>
        <w:t xml:space="preserve">, </w:t>
      </w:r>
      <w:r w:rsidRPr="00C51C44">
        <w:rPr>
          <w:rFonts w:ascii="Arial" w:hAnsi="Arial" w:cs="Arial"/>
          <w:i/>
          <w:iCs/>
          <w:sz w:val="20"/>
          <w:szCs w:val="18"/>
        </w:rPr>
        <w:t>3</w:t>
      </w:r>
      <w:r w:rsidRPr="00C51C44">
        <w:rPr>
          <w:rFonts w:ascii="Arial" w:hAnsi="Arial" w:cs="Arial"/>
          <w:sz w:val="20"/>
          <w:szCs w:val="18"/>
        </w:rPr>
        <w:t>(9), e003206. https://doi.org/10.1136/bmjopen-2013-003206</w:t>
      </w:r>
    </w:p>
    <w:p w14:paraId="721BD048" w14:textId="77777777" w:rsidR="00A35CF4" w:rsidRPr="00C51C44" w:rsidRDefault="00A35CF4" w:rsidP="00A35CF4">
      <w:pPr>
        <w:pStyle w:val="Bibliography"/>
        <w:rPr>
          <w:rFonts w:ascii="Arial" w:hAnsi="Arial" w:cs="Arial"/>
          <w:sz w:val="20"/>
          <w:szCs w:val="18"/>
        </w:rPr>
      </w:pPr>
      <w:r w:rsidRPr="00C51C44">
        <w:rPr>
          <w:rFonts w:ascii="Arial" w:hAnsi="Arial" w:cs="Arial"/>
          <w:sz w:val="20"/>
          <w:szCs w:val="18"/>
        </w:rPr>
        <w:t xml:space="preserve">Han, C., Liu, Y., Gong, X., Ye, X., &amp; Zhou, J. (2019). Relationship between </w:t>
      </w:r>
      <w:proofErr w:type="spellStart"/>
      <w:r w:rsidRPr="00C51C44">
        <w:rPr>
          <w:rFonts w:ascii="Arial" w:hAnsi="Arial" w:cs="Arial"/>
          <w:sz w:val="20"/>
          <w:szCs w:val="18"/>
        </w:rPr>
        <w:t>Secondhand</w:t>
      </w:r>
      <w:proofErr w:type="spellEnd"/>
      <w:r w:rsidRPr="00C51C44">
        <w:rPr>
          <w:rFonts w:ascii="Arial" w:hAnsi="Arial" w:cs="Arial"/>
          <w:sz w:val="20"/>
          <w:szCs w:val="18"/>
        </w:rPr>
        <w:t xml:space="preserve"> Smoke Exposure and Depressive Symptoms: A Systematic Review and Dose–Response Meta-Analysis. </w:t>
      </w:r>
      <w:r w:rsidRPr="00C51C44">
        <w:rPr>
          <w:rFonts w:ascii="Arial" w:hAnsi="Arial" w:cs="Arial"/>
          <w:i/>
          <w:iCs/>
          <w:sz w:val="20"/>
          <w:szCs w:val="18"/>
        </w:rPr>
        <w:t>International Journal of Environmental Research and Public Health</w:t>
      </w:r>
      <w:r w:rsidRPr="00C51C44">
        <w:rPr>
          <w:rFonts w:ascii="Arial" w:hAnsi="Arial" w:cs="Arial"/>
          <w:sz w:val="20"/>
          <w:szCs w:val="18"/>
        </w:rPr>
        <w:t xml:space="preserve">, </w:t>
      </w:r>
      <w:r w:rsidRPr="00C51C44">
        <w:rPr>
          <w:rFonts w:ascii="Arial" w:hAnsi="Arial" w:cs="Arial"/>
          <w:i/>
          <w:iCs/>
          <w:sz w:val="20"/>
          <w:szCs w:val="18"/>
        </w:rPr>
        <w:t>16</w:t>
      </w:r>
      <w:r w:rsidRPr="00C51C44">
        <w:rPr>
          <w:rFonts w:ascii="Arial" w:hAnsi="Arial" w:cs="Arial"/>
          <w:sz w:val="20"/>
          <w:szCs w:val="18"/>
        </w:rPr>
        <w:t>(8), 1356. https://doi.org/10.3390/ijerph16081356</w:t>
      </w:r>
    </w:p>
    <w:p w14:paraId="30124468" w14:textId="77777777" w:rsidR="00A35CF4" w:rsidRPr="00C51C44" w:rsidRDefault="00A35CF4" w:rsidP="00A35CF4">
      <w:pPr>
        <w:pStyle w:val="Bibliography"/>
        <w:rPr>
          <w:rFonts w:ascii="Arial" w:hAnsi="Arial" w:cs="Arial"/>
          <w:sz w:val="20"/>
          <w:szCs w:val="18"/>
        </w:rPr>
      </w:pPr>
      <w:r w:rsidRPr="00C51C44">
        <w:rPr>
          <w:rFonts w:ascii="Arial" w:hAnsi="Arial" w:cs="Arial"/>
          <w:sz w:val="20"/>
          <w:szCs w:val="18"/>
        </w:rPr>
        <w:t xml:space="preserve">Hare, D. L., </w:t>
      </w:r>
      <w:proofErr w:type="spellStart"/>
      <w:r w:rsidRPr="00C51C44">
        <w:rPr>
          <w:rFonts w:ascii="Arial" w:hAnsi="Arial" w:cs="Arial"/>
          <w:sz w:val="20"/>
          <w:szCs w:val="18"/>
        </w:rPr>
        <w:t>Toukhsati</w:t>
      </w:r>
      <w:proofErr w:type="spellEnd"/>
      <w:r w:rsidRPr="00C51C44">
        <w:rPr>
          <w:rFonts w:ascii="Arial" w:hAnsi="Arial" w:cs="Arial"/>
          <w:sz w:val="20"/>
          <w:szCs w:val="18"/>
        </w:rPr>
        <w:t xml:space="preserve">, S. R., Johansson, P., &amp; </w:t>
      </w:r>
      <w:proofErr w:type="spellStart"/>
      <w:r w:rsidRPr="00C51C44">
        <w:rPr>
          <w:rFonts w:ascii="Arial" w:hAnsi="Arial" w:cs="Arial"/>
          <w:sz w:val="20"/>
          <w:szCs w:val="18"/>
        </w:rPr>
        <w:t>Jaarsma</w:t>
      </w:r>
      <w:proofErr w:type="spellEnd"/>
      <w:r w:rsidRPr="00C51C44">
        <w:rPr>
          <w:rFonts w:ascii="Arial" w:hAnsi="Arial" w:cs="Arial"/>
          <w:sz w:val="20"/>
          <w:szCs w:val="18"/>
        </w:rPr>
        <w:t xml:space="preserve">, T. (2014). Depression and cardiovascular disease: A clinical review. </w:t>
      </w:r>
      <w:r w:rsidRPr="00C51C44">
        <w:rPr>
          <w:rFonts w:ascii="Arial" w:hAnsi="Arial" w:cs="Arial"/>
          <w:i/>
          <w:iCs/>
          <w:sz w:val="20"/>
          <w:szCs w:val="18"/>
        </w:rPr>
        <w:t>European Heart Journal</w:t>
      </w:r>
      <w:r w:rsidRPr="00C51C44">
        <w:rPr>
          <w:rFonts w:ascii="Arial" w:hAnsi="Arial" w:cs="Arial"/>
          <w:sz w:val="20"/>
          <w:szCs w:val="18"/>
        </w:rPr>
        <w:t xml:space="preserve">, </w:t>
      </w:r>
      <w:r w:rsidRPr="00C51C44">
        <w:rPr>
          <w:rFonts w:ascii="Arial" w:hAnsi="Arial" w:cs="Arial"/>
          <w:i/>
          <w:iCs/>
          <w:sz w:val="20"/>
          <w:szCs w:val="18"/>
        </w:rPr>
        <w:t>35</w:t>
      </w:r>
      <w:r w:rsidRPr="00C51C44">
        <w:rPr>
          <w:rFonts w:ascii="Arial" w:hAnsi="Arial" w:cs="Arial"/>
          <w:sz w:val="20"/>
          <w:szCs w:val="18"/>
        </w:rPr>
        <w:t>(21), 1365–1372. https://doi.org/10.1093/eurheartj/eht462</w:t>
      </w:r>
    </w:p>
    <w:p w14:paraId="47D71323" w14:textId="77777777" w:rsidR="00A35CF4" w:rsidRPr="00C51C44" w:rsidRDefault="00A35CF4" w:rsidP="00A35CF4">
      <w:pPr>
        <w:pStyle w:val="Bibliography"/>
        <w:rPr>
          <w:rFonts w:ascii="Arial" w:hAnsi="Arial" w:cs="Arial"/>
          <w:sz w:val="20"/>
          <w:szCs w:val="18"/>
          <w:lang w:val="es-ES"/>
        </w:rPr>
      </w:pPr>
      <w:proofErr w:type="spellStart"/>
      <w:r w:rsidRPr="00C51C44">
        <w:rPr>
          <w:rFonts w:ascii="Arial" w:hAnsi="Arial" w:cs="Arial"/>
          <w:sz w:val="20"/>
          <w:szCs w:val="18"/>
        </w:rPr>
        <w:t>Hasin</w:t>
      </w:r>
      <w:proofErr w:type="spellEnd"/>
      <w:r w:rsidRPr="00C51C44">
        <w:rPr>
          <w:rFonts w:ascii="Arial" w:hAnsi="Arial" w:cs="Arial"/>
          <w:sz w:val="20"/>
          <w:szCs w:val="18"/>
        </w:rPr>
        <w:t xml:space="preserve">, D. S., </w:t>
      </w:r>
      <w:proofErr w:type="spellStart"/>
      <w:r w:rsidRPr="00C51C44">
        <w:rPr>
          <w:rFonts w:ascii="Arial" w:hAnsi="Arial" w:cs="Arial"/>
          <w:sz w:val="20"/>
          <w:szCs w:val="18"/>
        </w:rPr>
        <w:t>Sarvet</w:t>
      </w:r>
      <w:proofErr w:type="spellEnd"/>
      <w:r w:rsidRPr="00C51C44">
        <w:rPr>
          <w:rFonts w:ascii="Arial" w:hAnsi="Arial" w:cs="Arial"/>
          <w:sz w:val="20"/>
          <w:szCs w:val="18"/>
        </w:rPr>
        <w:t xml:space="preserve">, A. L., Meyers, J. L., </w:t>
      </w:r>
      <w:proofErr w:type="spellStart"/>
      <w:r w:rsidRPr="00C51C44">
        <w:rPr>
          <w:rFonts w:ascii="Arial" w:hAnsi="Arial" w:cs="Arial"/>
          <w:sz w:val="20"/>
          <w:szCs w:val="18"/>
        </w:rPr>
        <w:t>Saha</w:t>
      </w:r>
      <w:proofErr w:type="spellEnd"/>
      <w:r w:rsidRPr="00C51C44">
        <w:rPr>
          <w:rFonts w:ascii="Arial" w:hAnsi="Arial" w:cs="Arial"/>
          <w:sz w:val="20"/>
          <w:szCs w:val="18"/>
        </w:rPr>
        <w:t xml:space="preserve">, T. D., </w:t>
      </w:r>
      <w:proofErr w:type="spellStart"/>
      <w:r w:rsidRPr="00C51C44">
        <w:rPr>
          <w:rFonts w:ascii="Arial" w:hAnsi="Arial" w:cs="Arial"/>
          <w:sz w:val="20"/>
          <w:szCs w:val="18"/>
        </w:rPr>
        <w:t>Ruan</w:t>
      </w:r>
      <w:proofErr w:type="spellEnd"/>
      <w:r w:rsidRPr="00C51C44">
        <w:rPr>
          <w:rFonts w:ascii="Arial" w:hAnsi="Arial" w:cs="Arial"/>
          <w:sz w:val="20"/>
          <w:szCs w:val="18"/>
        </w:rPr>
        <w:t xml:space="preserve">, W. J., </w:t>
      </w:r>
      <w:proofErr w:type="spellStart"/>
      <w:r w:rsidRPr="00C51C44">
        <w:rPr>
          <w:rFonts w:ascii="Arial" w:hAnsi="Arial" w:cs="Arial"/>
          <w:sz w:val="20"/>
          <w:szCs w:val="18"/>
        </w:rPr>
        <w:t>Stohl</w:t>
      </w:r>
      <w:proofErr w:type="spellEnd"/>
      <w:r w:rsidRPr="00C51C44">
        <w:rPr>
          <w:rFonts w:ascii="Arial" w:hAnsi="Arial" w:cs="Arial"/>
          <w:sz w:val="20"/>
          <w:szCs w:val="18"/>
        </w:rPr>
        <w:t xml:space="preserve">, M., &amp; Grant, B. F. (2018). Epidemiology of Adult DSM-5 Major Depressive Disorder and Its Specifiers in the United States. </w:t>
      </w:r>
      <w:r w:rsidRPr="00C51C44">
        <w:rPr>
          <w:rFonts w:ascii="Arial" w:hAnsi="Arial" w:cs="Arial"/>
          <w:i/>
          <w:iCs/>
          <w:sz w:val="20"/>
          <w:szCs w:val="18"/>
          <w:lang w:val="es-ES"/>
        </w:rPr>
        <w:t xml:space="preserve">JAMA </w:t>
      </w:r>
      <w:proofErr w:type="spellStart"/>
      <w:r w:rsidRPr="00C51C44">
        <w:rPr>
          <w:rFonts w:ascii="Arial" w:hAnsi="Arial" w:cs="Arial"/>
          <w:i/>
          <w:iCs/>
          <w:sz w:val="20"/>
          <w:szCs w:val="18"/>
          <w:lang w:val="es-ES"/>
        </w:rPr>
        <w:t>Psychiatry</w:t>
      </w:r>
      <w:proofErr w:type="spellEnd"/>
      <w:r w:rsidRPr="00C51C44">
        <w:rPr>
          <w:rFonts w:ascii="Arial" w:hAnsi="Arial" w:cs="Arial"/>
          <w:sz w:val="20"/>
          <w:szCs w:val="18"/>
          <w:lang w:val="es-ES"/>
        </w:rPr>
        <w:t xml:space="preserve">, </w:t>
      </w:r>
      <w:r w:rsidRPr="00C51C44">
        <w:rPr>
          <w:rFonts w:ascii="Arial" w:hAnsi="Arial" w:cs="Arial"/>
          <w:i/>
          <w:iCs/>
          <w:sz w:val="20"/>
          <w:szCs w:val="18"/>
          <w:lang w:val="es-ES"/>
        </w:rPr>
        <w:t>75</w:t>
      </w:r>
      <w:r w:rsidRPr="00C51C44">
        <w:rPr>
          <w:rFonts w:ascii="Arial" w:hAnsi="Arial" w:cs="Arial"/>
          <w:sz w:val="20"/>
          <w:szCs w:val="18"/>
          <w:lang w:val="es-ES"/>
        </w:rPr>
        <w:t>(4), 336. https://doi.org/10.1001/jamapsychiatry.2017.4602</w:t>
      </w:r>
    </w:p>
    <w:p w14:paraId="2105F8E3" w14:textId="77777777" w:rsidR="00A35CF4" w:rsidRPr="00C51C44" w:rsidRDefault="00A35CF4" w:rsidP="00A35CF4">
      <w:pPr>
        <w:pStyle w:val="Bibliography"/>
        <w:rPr>
          <w:rFonts w:ascii="Arial" w:hAnsi="Arial" w:cs="Arial"/>
          <w:sz w:val="20"/>
          <w:szCs w:val="18"/>
        </w:rPr>
      </w:pPr>
      <w:r w:rsidRPr="00C51C44">
        <w:rPr>
          <w:rFonts w:ascii="Arial" w:hAnsi="Arial" w:cs="Arial"/>
          <w:sz w:val="20"/>
          <w:szCs w:val="18"/>
          <w:lang w:val="es-ES"/>
        </w:rPr>
        <w:t xml:space="preserve">Heredia, F. P. de, Gómez-Martínez, S., &amp; Marcos, A. (2012). </w:t>
      </w:r>
      <w:r w:rsidRPr="00C51C44">
        <w:rPr>
          <w:rFonts w:ascii="Arial" w:hAnsi="Arial" w:cs="Arial"/>
          <w:sz w:val="20"/>
          <w:szCs w:val="18"/>
        </w:rPr>
        <w:t xml:space="preserve">Obesity, inflammation and the immune system. </w:t>
      </w:r>
      <w:r w:rsidRPr="00C51C44">
        <w:rPr>
          <w:rFonts w:ascii="Arial" w:hAnsi="Arial" w:cs="Arial"/>
          <w:i/>
          <w:iCs/>
          <w:sz w:val="20"/>
          <w:szCs w:val="18"/>
        </w:rPr>
        <w:t>Proceedings of the Nutrition Society</w:t>
      </w:r>
      <w:r w:rsidRPr="00C51C44">
        <w:rPr>
          <w:rFonts w:ascii="Arial" w:hAnsi="Arial" w:cs="Arial"/>
          <w:sz w:val="20"/>
          <w:szCs w:val="18"/>
        </w:rPr>
        <w:t xml:space="preserve">, </w:t>
      </w:r>
      <w:r w:rsidRPr="00C51C44">
        <w:rPr>
          <w:rFonts w:ascii="Arial" w:hAnsi="Arial" w:cs="Arial"/>
          <w:i/>
          <w:iCs/>
          <w:sz w:val="20"/>
          <w:szCs w:val="18"/>
        </w:rPr>
        <w:t>71</w:t>
      </w:r>
      <w:r w:rsidRPr="00C51C44">
        <w:rPr>
          <w:rFonts w:ascii="Arial" w:hAnsi="Arial" w:cs="Arial"/>
          <w:sz w:val="20"/>
          <w:szCs w:val="18"/>
        </w:rPr>
        <w:t>(2), 332–338. https://doi.org/10.1017/S0029665112000092</w:t>
      </w:r>
    </w:p>
    <w:p w14:paraId="7D29E7C4" w14:textId="77777777" w:rsidR="00A35CF4" w:rsidRPr="00C51C44" w:rsidRDefault="00A35CF4" w:rsidP="00A35CF4">
      <w:pPr>
        <w:pStyle w:val="Bibliography"/>
        <w:rPr>
          <w:rFonts w:ascii="Arial" w:hAnsi="Arial" w:cs="Arial"/>
          <w:sz w:val="20"/>
          <w:szCs w:val="18"/>
        </w:rPr>
      </w:pPr>
      <w:r w:rsidRPr="00C51C44">
        <w:rPr>
          <w:rFonts w:ascii="Arial" w:hAnsi="Arial" w:cs="Arial"/>
          <w:sz w:val="20"/>
          <w:szCs w:val="18"/>
        </w:rPr>
        <w:t>Herrmann-</w:t>
      </w:r>
      <w:proofErr w:type="spellStart"/>
      <w:r w:rsidRPr="00C51C44">
        <w:rPr>
          <w:rFonts w:ascii="Arial" w:hAnsi="Arial" w:cs="Arial"/>
          <w:sz w:val="20"/>
          <w:szCs w:val="18"/>
        </w:rPr>
        <w:t>Lingen</w:t>
      </w:r>
      <w:proofErr w:type="spellEnd"/>
      <w:r w:rsidRPr="00C51C44">
        <w:rPr>
          <w:rFonts w:ascii="Arial" w:hAnsi="Arial" w:cs="Arial"/>
          <w:sz w:val="20"/>
          <w:szCs w:val="18"/>
        </w:rPr>
        <w:t xml:space="preserve">, C., Meyer, T., </w:t>
      </w:r>
      <w:proofErr w:type="spellStart"/>
      <w:r w:rsidRPr="00C51C44">
        <w:rPr>
          <w:rFonts w:ascii="Arial" w:hAnsi="Arial" w:cs="Arial"/>
          <w:sz w:val="20"/>
          <w:szCs w:val="18"/>
        </w:rPr>
        <w:t>Bosbach</w:t>
      </w:r>
      <w:proofErr w:type="spellEnd"/>
      <w:r w:rsidRPr="00C51C44">
        <w:rPr>
          <w:rFonts w:ascii="Arial" w:hAnsi="Arial" w:cs="Arial"/>
          <w:sz w:val="20"/>
          <w:szCs w:val="18"/>
        </w:rPr>
        <w:t xml:space="preserve">, A., </w:t>
      </w:r>
      <w:proofErr w:type="spellStart"/>
      <w:r w:rsidRPr="00C51C44">
        <w:rPr>
          <w:rFonts w:ascii="Arial" w:hAnsi="Arial" w:cs="Arial"/>
          <w:sz w:val="20"/>
          <w:szCs w:val="18"/>
        </w:rPr>
        <w:t>Chavanon</w:t>
      </w:r>
      <w:proofErr w:type="spellEnd"/>
      <w:r w:rsidRPr="00C51C44">
        <w:rPr>
          <w:rFonts w:ascii="Arial" w:hAnsi="Arial" w:cs="Arial"/>
          <w:sz w:val="20"/>
          <w:szCs w:val="18"/>
        </w:rPr>
        <w:t xml:space="preserve">, M.-L., Hassoun, L., </w:t>
      </w:r>
      <w:proofErr w:type="spellStart"/>
      <w:r w:rsidRPr="00C51C44">
        <w:rPr>
          <w:rFonts w:ascii="Arial" w:hAnsi="Arial" w:cs="Arial"/>
          <w:sz w:val="20"/>
          <w:szCs w:val="18"/>
        </w:rPr>
        <w:t>Edelmann</w:t>
      </w:r>
      <w:proofErr w:type="spellEnd"/>
      <w:r w:rsidRPr="00C51C44">
        <w:rPr>
          <w:rFonts w:ascii="Arial" w:hAnsi="Arial" w:cs="Arial"/>
          <w:sz w:val="20"/>
          <w:szCs w:val="18"/>
        </w:rPr>
        <w:t xml:space="preserve">, F., &amp; Wachter, R. (2018). Cross-Sectional and Longitudinal Associations of Systolic Blood Pressure With Quality of Life and Depressive Mood in Older Adults With Cardiovascular Risk Factors: Results From the Observational DIAST-CHF Study. </w:t>
      </w:r>
      <w:r w:rsidRPr="00C51C44">
        <w:rPr>
          <w:rFonts w:ascii="Arial" w:hAnsi="Arial" w:cs="Arial"/>
          <w:i/>
          <w:iCs/>
          <w:sz w:val="20"/>
          <w:szCs w:val="18"/>
        </w:rPr>
        <w:t>Psychosomatic Medicine</w:t>
      </w:r>
      <w:r w:rsidRPr="00C51C44">
        <w:rPr>
          <w:rFonts w:ascii="Arial" w:hAnsi="Arial" w:cs="Arial"/>
          <w:sz w:val="20"/>
          <w:szCs w:val="18"/>
        </w:rPr>
        <w:t xml:space="preserve">, </w:t>
      </w:r>
      <w:r w:rsidRPr="00C51C44">
        <w:rPr>
          <w:rFonts w:ascii="Arial" w:hAnsi="Arial" w:cs="Arial"/>
          <w:i/>
          <w:iCs/>
          <w:sz w:val="20"/>
          <w:szCs w:val="18"/>
        </w:rPr>
        <w:t>80</w:t>
      </w:r>
      <w:r w:rsidRPr="00C51C44">
        <w:rPr>
          <w:rFonts w:ascii="Arial" w:hAnsi="Arial" w:cs="Arial"/>
          <w:sz w:val="20"/>
          <w:szCs w:val="18"/>
        </w:rPr>
        <w:t>(5), 468–474. https://doi.org/10.1097/PSY.0000000000000591</w:t>
      </w:r>
    </w:p>
    <w:p w14:paraId="4BAD3919" w14:textId="77777777" w:rsidR="00A35CF4" w:rsidRPr="00C51C44" w:rsidRDefault="00A35CF4" w:rsidP="00A35CF4">
      <w:pPr>
        <w:pStyle w:val="Bibliography"/>
        <w:rPr>
          <w:rFonts w:ascii="Arial" w:hAnsi="Arial" w:cs="Arial"/>
          <w:sz w:val="20"/>
          <w:szCs w:val="18"/>
        </w:rPr>
      </w:pPr>
      <w:proofErr w:type="spellStart"/>
      <w:r w:rsidRPr="00C51C44">
        <w:rPr>
          <w:rFonts w:ascii="Arial" w:hAnsi="Arial" w:cs="Arial"/>
          <w:sz w:val="20"/>
          <w:szCs w:val="18"/>
        </w:rPr>
        <w:lastRenderedPageBreak/>
        <w:t>Hildrum</w:t>
      </w:r>
      <w:proofErr w:type="spellEnd"/>
      <w:r w:rsidRPr="00C51C44">
        <w:rPr>
          <w:rFonts w:ascii="Arial" w:hAnsi="Arial" w:cs="Arial"/>
          <w:sz w:val="20"/>
          <w:szCs w:val="18"/>
        </w:rPr>
        <w:t xml:space="preserve">, B., </w:t>
      </w:r>
      <w:proofErr w:type="spellStart"/>
      <w:r w:rsidRPr="00C51C44">
        <w:rPr>
          <w:rFonts w:ascii="Arial" w:hAnsi="Arial" w:cs="Arial"/>
          <w:sz w:val="20"/>
          <w:szCs w:val="18"/>
        </w:rPr>
        <w:t>Mykletun</w:t>
      </w:r>
      <w:proofErr w:type="spellEnd"/>
      <w:r w:rsidRPr="00C51C44">
        <w:rPr>
          <w:rFonts w:ascii="Arial" w:hAnsi="Arial" w:cs="Arial"/>
          <w:sz w:val="20"/>
          <w:szCs w:val="18"/>
        </w:rPr>
        <w:t xml:space="preserve">, A., </w:t>
      </w:r>
      <w:proofErr w:type="spellStart"/>
      <w:r w:rsidRPr="00C51C44">
        <w:rPr>
          <w:rFonts w:ascii="Arial" w:hAnsi="Arial" w:cs="Arial"/>
          <w:sz w:val="20"/>
          <w:szCs w:val="18"/>
        </w:rPr>
        <w:t>Stordal</w:t>
      </w:r>
      <w:proofErr w:type="spellEnd"/>
      <w:r w:rsidRPr="00C51C44">
        <w:rPr>
          <w:rFonts w:ascii="Arial" w:hAnsi="Arial" w:cs="Arial"/>
          <w:sz w:val="20"/>
          <w:szCs w:val="18"/>
        </w:rPr>
        <w:t xml:space="preserve">, E., </w:t>
      </w:r>
      <w:proofErr w:type="spellStart"/>
      <w:r w:rsidRPr="00C51C44">
        <w:rPr>
          <w:rFonts w:ascii="Arial" w:hAnsi="Arial" w:cs="Arial"/>
          <w:sz w:val="20"/>
          <w:szCs w:val="18"/>
        </w:rPr>
        <w:t>Bjelland</w:t>
      </w:r>
      <w:proofErr w:type="spellEnd"/>
      <w:r w:rsidRPr="00C51C44">
        <w:rPr>
          <w:rFonts w:ascii="Arial" w:hAnsi="Arial" w:cs="Arial"/>
          <w:sz w:val="20"/>
          <w:szCs w:val="18"/>
        </w:rPr>
        <w:t>, I., Dahl, A. A., &amp; Holmen, J. (2007). Association of low blood pressure with anxiety and depression: The Nord</w:t>
      </w:r>
      <w:r w:rsidRPr="00C51C44">
        <w:rPr>
          <w:rFonts w:ascii="Cambria Math" w:hAnsi="Cambria Math" w:cs="Cambria Math"/>
          <w:sz w:val="20"/>
          <w:szCs w:val="18"/>
        </w:rPr>
        <w:t>‐</w:t>
      </w:r>
      <w:proofErr w:type="spellStart"/>
      <w:r w:rsidRPr="00C51C44">
        <w:rPr>
          <w:rFonts w:ascii="Arial" w:hAnsi="Arial" w:cs="Arial"/>
          <w:sz w:val="20"/>
          <w:szCs w:val="18"/>
        </w:rPr>
        <w:t>Trøndelag</w:t>
      </w:r>
      <w:proofErr w:type="spellEnd"/>
      <w:r w:rsidRPr="00C51C44">
        <w:rPr>
          <w:rFonts w:ascii="Arial" w:hAnsi="Arial" w:cs="Arial"/>
          <w:sz w:val="20"/>
          <w:szCs w:val="18"/>
        </w:rPr>
        <w:t xml:space="preserve"> Health Study. </w:t>
      </w:r>
      <w:r w:rsidRPr="00C51C44">
        <w:rPr>
          <w:rFonts w:ascii="Arial" w:hAnsi="Arial" w:cs="Arial"/>
          <w:i/>
          <w:iCs/>
          <w:sz w:val="20"/>
          <w:szCs w:val="18"/>
        </w:rPr>
        <w:t>Journal of Epidemiology and Community Health</w:t>
      </w:r>
      <w:r w:rsidRPr="00C51C44">
        <w:rPr>
          <w:rFonts w:ascii="Arial" w:hAnsi="Arial" w:cs="Arial"/>
          <w:sz w:val="20"/>
          <w:szCs w:val="18"/>
        </w:rPr>
        <w:t xml:space="preserve">, </w:t>
      </w:r>
      <w:r w:rsidRPr="00C51C44">
        <w:rPr>
          <w:rFonts w:ascii="Arial" w:hAnsi="Arial" w:cs="Arial"/>
          <w:i/>
          <w:iCs/>
          <w:sz w:val="20"/>
          <w:szCs w:val="18"/>
        </w:rPr>
        <w:t>61</w:t>
      </w:r>
      <w:r w:rsidRPr="00C51C44">
        <w:rPr>
          <w:rFonts w:ascii="Arial" w:hAnsi="Arial" w:cs="Arial"/>
          <w:sz w:val="20"/>
          <w:szCs w:val="18"/>
        </w:rPr>
        <w:t>(1), 53–58. https://doi.org/10.1136/jech.2005.044966</w:t>
      </w:r>
    </w:p>
    <w:p w14:paraId="4F744754" w14:textId="77777777" w:rsidR="00A35CF4" w:rsidRPr="00C51C44" w:rsidRDefault="00A35CF4" w:rsidP="00A35CF4">
      <w:pPr>
        <w:pStyle w:val="Bibliography"/>
        <w:rPr>
          <w:rFonts w:ascii="Arial" w:hAnsi="Arial" w:cs="Arial"/>
          <w:sz w:val="20"/>
          <w:szCs w:val="18"/>
        </w:rPr>
      </w:pPr>
      <w:proofErr w:type="spellStart"/>
      <w:r w:rsidRPr="00C51C44">
        <w:rPr>
          <w:rFonts w:ascii="Arial" w:hAnsi="Arial" w:cs="Arial"/>
          <w:sz w:val="20"/>
          <w:szCs w:val="18"/>
        </w:rPr>
        <w:t>Hiles</w:t>
      </w:r>
      <w:proofErr w:type="spellEnd"/>
      <w:r w:rsidRPr="00C51C44">
        <w:rPr>
          <w:rFonts w:ascii="Arial" w:hAnsi="Arial" w:cs="Arial"/>
          <w:sz w:val="20"/>
          <w:szCs w:val="18"/>
        </w:rPr>
        <w:t xml:space="preserve">, S. A., Baker, A. L., de </w:t>
      </w:r>
      <w:proofErr w:type="spellStart"/>
      <w:r w:rsidRPr="00C51C44">
        <w:rPr>
          <w:rFonts w:ascii="Arial" w:hAnsi="Arial" w:cs="Arial"/>
          <w:sz w:val="20"/>
          <w:szCs w:val="18"/>
        </w:rPr>
        <w:t>Malmanche</w:t>
      </w:r>
      <w:proofErr w:type="spellEnd"/>
      <w:r w:rsidRPr="00C51C44">
        <w:rPr>
          <w:rFonts w:ascii="Arial" w:hAnsi="Arial" w:cs="Arial"/>
          <w:sz w:val="20"/>
          <w:szCs w:val="18"/>
        </w:rPr>
        <w:t xml:space="preserve">, T., McEvoy, M., Boyle, M., &amp; Attia, J. (2015). The role of inflammatory markers in explaining the association between depression and cardiovascular hospitalisations. </w:t>
      </w:r>
      <w:r w:rsidRPr="00C51C44">
        <w:rPr>
          <w:rFonts w:ascii="Arial" w:hAnsi="Arial" w:cs="Arial"/>
          <w:i/>
          <w:iCs/>
          <w:sz w:val="20"/>
          <w:szCs w:val="18"/>
        </w:rPr>
        <w:t xml:space="preserve">Journal of </w:t>
      </w:r>
      <w:proofErr w:type="spellStart"/>
      <w:r w:rsidRPr="00C51C44">
        <w:rPr>
          <w:rFonts w:ascii="Arial" w:hAnsi="Arial" w:cs="Arial"/>
          <w:i/>
          <w:iCs/>
          <w:sz w:val="20"/>
          <w:szCs w:val="18"/>
        </w:rPr>
        <w:t>Behavioral</w:t>
      </w:r>
      <w:proofErr w:type="spellEnd"/>
      <w:r w:rsidRPr="00C51C44">
        <w:rPr>
          <w:rFonts w:ascii="Arial" w:hAnsi="Arial" w:cs="Arial"/>
          <w:i/>
          <w:iCs/>
          <w:sz w:val="20"/>
          <w:szCs w:val="18"/>
        </w:rPr>
        <w:t xml:space="preserve"> Medicine</w:t>
      </w:r>
      <w:r w:rsidRPr="00C51C44">
        <w:rPr>
          <w:rFonts w:ascii="Arial" w:hAnsi="Arial" w:cs="Arial"/>
          <w:sz w:val="20"/>
          <w:szCs w:val="18"/>
        </w:rPr>
        <w:t xml:space="preserve">, </w:t>
      </w:r>
      <w:r w:rsidRPr="00C51C44">
        <w:rPr>
          <w:rFonts w:ascii="Arial" w:hAnsi="Arial" w:cs="Arial"/>
          <w:i/>
          <w:iCs/>
          <w:sz w:val="20"/>
          <w:szCs w:val="18"/>
        </w:rPr>
        <w:t>38</w:t>
      </w:r>
      <w:r w:rsidRPr="00C51C44">
        <w:rPr>
          <w:rFonts w:ascii="Arial" w:hAnsi="Arial" w:cs="Arial"/>
          <w:sz w:val="20"/>
          <w:szCs w:val="18"/>
        </w:rPr>
        <w:t>(4), 609–619. https://doi.org/10.1007/s10865-015-9637-2</w:t>
      </w:r>
    </w:p>
    <w:p w14:paraId="3AE133CA" w14:textId="77777777" w:rsidR="00A35CF4" w:rsidRPr="00C51C44" w:rsidRDefault="00A35CF4" w:rsidP="00A35CF4">
      <w:pPr>
        <w:pStyle w:val="Bibliography"/>
        <w:rPr>
          <w:rFonts w:ascii="Arial" w:hAnsi="Arial" w:cs="Arial"/>
          <w:sz w:val="20"/>
          <w:szCs w:val="18"/>
        </w:rPr>
      </w:pPr>
      <w:r w:rsidRPr="00C51C44">
        <w:rPr>
          <w:rFonts w:ascii="Arial" w:hAnsi="Arial" w:cs="Arial"/>
          <w:sz w:val="20"/>
          <w:szCs w:val="18"/>
        </w:rPr>
        <w:t xml:space="preserve">Hoare, E., </w:t>
      </w:r>
      <w:proofErr w:type="spellStart"/>
      <w:r w:rsidRPr="00C51C44">
        <w:rPr>
          <w:rFonts w:ascii="Arial" w:hAnsi="Arial" w:cs="Arial"/>
          <w:sz w:val="20"/>
          <w:szCs w:val="18"/>
        </w:rPr>
        <w:t>Skouteris</w:t>
      </w:r>
      <w:proofErr w:type="spellEnd"/>
      <w:r w:rsidRPr="00C51C44">
        <w:rPr>
          <w:rFonts w:ascii="Arial" w:hAnsi="Arial" w:cs="Arial"/>
          <w:sz w:val="20"/>
          <w:szCs w:val="18"/>
        </w:rPr>
        <w:t>, H., Fuller-</w:t>
      </w:r>
      <w:proofErr w:type="spellStart"/>
      <w:r w:rsidRPr="00C51C44">
        <w:rPr>
          <w:rFonts w:ascii="Arial" w:hAnsi="Arial" w:cs="Arial"/>
          <w:sz w:val="20"/>
          <w:szCs w:val="18"/>
        </w:rPr>
        <w:t>Tyszkiewicz</w:t>
      </w:r>
      <w:proofErr w:type="spellEnd"/>
      <w:r w:rsidRPr="00C51C44">
        <w:rPr>
          <w:rFonts w:ascii="Arial" w:hAnsi="Arial" w:cs="Arial"/>
          <w:sz w:val="20"/>
          <w:szCs w:val="18"/>
        </w:rPr>
        <w:t xml:space="preserve">, M., Millar, L., &amp; Allender, S. (2014). Associations between obesogenic risk factors and depression among adolescents: A systematic review. </w:t>
      </w:r>
      <w:r w:rsidRPr="00C51C44">
        <w:rPr>
          <w:rFonts w:ascii="Arial" w:hAnsi="Arial" w:cs="Arial"/>
          <w:i/>
          <w:iCs/>
          <w:sz w:val="20"/>
          <w:szCs w:val="18"/>
        </w:rPr>
        <w:t>Obesity Reviews: An Official Journal of the International Association for the Study of Obesity</w:t>
      </w:r>
      <w:r w:rsidRPr="00C51C44">
        <w:rPr>
          <w:rFonts w:ascii="Arial" w:hAnsi="Arial" w:cs="Arial"/>
          <w:sz w:val="20"/>
          <w:szCs w:val="18"/>
        </w:rPr>
        <w:t xml:space="preserve">, </w:t>
      </w:r>
      <w:r w:rsidRPr="00C51C44">
        <w:rPr>
          <w:rFonts w:ascii="Arial" w:hAnsi="Arial" w:cs="Arial"/>
          <w:i/>
          <w:iCs/>
          <w:sz w:val="20"/>
          <w:szCs w:val="18"/>
        </w:rPr>
        <w:t>15</w:t>
      </w:r>
      <w:r w:rsidRPr="00C51C44">
        <w:rPr>
          <w:rFonts w:ascii="Arial" w:hAnsi="Arial" w:cs="Arial"/>
          <w:sz w:val="20"/>
          <w:szCs w:val="18"/>
        </w:rPr>
        <w:t>(1), 40–51. https://doi.org/10.1111/obr.12069</w:t>
      </w:r>
    </w:p>
    <w:p w14:paraId="6C8C90CA" w14:textId="77777777" w:rsidR="00A35CF4" w:rsidRPr="00C51C44" w:rsidRDefault="00A35CF4" w:rsidP="00A35CF4">
      <w:pPr>
        <w:pStyle w:val="Bibliography"/>
        <w:rPr>
          <w:rFonts w:ascii="Arial" w:hAnsi="Arial" w:cs="Arial"/>
          <w:sz w:val="20"/>
          <w:szCs w:val="18"/>
        </w:rPr>
      </w:pPr>
      <w:proofErr w:type="spellStart"/>
      <w:r w:rsidRPr="00C51C44">
        <w:rPr>
          <w:rFonts w:ascii="Arial" w:hAnsi="Arial" w:cs="Arial"/>
          <w:sz w:val="20"/>
          <w:szCs w:val="18"/>
        </w:rPr>
        <w:t>Holtzheimer</w:t>
      </w:r>
      <w:proofErr w:type="spellEnd"/>
      <w:r w:rsidRPr="00C51C44">
        <w:rPr>
          <w:rFonts w:ascii="Arial" w:hAnsi="Arial" w:cs="Arial"/>
          <w:sz w:val="20"/>
          <w:szCs w:val="18"/>
        </w:rPr>
        <w:t xml:space="preserve">, P. E., &amp; </w:t>
      </w:r>
      <w:proofErr w:type="spellStart"/>
      <w:r w:rsidRPr="00C51C44">
        <w:rPr>
          <w:rFonts w:ascii="Arial" w:hAnsi="Arial" w:cs="Arial"/>
          <w:sz w:val="20"/>
          <w:szCs w:val="18"/>
        </w:rPr>
        <w:t>Mayberg</w:t>
      </w:r>
      <w:proofErr w:type="spellEnd"/>
      <w:r w:rsidRPr="00C51C44">
        <w:rPr>
          <w:rFonts w:ascii="Arial" w:hAnsi="Arial" w:cs="Arial"/>
          <w:sz w:val="20"/>
          <w:szCs w:val="18"/>
        </w:rPr>
        <w:t xml:space="preserve">, H. S. (2011). Stuck in a Rut: Rethinking Depression and its Treatment. </w:t>
      </w:r>
      <w:r w:rsidRPr="00C51C44">
        <w:rPr>
          <w:rFonts w:ascii="Arial" w:hAnsi="Arial" w:cs="Arial"/>
          <w:i/>
          <w:iCs/>
          <w:sz w:val="20"/>
          <w:szCs w:val="18"/>
        </w:rPr>
        <w:t>Trends in Neurosciences</w:t>
      </w:r>
      <w:r w:rsidRPr="00C51C44">
        <w:rPr>
          <w:rFonts w:ascii="Arial" w:hAnsi="Arial" w:cs="Arial"/>
          <w:sz w:val="20"/>
          <w:szCs w:val="18"/>
        </w:rPr>
        <w:t xml:space="preserve">, </w:t>
      </w:r>
      <w:r w:rsidRPr="00C51C44">
        <w:rPr>
          <w:rFonts w:ascii="Arial" w:hAnsi="Arial" w:cs="Arial"/>
          <w:i/>
          <w:iCs/>
          <w:sz w:val="20"/>
          <w:szCs w:val="18"/>
        </w:rPr>
        <w:t>34</w:t>
      </w:r>
      <w:r w:rsidRPr="00C51C44">
        <w:rPr>
          <w:rFonts w:ascii="Arial" w:hAnsi="Arial" w:cs="Arial"/>
          <w:sz w:val="20"/>
          <w:szCs w:val="18"/>
        </w:rPr>
        <w:t>(1), 1–9. https://doi.org/10.1016/j.tins.2010.10.004</w:t>
      </w:r>
    </w:p>
    <w:p w14:paraId="679B8F5D" w14:textId="77777777" w:rsidR="00A35CF4" w:rsidRPr="00C51C44" w:rsidRDefault="00A35CF4" w:rsidP="00A35CF4">
      <w:pPr>
        <w:pStyle w:val="Bibliography"/>
        <w:rPr>
          <w:rFonts w:ascii="Arial" w:hAnsi="Arial" w:cs="Arial"/>
          <w:sz w:val="20"/>
          <w:szCs w:val="18"/>
        </w:rPr>
      </w:pPr>
      <w:r w:rsidRPr="00C51C44">
        <w:rPr>
          <w:rFonts w:ascii="Arial" w:hAnsi="Arial" w:cs="Arial"/>
          <w:sz w:val="20"/>
          <w:szCs w:val="18"/>
        </w:rPr>
        <w:t xml:space="preserve">Huang, Y., </w:t>
      </w:r>
      <w:proofErr w:type="spellStart"/>
      <w:r w:rsidRPr="00C51C44">
        <w:rPr>
          <w:rFonts w:ascii="Arial" w:hAnsi="Arial" w:cs="Arial"/>
          <w:sz w:val="20"/>
          <w:szCs w:val="18"/>
        </w:rPr>
        <w:t>Su</w:t>
      </w:r>
      <w:proofErr w:type="spellEnd"/>
      <w:r w:rsidRPr="00C51C44">
        <w:rPr>
          <w:rFonts w:ascii="Arial" w:hAnsi="Arial" w:cs="Arial"/>
          <w:sz w:val="20"/>
          <w:szCs w:val="18"/>
        </w:rPr>
        <w:t xml:space="preserve">, Y., Jiang, Y., &amp; Zhu, M. (2020). Sex differences in the associations between blood pressure and anxiety and depression scores in a middle-aged and elderly population: The Irish Longitudinal Study on Ageing (TILDA). </w:t>
      </w:r>
      <w:r w:rsidRPr="00C51C44">
        <w:rPr>
          <w:rFonts w:ascii="Arial" w:hAnsi="Arial" w:cs="Arial"/>
          <w:i/>
          <w:iCs/>
          <w:sz w:val="20"/>
          <w:szCs w:val="18"/>
        </w:rPr>
        <w:t>Journal of Affective Disorders</w:t>
      </w:r>
      <w:r w:rsidRPr="00C51C44">
        <w:rPr>
          <w:rFonts w:ascii="Arial" w:hAnsi="Arial" w:cs="Arial"/>
          <w:sz w:val="20"/>
          <w:szCs w:val="18"/>
        </w:rPr>
        <w:t xml:space="preserve">, </w:t>
      </w:r>
      <w:r w:rsidRPr="00C51C44">
        <w:rPr>
          <w:rFonts w:ascii="Arial" w:hAnsi="Arial" w:cs="Arial"/>
          <w:i/>
          <w:iCs/>
          <w:sz w:val="20"/>
          <w:szCs w:val="18"/>
        </w:rPr>
        <w:t>274</w:t>
      </w:r>
      <w:r w:rsidRPr="00C51C44">
        <w:rPr>
          <w:rFonts w:ascii="Arial" w:hAnsi="Arial" w:cs="Arial"/>
          <w:sz w:val="20"/>
          <w:szCs w:val="18"/>
        </w:rPr>
        <w:t>, 118–125. https://doi.org/10.1016/j.jad.2020.05.133</w:t>
      </w:r>
    </w:p>
    <w:p w14:paraId="55D7D7E6" w14:textId="77777777" w:rsidR="00A35CF4" w:rsidRPr="00C51C44" w:rsidRDefault="00A35CF4" w:rsidP="00A35CF4">
      <w:pPr>
        <w:pStyle w:val="Bibliography"/>
        <w:rPr>
          <w:rFonts w:ascii="Arial" w:hAnsi="Arial" w:cs="Arial"/>
          <w:sz w:val="20"/>
          <w:szCs w:val="18"/>
        </w:rPr>
      </w:pPr>
      <w:r w:rsidRPr="00C51C44">
        <w:rPr>
          <w:rFonts w:ascii="Arial" w:hAnsi="Arial" w:cs="Arial"/>
          <w:sz w:val="20"/>
          <w:szCs w:val="18"/>
        </w:rPr>
        <w:t xml:space="preserve">Inouye, M., Abraham, G., Nelson, C. P., Wood, A. M., Sweeting, M. J., </w:t>
      </w:r>
      <w:proofErr w:type="spellStart"/>
      <w:r w:rsidRPr="00C51C44">
        <w:rPr>
          <w:rFonts w:ascii="Arial" w:hAnsi="Arial" w:cs="Arial"/>
          <w:sz w:val="20"/>
          <w:szCs w:val="18"/>
        </w:rPr>
        <w:t>Dudbridge</w:t>
      </w:r>
      <w:proofErr w:type="spellEnd"/>
      <w:r w:rsidRPr="00C51C44">
        <w:rPr>
          <w:rFonts w:ascii="Arial" w:hAnsi="Arial" w:cs="Arial"/>
          <w:sz w:val="20"/>
          <w:szCs w:val="18"/>
        </w:rPr>
        <w:t xml:space="preserve">, F., … </w:t>
      </w:r>
      <w:proofErr w:type="spellStart"/>
      <w:r w:rsidRPr="00C51C44">
        <w:rPr>
          <w:rFonts w:ascii="Arial" w:hAnsi="Arial" w:cs="Arial"/>
          <w:sz w:val="20"/>
          <w:szCs w:val="18"/>
        </w:rPr>
        <w:t>Samani</w:t>
      </w:r>
      <w:proofErr w:type="spellEnd"/>
      <w:r w:rsidRPr="00C51C44">
        <w:rPr>
          <w:rFonts w:ascii="Arial" w:hAnsi="Arial" w:cs="Arial"/>
          <w:sz w:val="20"/>
          <w:szCs w:val="18"/>
        </w:rPr>
        <w:t xml:space="preserve">, N. J. (2018). Genomic Risk Prediction of Coronary Artery Disease in 480,000 Adults. </w:t>
      </w:r>
      <w:r w:rsidRPr="00C51C44">
        <w:rPr>
          <w:rFonts w:ascii="Arial" w:hAnsi="Arial" w:cs="Arial"/>
          <w:i/>
          <w:iCs/>
          <w:sz w:val="20"/>
          <w:szCs w:val="18"/>
        </w:rPr>
        <w:t>Journal of the American College of Cardiology</w:t>
      </w:r>
      <w:r w:rsidRPr="00C51C44">
        <w:rPr>
          <w:rFonts w:ascii="Arial" w:hAnsi="Arial" w:cs="Arial"/>
          <w:sz w:val="20"/>
          <w:szCs w:val="18"/>
        </w:rPr>
        <w:t xml:space="preserve">, </w:t>
      </w:r>
      <w:r w:rsidRPr="00C51C44">
        <w:rPr>
          <w:rFonts w:ascii="Arial" w:hAnsi="Arial" w:cs="Arial"/>
          <w:i/>
          <w:iCs/>
          <w:sz w:val="20"/>
          <w:szCs w:val="18"/>
        </w:rPr>
        <w:t>72</w:t>
      </w:r>
      <w:r w:rsidRPr="00C51C44">
        <w:rPr>
          <w:rFonts w:ascii="Arial" w:hAnsi="Arial" w:cs="Arial"/>
          <w:sz w:val="20"/>
          <w:szCs w:val="18"/>
        </w:rPr>
        <w:t>(16), 1883–1893. https://doi.org/10.1016/j.jacc.2018.07.079</w:t>
      </w:r>
    </w:p>
    <w:p w14:paraId="548268B9" w14:textId="77777777" w:rsidR="00A35CF4" w:rsidRPr="00C51C44" w:rsidRDefault="00A35CF4" w:rsidP="00A35CF4">
      <w:pPr>
        <w:pStyle w:val="Bibliography"/>
        <w:rPr>
          <w:rFonts w:ascii="Arial" w:hAnsi="Arial" w:cs="Arial"/>
          <w:sz w:val="20"/>
          <w:szCs w:val="18"/>
        </w:rPr>
      </w:pPr>
      <w:proofErr w:type="spellStart"/>
      <w:r w:rsidRPr="00C51C44">
        <w:rPr>
          <w:rFonts w:ascii="Arial" w:hAnsi="Arial" w:cs="Arial"/>
          <w:sz w:val="20"/>
          <w:szCs w:val="18"/>
          <w:lang w:val="es-ES"/>
        </w:rPr>
        <w:t>Juruena</w:t>
      </w:r>
      <w:proofErr w:type="spellEnd"/>
      <w:r w:rsidRPr="00C51C44">
        <w:rPr>
          <w:rFonts w:ascii="Arial" w:hAnsi="Arial" w:cs="Arial"/>
          <w:sz w:val="20"/>
          <w:szCs w:val="18"/>
          <w:lang w:val="es-ES"/>
        </w:rPr>
        <w:t xml:space="preserve">, M. F., </w:t>
      </w:r>
      <w:proofErr w:type="spellStart"/>
      <w:r w:rsidRPr="00C51C44">
        <w:rPr>
          <w:rFonts w:ascii="Arial" w:hAnsi="Arial" w:cs="Arial"/>
          <w:sz w:val="20"/>
          <w:szCs w:val="18"/>
          <w:lang w:val="es-ES"/>
        </w:rPr>
        <w:t>Bocharova</w:t>
      </w:r>
      <w:proofErr w:type="spellEnd"/>
      <w:r w:rsidRPr="00C51C44">
        <w:rPr>
          <w:rFonts w:ascii="Arial" w:hAnsi="Arial" w:cs="Arial"/>
          <w:sz w:val="20"/>
          <w:szCs w:val="18"/>
          <w:lang w:val="es-ES"/>
        </w:rPr>
        <w:t xml:space="preserve">, M., </w:t>
      </w:r>
      <w:proofErr w:type="spellStart"/>
      <w:r w:rsidRPr="00C51C44">
        <w:rPr>
          <w:rFonts w:ascii="Arial" w:hAnsi="Arial" w:cs="Arial"/>
          <w:sz w:val="20"/>
          <w:szCs w:val="18"/>
          <w:lang w:val="es-ES"/>
        </w:rPr>
        <w:t>Agustini</w:t>
      </w:r>
      <w:proofErr w:type="spellEnd"/>
      <w:r w:rsidRPr="00C51C44">
        <w:rPr>
          <w:rFonts w:ascii="Arial" w:hAnsi="Arial" w:cs="Arial"/>
          <w:sz w:val="20"/>
          <w:szCs w:val="18"/>
          <w:lang w:val="es-ES"/>
        </w:rPr>
        <w:t xml:space="preserve">, B., &amp; Young, A. H. (2018). </w:t>
      </w:r>
      <w:r w:rsidRPr="00C51C44">
        <w:rPr>
          <w:rFonts w:ascii="Arial" w:hAnsi="Arial" w:cs="Arial"/>
          <w:sz w:val="20"/>
          <w:szCs w:val="18"/>
        </w:rPr>
        <w:t xml:space="preserve">Atypical depression and non-atypical depression: Is HPA axis function a biomarker? A systematic review. </w:t>
      </w:r>
      <w:r w:rsidRPr="00C51C44">
        <w:rPr>
          <w:rFonts w:ascii="Arial" w:hAnsi="Arial" w:cs="Arial"/>
          <w:i/>
          <w:iCs/>
          <w:sz w:val="20"/>
          <w:szCs w:val="18"/>
        </w:rPr>
        <w:t>Journal of Affective Disorders</w:t>
      </w:r>
      <w:r w:rsidRPr="00C51C44">
        <w:rPr>
          <w:rFonts w:ascii="Arial" w:hAnsi="Arial" w:cs="Arial"/>
          <w:sz w:val="20"/>
          <w:szCs w:val="18"/>
        </w:rPr>
        <w:t xml:space="preserve">, </w:t>
      </w:r>
      <w:r w:rsidRPr="00C51C44">
        <w:rPr>
          <w:rFonts w:ascii="Arial" w:hAnsi="Arial" w:cs="Arial"/>
          <w:i/>
          <w:iCs/>
          <w:sz w:val="20"/>
          <w:szCs w:val="18"/>
        </w:rPr>
        <w:t>233</w:t>
      </w:r>
      <w:r w:rsidRPr="00C51C44">
        <w:rPr>
          <w:rFonts w:ascii="Arial" w:hAnsi="Arial" w:cs="Arial"/>
          <w:sz w:val="20"/>
          <w:szCs w:val="18"/>
        </w:rPr>
        <w:t>, 45–67. https://doi.org/10.1016/j.jad.2017.09.052</w:t>
      </w:r>
    </w:p>
    <w:p w14:paraId="29F856B4" w14:textId="77777777" w:rsidR="00A35CF4" w:rsidRPr="00C51C44" w:rsidRDefault="00A35CF4" w:rsidP="00A35CF4">
      <w:pPr>
        <w:pStyle w:val="Bibliography"/>
        <w:rPr>
          <w:rFonts w:ascii="Arial" w:hAnsi="Arial" w:cs="Arial"/>
          <w:sz w:val="20"/>
          <w:szCs w:val="18"/>
        </w:rPr>
      </w:pPr>
      <w:r w:rsidRPr="00C51C44">
        <w:rPr>
          <w:rFonts w:ascii="Arial" w:hAnsi="Arial" w:cs="Arial"/>
          <w:sz w:val="20"/>
          <w:szCs w:val="18"/>
        </w:rPr>
        <w:t xml:space="preserve">Kendler, K. S., Gardner, C. O., Fiske, A., &amp; Gatz, M. (2009). Major depression and coronary artery disease in the Swedish twin registry: Phenotypic, genetic, and environmental sources of comorbidity. </w:t>
      </w:r>
      <w:r w:rsidRPr="00C51C44">
        <w:rPr>
          <w:rFonts w:ascii="Arial" w:hAnsi="Arial" w:cs="Arial"/>
          <w:i/>
          <w:iCs/>
          <w:sz w:val="20"/>
          <w:szCs w:val="18"/>
        </w:rPr>
        <w:t>Archives of General Psychiatry</w:t>
      </w:r>
      <w:r w:rsidRPr="00C51C44">
        <w:rPr>
          <w:rFonts w:ascii="Arial" w:hAnsi="Arial" w:cs="Arial"/>
          <w:sz w:val="20"/>
          <w:szCs w:val="18"/>
        </w:rPr>
        <w:t xml:space="preserve">, </w:t>
      </w:r>
      <w:r w:rsidRPr="00C51C44">
        <w:rPr>
          <w:rFonts w:ascii="Arial" w:hAnsi="Arial" w:cs="Arial"/>
          <w:i/>
          <w:iCs/>
          <w:sz w:val="20"/>
          <w:szCs w:val="18"/>
        </w:rPr>
        <w:t>66</w:t>
      </w:r>
      <w:r w:rsidRPr="00C51C44">
        <w:rPr>
          <w:rFonts w:ascii="Arial" w:hAnsi="Arial" w:cs="Arial"/>
          <w:sz w:val="20"/>
          <w:szCs w:val="18"/>
        </w:rPr>
        <w:t>(8), 857–863. https://doi.org/10.1001/archgenpsychiatry.2009.94</w:t>
      </w:r>
    </w:p>
    <w:p w14:paraId="3722F488" w14:textId="77777777" w:rsidR="00A35CF4" w:rsidRPr="00C51C44" w:rsidRDefault="00A35CF4" w:rsidP="00A35CF4">
      <w:pPr>
        <w:pStyle w:val="Bibliography"/>
        <w:rPr>
          <w:rFonts w:ascii="Arial" w:hAnsi="Arial" w:cs="Arial"/>
          <w:sz w:val="20"/>
          <w:szCs w:val="18"/>
        </w:rPr>
      </w:pPr>
      <w:r w:rsidRPr="00C51C44">
        <w:rPr>
          <w:rFonts w:ascii="Arial" w:hAnsi="Arial" w:cs="Arial"/>
          <w:sz w:val="20"/>
          <w:szCs w:val="18"/>
        </w:rPr>
        <w:t xml:space="preserve">Kessler, R. C. (2012). The Costs of Depression. </w:t>
      </w:r>
      <w:r w:rsidRPr="00C51C44">
        <w:rPr>
          <w:rFonts w:ascii="Arial" w:hAnsi="Arial" w:cs="Arial"/>
          <w:i/>
          <w:iCs/>
          <w:sz w:val="20"/>
          <w:szCs w:val="18"/>
        </w:rPr>
        <w:t>The Psychiatric Clinics of North America</w:t>
      </w:r>
      <w:r w:rsidRPr="00C51C44">
        <w:rPr>
          <w:rFonts w:ascii="Arial" w:hAnsi="Arial" w:cs="Arial"/>
          <w:sz w:val="20"/>
          <w:szCs w:val="18"/>
        </w:rPr>
        <w:t xml:space="preserve">, </w:t>
      </w:r>
      <w:r w:rsidRPr="00C51C44">
        <w:rPr>
          <w:rFonts w:ascii="Arial" w:hAnsi="Arial" w:cs="Arial"/>
          <w:i/>
          <w:iCs/>
          <w:sz w:val="20"/>
          <w:szCs w:val="18"/>
        </w:rPr>
        <w:t>35</w:t>
      </w:r>
      <w:r w:rsidRPr="00C51C44">
        <w:rPr>
          <w:rFonts w:ascii="Arial" w:hAnsi="Arial" w:cs="Arial"/>
          <w:sz w:val="20"/>
          <w:szCs w:val="18"/>
        </w:rPr>
        <w:t>(1), 1–14. https://doi.org/10.1016/j.psc.2011.11.005</w:t>
      </w:r>
    </w:p>
    <w:p w14:paraId="530BE7A3" w14:textId="77777777" w:rsidR="00A35CF4" w:rsidRPr="00C51C44" w:rsidRDefault="00A35CF4" w:rsidP="00A35CF4">
      <w:pPr>
        <w:pStyle w:val="Bibliography"/>
        <w:rPr>
          <w:rFonts w:ascii="Arial" w:hAnsi="Arial" w:cs="Arial"/>
          <w:sz w:val="20"/>
          <w:szCs w:val="18"/>
        </w:rPr>
      </w:pPr>
      <w:r w:rsidRPr="00C51C44">
        <w:rPr>
          <w:rFonts w:ascii="Arial" w:hAnsi="Arial" w:cs="Arial"/>
          <w:sz w:val="20"/>
          <w:szCs w:val="18"/>
        </w:rPr>
        <w:lastRenderedPageBreak/>
        <w:t xml:space="preserve">Kessler, R. C., McLaughlin, K. A., Green, J. G., Gruber, M. J., Sampson, N. A., </w:t>
      </w:r>
      <w:proofErr w:type="spellStart"/>
      <w:r w:rsidRPr="00C51C44">
        <w:rPr>
          <w:rFonts w:ascii="Arial" w:hAnsi="Arial" w:cs="Arial"/>
          <w:sz w:val="20"/>
          <w:szCs w:val="18"/>
        </w:rPr>
        <w:t>Zaslavsky</w:t>
      </w:r>
      <w:proofErr w:type="spellEnd"/>
      <w:r w:rsidRPr="00C51C44">
        <w:rPr>
          <w:rFonts w:ascii="Arial" w:hAnsi="Arial" w:cs="Arial"/>
          <w:sz w:val="20"/>
          <w:szCs w:val="18"/>
        </w:rPr>
        <w:t xml:space="preserve">, A. M., … Williams, D. R. (2010). Childhood adversities and adult psychopathology in the WHO World Mental Health Surveys. </w:t>
      </w:r>
      <w:r w:rsidRPr="00C51C44">
        <w:rPr>
          <w:rFonts w:ascii="Arial" w:hAnsi="Arial" w:cs="Arial"/>
          <w:i/>
          <w:iCs/>
          <w:sz w:val="20"/>
          <w:szCs w:val="18"/>
        </w:rPr>
        <w:t>The British Journal of Psychiatry</w:t>
      </w:r>
      <w:r w:rsidRPr="00C51C44">
        <w:rPr>
          <w:rFonts w:ascii="Arial" w:hAnsi="Arial" w:cs="Arial"/>
          <w:sz w:val="20"/>
          <w:szCs w:val="18"/>
        </w:rPr>
        <w:t xml:space="preserve">, </w:t>
      </w:r>
      <w:r w:rsidRPr="00C51C44">
        <w:rPr>
          <w:rFonts w:ascii="Arial" w:hAnsi="Arial" w:cs="Arial"/>
          <w:i/>
          <w:iCs/>
          <w:sz w:val="20"/>
          <w:szCs w:val="18"/>
        </w:rPr>
        <w:t>197</w:t>
      </w:r>
      <w:r w:rsidRPr="00C51C44">
        <w:rPr>
          <w:rFonts w:ascii="Arial" w:hAnsi="Arial" w:cs="Arial"/>
          <w:sz w:val="20"/>
          <w:szCs w:val="18"/>
        </w:rPr>
        <w:t>(5), 378–385. https://doi.org/10.1192/bjp.bp.110.080499</w:t>
      </w:r>
    </w:p>
    <w:p w14:paraId="0AC23714" w14:textId="77777777" w:rsidR="00A35CF4" w:rsidRPr="00C51C44" w:rsidRDefault="00A35CF4" w:rsidP="00A35CF4">
      <w:pPr>
        <w:pStyle w:val="Bibliography"/>
        <w:rPr>
          <w:rFonts w:ascii="Arial" w:hAnsi="Arial" w:cs="Arial"/>
          <w:sz w:val="20"/>
          <w:szCs w:val="18"/>
          <w:lang w:val="es-ES"/>
        </w:rPr>
      </w:pPr>
      <w:proofErr w:type="spellStart"/>
      <w:r w:rsidRPr="00C51C44">
        <w:rPr>
          <w:rFonts w:ascii="Arial" w:hAnsi="Arial" w:cs="Arial"/>
          <w:sz w:val="20"/>
          <w:szCs w:val="18"/>
        </w:rPr>
        <w:t>Khandaker</w:t>
      </w:r>
      <w:proofErr w:type="spellEnd"/>
      <w:r w:rsidRPr="00C51C44">
        <w:rPr>
          <w:rFonts w:ascii="Arial" w:hAnsi="Arial" w:cs="Arial"/>
          <w:sz w:val="20"/>
          <w:szCs w:val="18"/>
        </w:rPr>
        <w:t xml:space="preserve">, G. M., Zuber, V., Rees, J. M. B., Carvalho, L., Mason, A. M., Foley, C. N., … Burgess, S. (2019). Shared mechanisms between coronary heart disease and depression: Findings from a large UK general population-based cohort. </w:t>
      </w:r>
      <w:r w:rsidRPr="00C51C44">
        <w:rPr>
          <w:rFonts w:ascii="Arial" w:hAnsi="Arial" w:cs="Arial"/>
          <w:i/>
          <w:iCs/>
          <w:sz w:val="20"/>
          <w:szCs w:val="18"/>
          <w:lang w:val="es-ES"/>
        </w:rPr>
        <w:t xml:space="preserve">Molecular </w:t>
      </w:r>
      <w:proofErr w:type="spellStart"/>
      <w:r w:rsidRPr="00C51C44">
        <w:rPr>
          <w:rFonts w:ascii="Arial" w:hAnsi="Arial" w:cs="Arial"/>
          <w:i/>
          <w:iCs/>
          <w:sz w:val="20"/>
          <w:szCs w:val="18"/>
          <w:lang w:val="es-ES"/>
        </w:rPr>
        <w:t>Psychiatry</w:t>
      </w:r>
      <w:proofErr w:type="spellEnd"/>
      <w:r w:rsidRPr="00C51C44">
        <w:rPr>
          <w:rFonts w:ascii="Arial" w:hAnsi="Arial" w:cs="Arial"/>
          <w:sz w:val="20"/>
          <w:szCs w:val="18"/>
          <w:lang w:val="es-ES"/>
        </w:rPr>
        <w:t>, 1. https://doi.org/10.1038/s41380-019-0395-3</w:t>
      </w:r>
    </w:p>
    <w:p w14:paraId="57C7AC18" w14:textId="77777777" w:rsidR="00A35CF4" w:rsidRPr="00C51C44" w:rsidRDefault="00A35CF4" w:rsidP="00A35CF4">
      <w:pPr>
        <w:pStyle w:val="Bibliography"/>
        <w:rPr>
          <w:rFonts w:ascii="Arial" w:hAnsi="Arial" w:cs="Arial"/>
          <w:sz w:val="20"/>
          <w:szCs w:val="18"/>
        </w:rPr>
      </w:pPr>
      <w:proofErr w:type="spellStart"/>
      <w:r w:rsidRPr="00C51C44">
        <w:rPr>
          <w:rFonts w:ascii="Arial" w:hAnsi="Arial" w:cs="Arial"/>
          <w:sz w:val="20"/>
          <w:szCs w:val="18"/>
          <w:lang w:val="es-ES"/>
        </w:rPr>
        <w:t>Lippi</w:t>
      </w:r>
      <w:proofErr w:type="spellEnd"/>
      <w:r w:rsidRPr="00C51C44">
        <w:rPr>
          <w:rFonts w:ascii="Arial" w:hAnsi="Arial" w:cs="Arial"/>
          <w:sz w:val="20"/>
          <w:szCs w:val="18"/>
          <w:lang w:val="es-ES"/>
        </w:rPr>
        <w:t xml:space="preserve">, G., </w:t>
      </w:r>
      <w:proofErr w:type="spellStart"/>
      <w:r w:rsidRPr="00C51C44">
        <w:rPr>
          <w:rFonts w:ascii="Arial" w:hAnsi="Arial" w:cs="Arial"/>
          <w:sz w:val="20"/>
          <w:szCs w:val="18"/>
          <w:lang w:val="es-ES"/>
        </w:rPr>
        <w:t>Montagnana</w:t>
      </w:r>
      <w:proofErr w:type="spellEnd"/>
      <w:r w:rsidRPr="00C51C44">
        <w:rPr>
          <w:rFonts w:ascii="Arial" w:hAnsi="Arial" w:cs="Arial"/>
          <w:sz w:val="20"/>
          <w:szCs w:val="18"/>
          <w:lang w:val="es-ES"/>
        </w:rPr>
        <w:t xml:space="preserve">, M., Favaloro, E. J., &amp; Franchini, M. (2009). </w:t>
      </w:r>
      <w:r w:rsidRPr="00C51C44">
        <w:rPr>
          <w:rFonts w:ascii="Arial" w:hAnsi="Arial" w:cs="Arial"/>
          <w:sz w:val="20"/>
          <w:szCs w:val="18"/>
        </w:rPr>
        <w:t xml:space="preserve">Mental depression and cardiovascular disease: A multifaceted, bidirectional association. </w:t>
      </w:r>
      <w:r w:rsidRPr="00C51C44">
        <w:rPr>
          <w:rFonts w:ascii="Arial" w:hAnsi="Arial" w:cs="Arial"/>
          <w:i/>
          <w:iCs/>
          <w:sz w:val="20"/>
          <w:szCs w:val="18"/>
        </w:rPr>
        <w:t xml:space="preserve">Seminars in Thrombosis and </w:t>
      </w:r>
      <w:proofErr w:type="spellStart"/>
      <w:r w:rsidRPr="00C51C44">
        <w:rPr>
          <w:rFonts w:ascii="Arial" w:hAnsi="Arial" w:cs="Arial"/>
          <w:i/>
          <w:iCs/>
          <w:sz w:val="20"/>
          <w:szCs w:val="18"/>
        </w:rPr>
        <w:t>Hemostasis</w:t>
      </w:r>
      <w:proofErr w:type="spellEnd"/>
      <w:r w:rsidRPr="00C51C44">
        <w:rPr>
          <w:rFonts w:ascii="Arial" w:hAnsi="Arial" w:cs="Arial"/>
          <w:sz w:val="20"/>
          <w:szCs w:val="18"/>
        </w:rPr>
        <w:t xml:space="preserve">, </w:t>
      </w:r>
      <w:r w:rsidRPr="00C51C44">
        <w:rPr>
          <w:rFonts w:ascii="Arial" w:hAnsi="Arial" w:cs="Arial"/>
          <w:i/>
          <w:iCs/>
          <w:sz w:val="20"/>
          <w:szCs w:val="18"/>
        </w:rPr>
        <w:t>35</w:t>
      </w:r>
      <w:r w:rsidRPr="00C51C44">
        <w:rPr>
          <w:rFonts w:ascii="Arial" w:hAnsi="Arial" w:cs="Arial"/>
          <w:sz w:val="20"/>
          <w:szCs w:val="18"/>
        </w:rPr>
        <w:t>(3), 325–336. https://doi.org/10.1055/s-0029-1222611</w:t>
      </w:r>
    </w:p>
    <w:p w14:paraId="2221E68B" w14:textId="77777777" w:rsidR="00A35CF4" w:rsidRPr="00C51C44" w:rsidRDefault="00A35CF4" w:rsidP="00A35CF4">
      <w:pPr>
        <w:pStyle w:val="Bibliography"/>
        <w:rPr>
          <w:rFonts w:ascii="Arial" w:hAnsi="Arial" w:cs="Arial"/>
          <w:sz w:val="20"/>
          <w:szCs w:val="18"/>
        </w:rPr>
      </w:pPr>
      <w:r w:rsidRPr="00C51C44">
        <w:rPr>
          <w:rFonts w:ascii="Arial" w:hAnsi="Arial" w:cs="Arial"/>
          <w:sz w:val="20"/>
          <w:szCs w:val="18"/>
        </w:rPr>
        <w:t xml:space="preserve">Luger, T. M., </w:t>
      </w:r>
      <w:proofErr w:type="spellStart"/>
      <w:r w:rsidRPr="00C51C44">
        <w:rPr>
          <w:rFonts w:ascii="Arial" w:hAnsi="Arial" w:cs="Arial"/>
          <w:sz w:val="20"/>
          <w:szCs w:val="18"/>
        </w:rPr>
        <w:t>Suls</w:t>
      </w:r>
      <w:proofErr w:type="spellEnd"/>
      <w:r w:rsidRPr="00C51C44">
        <w:rPr>
          <w:rFonts w:ascii="Arial" w:hAnsi="Arial" w:cs="Arial"/>
          <w:sz w:val="20"/>
          <w:szCs w:val="18"/>
        </w:rPr>
        <w:t xml:space="preserve">, J., &amp; Vander </w:t>
      </w:r>
      <w:proofErr w:type="spellStart"/>
      <w:r w:rsidRPr="00C51C44">
        <w:rPr>
          <w:rFonts w:ascii="Arial" w:hAnsi="Arial" w:cs="Arial"/>
          <w:sz w:val="20"/>
          <w:szCs w:val="18"/>
        </w:rPr>
        <w:t>Weg</w:t>
      </w:r>
      <w:proofErr w:type="spellEnd"/>
      <w:r w:rsidRPr="00C51C44">
        <w:rPr>
          <w:rFonts w:ascii="Arial" w:hAnsi="Arial" w:cs="Arial"/>
          <w:sz w:val="20"/>
          <w:szCs w:val="18"/>
        </w:rPr>
        <w:t xml:space="preserve">, M. W. (2014). How robust is the association between smoking and depression in adults? A meta-analysis using linear mixed-effects models. </w:t>
      </w:r>
      <w:r w:rsidRPr="00C51C44">
        <w:rPr>
          <w:rFonts w:ascii="Arial" w:hAnsi="Arial" w:cs="Arial"/>
          <w:i/>
          <w:iCs/>
          <w:sz w:val="20"/>
          <w:szCs w:val="18"/>
        </w:rPr>
        <w:t xml:space="preserve">Addictive </w:t>
      </w:r>
      <w:proofErr w:type="spellStart"/>
      <w:r w:rsidRPr="00C51C44">
        <w:rPr>
          <w:rFonts w:ascii="Arial" w:hAnsi="Arial" w:cs="Arial"/>
          <w:i/>
          <w:iCs/>
          <w:sz w:val="20"/>
          <w:szCs w:val="18"/>
        </w:rPr>
        <w:t>Behaviors</w:t>
      </w:r>
      <w:proofErr w:type="spellEnd"/>
      <w:r w:rsidRPr="00C51C44">
        <w:rPr>
          <w:rFonts w:ascii="Arial" w:hAnsi="Arial" w:cs="Arial"/>
          <w:sz w:val="20"/>
          <w:szCs w:val="18"/>
        </w:rPr>
        <w:t xml:space="preserve">, </w:t>
      </w:r>
      <w:r w:rsidRPr="00C51C44">
        <w:rPr>
          <w:rFonts w:ascii="Arial" w:hAnsi="Arial" w:cs="Arial"/>
          <w:i/>
          <w:iCs/>
          <w:sz w:val="20"/>
          <w:szCs w:val="18"/>
        </w:rPr>
        <w:t>39</w:t>
      </w:r>
      <w:r w:rsidRPr="00C51C44">
        <w:rPr>
          <w:rFonts w:ascii="Arial" w:hAnsi="Arial" w:cs="Arial"/>
          <w:sz w:val="20"/>
          <w:szCs w:val="18"/>
        </w:rPr>
        <w:t>(10), 1418–1429. https://doi.org/10.1016/j.addbeh.2014.05.011</w:t>
      </w:r>
    </w:p>
    <w:p w14:paraId="09962376" w14:textId="77777777" w:rsidR="00A35CF4" w:rsidRPr="00C51C44" w:rsidRDefault="00A35CF4" w:rsidP="00A35CF4">
      <w:pPr>
        <w:pStyle w:val="Bibliography"/>
        <w:rPr>
          <w:rFonts w:ascii="Arial" w:hAnsi="Arial" w:cs="Arial"/>
          <w:sz w:val="20"/>
          <w:szCs w:val="18"/>
        </w:rPr>
      </w:pPr>
      <w:proofErr w:type="spellStart"/>
      <w:r w:rsidRPr="00C51C44">
        <w:rPr>
          <w:rFonts w:ascii="Arial" w:hAnsi="Arial" w:cs="Arial"/>
          <w:sz w:val="20"/>
          <w:szCs w:val="18"/>
        </w:rPr>
        <w:t>Luppino</w:t>
      </w:r>
      <w:proofErr w:type="spellEnd"/>
      <w:r w:rsidRPr="00C51C44">
        <w:rPr>
          <w:rFonts w:ascii="Arial" w:hAnsi="Arial" w:cs="Arial"/>
          <w:sz w:val="20"/>
          <w:szCs w:val="18"/>
        </w:rPr>
        <w:t xml:space="preserve">, F. S., Wit, L. M. de, </w:t>
      </w:r>
      <w:proofErr w:type="spellStart"/>
      <w:r w:rsidRPr="00C51C44">
        <w:rPr>
          <w:rFonts w:ascii="Arial" w:hAnsi="Arial" w:cs="Arial"/>
          <w:sz w:val="20"/>
          <w:szCs w:val="18"/>
        </w:rPr>
        <w:t>Bouvy</w:t>
      </w:r>
      <w:proofErr w:type="spellEnd"/>
      <w:r w:rsidRPr="00C51C44">
        <w:rPr>
          <w:rFonts w:ascii="Arial" w:hAnsi="Arial" w:cs="Arial"/>
          <w:sz w:val="20"/>
          <w:szCs w:val="18"/>
        </w:rPr>
        <w:t xml:space="preserve">, P. F., </w:t>
      </w:r>
      <w:proofErr w:type="spellStart"/>
      <w:r w:rsidRPr="00C51C44">
        <w:rPr>
          <w:rFonts w:ascii="Arial" w:hAnsi="Arial" w:cs="Arial"/>
          <w:sz w:val="20"/>
          <w:szCs w:val="18"/>
        </w:rPr>
        <w:t>Stijnen</w:t>
      </w:r>
      <w:proofErr w:type="spellEnd"/>
      <w:r w:rsidRPr="00C51C44">
        <w:rPr>
          <w:rFonts w:ascii="Arial" w:hAnsi="Arial" w:cs="Arial"/>
          <w:sz w:val="20"/>
          <w:szCs w:val="18"/>
        </w:rPr>
        <w:t xml:space="preserve">, T., </w:t>
      </w:r>
      <w:proofErr w:type="spellStart"/>
      <w:r w:rsidRPr="00C51C44">
        <w:rPr>
          <w:rFonts w:ascii="Arial" w:hAnsi="Arial" w:cs="Arial"/>
          <w:sz w:val="20"/>
          <w:szCs w:val="18"/>
        </w:rPr>
        <w:t>Cuijpers</w:t>
      </w:r>
      <w:proofErr w:type="spellEnd"/>
      <w:r w:rsidRPr="00C51C44">
        <w:rPr>
          <w:rFonts w:ascii="Arial" w:hAnsi="Arial" w:cs="Arial"/>
          <w:sz w:val="20"/>
          <w:szCs w:val="18"/>
        </w:rPr>
        <w:t xml:space="preserve">, P., </w:t>
      </w:r>
      <w:proofErr w:type="spellStart"/>
      <w:r w:rsidRPr="00C51C44">
        <w:rPr>
          <w:rFonts w:ascii="Arial" w:hAnsi="Arial" w:cs="Arial"/>
          <w:sz w:val="20"/>
          <w:szCs w:val="18"/>
        </w:rPr>
        <w:t>Penninx</w:t>
      </w:r>
      <w:proofErr w:type="spellEnd"/>
      <w:r w:rsidRPr="00C51C44">
        <w:rPr>
          <w:rFonts w:ascii="Arial" w:hAnsi="Arial" w:cs="Arial"/>
          <w:sz w:val="20"/>
          <w:szCs w:val="18"/>
        </w:rPr>
        <w:t xml:space="preserve">, B. W. J. H., &amp; </w:t>
      </w:r>
      <w:proofErr w:type="spellStart"/>
      <w:r w:rsidRPr="00C51C44">
        <w:rPr>
          <w:rFonts w:ascii="Arial" w:hAnsi="Arial" w:cs="Arial"/>
          <w:sz w:val="20"/>
          <w:szCs w:val="18"/>
        </w:rPr>
        <w:t>Zitman</w:t>
      </w:r>
      <w:proofErr w:type="spellEnd"/>
      <w:r w:rsidRPr="00C51C44">
        <w:rPr>
          <w:rFonts w:ascii="Arial" w:hAnsi="Arial" w:cs="Arial"/>
          <w:sz w:val="20"/>
          <w:szCs w:val="18"/>
        </w:rPr>
        <w:t xml:space="preserve">, F. G. (2010). Overweight, Obesity, and Depression: A Systematic Review and Meta-analysis of Longitudinal Studies. </w:t>
      </w:r>
      <w:r w:rsidRPr="00C51C44">
        <w:rPr>
          <w:rFonts w:ascii="Arial" w:hAnsi="Arial" w:cs="Arial"/>
          <w:i/>
          <w:iCs/>
          <w:sz w:val="20"/>
          <w:szCs w:val="18"/>
        </w:rPr>
        <w:t>Archives of General Psychiatry</w:t>
      </w:r>
      <w:r w:rsidRPr="00C51C44">
        <w:rPr>
          <w:rFonts w:ascii="Arial" w:hAnsi="Arial" w:cs="Arial"/>
          <w:sz w:val="20"/>
          <w:szCs w:val="18"/>
        </w:rPr>
        <w:t xml:space="preserve">, </w:t>
      </w:r>
      <w:r w:rsidRPr="00C51C44">
        <w:rPr>
          <w:rFonts w:ascii="Arial" w:hAnsi="Arial" w:cs="Arial"/>
          <w:i/>
          <w:iCs/>
          <w:sz w:val="20"/>
          <w:szCs w:val="18"/>
        </w:rPr>
        <w:t>67</w:t>
      </w:r>
      <w:r w:rsidRPr="00C51C44">
        <w:rPr>
          <w:rFonts w:ascii="Arial" w:hAnsi="Arial" w:cs="Arial"/>
          <w:sz w:val="20"/>
          <w:szCs w:val="18"/>
        </w:rPr>
        <w:t>(3), 220–229. https://doi.org/10.1001/archgenpsychiatry.2010.2</w:t>
      </w:r>
    </w:p>
    <w:p w14:paraId="5FDB2BD9" w14:textId="77777777" w:rsidR="00A35CF4" w:rsidRPr="00C51C44" w:rsidRDefault="00A35CF4" w:rsidP="00A35CF4">
      <w:pPr>
        <w:pStyle w:val="Bibliography"/>
        <w:rPr>
          <w:rFonts w:ascii="Arial" w:hAnsi="Arial" w:cs="Arial"/>
          <w:sz w:val="20"/>
          <w:szCs w:val="18"/>
          <w:lang w:val="es-ES"/>
        </w:rPr>
      </w:pPr>
      <w:r w:rsidRPr="00C51C44">
        <w:rPr>
          <w:rFonts w:ascii="Arial" w:hAnsi="Arial" w:cs="Arial"/>
          <w:sz w:val="20"/>
          <w:szCs w:val="18"/>
        </w:rPr>
        <w:t xml:space="preserve">Mannan, M., Mamun, A., Doi, S., &amp; </w:t>
      </w:r>
      <w:proofErr w:type="spellStart"/>
      <w:r w:rsidRPr="00C51C44">
        <w:rPr>
          <w:rFonts w:ascii="Arial" w:hAnsi="Arial" w:cs="Arial"/>
          <w:sz w:val="20"/>
          <w:szCs w:val="18"/>
        </w:rPr>
        <w:t>Clavarino</w:t>
      </w:r>
      <w:proofErr w:type="spellEnd"/>
      <w:r w:rsidRPr="00C51C44">
        <w:rPr>
          <w:rFonts w:ascii="Arial" w:hAnsi="Arial" w:cs="Arial"/>
          <w:sz w:val="20"/>
          <w:szCs w:val="18"/>
        </w:rPr>
        <w:t xml:space="preserve">, A. (2016). Prospective Associations between Depression and Obesity for Adolescent Males and Females- A Systematic Review and Meta-Analysis of Longitudinal Studies. </w:t>
      </w:r>
      <w:proofErr w:type="spellStart"/>
      <w:r w:rsidRPr="00C51C44">
        <w:rPr>
          <w:rFonts w:ascii="Arial" w:hAnsi="Arial" w:cs="Arial"/>
          <w:i/>
          <w:iCs/>
          <w:sz w:val="20"/>
          <w:szCs w:val="18"/>
          <w:lang w:val="es-ES"/>
        </w:rPr>
        <w:t>PLoS</w:t>
      </w:r>
      <w:proofErr w:type="spellEnd"/>
      <w:r w:rsidRPr="00C51C44">
        <w:rPr>
          <w:rFonts w:ascii="Arial" w:hAnsi="Arial" w:cs="Arial"/>
          <w:i/>
          <w:iCs/>
          <w:sz w:val="20"/>
          <w:szCs w:val="18"/>
          <w:lang w:val="es-ES"/>
        </w:rPr>
        <w:t xml:space="preserve"> ONE</w:t>
      </w:r>
      <w:r w:rsidRPr="00C51C44">
        <w:rPr>
          <w:rFonts w:ascii="Arial" w:hAnsi="Arial" w:cs="Arial"/>
          <w:sz w:val="20"/>
          <w:szCs w:val="18"/>
          <w:lang w:val="es-ES"/>
        </w:rPr>
        <w:t xml:space="preserve">, </w:t>
      </w:r>
      <w:r w:rsidRPr="00C51C44">
        <w:rPr>
          <w:rFonts w:ascii="Arial" w:hAnsi="Arial" w:cs="Arial"/>
          <w:i/>
          <w:iCs/>
          <w:sz w:val="20"/>
          <w:szCs w:val="18"/>
          <w:lang w:val="es-ES"/>
        </w:rPr>
        <w:t>11</w:t>
      </w:r>
      <w:r w:rsidRPr="00C51C44">
        <w:rPr>
          <w:rFonts w:ascii="Arial" w:hAnsi="Arial" w:cs="Arial"/>
          <w:sz w:val="20"/>
          <w:szCs w:val="18"/>
          <w:lang w:val="es-ES"/>
        </w:rPr>
        <w:t>(6). https://doi.org/10.1371/journal.pone.0157240</w:t>
      </w:r>
    </w:p>
    <w:p w14:paraId="762E16B2" w14:textId="77777777" w:rsidR="00A35CF4" w:rsidRPr="00C51C44" w:rsidRDefault="00A35CF4" w:rsidP="00A35CF4">
      <w:pPr>
        <w:pStyle w:val="Bibliography"/>
        <w:rPr>
          <w:rFonts w:ascii="Arial" w:hAnsi="Arial" w:cs="Arial"/>
          <w:sz w:val="20"/>
          <w:szCs w:val="18"/>
        </w:rPr>
      </w:pPr>
      <w:proofErr w:type="spellStart"/>
      <w:r w:rsidRPr="00C51C44">
        <w:rPr>
          <w:rFonts w:ascii="Arial" w:hAnsi="Arial" w:cs="Arial"/>
          <w:sz w:val="20"/>
          <w:szCs w:val="18"/>
          <w:lang w:val="es-ES"/>
        </w:rPr>
        <w:t>Marmorstein</w:t>
      </w:r>
      <w:proofErr w:type="spellEnd"/>
      <w:r w:rsidRPr="00C51C44">
        <w:rPr>
          <w:rFonts w:ascii="Arial" w:hAnsi="Arial" w:cs="Arial"/>
          <w:sz w:val="20"/>
          <w:szCs w:val="18"/>
          <w:lang w:val="es-ES"/>
        </w:rPr>
        <w:t xml:space="preserve">, N. R., </w:t>
      </w:r>
      <w:proofErr w:type="spellStart"/>
      <w:r w:rsidRPr="00C51C44">
        <w:rPr>
          <w:rFonts w:ascii="Arial" w:hAnsi="Arial" w:cs="Arial"/>
          <w:sz w:val="20"/>
          <w:szCs w:val="18"/>
          <w:lang w:val="es-ES"/>
        </w:rPr>
        <w:t>Iacono</w:t>
      </w:r>
      <w:proofErr w:type="spellEnd"/>
      <w:r w:rsidRPr="00C51C44">
        <w:rPr>
          <w:rFonts w:ascii="Arial" w:hAnsi="Arial" w:cs="Arial"/>
          <w:sz w:val="20"/>
          <w:szCs w:val="18"/>
          <w:lang w:val="es-ES"/>
        </w:rPr>
        <w:t xml:space="preserve">, W. G., &amp; Legrand, L. (2014). </w:t>
      </w:r>
      <w:r w:rsidRPr="00C51C44">
        <w:rPr>
          <w:rFonts w:ascii="Arial" w:hAnsi="Arial" w:cs="Arial"/>
          <w:sz w:val="20"/>
          <w:szCs w:val="18"/>
        </w:rPr>
        <w:t xml:space="preserve">Obesity and depression in adolescence and beyond: Reciprocal risks. </w:t>
      </w:r>
      <w:r w:rsidRPr="00C51C44">
        <w:rPr>
          <w:rFonts w:ascii="Arial" w:hAnsi="Arial" w:cs="Arial"/>
          <w:i/>
          <w:iCs/>
          <w:sz w:val="20"/>
          <w:szCs w:val="18"/>
        </w:rPr>
        <w:t>International Journal of Obesity</w:t>
      </w:r>
      <w:r w:rsidRPr="00C51C44">
        <w:rPr>
          <w:rFonts w:ascii="Arial" w:hAnsi="Arial" w:cs="Arial"/>
          <w:sz w:val="20"/>
          <w:szCs w:val="18"/>
        </w:rPr>
        <w:t xml:space="preserve">, </w:t>
      </w:r>
      <w:r w:rsidRPr="00C51C44">
        <w:rPr>
          <w:rFonts w:ascii="Arial" w:hAnsi="Arial" w:cs="Arial"/>
          <w:i/>
          <w:iCs/>
          <w:sz w:val="20"/>
          <w:szCs w:val="18"/>
        </w:rPr>
        <w:t>38</w:t>
      </w:r>
      <w:r w:rsidRPr="00C51C44">
        <w:rPr>
          <w:rFonts w:ascii="Arial" w:hAnsi="Arial" w:cs="Arial"/>
          <w:sz w:val="20"/>
          <w:szCs w:val="18"/>
        </w:rPr>
        <w:t>(7), 906–911. https://doi.org/10.1038/ijo.2014.19</w:t>
      </w:r>
    </w:p>
    <w:p w14:paraId="612995F6" w14:textId="77777777" w:rsidR="00A35CF4" w:rsidRPr="00C51C44" w:rsidRDefault="00A35CF4" w:rsidP="00A35CF4">
      <w:pPr>
        <w:pStyle w:val="Bibliography"/>
        <w:rPr>
          <w:rFonts w:ascii="Arial" w:hAnsi="Arial" w:cs="Arial"/>
          <w:sz w:val="20"/>
          <w:szCs w:val="18"/>
        </w:rPr>
      </w:pPr>
      <w:proofErr w:type="spellStart"/>
      <w:r w:rsidRPr="00C51C44">
        <w:rPr>
          <w:rFonts w:ascii="Arial" w:hAnsi="Arial" w:cs="Arial"/>
          <w:sz w:val="20"/>
          <w:szCs w:val="18"/>
        </w:rPr>
        <w:t>Monshouwer</w:t>
      </w:r>
      <w:proofErr w:type="spellEnd"/>
      <w:r w:rsidRPr="00C51C44">
        <w:rPr>
          <w:rFonts w:ascii="Arial" w:hAnsi="Arial" w:cs="Arial"/>
          <w:sz w:val="20"/>
          <w:szCs w:val="18"/>
        </w:rPr>
        <w:t xml:space="preserve">, K., Smit, F., Ruiter, M., </w:t>
      </w:r>
      <w:proofErr w:type="spellStart"/>
      <w:r w:rsidRPr="00C51C44">
        <w:rPr>
          <w:rFonts w:ascii="Arial" w:hAnsi="Arial" w:cs="Arial"/>
          <w:sz w:val="20"/>
          <w:szCs w:val="18"/>
        </w:rPr>
        <w:t>Ormel</w:t>
      </w:r>
      <w:proofErr w:type="spellEnd"/>
      <w:r w:rsidRPr="00C51C44">
        <w:rPr>
          <w:rFonts w:ascii="Arial" w:hAnsi="Arial" w:cs="Arial"/>
          <w:sz w:val="20"/>
          <w:szCs w:val="18"/>
        </w:rPr>
        <w:t xml:space="preserve">, H., Verhulst, F., </w:t>
      </w:r>
      <w:proofErr w:type="spellStart"/>
      <w:r w:rsidRPr="00C51C44">
        <w:rPr>
          <w:rFonts w:ascii="Arial" w:hAnsi="Arial" w:cs="Arial"/>
          <w:sz w:val="20"/>
          <w:szCs w:val="18"/>
        </w:rPr>
        <w:t>Vollebergh</w:t>
      </w:r>
      <w:proofErr w:type="spellEnd"/>
      <w:r w:rsidRPr="00C51C44">
        <w:rPr>
          <w:rFonts w:ascii="Arial" w:hAnsi="Arial" w:cs="Arial"/>
          <w:sz w:val="20"/>
          <w:szCs w:val="18"/>
        </w:rPr>
        <w:t xml:space="preserve">, W., &amp; </w:t>
      </w:r>
      <w:proofErr w:type="spellStart"/>
      <w:r w:rsidRPr="00C51C44">
        <w:rPr>
          <w:rFonts w:ascii="Arial" w:hAnsi="Arial" w:cs="Arial"/>
          <w:sz w:val="20"/>
          <w:szCs w:val="18"/>
        </w:rPr>
        <w:t>Oldehinkel</w:t>
      </w:r>
      <w:proofErr w:type="spellEnd"/>
      <w:r w:rsidRPr="00C51C44">
        <w:rPr>
          <w:rFonts w:ascii="Arial" w:hAnsi="Arial" w:cs="Arial"/>
          <w:sz w:val="20"/>
          <w:szCs w:val="18"/>
        </w:rPr>
        <w:t xml:space="preserve">, T. (2012). Identifying target groups for the prevention of depression in early adolescence: The TRAILS study. </w:t>
      </w:r>
      <w:r w:rsidRPr="00C51C44">
        <w:rPr>
          <w:rFonts w:ascii="Arial" w:hAnsi="Arial" w:cs="Arial"/>
          <w:i/>
          <w:iCs/>
          <w:sz w:val="20"/>
          <w:szCs w:val="18"/>
        </w:rPr>
        <w:t>Journal of Affective Disorders</w:t>
      </w:r>
      <w:r w:rsidRPr="00C51C44">
        <w:rPr>
          <w:rFonts w:ascii="Arial" w:hAnsi="Arial" w:cs="Arial"/>
          <w:sz w:val="20"/>
          <w:szCs w:val="18"/>
        </w:rPr>
        <w:t xml:space="preserve">, </w:t>
      </w:r>
      <w:r w:rsidRPr="00C51C44">
        <w:rPr>
          <w:rFonts w:ascii="Arial" w:hAnsi="Arial" w:cs="Arial"/>
          <w:i/>
          <w:iCs/>
          <w:sz w:val="20"/>
          <w:szCs w:val="18"/>
        </w:rPr>
        <w:t>138</w:t>
      </w:r>
      <w:r w:rsidRPr="00C51C44">
        <w:rPr>
          <w:rFonts w:ascii="Arial" w:hAnsi="Arial" w:cs="Arial"/>
          <w:sz w:val="20"/>
          <w:szCs w:val="18"/>
        </w:rPr>
        <w:t>(3), 287–294. https://doi.org/10.1016/j.jad.2012.01.026</w:t>
      </w:r>
    </w:p>
    <w:p w14:paraId="136ADC68" w14:textId="77777777" w:rsidR="00A35CF4" w:rsidRPr="00C51C44" w:rsidRDefault="00A35CF4" w:rsidP="00A35CF4">
      <w:pPr>
        <w:pStyle w:val="Bibliography"/>
        <w:rPr>
          <w:rFonts w:ascii="Arial" w:hAnsi="Arial" w:cs="Arial"/>
          <w:sz w:val="20"/>
          <w:szCs w:val="18"/>
        </w:rPr>
      </w:pPr>
      <w:proofErr w:type="spellStart"/>
      <w:r w:rsidRPr="00C51C44">
        <w:rPr>
          <w:rFonts w:ascii="Arial" w:hAnsi="Arial" w:cs="Arial"/>
          <w:sz w:val="20"/>
          <w:szCs w:val="18"/>
        </w:rPr>
        <w:lastRenderedPageBreak/>
        <w:t>Mühlig</w:t>
      </w:r>
      <w:proofErr w:type="spellEnd"/>
      <w:r w:rsidRPr="00C51C44">
        <w:rPr>
          <w:rFonts w:ascii="Arial" w:hAnsi="Arial" w:cs="Arial"/>
          <w:sz w:val="20"/>
          <w:szCs w:val="18"/>
        </w:rPr>
        <w:t xml:space="preserve">, Y., </w:t>
      </w:r>
      <w:proofErr w:type="spellStart"/>
      <w:r w:rsidRPr="00C51C44">
        <w:rPr>
          <w:rFonts w:ascii="Arial" w:hAnsi="Arial" w:cs="Arial"/>
          <w:sz w:val="20"/>
          <w:szCs w:val="18"/>
        </w:rPr>
        <w:t>Antel</w:t>
      </w:r>
      <w:proofErr w:type="spellEnd"/>
      <w:r w:rsidRPr="00C51C44">
        <w:rPr>
          <w:rFonts w:ascii="Arial" w:hAnsi="Arial" w:cs="Arial"/>
          <w:sz w:val="20"/>
          <w:szCs w:val="18"/>
        </w:rPr>
        <w:t xml:space="preserve">, J., </w:t>
      </w:r>
      <w:proofErr w:type="spellStart"/>
      <w:r w:rsidRPr="00C51C44">
        <w:rPr>
          <w:rFonts w:ascii="Arial" w:hAnsi="Arial" w:cs="Arial"/>
          <w:sz w:val="20"/>
          <w:szCs w:val="18"/>
        </w:rPr>
        <w:t>Föcker</w:t>
      </w:r>
      <w:proofErr w:type="spellEnd"/>
      <w:r w:rsidRPr="00C51C44">
        <w:rPr>
          <w:rFonts w:ascii="Arial" w:hAnsi="Arial" w:cs="Arial"/>
          <w:sz w:val="20"/>
          <w:szCs w:val="18"/>
        </w:rPr>
        <w:t xml:space="preserve">, M., &amp; </w:t>
      </w:r>
      <w:proofErr w:type="spellStart"/>
      <w:r w:rsidRPr="00C51C44">
        <w:rPr>
          <w:rFonts w:ascii="Arial" w:hAnsi="Arial" w:cs="Arial"/>
          <w:sz w:val="20"/>
          <w:szCs w:val="18"/>
        </w:rPr>
        <w:t>Hebebrand</w:t>
      </w:r>
      <w:proofErr w:type="spellEnd"/>
      <w:r w:rsidRPr="00C51C44">
        <w:rPr>
          <w:rFonts w:ascii="Arial" w:hAnsi="Arial" w:cs="Arial"/>
          <w:sz w:val="20"/>
          <w:szCs w:val="18"/>
        </w:rPr>
        <w:t xml:space="preserve">, J. (2016). Are bidirectional associations of obesity and depression already apparent in childhood and adolescence as based on high-quality studies? A systematic review. </w:t>
      </w:r>
      <w:r w:rsidRPr="00C51C44">
        <w:rPr>
          <w:rFonts w:ascii="Arial" w:hAnsi="Arial" w:cs="Arial"/>
          <w:i/>
          <w:iCs/>
          <w:sz w:val="20"/>
          <w:szCs w:val="18"/>
        </w:rPr>
        <w:t>Obesity Reviews</w:t>
      </w:r>
      <w:r w:rsidRPr="00C51C44">
        <w:rPr>
          <w:rFonts w:ascii="Arial" w:hAnsi="Arial" w:cs="Arial"/>
          <w:sz w:val="20"/>
          <w:szCs w:val="18"/>
        </w:rPr>
        <w:t xml:space="preserve">, </w:t>
      </w:r>
      <w:r w:rsidRPr="00C51C44">
        <w:rPr>
          <w:rFonts w:ascii="Arial" w:hAnsi="Arial" w:cs="Arial"/>
          <w:i/>
          <w:iCs/>
          <w:sz w:val="20"/>
          <w:szCs w:val="18"/>
        </w:rPr>
        <w:t>17</w:t>
      </w:r>
      <w:r w:rsidRPr="00C51C44">
        <w:rPr>
          <w:rFonts w:ascii="Arial" w:hAnsi="Arial" w:cs="Arial"/>
          <w:sz w:val="20"/>
          <w:szCs w:val="18"/>
        </w:rPr>
        <w:t>(3), 235–249. https://doi.org/10.1111/obr.12357</w:t>
      </w:r>
    </w:p>
    <w:p w14:paraId="059633B0" w14:textId="77777777" w:rsidR="00A35CF4" w:rsidRPr="00C51C44" w:rsidRDefault="00A35CF4" w:rsidP="00A35CF4">
      <w:pPr>
        <w:pStyle w:val="Bibliography"/>
        <w:rPr>
          <w:rFonts w:ascii="Arial" w:hAnsi="Arial" w:cs="Arial"/>
          <w:sz w:val="20"/>
          <w:szCs w:val="18"/>
        </w:rPr>
      </w:pPr>
      <w:proofErr w:type="spellStart"/>
      <w:r w:rsidRPr="00C51C44">
        <w:rPr>
          <w:rFonts w:ascii="Arial" w:hAnsi="Arial" w:cs="Arial"/>
          <w:sz w:val="20"/>
          <w:szCs w:val="18"/>
        </w:rPr>
        <w:t>Munafò</w:t>
      </w:r>
      <w:proofErr w:type="spellEnd"/>
      <w:r w:rsidRPr="00C51C44">
        <w:rPr>
          <w:rFonts w:ascii="Arial" w:hAnsi="Arial" w:cs="Arial"/>
          <w:sz w:val="20"/>
          <w:szCs w:val="18"/>
        </w:rPr>
        <w:t xml:space="preserve">, M. R., </w:t>
      </w:r>
      <w:proofErr w:type="spellStart"/>
      <w:r w:rsidRPr="00C51C44">
        <w:rPr>
          <w:rFonts w:ascii="Arial" w:hAnsi="Arial" w:cs="Arial"/>
          <w:sz w:val="20"/>
          <w:szCs w:val="18"/>
        </w:rPr>
        <w:t>Hitsman</w:t>
      </w:r>
      <w:proofErr w:type="spellEnd"/>
      <w:r w:rsidRPr="00C51C44">
        <w:rPr>
          <w:rFonts w:ascii="Arial" w:hAnsi="Arial" w:cs="Arial"/>
          <w:sz w:val="20"/>
          <w:szCs w:val="18"/>
        </w:rPr>
        <w:t xml:space="preserve">, B., </w:t>
      </w:r>
      <w:proofErr w:type="spellStart"/>
      <w:r w:rsidRPr="00C51C44">
        <w:rPr>
          <w:rFonts w:ascii="Arial" w:hAnsi="Arial" w:cs="Arial"/>
          <w:sz w:val="20"/>
          <w:szCs w:val="18"/>
        </w:rPr>
        <w:t>Rende</w:t>
      </w:r>
      <w:proofErr w:type="spellEnd"/>
      <w:r w:rsidRPr="00C51C44">
        <w:rPr>
          <w:rFonts w:ascii="Arial" w:hAnsi="Arial" w:cs="Arial"/>
          <w:sz w:val="20"/>
          <w:szCs w:val="18"/>
        </w:rPr>
        <w:t xml:space="preserve">, R., Metcalfe, C., &amp; </w:t>
      </w:r>
      <w:proofErr w:type="spellStart"/>
      <w:r w:rsidRPr="00C51C44">
        <w:rPr>
          <w:rFonts w:ascii="Arial" w:hAnsi="Arial" w:cs="Arial"/>
          <w:sz w:val="20"/>
          <w:szCs w:val="18"/>
        </w:rPr>
        <w:t>Niaura</w:t>
      </w:r>
      <w:proofErr w:type="spellEnd"/>
      <w:r w:rsidRPr="00C51C44">
        <w:rPr>
          <w:rFonts w:ascii="Arial" w:hAnsi="Arial" w:cs="Arial"/>
          <w:sz w:val="20"/>
          <w:szCs w:val="18"/>
        </w:rPr>
        <w:t xml:space="preserve">, R. (2008). Effects of progression to cigarette smoking on depressed mood in adolescents: Evidence from the National Longitudinal Study of Adolescent Health. </w:t>
      </w:r>
      <w:r w:rsidRPr="00C51C44">
        <w:rPr>
          <w:rFonts w:ascii="Arial" w:hAnsi="Arial" w:cs="Arial"/>
          <w:i/>
          <w:iCs/>
          <w:sz w:val="20"/>
          <w:szCs w:val="18"/>
        </w:rPr>
        <w:t>Addiction</w:t>
      </w:r>
      <w:r w:rsidRPr="00C51C44">
        <w:rPr>
          <w:rFonts w:ascii="Arial" w:hAnsi="Arial" w:cs="Arial"/>
          <w:sz w:val="20"/>
          <w:szCs w:val="18"/>
        </w:rPr>
        <w:t xml:space="preserve">, </w:t>
      </w:r>
      <w:r w:rsidRPr="00C51C44">
        <w:rPr>
          <w:rFonts w:ascii="Arial" w:hAnsi="Arial" w:cs="Arial"/>
          <w:i/>
          <w:iCs/>
          <w:sz w:val="20"/>
          <w:szCs w:val="18"/>
        </w:rPr>
        <w:t>103</w:t>
      </w:r>
      <w:r w:rsidRPr="00C51C44">
        <w:rPr>
          <w:rFonts w:ascii="Arial" w:hAnsi="Arial" w:cs="Arial"/>
          <w:sz w:val="20"/>
          <w:szCs w:val="18"/>
        </w:rPr>
        <w:t>(1), 162–171. https://doi.org/10.1111/j.1360-0443.2007.02052.x</w:t>
      </w:r>
    </w:p>
    <w:p w14:paraId="6E49995D" w14:textId="77777777" w:rsidR="00A35CF4" w:rsidRPr="00C51C44" w:rsidRDefault="00A35CF4" w:rsidP="00A35CF4">
      <w:pPr>
        <w:pStyle w:val="Bibliography"/>
        <w:rPr>
          <w:rFonts w:ascii="Arial" w:hAnsi="Arial" w:cs="Arial"/>
          <w:sz w:val="20"/>
          <w:szCs w:val="18"/>
        </w:rPr>
      </w:pPr>
      <w:proofErr w:type="spellStart"/>
      <w:r w:rsidRPr="00C51C44">
        <w:rPr>
          <w:rFonts w:ascii="Arial" w:hAnsi="Arial" w:cs="Arial"/>
          <w:sz w:val="20"/>
          <w:szCs w:val="18"/>
        </w:rPr>
        <w:t>Niarchou</w:t>
      </w:r>
      <w:proofErr w:type="spellEnd"/>
      <w:r w:rsidRPr="00C51C44">
        <w:rPr>
          <w:rFonts w:ascii="Arial" w:hAnsi="Arial" w:cs="Arial"/>
          <w:sz w:val="20"/>
          <w:szCs w:val="18"/>
        </w:rPr>
        <w:t xml:space="preserve">, M., Zammit, S., &amp; Lewis, G. (2015). The Avon Longitudinal Study of Parents and Children (ALSPAC) birth cohort as a resource for studying psychopathology in childhood and adolescence: A summary of findings for depression and psychosis. </w:t>
      </w:r>
      <w:r w:rsidRPr="00C51C44">
        <w:rPr>
          <w:rFonts w:ascii="Arial" w:hAnsi="Arial" w:cs="Arial"/>
          <w:i/>
          <w:iCs/>
          <w:sz w:val="20"/>
          <w:szCs w:val="18"/>
        </w:rPr>
        <w:t>Social Psychiatry and Psychiatric Epidemiology</w:t>
      </w:r>
      <w:r w:rsidRPr="00C51C44">
        <w:rPr>
          <w:rFonts w:ascii="Arial" w:hAnsi="Arial" w:cs="Arial"/>
          <w:sz w:val="20"/>
          <w:szCs w:val="18"/>
        </w:rPr>
        <w:t xml:space="preserve">, </w:t>
      </w:r>
      <w:r w:rsidRPr="00C51C44">
        <w:rPr>
          <w:rFonts w:ascii="Arial" w:hAnsi="Arial" w:cs="Arial"/>
          <w:i/>
          <w:iCs/>
          <w:sz w:val="20"/>
          <w:szCs w:val="18"/>
        </w:rPr>
        <w:t>50</w:t>
      </w:r>
      <w:r w:rsidRPr="00C51C44">
        <w:rPr>
          <w:rFonts w:ascii="Arial" w:hAnsi="Arial" w:cs="Arial"/>
          <w:sz w:val="20"/>
          <w:szCs w:val="18"/>
        </w:rPr>
        <w:t>(7), 1017–1027. https://doi.org/10.1007/s00127-015-1072-8</w:t>
      </w:r>
    </w:p>
    <w:p w14:paraId="188D67FE" w14:textId="77777777" w:rsidR="00A35CF4" w:rsidRPr="00C51C44" w:rsidRDefault="00A35CF4" w:rsidP="00A35CF4">
      <w:pPr>
        <w:pStyle w:val="Bibliography"/>
        <w:rPr>
          <w:rFonts w:ascii="Arial" w:hAnsi="Arial" w:cs="Arial"/>
          <w:sz w:val="20"/>
          <w:szCs w:val="18"/>
        </w:rPr>
      </w:pPr>
      <w:proofErr w:type="spellStart"/>
      <w:r w:rsidRPr="00C51C44">
        <w:rPr>
          <w:rFonts w:ascii="Arial" w:hAnsi="Arial" w:cs="Arial"/>
          <w:sz w:val="20"/>
          <w:szCs w:val="18"/>
        </w:rPr>
        <w:t>Osimo</w:t>
      </w:r>
      <w:proofErr w:type="spellEnd"/>
      <w:r w:rsidRPr="00C51C44">
        <w:rPr>
          <w:rFonts w:ascii="Arial" w:hAnsi="Arial" w:cs="Arial"/>
          <w:sz w:val="20"/>
          <w:szCs w:val="18"/>
        </w:rPr>
        <w:t xml:space="preserve">, E. F., Baxter, L. J., Lewis, G., Jones, P. B., &amp; </w:t>
      </w:r>
      <w:proofErr w:type="spellStart"/>
      <w:r w:rsidRPr="00C51C44">
        <w:rPr>
          <w:rFonts w:ascii="Arial" w:hAnsi="Arial" w:cs="Arial"/>
          <w:sz w:val="20"/>
          <w:szCs w:val="18"/>
        </w:rPr>
        <w:t>Khandaker</w:t>
      </w:r>
      <w:proofErr w:type="spellEnd"/>
      <w:r w:rsidRPr="00C51C44">
        <w:rPr>
          <w:rFonts w:ascii="Arial" w:hAnsi="Arial" w:cs="Arial"/>
          <w:sz w:val="20"/>
          <w:szCs w:val="18"/>
        </w:rPr>
        <w:t xml:space="preserve">, G. M. (2019). Prevalence of low-grade inflammation in depression: A systematic review and meta-analysis of CRP levels. </w:t>
      </w:r>
      <w:r w:rsidRPr="00C51C44">
        <w:rPr>
          <w:rFonts w:ascii="Arial" w:hAnsi="Arial" w:cs="Arial"/>
          <w:i/>
          <w:iCs/>
          <w:sz w:val="20"/>
          <w:szCs w:val="18"/>
        </w:rPr>
        <w:t>Psychological Medicine</w:t>
      </w:r>
      <w:r w:rsidRPr="00C51C44">
        <w:rPr>
          <w:rFonts w:ascii="Arial" w:hAnsi="Arial" w:cs="Arial"/>
          <w:sz w:val="20"/>
          <w:szCs w:val="18"/>
        </w:rPr>
        <w:t xml:space="preserve">, </w:t>
      </w:r>
      <w:r w:rsidRPr="00C51C44">
        <w:rPr>
          <w:rFonts w:ascii="Arial" w:hAnsi="Arial" w:cs="Arial"/>
          <w:i/>
          <w:iCs/>
          <w:sz w:val="20"/>
          <w:szCs w:val="18"/>
        </w:rPr>
        <w:t>49</w:t>
      </w:r>
      <w:r w:rsidRPr="00C51C44">
        <w:rPr>
          <w:rFonts w:ascii="Arial" w:hAnsi="Arial" w:cs="Arial"/>
          <w:sz w:val="20"/>
          <w:szCs w:val="18"/>
        </w:rPr>
        <w:t>(12), 1958–1970. https://doi.org/10.1017/S0033291719001454</w:t>
      </w:r>
    </w:p>
    <w:p w14:paraId="03DB41A3" w14:textId="77777777" w:rsidR="00A35CF4" w:rsidRPr="00C51C44" w:rsidRDefault="00A35CF4" w:rsidP="00A35CF4">
      <w:pPr>
        <w:pStyle w:val="Bibliography"/>
        <w:rPr>
          <w:rFonts w:ascii="Arial" w:hAnsi="Arial" w:cs="Arial"/>
          <w:sz w:val="20"/>
          <w:szCs w:val="18"/>
        </w:rPr>
      </w:pPr>
      <w:r w:rsidRPr="00C51C44">
        <w:rPr>
          <w:rFonts w:ascii="Arial" w:hAnsi="Arial" w:cs="Arial"/>
          <w:sz w:val="20"/>
          <w:szCs w:val="18"/>
        </w:rPr>
        <w:t xml:space="preserve">Perry, B. I., </w:t>
      </w:r>
      <w:proofErr w:type="spellStart"/>
      <w:r w:rsidRPr="00C51C44">
        <w:rPr>
          <w:rFonts w:ascii="Arial" w:hAnsi="Arial" w:cs="Arial"/>
          <w:sz w:val="20"/>
          <w:szCs w:val="18"/>
        </w:rPr>
        <w:t>Khandaker</w:t>
      </w:r>
      <w:proofErr w:type="spellEnd"/>
      <w:r w:rsidRPr="00C51C44">
        <w:rPr>
          <w:rFonts w:ascii="Arial" w:hAnsi="Arial" w:cs="Arial"/>
          <w:sz w:val="20"/>
          <w:szCs w:val="18"/>
        </w:rPr>
        <w:t xml:space="preserve">, G. M., Marwaha, S., Thompson, A., Zammit, S., Singh, S. P., &amp; </w:t>
      </w:r>
      <w:proofErr w:type="spellStart"/>
      <w:r w:rsidRPr="00C51C44">
        <w:rPr>
          <w:rFonts w:ascii="Arial" w:hAnsi="Arial" w:cs="Arial"/>
          <w:sz w:val="20"/>
          <w:szCs w:val="18"/>
        </w:rPr>
        <w:t>Upthegrove</w:t>
      </w:r>
      <w:proofErr w:type="spellEnd"/>
      <w:r w:rsidRPr="00C51C44">
        <w:rPr>
          <w:rFonts w:ascii="Arial" w:hAnsi="Arial" w:cs="Arial"/>
          <w:sz w:val="20"/>
          <w:szCs w:val="18"/>
        </w:rPr>
        <w:t xml:space="preserve">, R. (2020). Insulin resistance and obesity, and their association with depression in relatively young people: Findings from a large UK birth cohort. </w:t>
      </w:r>
      <w:r w:rsidRPr="00C51C44">
        <w:rPr>
          <w:rFonts w:ascii="Arial" w:hAnsi="Arial" w:cs="Arial"/>
          <w:i/>
          <w:iCs/>
          <w:sz w:val="20"/>
          <w:szCs w:val="18"/>
        </w:rPr>
        <w:t>Psychological Medicine</w:t>
      </w:r>
      <w:r w:rsidRPr="00C51C44">
        <w:rPr>
          <w:rFonts w:ascii="Arial" w:hAnsi="Arial" w:cs="Arial"/>
          <w:sz w:val="20"/>
          <w:szCs w:val="18"/>
        </w:rPr>
        <w:t xml:space="preserve">, </w:t>
      </w:r>
      <w:r w:rsidRPr="00C51C44">
        <w:rPr>
          <w:rFonts w:ascii="Arial" w:hAnsi="Arial" w:cs="Arial"/>
          <w:i/>
          <w:iCs/>
          <w:sz w:val="20"/>
          <w:szCs w:val="18"/>
        </w:rPr>
        <w:t>50</w:t>
      </w:r>
      <w:r w:rsidRPr="00C51C44">
        <w:rPr>
          <w:rFonts w:ascii="Arial" w:hAnsi="Arial" w:cs="Arial"/>
          <w:sz w:val="20"/>
          <w:szCs w:val="18"/>
        </w:rPr>
        <w:t>(4), 556–565. https://doi.org/10.1017/S0033291719000308</w:t>
      </w:r>
    </w:p>
    <w:p w14:paraId="0D71ACD6" w14:textId="77777777" w:rsidR="00A35CF4" w:rsidRPr="00C51C44" w:rsidRDefault="00A35CF4" w:rsidP="00A35CF4">
      <w:pPr>
        <w:pStyle w:val="Bibliography"/>
        <w:rPr>
          <w:rFonts w:ascii="Arial" w:hAnsi="Arial" w:cs="Arial"/>
          <w:sz w:val="20"/>
          <w:szCs w:val="18"/>
        </w:rPr>
      </w:pPr>
      <w:proofErr w:type="spellStart"/>
      <w:r w:rsidRPr="00C51C44">
        <w:rPr>
          <w:rFonts w:ascii="Arial" w:hAnsi="Arial" w:cs="Arial"/>
          <w:sz w:val="20"/>
          <w:szCs w:val="18"/>
        </w:rPr>
        <w:t>Piumatti</w:t>
      </w:r>
      <w:proofErr w:type="spellEnd"/>
      <w:r w:rsidRPr="00C51C44">
        <w:rPr>
          <w:rFonts w:ascii="Arial" w:hAnsi="Arial" w:cs="Arial"/>
          <w:sz w:val="20"/>
          <w:szCs w:val="18"/>
        </w:rPr>
        <w:t xml:space="preserve">, G. (2018). Motivation, health-related lifestyles and depression among university students: A longitudinal analysis. </w:t>
      </w:r>
      <w:r w:rsidRPr="00C51C44">
        <w:rPr>
          <w:rFonts w:ascii="Arial" w:hAnsi="Arial" w:cs="Arial"/>
          <w:i/>
          <w:iCs/>
          <w:sz w:val="20"/>
          <w:szCs w:val="18"/>
        </w:rPr>
        <w:t>Psychiatry Research</w:t>
      </w:r>
      <w:r w:rsidRPr="00C51C44">
        <w:rPr>
          <w:rFonts w:ascii="Arial" w:hAnsi="Arial" w:cs="Arial"/>
          <w:sz w:val="20"/>
          <w:szCs w:val="18"/>
        </w:rPr>
        <w:t xml:space="preserve">, </w:t>
      </w:r>
      <w:r w:rsidRPr="00C51C44">
        <w:rPr>
          <w:rFonts w:ascii="Arial" w:hAnsi="Arial" w:cs="Arial"/>
          <w:i/>
          <w:iCs/>
          <w:sz w:val="20"/>
          <w:szCs w:val="18"/>
        </w:rPr>
        <w:t>260</w:t>
      </w:r>
      <w:r w:rsidRPr="00C51C44">
        <w:rPr>
          <w:rFonts w:ascii="Arial" w:hAnsi="Arial" w:cs="Arial"/>
          <w:sz w:val="20"/>
          <w:szCs w:val="18"/>
        </w:rPr>
        <w:t>, 412–417. https://doi.org/10.1016/j.psychres.2017.12.009</w:t>
      </w:r>
    </w:p>
    <w:p w14:paraId="5D003E12" w14:textId="77777777" w:rsidR="00A35CF4" w:rsidRPr="00C51C44" w:rsidRDefault="00A35CF4" w:rsidP="00A35CF4">
      <w:pPr>
        <w:pStyle w:val="Bibliography"/>
        <w:rPr>
          <w:rFonts w:ascii="Arial" w:hAnsi="Arial" w:cs="Arial"/>
          <w:sz w:val="20"/>
          <w:szCs w:val="18"/>
        </w:rPr>
      </w:pPr>
      <w:proofErr w:type="spellStart"/>
      <w:r w:rsidRPr="00C51C44">
        <w:rPr>
          <w:rFonts w:ascii="Arial" w:hAnsi="Arial" w:cs="Arial"/>
          <w:sz w:val="20"/>
          <w:szCs w:val="18"/>
        </w:rPr>
        <w:t>Polanczyk</w:t>
      </w:r>
      <w:proofErr w:type="spellEnd"/>
      <w:r w:rsidRPr="00C51C44">
        <w:rPr>
          <w:rFonts w:ascii="Arial" w:hAnsi="Arial" w:cs="Arial"/>
          <w:sz w:val="20"/>
          <w:szCs w:val="18"/>
        </w:rPr>
        <w:t xml:space="preserve">, G. V., </w:t>
      </w:r>
      <w:proofErr w:type="spellStart"/>
      <w:r w:rsidRPr="00C51C44">
        <w:rPr>
          <w:rFonts w:ascii="Arial" w:hAnsi="Arial" w:cs="Arial"/>
          <w:sz w:val="20"/>
          <w:szCs w:val="18"/>
        </w:rPr>
        <w:t>Salum</w:t>
      </w:r>
      <w:proofErr w:type="spellEnd"/>
      <w:r w:rsidRPr="00C51C44">
        <w:rPr>
          <w:rFonts w:ascii="Arial" w:hAnsi="Arial" w:cs="Arial"/>
          <w:sz w:val="20"/>
          <w:szCs w:val="18"/>
        </w:rPr>
        <w:t xml:space="preserve">, G. A., </w:t>
      </w:r>
      <w:proofErr w:type="spellStart"/>
      <w:r w:rsidRPr="00C51C44">
        <w:rPr>
          <w:rFonts w:ascii="Arial" w:hAnsi="Arial" w:cs="Arial"/>
          <w:sz w:val="20"/>
          <w:szCs w:val="18"/>
        </w:rPr>
        <w:t>Sugaya</w:t>
      </w:r>
      <w:proofErr w:type="spellEnd"/>
      <w:r w:rsidRPr="00C51C44">
        <w:rPr>
          <w:rFonts w:ascii="Arial" w:hAnsi="Arial" w:cs="Arial"/>
          <w:sz w:val="20"/>
          <w:szCs w:val="18"/>
        </w:rPr>
        <w:t xml:space="preserve">, L. S., </w:t>
      </w:r>
      <w:proofErr w:type="spellStart"/>
      <w:r w:rsidRPr="00C51C44">
        <w:rPr>
          <w:rFonts w:ascii="Arial" w:hAnsi="Arial" w:cs="Arial"/>
          <w:sz w:val="20"/>
          <w:szCs w:val="18"/>
        </w:rPr>
        <w:t>Caye</w:t>
      </w:r>
      <w:proofErr w:type="spellEnd"/>
      <w:r w:rsidRPr="00C51C44">
        <w:rPr>
          <w:rFonts w:ascii="Arial" w:hAnsi="Arial" w:cs="Arial"/>
          <w:sz w:val="20"/>
          <w:szCs w:val="18"/>
        </w:rPr>
        <w:t xml:space="preserve">, A., &amp; Rohde, L. A. (2015). Annual research review: A meta-analysis of the worldwide prevalence of mental disorders in children and adolescents. </w:t>
      </w:r>
      <w:r w:rsidRPr="00C51C44">
        <w:rPr>
          <w:rFonts w:ascii="Arial" w:hAnsi="Arial" w:cs="Arial"/>
          <w:i/>
          <w:iCs/>
          <w:sz w:val="20"/>
          <w:szCs w:val="18"/>
        </w:rPr>
        <w:t>Journal of Child Psychology and Psychiatry, and Allied Disciplines</w:t>
      </w:r>
      <w:r w:rsidRPr="00C51C44">
        <w:rPr>
          <w:rFonts w:ascii="Arial" w:hAnsi="Arial" w:cs="Arial"/>
          <w:sz w:val="20"/>
          <w:szCs w:val="18"/>
        </w:rPr>
        <w:t xml:space="preserve">, </w:t>
      </w:r>
      <w:r w:rsidRPr="00C51C44">
        <w:rPr>
          <w:rFonts w:ascii="Arial" w:hAnsi="Arial" w:cs="Arial"/>
          <w:i/>
          <w:iCs/>
          <w:sz w:val="20"/>
          <w:szCs w:val="18"/>
        </w:rPr>
        <w:t>56</w:t>
      </w:r>
      <w:r w:rsidRPr="00C51C44">
        <w:rPr>
          <w:rFonts w:ascii="Arial" w:hAnsi="Arial" w:cs="Arial"/>
          <w:sz w:val="20"/>
          <w:szCs w:val="18"/>
        </w:rPr>
        <w:t>(3), 345–365. https://doi.org/10.1111/jcpp.12381</w:t>
      </w:r>
    </w:p>
    <w:p w14:paraId="6D5A1872" w14:textId="77777777" w:rsidR="00A35CF4" w:rsidRPr="00C51C44" w:rsidRDefault="00A35CF4" w:rsidP="00A35CF4">
      <w:pPr>
        <w:pStyle w:val="Bibliography"/>
        <w:rPr>
          <w:rFonts w:ascii="Arial" w:hAnsi="Arial" w:cs="Arial"/>
          <w:sz w:val="20"/>
          <w:szCs w:val="18"/>
        </w:rPr>
      </w:pPr>
      <w:r w:rsidRPr="00C51C44">
        <w:rPr>
          <w:rFonts w:ascii="Arial" w:hAnsi="Arial" w:cs="Arial"/>
          <w:sz w:val="20"/>
          <w:szCs w:val="18"/>
        </w:rPr>
        <w:t xml:space="preserve">Pryor, L., </w:t>
      </w:r>
      <w:proofErr w:type="spellStart"/>
      <w:r w:rsidRPr="00C51C44">
        <w:rPr>
          <w:rFonts w:ascii="Arial" w:hAnsi="Arial" w:cs="Arial"/>
          <w:sz w:val="20"/>
          <w:szCs w:val="18"/>
        </w:rPr>
        <w:t>Brendgen</w:t>
      </w:r>
      <w:proofErr w:type="spellEnd"/>
      <w:r w:rsidRPr="00C51C44">
        <w:rPr>
          <w:rFonts w:ascii="Arial" w:hAnsi="Arial" w:cs="Arial"/>
          <w:sz w:val="20"/>
          <w:szCs w:val="18"/>
        </w:rPr>
        <w:t xml:space="preserve">, M., Boivin, M., Dubois, L., </w:t>
      </w:r>
      <w:proofErr w:type="spellStart"/>
      <w:r w:rsidRPr="00C51C44">
        <w:rPr>
          <w:rFonts w:ascii="Arial" w:hAnsi="Arial" w:cs="Arial"/>
          <w:sz w:val="20"/>
          <w:szCs w:val="18"/>
        </w:rPr>
        <w:t>Japel</w:t>
      </w:r>
      <w:proofErr w:type="spellEnd"/>
      <w:r w:rsidRPr="00C51C44">
        <w:rPr>
          <w:rFonts w:ascii="Arial" w:hAnsi="Arial" w:cs="Arial"/>
          <w:sz w:val="20"/>
          <w:szCs w:val="18"/>
        </w:rPr>
        <w:t xml:space="preserve">, C., </w:t>
      </w:r>
      <w:proofErr w:type="spellStart"/>
      <w:r w:rsidRPr="00C51C44">
        <w:rPr>
          <w:rFonts w:ascii="Arial" w:hAnsi="Arial" w:cs="Arial"/>
          <w:sz w:val="20"/>
          <w:szCs w:val="18"/>
        </w:rPr>
        <w:t>Falissard</w:t>
      </w:r>
      <w:proofErr w:type="spellEnd"/>
      <w:r w:rsidRPr="00C51C44">
        <w:rPr>
          <w:rFonts w:ascii="Arial" w:hAnsi="Arial" w:cs="Arial"/>
          <w:sz w:val="20"/>
          <w:szCs w:val="18"/>
        </w:rPr>
        <w:t xml:space="preserve">, B., … </w:t>
      </w:r>
      <w:proofErr w:type="spellStart"/>
      <w:r w:rsidRPr="00C51C44">
        <w:rPr>
          <w:rFonts w:ascii="Arial" w:hAnsi="Arial" w:cs="Arial"/>
          <w:sz w:val="20"/>
          <w:szCs w:val="18"/>
        </w:rPr>
        <w:t>Côté</w:t>
      </w:r>
      <w:proofErr w:type="spellEnd"/>
      <w:r w:rsidRPr="00C51C44">
        <w:rPr>
          <w:rFonts w:ascii="Arial" w:hAnsi="Arial" w:cs="Arial"/>
          <w:sz w:val="20"/>
          <w:szCs w:val="18"/>
        </w:rPr>
        <w:t xml:space="preserve">, S. M. (2016). Overweight during childhood and internalizing symptoms in early adolescence: The mediating role of peer victimization and the desire to be thinner. </w:t>
      </w:r>
      <w:r w:rsidRPr="00C51C44">
        <w:rPr>
          <w:rFonts w:ascii="Arial" w:hAnsi="Arial" w:cs="Arial"/>
          <w:i/>
          <w:iCs/>
          <w:sz w:val="20"/>
          <w:szCs w:val="18"/>
        </w:rPr>
        <w:t>Journal of Affective Disorders</w:t>
      </w:r>
      <w:r w:rsidRPr="00C51C44">
        <w:rPr>
          <w:rFonts w:ascii="Arial" w:hAnsi="Arial" w:cs="Arial"/>
          <w:sz w:val="20"/>
          <w:szCs w:val="18"/>
        </w:rPr>
        <w:t xml:space="preserve">, </w:t>
      </w:r>
      <w:r w:rsidRPr="00C51C44">
        <w:rPr>
          <w:rFonts w:ascii="Arial" w:hAnsi="Arial" w:cs="Arial"/>
          <w:i/>
          <w:iCs/>
          <w:sz w:val="20"/>
          <w:szCs w:val="18"/>
        </w:rPr>
        <w:t>202</w:t>
      </w:r>
      <w:r w:rsidRPr="00C51C44">
        <w:rPr>
          <w:rFonts w:ascii="Arial" w:hAnsi="Arial" w:cs="Arial"/>
          <w:sz w:val="20"/>
          <w:szCs w:val="18"/>
        </w:rPr>
        <w:t>, 203–209. https://doi.org/10.1016/j.jad.2016.05.022</w:t>
      </w:r>
    </w:p>
    <w:p w14:paraId="3468BA70" w14:textId="77777777" w:rsidR="00A35CF4" w:rsidRPr="00C51C44" w:rsidRDefault="00A35CF4" w:rsidP="00A35CF4">
      <w:pPr>
        <w:pStyle w:val="Bibliography"/>
        <w:rPr>
          <w:rFonts w:ascii="Arial" w:hAnsi="Arial" w:cs="Arial"/>
          <w:sz w:val="20"/>
          <w:szCs w:val="18"/>
        </w:rPr>
      </w:pPr>
      <w:proofErr w:type="spellStart"/>
      <w:r w:rsidRPr="00C51C44">
        <w:rPr>
          <w:rFonts w:ascii="Arial" w:hAnsi="Arial" w:cs="Arial"/>
          <w:sz w:val="20"/>
          <w:szCs w:val="18"/>
        </w:rPr>
        <w:lastRenderedPageBreak/>
        <w:t>Raffetti</w:t>
      </w:r>
      <w:proofErr w:type="spellEnd"/>
      <w:r w:rsidRPr="00C51C44">
        <w:rPr>
          <w:rFonts w:ascii="Arial" w:hAnsi="Arial" w:cs="Arial"/>
          <w:sz w:val="20"/>
          <w:szCs w:val="18"/>
        </w:rPr>
        <w:t xml:space="preserve">, E., Donato, F., </w:t>
      </w:r>
      <w:proofErr w:type="spellStart"/>
      <w:r w:rsidRPr="00C51C44">
        <w:rPr>
          <w:rFonts w:ascii="Arial" w:hAnsi="Arial" w:cs="Arial"/>
          <w:sz w:val="20"/>
          <w:szCs w:val="18"/>
        </w:rPr>
        <w:t>Forsell</w:t>
      </w:r>
      <w:proofErr w:type="spellEnd"/>
      <w:r w:rsidRPr="00C51C44">
        <w:rPr>
          <w:rFonts w:ascii="Arial" w:hAnsi="Arial" w:cs="Arial"/>
          <w:sz w:val="20"/>
          <w:szCs w:val="18"/>
        </w:rPr>
        <w:t xml:space="preserve">, Y., &amp; </w:t>
      </w:r>
      <w:proofErr w:type="spellStart"/>
      <w:r w:rsidRPr="00C51C44">
        <w:rPr>
          <w:rFonts w:ascii="Arial" w:hAnsi="Arial" w:cs="Arial"/>
          <w:sz w:val="20"/>
          <w:szCs w:val="18"/>
        </w:rPr>
        <w:t>Galanti</w:t>
      </w:r>
      <w:proofErr w:type="spellEnd"/>
      <w:r w:rsidRPr="00C51C44">
        <w:rPr>
          <w:rFonts w:ascii="Arial" w:hAnsi="Arial" w:cs="Arial"/>
          <w:sz w:val="20"/>
          <w:szCs w:val="18"/>
        </w:rPr>
        <w:t xml:space="preserve">, M. R. (2019). Longitudinal association between tobacco use and the onset of depressive symptoms among Swedish adolescents: The </w:t>
      </w:r>
      <w:proofErr w:type="spellStart"/>
      <w:r w:rsidRPr="00C51C44">
        <w:rPr>
          <w:rFonts w:ascii="Arial" w:hAnsi="Arial" w:cs="Arial"/>
          <w:sz w:val="20"/>
          <w:szCs w:val="18"/>
        </w:rPr>
        <w:t>Kupol</w:t>
      </w:r>
      <w:proofErr w:type="spellEnd"/>
      <w:r w:rsidRPr="00C51C44">
        <w:rPr>
          <w:rFonts w:ascii="Arial" w:hAnsi="Arial" w:cs="Arial"/>
          <w:sz w:val="20"/>
          <w:szCs w:val="18"/>
        </w:rPr>
        <w:t xml:space="preserve"> cohort study. </w:t>
      </w:r>
      <w:r w:rsidRPr="00C51C44">
        <w:rPr>
          <w:rFonts w:ascii="Arial" w:hAnsi="Arial" w:cs="Arial"/>
          <w:i/>
          <w:iCs/>
          <w:sz w:val="20"/>
          <w:szCs w:val="18"/>
        </w:rPr>
        <w:t>European Child &amp; Adolescent Psychiatry</w:t>
      </w:r>
      <w:r w:rsidRPr="00C51C44">
        <w:rPr>
          <w:rFonts w:ascii="Arial" w:hAnsi="Arial" w:cs="Arial"/>
          <w:sz w:val="20"/>
          <w:szCs w:val="18"/>
        </w:rPr>
        <w:t xml:space="preserve">, </w:t>
      </w:r>
      <w:r w:rsidRPr="00C51C44">
        <w:rPr>
          <w:rFonts w:ascii="Arial" w:hAnsi="Arial" w:cs="Arial"/>
          <w:i/>
          <w:iCs/>
          <w:sz w:val="20"/>
          <w:szCs w:val="18"/>
        </w:rPr>
        <w:t>28</w:t>
      </w:r>
      <w:r w:rsidRPr="00C51C44">
        <w:rPr>
          <w:rFonts w:ascii="Arial" w:hAnsi="Arial" w:cs="Arial"/>
          <w:sz w:val="20"/>
          <w:szCs w:val="18"/>
        </w:rPr>
        <w:t>(5), 695–704. https://doi.org/10.1007/s00787-018-1237-6</w:t>
      </w:r>
    </w:p>
    <w:p w14:paraId="30C51941" w14:textId="77777777" w:rsidR="00A35CF4" w:rsidRPr="00C51C44" w:rsidRDefault="00A35CF4" w:rsidP="00A35CF4">
      <w:pPr>
        <w:pStyle w:val="Bibliography"/>
        <w:rPr>
          <w:rFonts w:ascii="Arial" w:hAnsi="Arial" w:cs="Arial"/>
          <w:sz w:val="20"/>
          <w:szCs w:val="18"/>
        </w:rPr>
      </w:pPr>
      <w:r w:rsidRPr="00C51C44">
        <w:rPr>
          <w:rFonts w:ascii="Arial" w:hAnsi="Arial" w:cs="Arial"/>
          <w:sz w:val="20"/>
          <w:szCs w:val="18"/>
        </w:rPr>
        <w:t xml:space="preserve">Ranjit, A., Buchwald, J., Latvala, A., </w:t>
      </w:r>
      <w:proofErr w:type="spellStart"/>
      <w:r w:rsidRPr="00C51C44">
        <w:rPr>
          <w:rFonts w:ascii="Arial" w:hAnsi="Arial" w:cs="Arial"/>
          <w:sz w:val="20"/>
          <w:szCs w:val="18"/>
        </w:rPr>
        <w:t>Heikkilä</w:t>
      </w:r>
      <w:proofErr w:type="spellEnd"/>
      <w:r w:rsidRPr="00C51C44">
        <w:rPr>
          <w:rFonts w:ascii="Arial" w:hAnsi="Arial" w:cs="Arial"/>
          <w:sz w:val="20"/>
          <w:szCs w:val="18"/>
        </w:rPr>
        <w:t xml:space="preserve">, K., </w:t>
      </w:r>
      <w:proofErr w:type="spellStart"/>
      <w:r w:rsidRPr="00C51C44">
        <w:rPr>
          <w:rFonts w:ascii="Arial" w:hAnsi="Arial" w:cs="Arial"/>
          <w:sz w:val="20"/>
          <w:szCs w:val="18"/>
        </w:rPr>
        <w:t>Tuulio-Henriksson</w:t>
      </w:r>
      <w:proofErr w:type="spellEnd"/>
      <w:r w:rsidRPr="00C51C44">
        <w:rPr>
          <w:rFonts w:ascii="Arial" w:hAnsi="Arial" w:cs="Arial"/>
          <w:sz w:val="20"/>
          <w:szCs w:val="18"/>
        </w:rPr>
        <w:t xml:space="preserve">, A., Rose, R. J., … Korhonen, T. (2019). Predictive Association of Smoking with Depressive Symptoms: A Longitudinal Study of Adolescent Twins. </w:t>
      </w:r>
      <w:r w:rsidRPr="00C51C44">
        <w:rPr>
          <w:rFonts w:ascii="Arial" w:hAnsi="Arial" w:cs="Arial"/>
          <w:i/>
          <w:iCs/>
          <w:sz w:val="20"/>
          <w:szCs w:val="18"/>
        </w:rPr>
        <w:t>Prevention Science</w:t>
      </w:r>
      <w:r w:rsidRPr="00C51C44">
        <w:rPr>
          <w:rFonts w:ascii="Arial" w:hAnsi="Arial" w:cs="Arial"/>
          <w:sz w:val="20"/>
          <w:szCs w:val="18"/>
        </w:rPr>
        <w:t xml:space="preserve">, </w:t>
      </w:r>
      <w:r w:rsidRPr="00C51C44">
        <w:rPr>
          <w:rFonts w:ascii="Arial" w:hAnsi="Arial" w:cs="Arial"/>
          <w:i/>
          <w:iCs/>
          <w:sz w:val="20"/>
          <w:szCs w:val="18"/>
        </w:rPr>
        <w:t>20</w:t>
      </w:r>
      <w:r w:rsidRPr="00C51C44">
        <w:rPr>
          <w:rFonts w:ascii="Arial" w:hAnsi="Arial" w:cs="Arial"/>
          <w:sz w:val="20"/>
          <w:szCs w:val="18"/>
        </w:rPr>
        <w:t>(7), 1021–1030. https://doi.org/10.1007/s11121-019-01020-6</w:t>
      </w:r>
    </w:p>
    <w:p w14:paraId="14669FCB" w14:textId="77777777" w:rsidR="00A35CF4" w:rsidRPr="00C51C44" w:rsidRDefault="00A35CF4" w:rsidP="00A35CF4">
      <w:pPr>
        <w:pStyle w:val="Bibliography"/>
        <w:rPr>
          <w:rFonts w:ascii="Arial" w:hAnsi="Arial" w:cs="Arial"/>
          <w:sz w:val="20"/>
          <w:szCs w:val="18"/>
        </w:rPr>
      </w:pPr>
      <w:r w:rsidRPr="00C51C44">
        <w:rPr>
          <w:rFonts w:ascii="Arial" w:hAnsi="Arial" w:cs="Arial"/>
          <w:sz w:val="20"/>
          <w:szCs w:val="18"/>
        </w:rPr>
        <w:t xml:space="preserve">Ranjit, A., Korhonen, T., Buchwald, J., </w:t>
      </w:r>
      <w:proofErr w:type="spellStart"/>
      <w:r w:rsidRPr="00C51C44">
        <w:rPr>
          <w:rFonts w:ascii="Arial" w:hAnsi="Arial" w:cs="Arial"/>
          <w:sz w:val="20"/>
          <w:szCs w:val="18"/>
        </w:rPr>
        <w:t>Heikkilä</w:t>
      </w:r>
      <w:proofErr w:type="spellEnd"/>
      <w:r w:rsidRPr="00C51C44">
        <w:rPr>
          <w:rFonts w:ascii="Arial" w:hAnsi="Arial" w:cs="Arial"/>
          <w:sz w:val="20"/>
          <w:szCs w:val="18"/>
        </w:rPr>
        <w:t xml:space="preserve">, K., </w:t>
      </w:r>
      <w:proofErr w:type="spellStart"/>
      <w:r w:rsidRPr="00C51C44">
        <w:rPr>
          <w:rFonts w:ascii="Arial" w:hAnsi="Arial" w:cs="Arial"/>
          <w:sz w:val="20"/>
          <w:szCs w:val="18"/>
        </w:rPr>
        <w:t>Tuulio-Henriksson</w:t>
      </w:r>
      <w:proofErr w:type="spellEnd"/>
      <w:r w:rsidRPr="00C51C44">
        <w:rPr>
          <w:rFonts w:ascii="Arial" w:hAnsi="Arial" w:cs="Arial"/>
          <w:sz w:val="20"/>
          <w:szCs w:val="18"/>
        </w:rPr>
        <w:t xml:space="preserve">, A., Rose, R. J., … Latvala, A. (2019). Testing the reciprocal association between smoking and depressive symptoms from adolescence to adulthood: A longitudinal twin study. </w:t>
      </w:r>
      <w:r w:rsidRPr="00C51C44">
        <w:rPr>
          <w:rFonts w:ascii="Arial" w:hAnsi="Arial" w:cs="Arial"/>
          <w:i/>
          <w:iCs/>
          <w:sz w:val="20"/>
          <w:szCs w:val="18"/>
        </w:rPr>
        <w:t>Drug and Alcohol Dependence</w:t>
      </w:r>
      <w:r w:rsidRPr="00C51C44">
        <w:rPr>
          <w:rFonts w:ascii="Arial" w:hAnsi="Arial" w:cs="Arial"/>
          <w:sz w:val="20"/>
          <w:szCs w:val="18"/>
        </w:rPr>
        <w:t xml:space="preserve">, </w:t>
      </w:r>
      <w:r w:rsidRPr="00C51C44">
        <w:rPr>
          <w:rFonts w:ascii="Arial" w:hAnsi="Arial" w:cs="Arial"/>
          <w:i/>
          <w:iCs/>
          <w:sz w:val="20"/>
          <w:szCs w:val="18"/>
        </w:rPr>
        <w:t>200</w:t>
      </w:r>
      <w:r w:rsidRPr="00C51C44">
        <w:rPr>
          <w:rFonts w:ascii="Arial" w:hAnsi="Arial" w:cs="Arial"/>
          <w:sz w:val="20"/>
          <w:szCs w:val="18"/>
        </w:rPr>
        <w:t>, 64–70. https://doi.org/10.1016/j.drugalcdep.2019.03.012</w:t>
      </w:r>
    </w:p>
    <w:p w14:paraId="400CE5AB" w14:textId="77777777" w:rsidR="00A35CF4" w:rsidRPr="00C51C44" w:rsidRDefault="00A35CF4" w:rsidP="00A35CF4">
      <w:pPr>
        <w:pStyle w:val="Bibliography"/>
        <w:rPr>
          <w:rFonts w:ascii="Arial" w:hAnsi="Arial" w:cs="Arial"/>
          <w:sz w:val="20"/>
          <w:szCs w:val="18"/>
        </w:rPr>
      </w:pPr>
      <w:proofErr w:type="spellStart"/>
      <w:r w:rsidRPr="00C51C44">
        <w:rPr>
          <w:rFonts w:ascii="Arial" w:hAnsi="Arial" w:cs="Arial"/>
          <w:sz w:val="20"/>
          <w:szCs w:val="18"/>
        </w:rPr>
        <w:t>Rhew</w:t>
      </w:r>
      <w:proofErr w:type="spellEnd"/>
      <w:r w:rsidRPr="00C51C44">
        <w:rPr>
          <w:rFonts w:ascii="Arial" w:hAnsi="Arial" w:cs="Arial"/>
          <w:sz w:val="20"/>
          <w:szCs w:val="18"/>
        </w:rPr>
        <w:t xml:space="preserve">, I. C., Richardson, L. P., </w:t>
      </w:r>
      <w:proofErr w:type="spellStart"/>
      <w:r w:rsidRPr="00C51C44">
        <w:rPr>
          <w:rFonts w:ascii="Arial" w:hAnsi="Arial" w:cs="Arial"/>
          <w:sz w:val="20"/>
          <w:szCs w:val="18"/>
        </w:rPr>
        <w:t>Lymp</w:t>
      </w:r>
      <w:proofErr w:type="spellEnd"/>
      <w:r w:rsidRPr="00C51C44">
        <w:rPr>
          <w:rFonts w:ascii="Arial" w:hAnsi="Arial" w:cs="Arial"/>
          <w:sz w:val="20"/>
          <w:szCs w:val="18"/>
        </w:rPr>
        <w:t xml:space="preserve">, J., </w:t>
      </w:r>
      <w:proofErr w:type="spellStart"/>
      <w:r w:rsidRPr="00C51C44">
        <w:rPr>
          <w:rFonts w:ascii="Arial" w:hAnsi="Arial" w:cs="Arial"/>
          <w:sz w:val="20"/>
          <w:szCs w:val="18"/>
        </w:rPr>
        <w:t>McTiernan</w:t>
      </w:r>
      <w:proofErr w:type="spellEnd"/>
      <w:r w:rsidRPr="00C51C44">
        <w:rPr>
          <w:rFonts w:ascii="Arial" w:hAnsi="Arial" w:cs="Arial"/>
          <w:sz w:val="20"/>
          <w:szCs w:val="18"/>
        </w:rPr>
        <w:t xml:space="preserve">, A., McCauley, E., &amp; Stoep, A. V. (2008). Measurement matters in the association between early adolescent depressive symptoms and body mass index. </w:t>
      </w:r>
      <w:r w:rsidRPr="00C51C44">
        <w:rPr>
          <w:rFonts w:ascii="Arial" w:hAnsi="Arial" w:cs="Arial"/>
          <w:i/>
          <w:iCs/>
          <w:sz w:val="20"/>
          <w:szCs w:val="18"/>
        </w:rPr>
        <w:t>General Hospital Psychiatry</w:t>
      </w:r>
      <w:r w:rsidRPr="00C51C44">
        <w:rPr>
          <w:rFonts w:ascii="Arial" w:hAnsi="Arial" w:cs="Arial"/>
          <w:sz w:val="20"/>
          <w:szCs w:val="18"/>
        </w:rPr>
        <w:t xml:space="preserve">, </w:t>
      </w:r>
      <w:r w:rsidRPr="00C51C44">
        <w:rPr>
          <w:rFonts w:ascii="Arial" w:hAnsi="Arial" w:cs="Arial"/>
          <w:i/>
          <w:iCs/>
          <w:sz w:val="20"/>
          <w:szCs w:val="18"/>
        </w:rPr>
        <w:t>30</w:t>
      </w:r>
      <w:r w:rsidRPr="00C51C44">
        <w:rPr>
          <w:rFonts w:ascii="Arial" w:hAnsi="Arial" w:cs="Arial"/>
          <w:sz w:val="20"/>
          <w:szCs w:val="18"/>
        </w:rPr>
        <w:t>(5), 458–466. https://doi.org/10.1016/j.genhosppsych.2008.06.008</w:t>
      </w:r>
    </w:p>
    <w:p w14:paraId="49D3B06E" w14:textId="77777777" w:rsidR="00A35CF4" w:rsidRPr="00C51C44" w:rsidRDefault="00A35CF4" w:rsidP="00A35CF4">
      <w:pPr>
        <w:pStyle w:val="Bibliography"/>
        <w:rPr>
          <w:rFonts w:ascii="Arial" w:hAnsi="Arial" w:cs="Arial"/>
          <w:sz w:val="20"/>
          <w:szCs w:val="18"/>
        </w:rPr>
      </w:pPr>
      <w:r w:rsidRPr="00C51C44">
        <w:rPr>
          <w:rFonts w:ascii="Arial" w:hAnsi="Arial" w:cs="Arial"/>
          <w:sz w:val="20"/>
          <w:szCs w:val="18"/>
        </w:rPr>
        <w:t xml:space="preserve">Roberts, R. E., &amp; Duong, H. T. (2013). Obese youths are not more likely to become depressed, but depressed youths are more likely to become obese. </w:t>
      </w:r>
      <w:r w:rsidRPr="00C51C44">
        <w:rPr>
          <w:rFonts w:ascii="Arial" w:hAnsi="Arial" w:cs="Arial"/>
          <w:i/>
          <w:iCs/>
          <w:sz w:val="20"/>
          <w:szCs w:val="18"/>
        </w:rPr>
        <w:t>Psychological Medicine</w:t>
      </w:r>
      <w:r w:rsidRPr="00C51C44">
        <w:rPr>
          <w:rFonts w:ascii="Arial" w:hAnsi="Arial" w:cs="Arial"/>
          <w:sz w:val="20"/>
          <w:szCs w:val="18"/>
        </w:rPr>
        <w:t xml:space="preserve">, </w:t>
      </w:r>
      <w:r w:rsidRPr="00C51C44">
        <w:rPr>
          <w:rFonts w:ascii="Arial" w:hAnsi="Arial" w:cs="Arial"/>
          <w:i/>
          <w:iCs/>
          <w:sz w:val="20"/>
          <w:szCs w:val="18"/>
        </w:rPr>
        <w:t>43</w:t>
      </w:r>
      <w:r w:rsidRPr="00C51C44">
        <w:rPr>
          <w:rFonts w:ascii="Arial" w:hAnsi="Arial" w:cs="Arial"/>
          <w:sz w:val="20"/>
          <w:szCs w:val="18"/>
        </w:rPr>
        <w:t>(10), 2143–2151. https://doi.org/10.1017/S0033291712002991</w:t>
      </w:r>
    </w:p>
    <w:p w14:paraId="59244799" w14:textId="77777777" w:rsidR="00A35CF4" w:rsidRPr="00C51C44" w:rsidRDefault="00A35CF4" w:rsidP="00A35CF4">
      <w:pPr>
        <w:pStyle w:val="Bibliography"/>
        <w:rPr>
          <w:rFonts w:ascii="Arial" w:hAnsi="Arial" w:cs="Arial"/>
          <w:sz w:val="20"/>
          <w:szCs w:val="18"/>
        </w:rPr>
      </w:pPr>
      <w:r w:rsidRPr="00C51C44">
        <w:rPr>
          <w:rFonts w:ascii="Arial" w:hAnsi="Arial" w:cs="Arial"/>
          <w:sz w:val="20"/>
          <w:szCs w:val="18"/>
        </w:rPr>
        <w:t xml:space="preserve">Roth, G. A., Abate, D., Abate, K. H., </w:t>
      </w:r>
      <w:proofErr w:type="spellStart"/>
      <w:r w:rsidRPr="00C51C44">
        <w:rPr>
          <w:rFonts w:ascii="Arial" w:hAnsi="Arial" w:cs="Arial"/>
          <w:sz w:val="20"/>
          <w:szCs w:val="18"/>
        </w:rPr>
        <w:t>Abay</w:t>
      </w:r>
      <w:proofErr w:type="spellEnd"/>
      <w:r w:rsidRPr="00C51C44">
        <w:rPr>
          <w:rFonts w:ascii="Arial" w:hAnsi="Arial" w:cs="Arial"/>
          <w:sz w:val="20"/>
          <w:szCs w:val="18"/>
        </w:rPr>
        <w:t xml:space="preserve">, S. M., </w:t>
      </w:r>
      <w:proofErr w:type="spellStart"/>
      <w:r w:rsidRPr="00C51C44">
        <w:rPr>
          <w:rFonts w:ascii="Arial" w:hAnsi="Arial" w:cs="Arial"/>
          <w:sz w:val="20"/>
          <w:szCs w:val="18"/>
        </w:rPr>
        <w:t>Abbafati</w:t>
      </w:r>
      <w:proofErr w:type="spellEnd"/>
      <w:r w:rsidRPr="00C51C44">
        <w:rPr>
          <w:rFonts w:ascii="Arial" w:hAnsi="Arial" w:cs="Arial"/>
          <w:sz w:val="20"/>
          <w:szCs w:val="18"/>
        </w:rPr>
        <w:t xml:space="preserve">, C., Abbasi, N., … Murray, C. J. L. (2018). Global, regional, and national age-sex-specific mortality for 282 causes of death in 195 countries and territories, 1980–2017: A systematic analysis for the Global Burden of Disease Study 2017. </w:t>
      </w:r>
      <w:r w:rsidRPr="00C51C44">
        <w:rPr>
          <w:rFonts w:ascii="Arial" w:hAnsi="Arial" w:cs="Arial"/>
          <w:i/>
          <w:iCs/>
          <w:sz w:val="20"/>
          <w:szCs w:val="18"/>
        </w:rPr>
        <w:t>The Lancet</w:t>
      </w:r>
      <w:r w:rsidRPr="00C51C44">
        <w:rPr>
          <w:rFonts w:ascii="Arial" w:hAnsi="Arial" w:cs="Arial"/>
          <w:sz w:val="20"/>
          <w:szCs w:val="18"/>
        </w:rPr>
        <w:t xml:space="preserve">, </w:t>
      </w:r>
      <w:r w:rsidRPr="00C51C44">
        <w:rPr>
          <w:rFonts w:ascii="Arial" w:hAnsi="Arial" w:cs="Arial"/>
          <w:i/>
          <w:iCs/>
          <w:sz w:val="20"/>
          <w:szCs w:val="18"/>
        </w:rPr>
        <w:t>392</w:t>
      </w:r>
      <w:r w:rsidRPr="00C51C44">
        <w:rPr>
          <w:rFonts w:ascii="Arial" w:hAnsi="Arial" w:cs="Arial"/>
          <w:sz w:val="20"/>
          <w:szCs w:val="18"/>
        </w:rPr>
        <w:t>(10159), 1736–1788. https://doi.org/10.1016/S0140-6736(18)32203-7</w:t>
      </w:r>
    </w:p>
    <w:p w14:paraId="5FDB980A" w14:textId="77777777" w:rsidR="00A35CF4" w:rsidRPr="00C51C44" w:rsidRDefault="00A35CF4" w:rsidP="00A35CF4">
      <w:pPr>
        <w:pStyle w:val="Bibliography"/>
        <w:rPr>
          <w:rFonts w:ascii="Arial" w:hAnsi="Arial" w:cs="Arial"/>
          <w:sz w:val="20"/>
          <w:szCs w:val="18"/>
        </w:rPr>
      </w:pPr>
      <w:r w:rsidRPr="00C51C44">
        <w:rPr>
          <w:rFonts w:ascii="Arial" w:hAnsi="Arial" w:cs="Arial"/>
          <w:sz w:val="20"/>
          <w:szCs w:val="18"/>
        </w:rPr>
        <w:t xml:space="preserve">Rubio, D. M., Kraemer, K. L., Farrell, M. H., &amp; Day, N. L. (2008). Factors Associated With Alcohol Use, Depression, and Their Co-occurrence During Pregnancy. </w:t>
      </w:r>
      <w:r w:rsidRPr="00C51C44">
        <w:rPr>
          <w:rFonts w:ascii="Arial" w:hAnsi="Arial" w:cs="Arial"/>
          <w:i/>
          <w:iCs/>
          <w:sz w:val="20"/>
          <w:szCs w:val="18"/>
        </w:rPr>
        <w:t>Alcoholism: Clinical and Experimental Research</w:t>
      </w:r>
      <w:r w:rsidRPr="00C51C44">
        <w:rPr>
          <w:rFonts w:ascii="Arial" w:hAnsi="Arial" w:cs="Arial"/>
          <w:sz w:val="20"/>
          <w:szCs w:val="18"/>
        </w:rPr>
        <w:t xml:space="preserve">, </w:t>
      </w:r>
      <w:r w:rsidRPr="00C51C44">
        <w:rPr>
          <w:rFonts w:ascii="Arial" w:hAnsi="Arial" w:cs="Arial"/>
          <w:i/>
          <w:iCs/>
          <w:sz w:val="20"/>
          <w:szCs w:val="18"/>
        </w:rPr>
        <w:t>32</w:t>
      </w:r>
      <w:r w:rsidRPr="00C51C44">
        <w:rPr>
          <w:rFonts w:ascii="Arial" w:hAnsi="Arial" w:cs="Arial"/>
          <w:sz w:val="20"/>
          <w:szCs w:val="18"/>
        </w:rPr>
        <w:t>(9), 1543–1551. https://doi.org/10.1111/j.1530-0277.2008.00705.x</w:t>
      </w:r>
    </w:p>
    <w:p w14:paraId="0664A136" w14:textId="77777777" w:rsidR="00A35CF4" w:rsidRPr="00C51C44" w:rsidRDefault="00A35CF4" w:rsidP="00A35CF4">
      <w:pPr>
        <w:pStyle w:val="Bibliography"/>
        <w:rPr>
          <w:rFonts w:ascii="Arial" w:hAnsi="Arial" w:cs="Arial"/>
          <w:sz w:val="20"/>
          <w:szCs w:val="18"/>
        </w:rPr>
      </w:pPr>
      <w:r w:rsidRPr="00C51C44">
        <w:rPr>
          <w:rFonts w:ascii="Arial" w:hAnsi="Arial" w:cs="Arial"/>
          <w:sz w:val="20"/>
          <w:szCs w:val="18"/>
        </w:rPr>
        <w:t xml:space="preserve">Shin, J. Y., </w:t>
      </w:r>
      <w:proofErr w:type="spellStart"/>
      <w:r w:rsidRPr="00C51C44">
        <w:rPr>
          <w:rFonts w:ascii="Arial" w:hAnsi="Arial" w:cs="Arial"/>
          <w:sz w:val="20"/>
          <w:szCs w:val="18"/>
        </w:rPr>
        <w:t>Suls</w:t>
      </w:r>
      <w:proofErr w:type="spellEnd"/>
      <w:r w:rsidRPr="00C51C44">
        <w:rPr>
          <w:rFonts w:ascii="Arial" w:hAnsi="Arial" w:cs="Arial"/>
          <w:sz w:val="20"/>
          <w:szCs w:val="18"/>
        </w:rPr>
        <w:t xml:space="preserve">, J., &amp; Martin, R. (2008). Are Cholesterol and Depression Inversely Related? A Meta-analysis of the Association Between Two Cardiac Risk Factors. </w:t>
      </w:r>
      <w:r w:rsidRPr="00C51C44">
        <w:rPr>
          <w:rFonts w:ascii="Arial" w:hAnsi="Arial" w:cs="Arial"/>
          <w:i/>
          <w:iCs/>
          <w:sz w:val="20"/>
          <w:szCs w:val="18"/>
        </w:rPr>
        <w:t xml:space="preserve">Annals of </w:t>
      </w:r>
      <w:proofErr w:type="spellStart"/>
      <w:r w:rsidRPr="00C51C44">
        <w:rPr>
          <w:rFonts w:ascii="Arial" w:hAnsi="Arial" w:cs="Arial"/>
          <w:i/>
          <w:iCs/>
          <w:sz w:val="20"/>
          <w:szCs w:val="18"/>
        </w:rPr>
        <w:t>Behavioral</w:t>
      </w:r>
      <w:proofErr w:type="spellEnd"/>
      <w:r w:rsidRPr="00C51C44">
        <w:rPr>
          <w:rFonts w:ascii="Arial" w:hAnsi="Arial" w:cs="Arial"/>
          <w:i/>
          <w:iCs/>
          <w:sz w:val="20"/>
          <w:szCs w:val="18"/>
        </w:rPr>
        <w:t xml:space="preserve"> Medicine</w:t>
      </w:r>
      <w:r w:rsidRPr="00C51C44">
        <w:rPr>
          <w:rFonts w:ascii="Arial" w:hAnsi="Arial" w:cs="Arial"/>
          <w:sz w:val="20"/>
          <w:szCs w:val="18"/>
        </w:rPr>
        <w:t xml:space="preserve">, </w:t>
      </w:r>
      <w:r w:rsidRPr="00C51C44">
        <w:rPr>
          <w:rFonts w:ascii="Arial" w:hAnsi="Arial" w:cs="Arial"/>
          <w:i/>
          <w:iCs/>
          <w:sz w:val="20"/>
          <w:szCs w:val="18"/>
        </w:rPr>
        <w:t>36</w:t>
      </w:r>
      <w:r w:rsidRPr="00C51C44">
        <w:rPr>
          <w:rFonts w:ascii="Arial" w:hAnsi="Arial" w:cs="Arial"/>
          <w:sz w:val="20"/>
          <w:szCs w:val="18"/>
        </w:rPr>
        <w:t>(1), 33–43. https://doi.org/10.1007/s12160-008-9045-8</w:t>
      </w:r>
    </w:p>
    <w:p w14:paraId="5D894578" w14:textId="77777777" w:rsidR="00A35CF4" w:rsidRPr="00C51C44" w:rsidRDefault="00A35CF4" w:rsidP="00A35CF4">
      <w:pPr>
        <w:pStyle w:val="Bibliography"/>
        <w:rPr>
          <w:rFonts w:ascii="Arial" w:hAnsi="Arial" w:cs="Arial"/>
          <w:sz w:val="20"/>
          <w:szCs w:val="18"/>
        </w:rPr>
      </w:pPr>
      <w:r w:rsidRPr="00C51C44">
        <w:rPr>
          <w:rFonts w:ascii="Arial" w:hAnsi="Arial" w:cs="Arial"/>
          <w:sz w:val="20"/>
          <w:szCs w:val="18"/>
        </w:rPr>
        <w:lastRenderedPageBreak/>
        <w:t xml:space="preserve">Speed, M. S., </w:t>
      </w:r>
      <w:proofErr w:type="spellStart"/>
      <w:r w:rsidRPr="00C51C44">
        <w:rPr>
          <w:rFonts w:ascii="Arial" w:hAnsi="Arial" w:cs="Arial"/>
          <w:sz w:val="20"/>
          <w:szCs w:val="18"/>
        </w:rPr>
        <w:t>Jefsen</w:t>
      </w:r>
      <w:proofErr w:type="spellEnd"/>
      <w:r w:rsidRPr="00C51C44">
        <w:rPr>
          <w:rFonts w:ascii="Arial" w:hAnsi="Arial" w:cs="Arial"/>
          <w:sz w:val="20"/>
          <w:szCs w:val="18"/>
        </w:rPr>
        <w:t xml:space="preserve">, O. H., </w:t>
      </w:r>
      <w:proofErr w:type="spellStart"/>
      <w:r w:rsidRPr="00C51C44">
        <w:rPr>
          <w:rFonts w:ascii="Arial" w:hAnsi="Arial" w:cs="Arial"/>
          <w:sz w:val="20"/>
          <w:szCs w:val="18"/>
        </w:rPr>
        <w:t>Børglum</w:t>
      </w:r>
      <w:proofErr w:type="spellEnd"/>
      <w:r w:rsidRPr="00C51C44">
        <w:rPr>
          <w:rFonts w:ascii="Arial" w:hAnsi="Arial" w:cs="Arial"/>
          <w:sz w:val="20"/>
          <w:szCs w:val="18"/>
        </w:rPr>
        <w:t xml:space="preserve">, A. D., Speed, D., &amp; </w:t>
      </w:r>
      <w:proofErr w:type="spellStart"/>
      <w:r w:rsidRPr="00C51C44">
        <w:rPr>
          <w:rFonts w:ascii="Arial" w:hAnsi="Arial" w:cs="Arial"/>
          <w:sz w:val="20"/>
          <w:szCs w:val="18"/>
        </w:rPr>
        <w:t>Østergaard</w:t>
      </w:r>
      <w:proofErr w:type="spellEnd"/>
      <w:r w:rsidRPr="00C51C44">
        <w:rPr>
          <w:rFonts w:ascii="Arial" w:hAnsi="Arial" w:cs="Arial"/>
          <w:sz w:val="20"/>
          <w:szCs w:val="18"/>
        </w:rPr>
        <w:t xml:space="preserve">, S. D. (2019). Investigating the association between body fat and depression via Mendelian randomization. </w:t>
      </w:r>
      <w:r w:rsidRPr="00C51C44">
        <w:rPr>
          <w:rFonts w:ascii="Arial" w:hAnsi="Arial" w:cs="Arial"/>
          <w:i/>
          <w:iCs/>
          <w:sz w:val="20"/>
          <w:szCs w:val="18"/>
        </w:rPr>
        <w:t>Translational Psychiatry</w:t>
      </w:r>
      <w:r w:rsidRPr="00C51C44">
        <w:rPr>
          <w:rFonts w:ascii="Arial" w:hAnsi="Arial" w:cs="Arial"/>
          <w:sz w:val="20"/>
          <w:szCs w:val="18"/>
        </w:rPr>
        <w:t xml:space="preserve">, </w:t>
      </w:r>
      <w:r w:rsidRPr="00C51C44">
        <w:rPr>
          <w:rFonts w:ascii="Arial" w:hAnsi="Arial" w:cs="Arial"/>
          <w:i/>
          <w:iCs/>
          <w:sz w:val="20"/>
          <w:szCs w:val="18"/>
        </w:rPr>
        <w:t>9</w:t>
      </w:r>
      <w:r w:rsidRPr="00C51C44">
        <w:rPr>
          <w:rFonts w:ascii="Arial" w:hAnsi="Arial" w:cs="Arial"/>
          <w:sz w:val="20"/>
          <w:szCs w:val="18"/>
        </w:rPr>
        <w:t>(1), 1–9. https://doi.org/10.1038/s41398-019-0516-4</w:t>
      </w:r>
    </w:p>
    <w:p w14:paraId="763AF6EA" w14:textId="77777777" w:rsidR="00A35CF4" w:rsidRPr="00C51C44" w:rsidRDefault="00A35CF4" w:rsidP="00A35CF4">
      <w:pPr>
        <w:pStyle w:val="Bibliography"/>
        <w:rPr>
          <w:rFonts w:ascii="Arial" w:hAnsi="Arial" w:cs="Arial"/>
          <w:sz w:val="20"/>
          <w:szCs w:val="18"/>
        </w:rPr>
      </w:pPr>
      <w:proofErr w:type="spellStart"/>
      <w:r w:rsidRPr="00C51C44">
        <w:rPr>
          <w:rFonts w:ascii="Arial" w:hAnsi="Arial" w:cs="Arial"/>
          <w:sz w:val="20"/>
          <w:szCs w:val="18"/>
        </w:rPr>
        <w:t>Stang</w:t>
      </w:r>
      <w:proofErr w:type="spellEnd"/>
      <w:r w:rsidRPr="00C51C44">
        <w:rPr>
          <w:rFonts w:ascii="Arial" w:hAnsi="Arial" w:cs="Arial"/>
          <w:sz w:val="20"/>
          <w:szCs w:val="18"/>
        </w:rPr>
        <w:t xml:space="preserve">, A. (2010). Critical evaluation of the Newcastle-Ottawa scale for the assessment of the quality of nonrandomized studies in meta-analyses. </w:t>
      </w:r>
      <w:r w:rsidRPr="00C51C44">
        <w:rPr>
          <w:rFonts w:ascii="Arial" w:hAnsi="Arial" w:cs="Arial"/>
          <w:i/>
          <w:iCs/>
          <w:sz w:val="20"/>
          <w:szCs w:val="18"/>
        </w:rPr>
        <w:t>European Journal of Epidemiology</w:t>
      </w:r>
      <w:r w:rsidRPr="00C51C44">
        <w:rPr>
          <w:rFonts w:ascii="Arial" w:hAnsi="Arial" w:cs="Arial"/>
          <w:sz w:val="20"/>
          <w:szCs w:val="18"/>
        </w:rPr>
        <w:t xml:space="preserve">, </w:t>
      </w:r>
      <w:r w:rsidRPr="00C51C44">
        <w:rPr>
          <w:rFonts w:ascii="Arial" w:hAnsi="Arial" w:cs="Arial"/>
          <w:i/>
          <w:iCs/>
          <w:sz w:val="20"/>
          <w:szCs w:val="18"/>
        </w:rPr>
        <w:t>25</w:t>
      </w:r>
      <w:r w:rsidRPr="00C51C44">
        <w:rPr>
          <w:rFonts w:ascii="Arial" w:hAnsi="Arial" w:cs="Arial"/>
          <w:sz w:val="20"/>
          <w:szCs w:val="18"/>
        </w:rPr>
        <w:t>(9), 603–605.</w:t>
      </w:r>
    </w:p>
    <w:p w14:paraId="4F1F658B" w14:textId="77777777" w:rsidR="00A35CF4" w:rsidRPr="00C51C44" w:rsidRDefault="00A35CF4" w:rsidP="00A35CF4">
      <w:pPr>
        <w:pStyle w:val="Bibliography"/>
        <w:rPr>
          <w:rFonts w:ascii="Arial" w:hAnsi="Arial" w:cs="Arial"/>
          <w:sz w:val="20"/>
          <w:szCs w:val="18"/>
        </w:rPr>
      </w:pPr>
      <w:r w:rsidRPr="00C51C44">
        <w:rPr>
          <w:rFonts w:ascii="Arial" w:hAnsi="Arial" w:cs="Arial"/>
          <w:sz w:val="20"/>
          <w:szCs w:val="18"/>
        </w:rPr>
        <w:t xml:space="preserve">Sutaria, S., </w:t>
      </w:r>
      <w:proofErr w:type="spellStart"/>
      <w:r w:rsidRPr="00C51C44">
        <w:rPr>
          <w:rFonts w:ascii="Arial" w:hAnsi="Arial" w:cs="Arial"/>
          <w:sz w:val="20"/>
          <w:szCs w:val="18"/>
        </w:rPr>
        <w:t>Devakumar</w:t>
      </w:r>
      <w:proofErr w:type="spellEnd"/>
      <w:r w:rsidRPr="00C51C44">
        <w:rPr>
          <w:rFonts w:ascii="Arial" w:hAnsi="Arial" w:cs="Arial"/>
          <w:sz w:val="20"/>
          <w:szCs w:val="18"/>
        </w:rPr>
        <w:t xml:space="preserve">, D., Yasuda, S. S., Das, S., &amp; Saxena, S. (2019). Is obesity associated with depression in children? Systematic review and meta-analysis. </w:t>
      </w:r>
      <w:r w:rsidRPr="00C51C44">
        <w:rPr>
          <w:rFonts w:ascii="Arial" w:hAnsi="Arial" w:cs="Arial"/>
          <w:i/>
          <w:iCs/>
          <w:sz w:val="20"/>
          <w:szCs w:val="18"/>
        </w:rPr>
        <w:t>Archives of Disease in Childhood</w:t>
      </w:r>
      <w:r w:rsidRPr="00C51C44">
        <w:rPr>
          <w:rFonts w:ascii="Arial" w:hAnsi="Arial" w:cs="Arial"/>
          <w:sz w:val="20"/>
          <w:szCs w:val="18"/>
        </w:rPr>
        <w:t xml:space="preserve">, </w:t>
      </w:r>
      <w:r w:rsidRPr="00C51C44">
        <w:rPr>
          <w:rFonts w:ascii="Arial" w:hAnsi="Arial" w:cs="Arial"/>
          <w:i/>
          <w:iCs/>
          <w:sz w:val="20"/>
          <w:szCs w:val="18"/>
        </w:rPr>
        <w:t>104</w:t>
      </w:r>
      <w:r w:rsidRPr="00C51C44">
        <w:rPr>
          <w:rFonts w:ascii="Arial" w:hAnsi="Arial" w:cs="Arial"/>
          <w:sz w:val="20"/>
          <w:szCs w:val="18"/>
        </w:rPr>
        <w:t>(1), 64–74. https://doi.org/10.1136/archdischild-2017-314608</w:t>
      </w:r>
    </w:p>
    <w:p w14:paraId="02876D20" w14:textId="77777777" w:rsidR="00A35CF4" w:rsidRPr="00C51C44" w:rsidRDefault="00A35CF4" w:rsidP="00A35CF4">
      <w:pPr>
        <w:pStyle w:val="Bibliography"/>
        <w:rPr>
          <w:rFonts w:ascii="Arial" w:hAnsi="Arial" w:cs="Arial"/>
          <w:sz w:val="20"/>
          <w:szCs w:val="18"/>
        </w:rPr>
      </w:pPr>
      <w:r w:rsidRPr="00C51C44">
        <w:rPr>
          <w:rFonts w:ascii="Arial" w:hAnsi="Arial" w:cs="Arial"/>
          <w:sz w:val="20"/>
          <w:szCs w:val="18"/>
        </w:rPr>
        <w:t xml:space="preserve">Van der </w:t>
      </w:r>
      <w:proofErr w:type="spellStart"/>
      <w:r w:rsidRPr="00C51C44">
        <w:rPr>
          <w:rFonts w:ascii="Arial" w:hAnsi="Arial" w:cs="Arial"/>
          <w:sz w:val="20"/>
          <w:szCs w:val="18"/>
        </w:rPr>
        <w:t>Kooy</w:t>
      </w:r>
      <w:proofErr w:type="spellEnd"/>
      <w:r w:rsidRPr="00C51C44">
        <w:rPr>
          <w:rFonts w:ascii="Arial" w:hAnsi="Arial" w:cs="Arial"/>
          <w:sz w:val="20"/>
          <w:szCs w:val="18"/>
        </w:rPr>
        <w:t xml:space="preserve">, K., van </w:t>
      </w:r>
      <w:proofErr w:type="spellStart"/>
      <w:r w:rsidRPr="00C51C44">
        <w:rPr>
          <w:rFonts w:ascii="Arial" w:hAnsi="Arial" w:cs="Arial"/>
          <w:sz w:val="20"/>
          <w:szCs w:val="18"/>
        </w:rPr>
        <w:t>Hout</w:t>
      </w:r>
      <w:proofErr w:type="spellEnd"/>
      <w:r w:rsidRPr="00C51C44">
        <w:rPr>
          <w:rFonts w:ascii="Arial" w:hAnsi="Arial" w:cs="Arial"/>
          <w:sz w:val="20"/>
          <w:szCs w:val="18"/>
        </w:rPr>
        <w:t xml:space="preserve">, H., </w:t>
      </w:r>
      <w:proofErr w:type="spellStart"/>
      <w:r w:rsidRPr="00C51C44">
        <w:rPr>
          <w:rFonts w:ascii="Arial" w:hAnsi="Arial" w:cs="Arial"/>
          <w:sz w:val="20"/>
          <w:szCs w:val="18"/>
        </w:rPr>
        <w:t>Marwijk</w:t>
      </w:r>
      <w:proofErr w:type="spellEnd"/>
      <w:r w:rsidRPr="00C51C44">
        <w:rPr>
          <w:rFonts w:ascii="Arial" w:hAnsi="Arial" w:cs="Arial"/>
          <w:sz w:val="20"/>
          <w:szCs w:val="18"/>
        </w:rPr>
        <w:t xml:space="preserve">, H., Marten, H., </w:t>
      </w:r>
      <w:proofErr w:type="spellStart"/>
      <w:r w:rsidRPr="00C51C44">
        <w:rPr>
          <w:rFonts w:ascii="Arial" w:hAnsi="Arial" w:cs="Arial"/>
          <w:sz w:val="20"/>
          <w:szCs w:val="18"/>
        </w:rPr>
        <w:t>Stehouwer</w:t>
      </w:r>
      <w:proofErr w:type="spellEnd"/>
      <w:r w:rsidRPr="00C51C44">
        <w:rPr>
          <w:rFonts w:ascii="Arial" w:hAnsi="Arial" w:cs="Arial"/>
          <w:sz w:val="20"/>
          <w:szCs w:val="18"/>
        </w:rPr>
        <w:t xml:space="preserve">, C., &amp; Beekman, A. (2007). Depression and the risk for cardiovascular diseases: Systematic review and </w:t>
      </w:r>
      <w:proofErr w:type="spellStart"/>
      <w:r w:rsidRPr="00C51C44">
        <w:rPr>
          <w:rFonts w:ascii="Arial" w:hAnsi="Arial" w:cs="Arial"/>
          <w:sz w:val="20"/>
          <w:szCs w:val="18"/>
        </w:rPr>
        <w:t>meta analysis</w:t>
      </w:r>
      <w:proofErr w:type="spellEnd"/>
      <w:r w:rsidRPr="00C51C44">
        <w:rPr>
          <w:rFonts w:ascii="Arial" w:hAnsi="Arial" w:cs="Arial"/>
          <w:sz w:val="20"/>
          <w:szCs w:val="18"/>
        </w:rPr>
        <w:t xml:space="preserve">. </w:t>
      </w:r>
      <w:r w:rsidRPr="00C51C44">
        <w:rPr>
          <w:rFonts w:ascii="Arial" w:hAnsi="Arial" w:cs="Arial"/>
          <w:i/>
          <w:iCs/>
          <w:sz w:val="20"/>
          <w:szCs w:val="18"/>
        </w:rPr>
        <w:t>International Journal of Geriatric Psychiatry</w:t>
      </w:r>
      <w:r w:rsidRPr="00C51C44">
        <w:rPr>
          <w:rFonts w:ascii="Arial" w:hAnsi="Arial" w:cs="Arial"/>
          <w:sz w:val="20"/>
          <w:szCs w:val="18"/>
        </w:rPr>
        <w:t xml:space="preserve">, </w:t>
      </w:r>
      <w:r w:rsidRPr="00C51C44">
        <w:rPr>
          <w:rFonts w:ascii="Arial" w:hAnsi="Arial" w:cs="Arial"/>
          <w:i/>
          <w:iCs/>
          <w:sz w:val="20"/>
          <w:szCs w:val="18"/>
        </w:rPr>
        <w:t>22</w:t>
      </w:r>
      <w:r w:rsidRPr="00C51C44">
        <w:rPr>
          <w:rFonts w:ascii="Arial" w:hAnsi="Arial" w:cs="Arial"/>
          <w:sz w:val="20"/>
          <w:szCs w:val="18"/>
        </w:rPr>
        <w:t>(7), 613–626. https://doi.org/10.1002/gps.1723</w:t>
      </w:r>
    </w:p>
    <w:p w14:paraId="2072201F" w14:textId="77777777" w:rsidR="00A35CF4" w:rsidRPr="00C51C44" w:rsidRDefault="00A35CF4" w:rsidP="00A35CF4">
      <w:pPr>
        <w:pStyle w:val="Bibliography"/>
        <w:rPr>
          <w:rFonts w:ascii="Arial" w:hAnsi="Arial" w:cs="Arial"/>
          <w:sz w:val="20"/>
          <w:szCs w:val="18"/>
        </w:rPr>
      </w:pPr>
      <w:r w:rsidRPr="00C51C44">
        <w:rPr>
          <w:rFonts w:ascii="Arial" w:hAnsi="Arial" w:cs="Arial"/>
          <w:sz w:val="20"/>
          <w:szCs w:val="18"/>
        </w:rPr>
        <w:t xml:space="preserve">Wang, H., Leung, G. M., &amp; Schooling, C. M. (2014). Life Course Adiposity and Adolescent Depressive Symptoms Among Hong Kong Adolescents. </w:t>
      </w:r>
      <w:r w:rsidRPr="00C51C44">
        <w:rPr>
          <w:rFonts w:ascii="Arial" w:hAnsi="Arial" w:cs="Arial"/>
          <w:i/>
          <w:iCs/>
          <w:sz w:val="20"/>
          <w:szCs w:val="18"/>
        </w:rPr>
        <w:t>Journal of Adolescent Health</w:t>
      </w:r>
      <w:r w:rsidRPr="00C51C44">
        <w:rPr>
          <w:rFonts w:ascii="Arial" w:hAnsi="Arial" w:cs="Arial"/>
          <w:sz w:val="20"/>
          <w:szCs w:val="18"/>
        </w:rPr>
        <w:t xml:space="preserve">, </w:t>
      </w:r>
      <w:r w:rsidRPr="00C51C44">
        <w:rPr>
          <w:rFonts w:ascii="Arial" w:hAnsi="Arial" w:cs="Arial"/>
          <w:i/>
          <w:iCs/>
          <w:sz w:val="20"/>
          <w:szCs w:val="18"/>
        </w:rPr>
        <w:t>55</w:t>
      </w:r>
      <w:r w:rsidRPr="00C51C44">
        <w:rPr>
          <w:rFonts w:ascii="Arial" w:hAnsi="Arial" w:cs="Arial"/>
          <w:sz w:val="20"/>
          <w:szCs w:val="18"/>
        </w:rPr>
        <w:t>(3), 408–414. https://doi.org/10.1016/j.jadohealth.2014.03.009</w:t>
      </w:r>
    </w:p>
    <w:p w14:paraId="55470148" w14:textId="77777777" w:rsidR="00A35CF4" w:rsidRPr="00C51C44" w:rsidRDefault="00A35CF4" w:rsidP="00A35CF4">
      <w:pPr>
        <w:pStyle w:val="Bibliography"/>
        <w:rPr>
          <w:rFonts w:ascii="Arial" w:hAnsi="Arial" w:cs="Arial"/>
          <w:sz w:val="20"/>
          <w:szCs w:val="18"/>
        </w:rPr>
      </w:pPr>
      <w:r w:rsidRPr="00C51C44">
        <w:rPr>
          <w:rFonts w:ascii="Arial" w:hAnsi="Arial" w:cs="Arial"/>
          <w:sz w:val="20"/>
          <w:szCs w:val="18"/>
        </w:rPr>
        <w:t xml:space="preserve">Wei, Y.-G., Cai, D.-B., Liu, J., Liu, R.-X., Wang, S.-B., Tang, Y.-Q., … Wang, F. (2020). Cholesterol and triglyceride levels in first-episode patients with major depressive disorder: A meta-analysis of case-control studies. </w:t>
      </w:r>
      <w:r w:rsidRPr="00C51C44">
        <w:rPr>
          <w:rFonts w:ascii="Arial" w:hAnsi="Arial" w:cs="Arial"/>
          <w:i/>
          <w:iCs/>
          <w:sz w:val="20"/>
          <w:szCs w:val="18"/>
        </w:rPr>
        <w:t>Journal of Affective Disorders</w:t>
      </w:r>
      <w:r w:rsidRPr="00C51C44">
        <w:rPr>
          <w:rFonts w:ascii="Arial" w:hAnsi="Arial" w:cs="Arial"/>
          <w:sz w:val="20"/>
          <w:szCs w:val="18"/>
        </w:rPr>
        <w:t xml:space="preserve">, </w:t>
      </w:r>
      <w:r w:rsidRPr="00C51C44">
        <w:rPr>
          <w:rFonts w:ascii="Arial" w:hAnsi="Arial" w:cs="Arial"/>
          <w:i/>
          <w:iCs/>
          <w:sz w:val="20"/>
          <w:szCs w:val="18"/>
        </w:rPr>
        <w:t>266</w:t>
      </w:r>
      <w:r w:rsidRPr="00C51C44">
        <w:rPr>
          <w:rFonts w:ascii="Arial" w:hAnsi="Arial" w:cs="Arial"/>
          <w:sz w:val="20"/>
          <w:szCs w:val="18"/>
        </w:rPr>
        <w:t>, 465–472. https://doi.org/10.1016/j.jad.2020.01.114</w:t>
      </w:r>
    </w:p>
    <w:p w14:paraId="20090498" w14:textId="77777777" w:rsidR="00A35CF4" w:rsidRPr="00C51C44" w:rsidRDefault="00A35CF4" w:rsidP="00A35CF4">
      <w:pPr>
        <w:pStyle w:val="Bibliography"/>
        <w:rPr>
          <w:rFonts w:ascii="Arial" w:hAnsi="Arial" w:cs="Arial"/>
          <w:sz w:val="20"/>
          <w:szCs w:val="18"/>
        </w:rPr>
      </w:pPr>
      <w:r w:rsidRPr="00C51C44">
        <w:rPr>
          <w:rFonts w:ascii="Arial" w:hAnsi="Arial" w:cs="Arial"/>
          <w:sz w:val="20"/>
          <w:szCs w:val="18"/>
        </w:rPr>
        <w:t xml:space="preserve">WHO Study Group of Young People. (1986). </w:t>
      </w:r>
      <w:r w:rsidRPr="00C51C44">
        <w:rPr>
          <w:rFonts w:ascii="Arial" w:hAnsi="Arial" w:cs="Arial"/>
          <w:i/>
          <w:iCs/>
          <w:sz w:val="20"/>
          <w:szCs w:val="18"/>
        </w:rPr>
        <w:t>Young people’s health - a challenge for society: Report of a WHO Study Group on Young People and “Health for All by the Year 2000.”</w:t>
      </w:r>
      <w:r w:rsidRPr="00C51C44">
        <w:rPr>
          <w:rFonts w:ascii="Arial" w:hAnsi="Arial" w:cs="Arial"/>
          <w:sz w:val="20"/>
          <w:szCs w:val="18"/>
        </w:rPr>
        <w:t xml:space="preserve"> World Health Organization. Retrieved from https://apps.who.int/iris/handle/10665/41720</w:t>
      </w:r>
    </w:p>
    <w:p w14:paraId="1502021B" w14:textId="77777777" w:rsidR="00A35CF4" w:rsidRPr="00C51C44" w:rsidRDefault="00A35CF4" w:rsidP="00A35CF4">
      <w:pPr>
        <w:pStyle w:val="Bibliography"/>
        <w:rPr>
          <w:rFonts w:ascii="Arial" w:hAnsi="Arial" w:cs="Arial"/>
          <w:sz w:val="20"/>
          <w:szCs w:val="18"/>
        </w:rPr>
      </w:pPr>
      <w:proofErr w:type="spellStart"/>
      <w:r w:rsidRPr="00C51C44">
        <w:rPr>
          <w:rFonts w:ascii="Arial" w:hAnsi="Arial" w:cs="Arial"/>
          <w:sz w:val="20"/>
          <w:szCs w:val="18"/>
        </w:rPr>
        <w:t>Willerson</w:t>
      </w:r>
      <w:proofErr w:type="spellEnd"/>
      <w:r w:rsidRPr="00C51C44">
        <w:rPr>
          <w:rFonts w:ascii="Arial" w:hAnsi="Arial" w:cs="Arial"/>
          <w:sz w:val="20"/>
          <w:szCs w:val="18"/>
        </w:rPr>
        <w:t xml:space="preserve">, J. T., &amp; </w:t>
      </w:r>
      <w:proofErr w:type="spellStart"/>
      <w:r w:rsidRPr="00C51C44">
        <w:rPr>
          <w:rFonts w:ascii="Arial" w:hAnsi="Arial" w:cs="Arial"/>
          <w:sz w:val="20"/>
          <w:szCs w:val="18"/>
        </w:rPr>
        <w:t>Ridker</w:t>
      </w:r>
      <w:proofErr w:type="spellEnd"/>
      <w:r w:rsidRPr="00C51C44">
        <w:rPr>
          <w:rFonts w:ascii="Arial" w:hAnsi="Arial" w:cs="Arial"/>
          <w:sz w:val="20"/>
          <w:szCs w:val="18"/>
        </w:rPr>
        <w:t xml:space="preserve">, P. M. (2004). Inflammation as a Cardiovascular Risk Factor. </w:t>
      </w:r>
      <w:r w:rsidRPr="00C51C44">
        <w:rPr>
          <w:rFonts w:ascii="Arial" w:hAnsi="Arial" w:cs="Arial"/>
          <w:i/>
          <w:iCs/>
          <w:sz w:val="20"/>
          <w:szCs w:val="18"/>
        </w:rPr>
        <w:t>Circulation</w:t>
      </w:r>
      <w:r w:rsidRPr="00C51C44">
        <w:rPr>
          <w:rFonts w:ascii="Arial" w:hAnsi="Arial" w:cs="Arial"/>
          <w:sz w:val="20"/>
          <w:szCs w:val="18"/>
        </w:rPr>
        <w:t xml:space="preserve">, </w:t>
      </w:r>
      <w:r w:rsidRPr="00C51C44">
        <w:rPr>
          <w:rFonts w:ascii="Arial" w:hAnsi="Arial" w:cs="Arial"/>
          <w:i/>
          <w:iCs/>
          <w:sz w:val="20"/>
          <w:szCs w:val="18"/>
        </w:rPr>
        <w:t>109</w:t>
      </w:r>
      <w:r w:rsidRPr="00C51C44">
        <w:rPr>
          <w:rFonts w:ascii="Arial" w:hAnsi="Arial" w:cs="Arial"/>
          <w:sz w:val="20"/>
          <w:szCs w:val="18"/>
        </w:rPr>
        <w:t>(21), 2–10. https://doi.org/10.1161/01.CIR.0000129535.04194.38</w:t>
      </w:r>
    </w:p>
    <w:p w14:paraId="091772D8" w14:textId="77777777" w:rsidR="00A35CF4" w:rsidRPr="00C51C44" w:rsidRDefault="00A35CF4" w:rsidP="00A35CF4">
      <w:pPr>
        <w:pStyle w:val="Bibliography"/>
        <w:rPr>
          <w:rFonts w:ascii="Arial" w:hAnsi="Arial" w:cs="Arial"/>
          <w:sz w:val="20"/>
          <w:szCs w:val="18"/>
        </w:rPr>
      </w:pPr>
      <w:r w:rsidRPr="00C51C44">
        <w:rPr>
          <w:rFonts w:ascii="Arial" w:hAnsi="Arial" w:cs="Arial"/>
          <w:sz w:val="20"/>
          <w:szCs w:val="18"/>
        </w:rPr>
        <w:t xml:space="preserve">Wilson, P. W., D’Agostino, R. B., Levy, D., Belanger, A. M., </w:t>
      </w:r>
      <w:proofErr w:type="spellStart"/>
      <w:r w:rsidRPr="00C51C44">
        <w:rPr>
          <w:rFonts w:ascii="Arial" w:hAnsi="Arial" w:cs="Arial"/>
          <w:sz w:val="20"/>
          <w:szCs w:val="18"/>
        </w:rPr>
        <w:t>Silbershatz</w:t>
      </w:r>
      <w:proofErr w:type="spellEnd"/>
      <w:r w:rsidRPr="00C51C44">
        <w:rPr>
          <w:rFonts w:ascii="Arial" w:hAnsi="Arial" w:cs="Arial"/>
          <w:sz w:val="20"/>
          <w:szCs w:val="18"/>
        </w:rPr>
        <w:t xml:space="preserve">, H., &amp; </w:t>
      </w:r>
      <w:proofErr w:type="spellStart"/>
      <w:r w:rsidRPr="00C51C44">
        <w:rPr>
          <w:rFonts w:ascii="Arial" w:hAnsi="Arial" w:cs="Arial"/>
          <w:sz w:val="20"/>
          <w:szCs w:val="18"/>
        </w:rPr>
        <w:t>Kannel</w:t>
      </w:r>
      <w:proofErr w:type="spellEnd"/>
      <w:r w:rsidRPr="00C51C44">
        <w:rPr>
          <w:rFonts w:ascii="Arial" w:hAnsi="Arial" w:cs="Arial"/>
          <w:sz w:val="20"/>
          <w:szCs w:val="18"/>
        </w:rPr>
        <w:t xml:space="preserve">, W. B. (1998). Prediction of coronary heart disease using risk factor categories. </w:t>
      </w:r>
      <w:r w:rsidRPr="00C51C44">
        <w:rPr>
          <w:rFonts w:ascii="Arial" w:hAnsi="Arial" w:cs="Arial"/>
          <w:i/>
          <w:iCs/>
          <w:sz w:val="20"/>
          <w:szCs w:val="18"/>
        </w:rPr>
        <w:t>Circulation</w:t>
      </w:r>
      <w:r w:rsidRPr="00C51C44">
        <w:rPr>
          <w:rFonts w:ascii="Arial" w:hAnsi="Arial" w:cs="Arial"/>
          <w:sz w:val="20"/>
          <w:szCs w:val="18"/>
        </w:rPr>
        <w:t xml:space="preserve">, </w:t>
      </w:r>
      <w:r w:rsidRPr="00C51C44">
        <w:rPr>
          <w:rFonts w:ascii="Arial" w:hAnsi="Arial" w:cs="Arial"/>
          <w:i/>
          <w:iCs/>
          <w:sz w:val="20"/>
          <w:szCs w:val="18"/>
        </w:rPr>
        <w:t>97</w:t>
      </w:r>
      <w:r w:rsidRPr="00C51C44">
        <w:rPr>
          <w:rFonts w:ascii="Arial" w:hAnsi="Arial" w:cs="Arial"/>
          <w:sz w:val="20"/>
          <w:szCs w:val="18"/>
        </w:rPr>
        <w:t>(18), 1837–1847. https://doi.org/10.1161/01.cir.97.18.1837</w:t>
      </w:r>
    </w:p>
    <w:p w14:paraId="639D8250" w14:textId="77777777" w:rsidR="00A35CF4" w:rsidRPr="00C51C44" w:rsidRDefault="00A35CF4" w:rsidP="00A35CF4">
      <w:pPr>
        <w:pStyle w:val="Bibliography"/>
        <w:rPr>
          <w:rFonts w:ascii="Arial" w:hAnsi="Arial" w:cs="Arial"/>
          <w:sz w:val="20"/>
          <w:szCs w:val="18"/>
        </w:rPr>
      </w:pPr>
      <w:r w:rsidRPr="00C51C44">
        <w:rPr>
          <w:rFonts w:ascii="Arial" w:hAnsi="Arial" w:cs="Arial"/>
          <w:sz w:val="20"/>
          <w:szCs w:val="18"/>
        </w:rPr>
        <w:t xml:space="preserve">Wilson, P. W. F., Castelli, W. P., &amp; </w:t>
      </w:r>
      <w:proofErr w:type="spellStart"/>
      <w:r w:rsidRPr="00C51C44">
        <w:rPr>
          <w:rFonts w:ascii="Arial" w:hAnsi="Arial" w:cs="Arial"/>
          <w:sz w:val="20"/>
          <w:szCs w:val="18"/>
        </w:rPr>
        <w:t>Kannel</w:t>
      </w:r>
      <w:proofErr w:type="spellEnd"/>
      <w:r w:rsidRPr="00C51C44">
        <w:rPr>
          <w:rFonts w:ascii="Arial" w:hAnsi="Arial" w:cs="Arial"/>
          <w:sz w:val="20"/>
          <w:szCs w:val="18"/>
        </w:rPr>
        <w:t xml:space="preserve">, W. B. (1987). Coronary risk prediction in adults (The Framingham Heart Study). </w:t>
      </w:r>
      <w:r w:rsidRPr="00C51C44">
        <w:rPr>
          <w:rFonts w:ascii="Arial" w:hAnsi="Arial" w:cs="Arial"/>
          <w:i/>
          <w:iCs/>
          <w:sz w:val="20"/>
          <w:szCs w:val="18"/>
        </w:rPr>
        <w:t>The American Journal of Cardiology</w:t>
      </w:r>
      <w:r w:rsidRPr="00C51C44">
        <w:rPr>
          <w:rFonts w:ascii="Arial" w:hAnsi="Arial" w:cs="Arial"/>
          <w:sz w:val="20"/>
          <w:szCs w:val="18"/>
        </w:rPr>
        <w:t xml:space="preserve">, </w:t>
      </w:r>
      <w:r w:rsidRPr="00C51C44">
        <w:rPr>
          <w:rFonts w:ascii="Arial" w:hAnsi="Arial" w:cs="Arial"/>
          <w:i/>
          <w:iCs/>
          <w:sz w:val="20"/>
          <w:szCs w:val="18"/>
        </w:rPr>
        <w:t>59</w:t>
      </w:r>
      <w:r w:rsidRPr="00C51C44">
        <w:rPr>
          <w:rFonts w:ascii="Arial" w:hAnsi="Arial" w:cs="Arial"/>
          <w:sz w:val="20"/>
          <w:szCs w:val="18"/>
        </w:rPr>
        <w:t>(14), G91–G94. https://doi.org/10.1016/0002-9149(87)90165-2</w:t>
      </w:r>
    </w:p>
    <w:p w14:paraId="2C9D1998" w14:textId="77777777" w:rsidR="00A35CF4" w:rsidRPr="00C51C44" w:rsidRDefault="00A35CF4" w:rsidP="00A35CF4">
      <w:pPr>
        <w:pStyle w:val="Bibliography"/>
        <w:rPr>
          <w:rFonts w:ascii="Arial" w:hAnsi="Arial" w:cs="Arial"/>
          <w:sz w:val="20"/>
          <w:szCs w:val="18"/>
        </w:rPr>
      </w:pPr>
      <w:r w:rsidRPr="00C51C44">
        <w:rPr>
          <w:rFonts w:ascii="Arial" w:hAnsi="Arial" w:cs="Arial"/>
          <w:sz w:val="20"/>
          <w:szCs w:val="18"/>
        </w:rPr>
        <w:lastRenderedPageBreak/>
        <w:t xml:space="preserve">Zhang, X. C., </w:t>
      </w:r>
      <w:proofErr w:type="spellStart"/>
      <w:r w:rsidRPr="00C51C44">
        <w:rPr>
          <w:rFonts w:ascii="Arial" w:hAnsi="Arial" w:cs="Arial"/>
          <w:sz w:val="20"/>
          <w:szCs w:val="18"/>
        </w:rPr>
        <w:t>Woud</w:t>
      </w:r>
      <w:proofErr w:type="spellEnd"/>
      <w:r w:rsidRPr="00C51C44">
        <w:rPr>
          <w:rFonts w:ascii="Arial" w:hAnsi="Arial" w:cs="Arial"/>
          <w:sz w:val="20"/>
          <w:szCs w:val="18"/>
        </w:rPr>
        <w:t xml:space="preserve">, M. L., Becker, E. S., &amp; </w:t>
      </w:r>
      <w:proofErr w:type="spellStart"/>
      <w:r w:rsidRPr="00C51C44">
        <w:rPr>
          <w:rFonts w:ascii="Arial" w:hAnsi="Arial" w:cs="Arial"/>
          <w:sz w:val="20"/>
          <w:szCs w:val="18"/>
        </w:rPr>
        <w:t>Margraf</w:t>
      </w:r>
      <w:proofErr w:type="spellEnd"/>
      <w:r w:rsidRPr="00C51C44">
        <w:rPr>
          <w:rFonts w:ascii="Arial" w:hAnsi="Arial" w:cs="Arial"/>
          <w:sz w:val="20"/>
          <w:szCs w:val="18"/>
        </w:rPr>
        <w:t xml:space="preserve">, J. (2018). Do health-related factors predict major depression? A longitudinal epidemiologic study. </w:t>
      </w:r>
      <w:r w:rsidRPr="00C51C44">
        <w:rPr>
          <w:rFonts w:ascii="Arial" w:hAnsi="Arial" w:cs="Arial"/>
          <w:i/>
          <w:iCs/>
          <w:sz w:val="20"/>
          <w:szCs w:val="18"/>
        </w:rPr>
        <w:t>Clinical Psychology &amp; Psychotherapy</w:t>
      </w:r>
      <w:r w:rsidRPr="00C51C44">
        <w:rPr>
          <w:rFonts w:ascii="Arial" w:hAnsi="Arial" w:cs="Arial"/>
          <w:sz w:val="20"/>
          <w:szCs w:val="18"/>
        </w:rPr>
        <w:t xml:space="preserve">, </w:t>
      </w:r>
      <w:r w:rsidRPr="00C51C44">
        <w:rPr>
          <w:rFonts w:ascii="Arial" w:hAnsi="Arial" w:cs="Arial"/>
          <w:i/>
          <w:iCs/>
          <w:sz w:val="20"/>
          <w:szCs w:val="18"/>
        </w:rPr>
        <w:t>25</w:t>
      </w:r>
      <w:r w:rsidRPr="00C51C44">
        <w:rPr>
          <w:rFonts w:ascii="Arial" w:hAnsi="Arial" w:cs="Arial"/>
          <w:sz w:val="20"/>
          <w:szCs w:val="18"/>
        </w:rPr>
        <w:t>(3), 378–387. https://doi.org/10.1002/cpp.2171</w:t>
      </w:r>
    </w:p>
    <w:p w14:paraId="21EBB097" w14:textId="77777777" w:rsidR="00A35CF4" w:rsidRPr="00C51C44" w:rsidRDefault="00A35CF4" w:rsidP="00A35CF4">
      <w:pPr>
        <w:tabs>
          <w:tab w:val="left" w:pos="2190"/>
        </w:tabs>
        <w:rPr>
          <w:rFonts w:ascii="Arial" w:hAnsi="Arial" w:cs="Arial"/>
          <w:sz w:val="20"/>
          <w:szCs w:val="20"/>
        </w:rPr>
      </w:pPr>
      <w:r w:rsidRPr="00C51C44">
        <w:rPr>
          <w:rFonts w:ascii="Arial" w:hAnsi="Arial" w:cs="Arial"/>
          <w:sz w:val="18"/>
          <w:szCs w:val="20"/>
        </w:rPr>
        <w:fldChar w:fldCharType="end"/>
      </w:r>
    </w:p>
    <w:p w14:paraId="69E2588F" w14:textId="77777777" w:rsidR="006F7EFF" w:rsidRDefault="006F7EFF"/>
    <w:sectPr w:rsidR="006F7E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4162270"/>
      <w:docPartObj>
        <w:docPartGallery w:val="Page Numbers (Bottom of Page)"/>
        <w:docPartUnique/>
      </w:docPartObj>
    </w:sdtPr>
    <w:sdtEndPr>
      <w:rPr>
        <w:rFonts w:ascii="Times New Roman" w:hAnsi="Times New Roman" w:cs="Times New Roman"/>
        <w:noProof/>
      </w:rPr>
    </w:sdtEndPr>
    <w:sdtContent>
      <w:p w14:paraId="3D50F07B" w14:textId="77777777" w:rsidR="00C51C44" w:rsidRPr="00066EED" w:rsidRDefault="00C80EF4">
        <w:pPr>
          <w:pStyle w:val="Footer"/>
          <w:jc w:val="right"/>
          <w:rPr>
            <w:rFonts w:ascii="Times New Roman" w:hAnsi="Times New Roman" w:cs="Times New Roman"/>
          </w:rPr>
        </w:pPr>
        <w:r w:rsidRPr="00066EED">
          <w:rPr>
            <w:rFonts w:ascii="Times New Roman" w:hAnsi="Times New Roman" w:cs="Times New Roman"/>
          </w:rPr>
          <w:fldChar w:fldCharType="begin"/>
        </w:r>
        <w:r w:rsidRPr="00066EED">
          <w:rPr>
            <w:rFonts w:ascii="Times New Roman" w:hAnsi="Times New Roman" w:cs="Times New Roman"/>
          </w:rPr>
          <w:instrText xml:space="preserve"> PAGE   \* MERGEFORMAT </w:instrText>
        </w:r>
        <w:r w:rsidRPr="00066EED">
          <w:rPr>
            <w:rFonts w:ascii="Times New Roman" w:hAnsi="Times New Roman" w:cs="Times New Roman"/>
          </w:rPr>
          <w:fldChar w:fldCharType="separate"/>
        </w:r>
        <w:r>
          <w:rPr>
            <w:rFonts w:ascii="Times New Roman" w:hAnsi="Times New Roman" w:cs="Times New Roman"/>
            <w:noProof/>
          </w:rPr>
          <w:t>48</w:t>
        </w:r>
        <w:r w:rsidRPr="00066EED">
          <w:rPr>
            <w:rFonts w:ascii="Times New Roman" w:hAnsi="Times New Roman" w:cs="Times New Roman"/>
            <w:noProof/>
          </w:rPr>
          <w:fldChar w:fldCharType="end"/>
        </w:r>
      </w:p>
    </w:sdtContent>
  </w:sdt>
  <w:p w14:paraId="65267B85" w14:textId="77777777" w:rsidR="00C51C44" w:rsidRDefault="00C80EF4">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80869"/>
    <w:multiLevelType w:val="hybridMultilevel"/>
    <w:tmpl w:val="5C84AE84"/>
    <w:lvl w:ilvl="0" w:tplc="552C143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37144"/>
    <w:multiLevelType w:val="hybridMultilevel"/>
    <w:tmpl w:val="3450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726D8"/>
    <w:multiLevelType w:val="hybridMultilevel"/>
    <w:tmpl w:val="AA563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3CA3067"/>
    <w:multiLevelType w:val="hybridMultilevel"/>
    <w:tmpl w:val="378093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3369C6"/>
    <w:multiLevelType w:val="hybridMultilevel"/>
    <w:tmpl w:val="2B12D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B2E4A"/>
    <w:multiLevelType w:val="hybridMultilevel"/>
    <w:tmpl w:val="C3F87FB8"/>
    <w:lvl w:ilvl="0" w:tplc="59B02494">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E8603F"/>
    <w:multiLevelType w:val="hybridMultilevel"/>
    <w:tmpl w:val="CC6A8FC4"/>
    <w:lvl w:ilvl="0" w:tplc="AEAECE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E37CF0"/>
    <w:multiLevelType w:val="hybridMultilevel"/>
    <w:tmpl w:val="D1C86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464654"/>
    <w:multiLevelType w:val="hybridMultilevel"/>
    <w:tmpl w:val="737E1E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0976424"/>
    <w:multiLevelType w:val="hybridMultilevel"/>
    <w:tmpl w:val="1A904B3C"/>
    <w:lvl w:ilvl="0" w:tplc="568C95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53155B"/>
    <w:multiLevelType w:val="hybridMultilevel"/>
    <w:tmpl w:val="D214D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A114E2"/>
    <w:multiLevelType w:val="hybridMultilevel"/>
    <w:tmpl w:val="0D364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A60921"/>
    <w:multiLevelType w:val="hybridMultilevel"/>
    <w:tmpl w:val="B742D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9"/>
  </w:num>
  <w:num w:numId="5">
    <w:abstractNumId w:val="6"/>
  </w:num>
  <w:num w:numId="6">
    <w:abstractNumId w:val="0"/>
  </w:num>
  <w:num w:numId="7">
    <w:abstractNumId w:val="7"/>
  </w:num>
  <w:num w:numId="8">
    <w:abstractNumId w:val="10"/>
  </w:num>
  <w:num w:numId="9">
    <w:abstractNumId w:val="12"/>
  </w:num>
  <w:num w:numId="10">
    <w:abstractNumId w:val="8"/>
  </w:num>
  <w:num w:numId="11">
    <w:abstractNumId w:val="3"/>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CF4"/>
    <w:rsid w:val="006F7EFF"/>
    <w:rsid w:val="00A35CF4"/>
    <w:rsid w:val="00C80EF4"/>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F860D"/>
  <w15:chartTrackingRefBased/>
  <w15:docId w15:val="{BCE123A7-2874-4DBF-9459-56BC6260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CF4"/>
    <w:rPr>
      <w:lang w:bidi="hi-IN"/>
    </w:rPr>
  </w:style>
  <w:style w:type="paragraph" w:styleId="Heading1">
    <w:name w:val="heading 1"/>
    <w:basedOn w:val="Normal"/>
    <w:next w:val="Normal"/>
    <w:link w:val="Heading1Char"/>
    <w:uiPriority w:val="9"/>
    <w:qFormat/>
    <w:rsid w:val="00A35CF4"/>
    <w:pPr>
      <w:keepNext/>
      <w:keepLines/>
      <w:spacing w:before="240" w:after="0"/>
      <w:outlineLvl w:val="0"/>
    </w:pPr>
    <w:rPr>
      <w:rFonts w:asciiTheme="majorHAnsi" w:eastAsiaTheme="majorEastAsia" w:hAnsiTheme="majorHAnsi" w:cstheme="majorBidi"/>
      <w:color w:val="2F5496" w:themeColor="accent1" w:themeShade="BF"/>
      <w:sz w:val="32"/>
      <w:szCs w:val="29"/>
    </w:rPr>
  </w:style>
  <w:style w:type="paragraph" w:styleId="Heading2">
    <w:name w:val="heading 2"/>
    <w:basedOn w:val="Normal"/>
    <w:next w:val="Normal"/>
    <w:link w:val="Heading2Char"/>
    <w:uiPriority w:val="9"/>
    <w:unhideWhenUsed/>
    <w:qFormat/>
    <w:rsid w:val="00A35CF4"/>
    <w:pPr>
      <w:keepNext/>
      <w:keepLines/>
      <w:spacing w:before="40" w:after="0"/>
      <w:outlineLvl w:val="1"/>
    </w:pPr>
    <w:rPr>
      <w:rFonts w:asciiTheme="majorHAnsi" w:eastAsiaTheme="majorEastAsia" w:hAnsiTheme="majorHAnsi" w:cstheme="majorBidi"/>
      <w:color w:val="2F5496"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CF4"/>
    <w:rPr>
      <w:rFonts w:asciiTheme="majorHAnsi" w:eastAsiaTheme="majorEastAsia" w:hAnsiTheme="majorHAnsi" w:cstheme="majorBidi"/>
      <w:color w:val="2F5496" w:themeColor="accent1" w:themeShade="BF"/>
      <w:sz w:val="32"/>
      <w:szCs w:val="29"/>
      <w:lang w:bidi="hi-IN"/>
    </w:rPr>
  </w:style>
  <w:style w:type="character" w:customStyle="1" w:styleId="Heading2Char">
    <w:name w:val="Heading 2 Char"/>
    <w:basedOn w:val="DefaultParagraphFont"/>
    <w:link w:val="Heading2"/>
    <w:uiPriority w:val="9"/>
    <w:rsid w:val="00A35CF4"/>
    <w:rPr>
      <w:rFonts w:asciiTheme="majorHAnsi" w:eastAsiaTheme="majorEastAsia" w:hAnsiTheme="majorHAnsi" w:cstheme="majorBidi"/>
      <w:color w:val="2F5496" w:themeColor="accent1" w:themeShade="BF"/>
      <w:sz w:val="26"/>
      <w:szCs w:val="23"/>
      <w:lang w:bidi="hi-IN"/>
    </w:rPr>
  </w:style>
  <w:style w:type="character" w:styleId="Hyperlink">
    <w:name w:val="Hyperlink"/>
    <w:basedOn w:val="DefaultParagraphFont"/>
    <w:uiPriority w:val="99"/>
    <w:unhideWhenUsed/>
    <w:rsid w:val="00A35CF4"/>
    <w:rPr>
      <w:color w:val="0563C1" w:themeColor="hyperlink"/>
      <w:u w:val="single"/>
    </w:rPr>
  </w:style>
  <w:style w:type="character" w:customStyle="1" w:styleId="UnresolvedMention1">
    <w:name w:val="Unresolved Mention1"/>
    <w:basedOn w:val="DefaultParagraphFont"/>
    <w:uiPriority w:val="99"/>
    <w:semiHidden/>
    <w:unhideWhenUsed/>
    <w:rsid w:val="00A35CF4"/>
    <w:rPr>
      <w:color w:val="605E5C"/>
      <w:shd w:val="clear" w:color="auto" w:fill="E1DFDD"/>
    </w:rPr>
  </w:style>
  <w:style w:type="character" w:styleId="FollowedHyperlink">
    <w:name w:val="FollowedHyperlink"/>
    <w:basedOn w:val="DefaultParagraphFont"/>
    <w:uiPriority w:val="99"/>
    <w:semiHidden/>
    <w:unhideWhenUsed/>
    <w:rsid w:val="00A35CF4"/>
    <w:rPr>
      <w:color w:val="954F72" w:themeColor="followedHyperlink"/>
      <w:u w:val="single"/>
    </w:rPr>
  </w:style>
  <w:style w:type="paragraph" w:styleId="Bibliography">
    <w:name w:val="Bibliography"/>
    <w:basedOn w:val="Normal"/>
    <w:next w:val="Normal"/>
    <w:uiPriority w:val="37"/>
    <w:unhideWhenUsed/>
    <w:rsid w:val="00A35CF4"/>
    <w:pPr>
      <w:spacing w:after="0" w:line="480" w:lineRule="auto"/>
      <w:ind w:left="720" w:hanging="720"/>
    </w:pPr>
    <w:rPr>
      <w:szCs w:val="20"/>
    </w:rPr>
  </w:style>
  <w:style w:type="paragraph" w:styleId="ListParagraph">
    <w:name w:val="List Paragraph"/>
    <w:basedOn w:val="Normal"/>
    <w:uiPriority w:val="34"/>
    <w:qFormat/>
    <w:rsid w:val="00A35CF4"/>
    <w:pPr>
      <w:ind w:left="720"/>
      <w:contextualSpacing/>
    </w:pPr>
    <w:rPr>
      <w:szCs w:val="20"/>
    </w:rPr>
  </w:style>
  <w:style w:type="paragraph" w:styleId="BalloonText">
    <w:name w:val="Balloon Text"/>
    <w:basedOn w:val="Normal"/>
    <w:link w:val="BalloonTextChar"/>
    <w:uiPriority w:val="99"/>
    <w:semiHidden/>
    <w:unhideWhenUsed/>
    <w:rsid w:val="00A35CF4"/>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A35CF4"/>
    <w:rPr>
      <w:rFonts w:ascii="Segoe UI" w:hAnsi="Segoe UI" w:cs="Mangal"/>
      <w:sz w:val="18"/>
      <w:szCs w:val="16"/>
      <w:lang w:bidi="hi-IN"/>
    </w:rPr>
  </w:style>
  <w:style w:type="character" w:styleId="CommentReference">
    <w:name w:val="annotation reference"/>
    <w:basedOn w:val="DefaultParagraphFont"/>
    <w:uiPriority w:val="99"/>
    <w:semiHidden/>
    <w:unhideWhenUsed/>
    <w:rsid w:val="00A35CF4"/>
    <w:rPr>
      <w:sz w:val="16"/>
      <w:szCs w:val="16"/>
    </w:rPr>
  </w:style>
  <w:style w:type="paragraph" w:styleId="CommentText">
    <w:name w:val="annotation text"/>
    <w:basedOn w:val="Normal"/>
    <w:link w:val="CommentTextChar"/>
    <w:uiPriority w:val="99"/>
    <w:unhideWhenUsed/>
    <w:rsid w:val="00A35CF4"/>
    <w:pPr>
      <w:spacing w:line="240" w:lineRule="auto"/>
    </w:pPr>
    <w:rPr>
      <w:sz w:val="20"/>
      <w:szCs w:val="18"/>
    </w:rPr>
  </w:style>
  <w:style w:type="character" w:customStyle="1" w:styleId="CommentTextChar">
    <w:name w:val="Comment Text Char"/>
    <w:basedOn w:val="DefaultParagraphFont"/>
    <w:link w:val="CommentText"/>
    <w:uiPriority w:val="99"/>
    <w:rsid w:val="00A35CF4"/>
    <w:rPr>
      <w:sz w:val="20"/>
      <w:szCs w:val="18"/>
      <w:lang w:bidi="hi-IN"/>
    </w:rPr>
  </w:style>
  <w:style w:type="paragraph" w:styleId="CommentSubject">
    <w:name w:val="annotation subject"/>
    <w:basedOn w:val="CommentText"/>
    <w:next w:val="CommentText"/>
    <w:link w:val="CommentSubjectChar"/>
    <w:uiPriority w:val="99"/>
    <w:semiHidden/>
    <w:unhideWhenUsed/>
    <w:rsid w:val="00A35CF4"/>
    <w:rPr>
      <w:b/>
      <w:bCs/>
    </w:rPr>
  </w:style>
  <w:style w:type="character" w:customStyle="1" w:styleId="CommentSubjectChar">
    <w:name w:val="Comment Subject Char"/>
    <w:basedOn w:val="CommentTextChar"/>
    <w:link w:val="CommentSubject"/>
    <w:uiPriority w:val="99"/>
    <w:semiHidden/>
    <w:rsid w:val="00A35CF4"/>
    <w:rPr>
      <w:b/>
      <w:bCs/>
      <w:sz w:val="20"/>
      <w:szCs w:val="18"/>
      <w:lang w:bidi="hi-IN"/>
    </w:rPr>
  </w:style>
  <w:style w:type="paragraph" w:styleId="Footer">
    <w:name w:val="footer"/>
    <w:basedOn w:val="Normal"/>
    <w:link w:val="FooterChar"/>
    <w:uiPriority w:val="99"/>
    <w:unhideWhenUsed/>
    <w:rsid w:val="00A35CF4"/>
    <w:pPr>
      <w:tabs>
        <w:tab w:val="center" w:pos="4513"/>
        <w:tab w:val="right" w:pos="9026"/>
      </w:tabs>
      <w:spacing w:after="0" w:line="240" w:lineRule="auto"/>
    </w:pPr>
    <w:rPr>
      <w:szCs w:val="20"/>
    </w:rPr>
  </w:style>
  <w:style w:type="character" w:customStyle="1" w:styleId="FooterChar">
    <w:name w:val="Footer Char"/>
    <w:basedOn w:val="DefaultParagraphFont"/>
    <w:link w:val="Footer"/>
    <w:uiPriority w:val="99"/>
    <w:rsid w:val="00A35CF4"/>
    <w:rPr>
      <w:szCs w:val="20"/>
      <w:lang w:bidi="hi-IN"/>
    </w:rPr>
  </w:style>
  <w:style w:type="paragraph" w:styleId="NormalWeb">
    <w:name w:val="Normal (Web)"/>
    <w:basedOn w:val="Normal"/>
    <w:uiPriority w:val="99"/>
    <w:semiHidden/>
    <w:unhideWhenUsed/>
    <w:rsid w:val="00A35CF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Caption">
    <w:name w:val="caption"/>
    <w:basedOn w:val="Normal"/>
    <w:next w:val="Normal"/>
    <w:uiPriority w:val="35"/>
    <w:unhideWhenUsed/>
    <w:qFormat/>
    <w:rsid w:val="00A35CF4"/>
    <w:pPr>
      <w:spacing w:after="200" w:line="240" w:lineRule="auto"/>
    </w:pPr>
    <w:rPr>
      <w:i/>
      <w:iCs/>
      <w:color w:val="44546A" w:themeColor="text2"/>
      <w:sz w:val="18"/>
      <w:szCs w:val="16"/>
    </w:rPr>
  </w:style>
  <w:style w:type="table" w:styleId="ListTable1Light-Accent3">
    <w:name w:val="List Table 1 Light Accent 3"/>
    <w:basedOn w:val="TableNormal"/>
    <w:uiPriority w:val="46"/>
    <w:rsid w:val="00A35CF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TableNormal"/>
    <w:uiPriority w:val="39"/>
    <w:rsid w:val="00A35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5CF4"/>
    <w:pPr>
      <w:tabs>
        <w:tab w:val="center" w:pos="4513"/>
        <w:tab w:val="right" w:pos="9026"/>
      </w:tabs>
      <w:spacing w:after="0" w:line="240" w:lineRule="auto"/>
    </w:pPr>
    <w:rPr>
      <w:szCs w:val="20"/>
    </w:rPr>
  </w:style>
  <w:style w:type="character" w:customStyle="1" w:styleId="HeaderChar">
    <w:name w:val="Header Char"/>
    <w:basedOn w:val="DefaultParagraphFont"/>
    <w:link w:val="Header"/>
    <w:uiPriority w:val="99"/>
    <w:rsid w:val="00A35CF4"/>
    <w:rPr>
      <w:szCs w:val="20"/>
      <w:lang w:bidi="hi-IN"/>
    </w:rPr>
  </w:style>
  <w:style w:type="paragraph" w:styleId="TOCHeading">
    <w:name w:val="TOC Heading"/>
    <w:basedOn w:val="Heading1"/>
    <w:next w:val="Normal"/>
    <w:uiPriority w:val="39"/>
    <w:unhideWhenUsed/>
    <w:qFormat/>
    <w:rsid w:val="00A35CF4"/>
    <w:pPr>
      <w:outlineLvl w:val="9"/>
    </w:pPr>
    <w:rPr>
      <w:szCs w:val="32"/>
      <w:lang w:val="en-US" w:bidi="ar-SA"/>
    </w:rPr>
  </w:style>
  <w:style w:type="paragraph" w:styleId="TOC2">
    <w:name w:val="toc 2"/>
    <w:basedOn w:val="Normal"/>
    <w:next w:val="Normal"/>
    <w:autoRedefine/>
    <w:uiPriority w:val="39"/>
    <w:unhideWhenUsed/>
    <w:rsid w:val="00A35CF4"/>
    <w:pPr>
      <w:spacing w:after="100"/>
      <w:ind w:left="2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footer" Target="footer1.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27</Pages>
  <Words>62598</Words>
  <Characters>356811</Characters>
  <Application>Microsoft Office Word</Application>
  <DocSecurity>0</DocSecurity>
  <Lines>2973</Lines>
  <Paragraphs>837</Paragraphs>
  <ScaleCrop>false</ScaleCrop>
  <Company/>
  <LinksUpToDate>false</LinksUpToDate>
  <CharactersWithSpaces>418572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Chaplin</dc:creator>
  <cp:keywords/>
  <dc:description/>
  <cp:lastModifiedBy>Anna Chaplin</cp:lastModifiedBy>
  <cp:revision>2</cp:revision>
  <dcterms:created xsi:type="dcterms:W3CDTF">2021-01-19T11:07:00Z</dcterms:created>
  <dcterms:modified xsi:type="dcterms:W3CDTF">2021-01-19T11:20:00Z</dcterms:modified>
</cp:coreProperties>
</file>