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DA2" w:rsidRDefault="00274DA2" w:rsidP="00274D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n-US"/>
        </w:rPr>
      </w:pPr>
      <w:bookmarkStart w:id="0" w:name="_GoBack"/>
      <w:bookmarkEnd w:id="0"/>
      <w:r>
        <w:rPr>
          <w:rFonts w:ascii="Arial" w:hAnsi="Arial" w:cs="Arial"/>
          <w:bCs/>
          <w:lang w:val="en-US"/>
        </w:rPr>
        <w:t>Supplemental material</w:t>
      </w:r>
    </w:p>
    <w:p w:rsidR="00274DA2" w:rsidRDefault="00274DA2" w:rsidP="00274D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n-US"/>
        </w:rPr>
      </w:pPr>
    </w:p>
    <w:p w:rsidR="00274DA2" w:rsidRDefault="00274DA2" w:rsidP="00274D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/>
          <w:szCs w:val="24"/>
          <w:lang w:val="en-US"/>
        </w:rPr>
      </w:pPr>
    </w:p>
    <w:p w:rsidR="00274DA2" w:rsidRPr="008C0E4A" w:rsidRDefault="00274DA2" w:rsidP="00274DA2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5A27E2">
        <w:rPr>
          <w:rFonts w:ascii="Arial" w:hAnsi="Arial" w:cs="Arial"/>
          <w:noProof/>
          <w:lang w:val="nl-NL" w:eastAsia="nl-NL"/>
        </w:rPr>
        <w:drawing>
          <wp:inline distT="0" distB="0" distL="0" distR="0" wp14:anchorId="2F790C4E" wp14:editId="51D9D7F0">
            <wp:extent cx="2647799" cy="2121607"/>
            <wp:effectExtent l="0" t="0" r="63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415" cy="212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DE9">
        <w:rPr>
          <w:rFonts w:ascii="Arial" w:hAnsi="Arial" w:cs="Arial"/>
          <w:noProof/>
          <w:lang w:val="en-US" w:eastAsia="nl-NL"/>
        </w:rPr>
        <w:t xml:space="preserve">                </w:t>
      </w:r>
      <w:r w:rsidRPr="00B84147">
        <w:rPr>
          <w:rFonts w:ascii="Arial" w:hAnsi="Arial" w:cs="Arial"/>
          <w:noProof/>
          <w:lang w:val="nl-NL" w:eastAsia="nl-NL"/>
        </w:rPr>
        <w:drawing>
          <wp:inline distT="0" distB="0" distL="0" distR="0" wp14:anchorId="2D3DF698" wp14:editId="3D29E7FB">
            <wp:extent cx="2630276" cy="2107565"/>
            <wp:effectExtent l="0" t="0" r="0" b="6985"/>
            <wp:docPr id="50" name="Billed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620" cy="211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0E4A">
        <w:rPr>
          <w:rFonts w:ascii="Arial" w:hAnsi="Arial"/>
          <w:lang w:val="en-US"/>
        </w:rPr>
        <w:t xml:space="preserve">   </w:t>
      </w:r>
    </w:p>
    <w:p w:rsidR="00274DA2" w:rsidRPr="00630B48" w:rsidRDefault="00274DA2" w:rsidP="00274D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n-US"/>
        </w:rPr>
      </w:pPr>
      <w:r w:rsidRPr="008C0E4A">
        <w:rPr>
          <w:rFonts w:ascii="Arial" w:hAnsi="Arial"/>
          <w:lang w:val="en-US"/>
        </w:rPr>
        <w:t xml:space="preserve">      </w:t>
      </w:r>
      <w:bookmarkStart w:id="1" w:name="_Hlk533150552"/>
      <w:r w:rsidRPr="008C0E4A">
        <w:rPr>
          <w:rFonts w:ascii="Arial" w:hAnsi="Arial"/>
          <w:lang w:val="en-US"/>
        </w:rPr>
        <w:t xml:space="preserve">    </w:t>
      </w:r>
      <w:r w:rsidRPr="00630B48">
        <w:rPr>
          <w:rFonts w:ascii="Arial" w:hAnsi="Arial" w:cs="Arial"/>
          <w:sz w:val="16"/>
          <w:szCs w:val="16"/>
          <w:lang w:val="en-US"/>
        </w:rPr>
        <w:t xml:space="preserve">Figure </w:t>
      </w:r>
      <w:r>
        <w:rPr>
          <w:rFonts w:ascii="Arial" w:hAnsi="Arial" w:cs="Arial"/>
          <w:sz w:val="16"/>
          <w:szCs w:val="16"/>
          <w:lang w:val="en-US"/>
        </w:rPr>
        <w:t>S</w:t>
      </w:r>
      <w:r w:rsidRPr="00630B48">
        <w:rPr>
          <w:rFonts w:ascii="Arial" w:hAnsi="Arial" w:cs="Arial"/>
          <w:sz w:val="16"/>
          <w:szCs w:val="16"/>
          <w:lang w:val="en-US"/>
        </w:rPr>
        <w:t xml:space="preserve">1. Correlation between GAF-F 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 xml:space="preserve">         Figure S2</w:t>
      </w:r>
      <w:r w:rsidRPr="00630B48">
        <w:rPr>
          <w:rFonts w:ascii="Arial" w:hAnsi="Arial" w:cs="Arial"/>
          <w:sz w:val="16"/>
          <w:szCs w:val="16"/>
          <w:lang w:val="en-US"/>
        </w:rPr>
        <w:t>. Correlation between GAF</w:t>
      </w:r>
      <w:r>
        <w:rPr>
          <w:rFonts w:ascii="Arial" w:hAnsi="Arial" w:cs="Arial"/>
          <w:sz w:val="16"/>
          <w:szCs w:val="16"/>
          <w:lang w:val="en-US"/>
        </w:rPr>
        <w:t>-S</w:t>
      </w:r>
    </w:p>
    <w:p w:rsidR="00274DA2" w:rsidRDefault="00274DA2" w:rsidP="00274DA2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 </w:t>
      </w:r>
      <w:r w:rsidRPr="00630B48">
        <w:rPr>
          <w:rFonts w:ascii="Arial" w:hAnsi="Arial" w:cs="Arial"/>
          <w:sz w:val="16"/>
          <w:szCs w:val="16"/>
          <w:lang w:val="en-US"/>
        </w:rPr>
        <w:t>and MMN (</w:t>
      </w:r>
      <w:proofErr w:type="spellStart"/>
      <w:r w:rsidRPr="00630B48">
        <w:rPr>
          <w:rFonts w:ascii="Arial" w:hAnsi="Arial" w:cs="Arial"/>
          <w:sz w:val="16"/>
          <w:szCs w:val="16"/>
          <w:lang w:val="en-US"/>
        </w:rPr>
        <w:t>dur</w:t>
      </w:r>
      <w:r>
        <w:rPr>
          <w:rFonts w:ascii="Arial" w:hAnsi="Arial" w:cs="Arial"/>
          <w:sz w:val="16"/>
          <w:szCs w:val="16"/>
          <w:lang w:val="en-US"/>
        </w:rPr>
        <w:t>FCz</w:t>
      </w:r>
      <w:proofErr w:type="spellEnd"/>
      <w:r w:rsidRPr="00630B48">
        <w:rPr>
          <w:rFonts w:ascii="Arial" w:hAnsi="Arial" w:cs="Arial"/>
          <w:sz w:val="16"/>
          <w:szCs w:val="16"/>
          <w:lang w:val="en-US"/>
        </w:rPr>
        <w:t xml:space="preserve">) amplitude </w:t>
      </w:r>
      <w:r>
        <w:rPr>
          <w:rFonts w:ascii="Arial" w:hAnsi="Arial" w:cs="Arial"/>
          <w:sz w:val="16"/>
          <w:szCs w:val="16"/>
          <w:lang w:val="en-US"/>
        </w:rPr>
        <w:t>at baseline</w:t>
      </w:r>
      <w:bookmarkEnd w:id="1"/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 xml:space="preserve">         </w:t>
      </w:r>
      <w:r w:rsidRPr="00630B48">
        <w:rPr>
          <w:rFonts w:ascii="Arial" w:hAnsi="Arial" w:cs="Arial"/>
          <w:sz w:val="16"/>
          <w:szCs w:val="16"/>
          <w:lang w:val="en-US"/>
        </w:rPr>
        <w:t>and MMN (</w:t>
      </w:r>
      <w:proofErr w:type="spellStart"/>
      <w:r w:rsidRPr="00630B48">
        <w:rPr>
          <w:rFonts w:ascii="Arial" w:hAnsi="Arial" w:cs="Arial"/>
          <w:sz w:val="16"/>
          <w:szCs w:val="16"/>
          <w:lang w:val="en-US"/>
        </w:rPr>
        <w:t>dur</w:t>
      </w:r>
      <w:r>
        <w:rPr>
          <w:rFonts w:ascii="Arial" w:hAnsi="Arial" w:cs="Arial"/>
          <w:sz w:val="16"/>
          <w:szCs w:val="16"/>
          <w:lang w:val="en-US"/>
        </w:rPr>
        <w:t>FCz</w:t>
      </w:r>
      <w:proofErr w:type="spellEnd"/>
      <w:r w:rsidRPr="00630B48">
        <w:rPr>
          <w:rFonts w:ascii="Arial" w:hAnsi="Arial" w:cs="Arial"/>
          <w:sz w:val="16"/>
          <w:szCs w:val="16"/>
          <w:lang w:val="en-US"/>
        </w:rPr>
        <w:t xml:space="preserve">) amplitude </w:t>
      </w:r>
      <w:r>
        <w:rPr>
          <w:rFonts w:ascii="Arial" w:hAnsi="Arial" w:cs="Arial"/>
          <w:sz w:val="16"/>
          <w:szCs w:val="16"/>
          <w:lang w:val="en-US"/>
        </w:rPr>
        <w:t>at baseline</w:t>
      </w:r>
    </w:p>
    <w:p w:rsidR="00274DA2" w:rsidRPr="00630B48" w:rsidRDefault="00274DA2" w:rsidP="00274DA2">
      <w:pPr>
        <w:rPr>
          <w:rFonts w:ascii="Arial" w:hAnsi="Arial" w:cs="Arial"/>
          <w:sz w:val="16"/>
          <w:szCs w:val="16"/>
          <w:lang w:val="en-US"/>
        </w:rPr>
      </w:pP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  <w:r w:rsidRPr="005A27E2">
        <w:rPr>
          <w:rFonts w:ascii="Arial" w:hAnsi="Arial" w:cs="Arial"/>
          <w:noProof/>
          <w:lang w:val="nl-NL" w:eastAsia="nl-NL"/>
        </w:rPr>
        <w:drawing>
          <wp:inline distT="0" distB="0" distL="0" distR="0" wp14:anchorId="0BB55BF5" wp14:editId="47957C54">
            <wp:extent cx="2762250" cy="2213311"/>
            <wp:effectExtent l="0" t="0" r="0" b="0"/>
            <wp:docPr id="51" name="Billed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642" cy="220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DE9">
        <w:rPr>
          <w:rFonts w:ascii="Arial" w:hAnsi="Arial" w:cs="Arial"/>
          <w:noProof/>
          <w:lang w:val="en-US" w:eastAsia="nl-NL"/>
        </w:rPr>
        <w:t xml:space="preserve">            </w:t>
      </w:r>
      <w:r w:rsidRPr="00D61A17">
        <w:rPr>
          <w:rFonts w:ascii="Arial" w:hAnsi="Arial" w:cs="Arial"/>
          <w:noProof/>
          <w:lang w:val="nl-NL" w:eastAsia="nl-NL"/>
        </w:rPr>
        <w:drawing>
          <wp:inline distT="0" distB="0" distL="0" distR="0" wp14:anchorId="4CCF7071" wp14:editId="4D19754B">
            <wp:extent cx="2761528" cy="2212733"/>
            <wp:effectExtent l="0" t="0" r="1270" b="0"/>
            <wp:docPr id="55" name="Bille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780" cy="22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DA2" w:rsidRPr="00630B48" w:rsidRDefault="00274DA2" w:rsidP="00274D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n-US"/>
        </w:rPr>
      </w:pPr>
      <w:r w:rsidRPr="008C0E4A">
        <w:rPr>
          <w:rFonts w:ascii="Arial" w:hAnsi="Arial"/>
          <w:lang w:val="en-US"/>
        </w:rPr>
        <w:t xml:space="preserve">         </w:t>
      </w:r>
      <w:bookmarkStart w:id="2" w:name="_Hlk533151096"/>
      <w:r>
        <w:rPr>
          <w:rFonts w:ascii="Arial" w:hAnsi="Arial" w:cs="Arial"/>
          <w:sz w:val="16"/>
          <w:szCs w:val="16"/>
          <w:lang w:val="en-US"/>
        </w:rPr>
        <w:t>Figure S3.</w:t>
      </w:r>
      <w:r w:rsidRPr="00630B48">
        <w:rPr>
          <w:rFonts w:ascii="Arial" w:hAnsi="Arial" w:cs="Arial"/>
          <w:sz w:val="16"/>
          <w:szCs w:val="16"/>
          <w:lang w:val="en-US"/>
        </w:rPr>
        <w:t xml:space="preserve"> Correlation between GAF-F 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 xml:space="preserve">         Figure S4</w:t>
      </w:r>
      <w:r w:rsidRPr="00630B48">
        <w:rPr>
          <w:rFonts w:ascii="Arial" w:hAnsi="Arial" w:cs="Arial"/>
          <w:sz w:val="16"/>
          <w:szCs w:val="16"/>
          <w:lang w:val="en-US"/>
        </w:rPr>
        <w:t xml:space="preserve">. Correlation between </w:t>
      </w:r>
      <w:r>
        <w:rPr>
          <w:rFonts w:ascii="Arial" w:hAnsi="Arial" w:cs="Arial"/>
          <w:sz w:val="16"/>
          <w:szCs w:val="16"/>
          <w:lang w:val="en-US"/>
        </w:rPr>
        <w:t>PQSI-Total and</w:t>
      </w: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</w:t>
      </w:r>
      <w:r w:rsidRPr="00630B48">
        <w:rPr>
          <w:rFonts w:ascii="Arial" w:hAnsi="Arial" w:cs="Arial"/>
          <w:sz w:val="16"/>
          <w:szCs w:val="16"/>
          <w:lang w:val="en-US"/>
        </w:rPr>
        <w:t>and MMN (</w:t>
      </w:r>
      <w:proofErr w:type="spellStart"/>
      <w:r w:rsidRPr="00630B48">
        <w:rPr>
          <w:rFonts w:ascii="Arial" w:hAnsi="Arial" w:cs="Arial"/>
          <w:sz w:val="16"/>
          <w:szCs w:val="16"/>
          <w:lang w:val="en-US"/>
        </w:rPr>
        <w:t>dur</w:t>
      </w:r>
      <w:r>
        <w:rPr>
          <w:rFonts w:ascii="Arial" w:hAnsi="Arial" w:cs="Arial"/>
          <w:sz w:val="16"/>
          <w:szCs w:val="16"/>
          <w:lang w:val="en-US"/>
        </w:rPr>
        <w:t>FCz</w:t>
      </w:r>
      <w:proofErr w:type="spellEnd"/>
      <w:r w:rsidRPr="00630B48">
        <w:rPr>
          <w:rFonts w:ascii="Arial" w:hAnsi="Arial" w:cs="Arial"/>
          <w:sz w:val="16"/>
          <w:szCs w:val="16"/>
          <w:lang w:val="en-US"/>
        </w:rPr>
        <w:t xml:space="preserve">) amplitude </w:t>
      </w:r>
      <w:r>
        <w:rPr>
          <w:rFonts w:ascii="Arial" w:hAnsi="Arial" w:cs="Arial"/>
          <w:sz w:val="16"/>
          <w:szCs w:val="16"/>
          <w:lang w:val="en-US"/>
        </w:rPr>
        <w:t xml:space="preserve">at baseline                                                 </w:t>
      </w:r>
      <w:bookmarkEnd w:id="2"/>
      <w:r>
        <w:rPr>
          <w:rFonts w:ascii="Arial" w:hAnsi="Arial" w:cs="Arial"/>
          <w:sz w:val="16"/>
          <w:szCs w:val="16"/>
          <w:lang w:val="en-US"/>
        </w:rPr>
        <w:t>MMN (</w:t>
      </w:r>
      <w:proofErr w:type="spellStart"/>
      <w:r>
        <w:rPr>
          <w:rFonts w:ascii="Arial" w:hAnsi="Arial" w:cs="Arial"/>
          <w:sz w:val="16"/>
          <w:szCs w:val="16"/>
          <w:lang w:val="en-US"/>
        </w:rPr>
        <w:t>freqdurFCz</w:t>
      </w:r>
      <w:proofErr w:type="spellEnd"/>
      <w:r>
        <w:rPr>
          <w:rFonts w:ascii="Arial" w:hAnsi="Arial" w:cs="Arial"/>
          <w:sz w:val="16"/>
          <w:szCs w:val="16"/>
          <w:lang w:val="en-US"/>
        </w:rPr>
        <w:t>) amplitude at baseline</w:t>
      </w: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  <w:r w:rsidRPr="00624031">
        <w:rPr>
          <w:rFonts w:ascii="Arial" w:hAnsi="Arial" w:cs="Arial"/>
          <w:noProof/>
          <w:lang w:val="nl-NL"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64B59AB5" wp14:editId="25FCF124">
            <wp:simplePos x="0" y="0"/>
            <wp:positionH relativeFrom="column">
              <wp:posOffset>3089910</wp:posOffset>
            </wp:positionH>
            <wp:positionV relativeFrom="paragraph">
              <wp:posOffset>0</wp:posOffset>
            </wp:positionV>
            <wp:extent cx="2914650" cy="2157730"/>
            <wp:effectExtent l="0" t="0" r="0" b="0"/>
            <wp:wrapSquare wrapText="bothSides"/>
            <wp:docPr id="57" name="Billed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955">
        <w:rPr>
          <w:rFonts w:ascii="Arial" w:hAnsi="Arial" w:cs="Arial"/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73BBAE51" wp14:editId="021B5B21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2800350" cy="2129361"/>
            <wp:effectExtent l="0" t="0" r="0" b="4445"/>
            <wp:wrapSquare wrapText="bothSides"/>
            <wp:docPr id="53" name="Billed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29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DA2" w:rsidRPr="00630B48" w:rsidRDefault="00274DA2" w:rsidP="00274D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Figure S5.</w:t>
      </w:r>
      <w:r w:rsidRPr="00630B48">
        <w:rPr>
          <w:rFonts w:ascii="Arial" w:hAnsi="Arial" w:cs="Arial"/>
          <w:sz w:val="16"/>
          <w:szCs w:val="16"/>
          <w:lang w:val="en-US"/>
        </w:rPr>
        <w:t xml:space="preserve"> Correlation between </w:t>
      </w:r>
      <w:r>
        <w:rPr>
          <w:rFonts w:ascii="Arial" w:hAnsi="Arial" w:cs="Arial"/>
          <w:sz w:val="16"/>
          <w:szCs w:val="16"/>
          <w:lang w:val="en-US"/>
        </w:rPr>
        <w:t>ASRS-A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 xml:space="preserve">         Figure S6. C</w:t>
      </w:r>
      <w:r w:rsidRPr="00630B48">
        <w:rPr>
          <w:rFonts w:ascii="Arial" w:hAnsi="Arial" w:cs="Arial"/>
          <w:sz w:val="16"/>
          <w:szCs w:val="16"/>
          <w:lang w:val="en-US"/>
        </w:rPr>
        <w:t xml:space="preserve">orrelation between </w:t>
      </w:r>
      <w:r>
        <w:rPr>
          <w:rFonts w:ascii="Arial" w:hAnsi="Arial" w:cs="Arial"/>
          <w:sz w:val="16"/>
          <w:szCs w:val="16"/>
          <w:lang w:val="en-US"/>
        </w:rPr>
        <w:t>ASRS-A and</w:t>
      </w: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</w:t>
      </w:r>
      <w:r w:rsidRPr="00630B48">
        <w:rPr>
          <w:rFonts w:ascii="Arial" w:hAnsi="Arial" w:cs="Arial"/>
          <w:sz w:val="16"/>
          <w:szCs w:val="16"/>
          <w:lang w:val="en-US"/>
        </w:rPr>
        <w:t>and MMN (</w:t>
      </w:r>
      <w:proofErr w:type="spellStart"/>
      <w:r>
        <w:rPr>
          <w:rFonts w:ascii="Arial" w:hAnsi="Arial" w:cs="Arial"/>
          <w:sz w:val="16"/>
          <w:szCs w:val="16"/>
          <w:lang w:val="en-US"/>
        </w:rPr>
        <w:t>freq</w:t>
      </w:r>
      <w:r w:rsidRPr="00630B48">
        <w:rPr>
          <w:rFonts w:ascii="Arial" w:hAnsi="Arial" w:cs="Arial"/>
          <w:sz w:val="16"/>
          <w:szCs w:val="16"/>
          <w:lang w:val="en-US"/>
        </w:rPr>
        <w:t>dur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Cz</w:t>
      </w:r>
      <w:proofErr w:type="spellEnd"/>
      <w:r w:rsidRPr="00630B48">
        <w:rPr>
          <w:rFonts w:ascii="Arial" w:hAnsi="Arial" w:cs="Arial"/>
          <w:sz w:val="16"/>
          <w:szCs w:val="16"/>
          <w:lang w:val="en-US"/>
        </w:rPr>
        <w:t xml:space="preserve">) amplitude </w:t>
      </w:r>
      <w:r>
        <w:rPr>
          <w:rFonts w:ascii="Arial" w:hAnsi="Arial" w:cs="Arial"/>
          <w:sz w:val="16"/>
          <w:szCs w:val="16"/>
          <w:lang w:val="en-US"/>
        </w:rPr>
        <w:t>at baseline                                          MMN (</w:t>
      </w:r>
      <w:proofErr w:type="spellStart"/>
      <w:r>
        <w:rPr>
          <w:rFonts w:ascii="Arial" w:hAnsi="Arial" w:cs="Arial"/>
          <w:sz w:val="16"/>
          <w:szCs w:val="16"/>
          <w:lang w:val="en-US"/>
        </w:rPr>
        <w:t>freqDur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Cz) amplitude af FU             </w:t>
      </w:r>
    </w:p>
    <w:p w:rsidR="00274DA2" w:rsidRPr="005A3E39" w:rsidRDefault="00274DA2" w:rsidP="00274DA2">
      <w:pPr>
        <w:rPr>
          <w:rFonts w:ascii="Arial" w:hAnsi="Arial" w:cs="Arial"/>
          <w:sz w:val="16"/>
          <w:szCs w:val="16"/>
          <w:lang w:val="en-US"/>
        </w:rPr>
      </w:pP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  <w:r w:rsidRPr="008F253F">
        <w:rPr>
          <w:rFonts w:ascii="Arial" w:hAnsi="Arial" w:cs="Arial"/>
          <w:noProof/>
          <w:lang w:val="nl-NL" w:eastAsia="nl-NL"/>
        </w:rPr>
        <w:drawing>
          <wp:inline distT="0" distB="0" distL="0" distR="0" wp14:anchorId="6E83C4A5" wp14:editId="501BEEF8">
            <wp:extent cx="2800350" cy="2243842"/>
            <wp:effectExtent l="0" t="0" r="0" b="4445"/>
            <wp:docPr id="62" name="Billed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462" cy="224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DE9">
        <w:rPr>
          <w:rFonts w:ascii="Arial" w:hAnsi="Arial" w:cs="Arial"/>
          <w:noProof/>
          <w:lang w:val="en-US" w:eastAsia="nl-NL"/>
        </w:rPr>
        <w:t xml:space="preserve">           </w:t>
      </w:r>
      <w:r w:rsidRPr="008F253F">
        <w:rPr>
          <w:rFonts w:ascii="Arial" w:hAnsi="Arial" w:cs="Arial"/>
          <w:noProof/>
          <w:lang w:val="nl-NL" w:eastAsia="nl-NL"/>
        </w:rPr>
        <w:drawing>
          <wp:inline distT="0" distB="0" distL="0" distR="0" wp14:anchorId="5AAB88C4" wp14:editId="01AABDE5">
            <wp:extent cx="2828925" cy="2266737"/>
            <wp:effectExtent l="0" t="0" r="0" b="635"/>
            <wp:docPr id="63" name="Billed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713" cy="227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</w:p>
    <w:p w:rsidR="00274DA2" w:rsidRPr="00630B48" w:rsidRDefault="00274DA2" w:rsidP="00274D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Figure S7.</w:t>
      </w:r>
      <w:r w:rsidRPr="00630B48">
        <w:rPr>
          <w:rFonts w:ascii="Arial" w:hAnsi="Arial" w:cs="Arial"/>
          <w:sz w:val="16"/>
          <w:szCs w:val="16"/>
          <w:lang w:val="en-US"/>
        </w:rPr>
        <w:t xml:space="preserve"> Correlation between </w:t>
      </w:r>
      <w:r>
        <w:rPr>
          <w:rFonts w:ascii="Arial" w:hAnsi="Arial" w:cs="Arial"/>
          <w:sz w:val="16"/>
          <w:szCs w:val="16"/>
          <w:lang w:val="en-US"/>
        </w:rPr>
        <w:t xml:space="preserve">MPH dosage </w:t>
      </w:r>
      <w:r>
        <w:rPr>
          <w:rFonts w:ascii="Arial" w:hAnsi="Arial" w:cs="Arial"/>
          <w:sz w:val="16"/>
          <w:szCs w:val="16"/>
          <w:lang w:val="en-US"/>
        </w:rPr>
        <w:tab/>
        <w:t xml:space="preserve">        </w:t>
      </w:r>
      <w:bookmarkStart w:id="3" w:name="_Hlk533155520"/>
      <w:r>
        <w:rPr>
          <w:rFonts w:ascii="Arial" w:hAnsi="Arial" w:cs="Arial"/>
          <w:sz w:val="16"/>
          <w:szCs w:val="16"/>
          <w:lang w:val="en-US"/>
        </w:rPr>
        <w:t xml:space="preserve">                              Figure S8</w:t>
      </w:r>
      <w:r w:rsidRPr="00630B48">
        <w:rPr>
          <w:rFonts w:ascii="Arial" w:hAnsi="Arial" w:cs="Arial"/>
          <w:sz w:val="16"/>
          <w:szCs w:val="16"/>
          <w:lang w:val="en-US"/>
        </w:rPr>
        <w:t xml:space="preserve">. Correlation between </w:t>
      </w:r>
      <w:r>
        <w:rPr>
          <w:rFonts w:ascii="Arial" w:hAnsi="Arial" w:cs="Arial"/>
          <w:sz w:val="16"/>
          <w:szCs w:val="16"/>
          <w:lang w:val="en-US"/>
        </w:rPr>
        <w:t>MPH dosage and</w:t>
      </w: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and P3a </w:t>
      </w:r>
      <w:r w:rsidRPr="00630B48">
        <w:rPr>
          <w:rFonts w:ascii="Arial" w:hAnsi="Arial" w:cs="Arial"/>
          <w:sz w:val="16"/>
          <w:szCs w:val="16"/>
          <w:lang w:val="en-US"/>
        </w:rPr>
        <w:t>(dur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FCz</w:t>
      </w:r>
      <w:proofErr w:type="spellEnd"/>
      <w:r w:rsidRPr="00630B48">
        <w:rPr>
          <w:rFonts w:ascii="Arial" w:hAnsi="Arial" w:cs="Arial"/>
          <w:sz w:val="16"/>
          <w:szCs w:val="16"/>
          <w:lang w:val="en-US"/>
        </w:rPr>
        <w:t xml:space="preserve">) amplitude </w:t>
      </w:r>
      <w:r>
        <w:rPr>
          <w:rFonts w:ascii="Arial" w:hAnsi="Arial" w:cs="Arial"/>
          <w:sz w:val="16"/>
          <w:szCs w:val="16"/>
          <w:lang w:val="en-US"/>
        </w:rPr>
        <w:t xml:space="preserve">at FU                                                         P3a (dur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Cz</w:t>
      </w:r>
      <w:proofErr w:type="spellEnd"/>
      <w:r>
        <w:rPr>
          <w:rFonts w:ascii="Arial" w:hAnsi="Arial" w:cs="Arial"/>
          <w:sz w:val="16"/>
          <w:szCs w:val="16"/>
          <w:lang w:val="en-US"/>
        </w:rPr>
        <w:t>) amplitude at FU.</w:t>
      </w:r>
    </w:p>
    <w:bookmarkEnd w:id="3"/>
    <w:p w:rsidR="00274DA2" w:rsidRPr="00C7449D" w:rsidRDefault="00274DA2" w:rsidP="00274DA2">
      <w:pPr>
        <w:rPr>
          <w:rFonts w:ascii="Arial" w:hAnsi="Arial" w:cs="Arial"/>
          <w:sz w:val="16"/>
          <w:szCs w:val="16"/>
          <w:lang w:val="en-US"/>
        </w:rPr>
      </w:pP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  <w:r w:rsidRPr="008F253F">
        <w:rPr>
          <w:rFonts w:ascii="Arial" w:hAnsi="Arial" w:cs="Arial"/>
          <w:noProof/>
          <w:lang w:val="nl-NL" w:eastAsia="nl-NL"/>
        </w:rPr>
        <w:lastRenderedPageBreak/>
        <w:drawing>
          <wp:inline distT="0" distB="0" distL="0" distR="0" wp14:anchorId="0E43A2E1" wp14:editId="53CC5D6B">
            <wp:extent cx="2674653" cy="2143125"/>
            <wp:effectExtent l="0" t="0" r="0" b="0"/>
            <wp:docPr id="61" name="Bille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70" cy="21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DA2" w:rsidRPr="00630B48" w:rsidRDefault="00274DA2" w:rsidP="00274D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Figure S9</w:t>
      </w:r>
      <w:r w:rsidRPr="00630B48">
        <w:rPr>
          <w:rFonts w:ascii="Arial" w:hAnsi="Arial" w:cs="Arial"/>
          <w:sz w:val="16"/>
          <w:szCs w:val="16"/>
          <w:lang w:val="en-US"/>
        </w:rPr>
        <w:t xml:space="preserve">. Correlation between </w:t>
      </w:r>
      <w:r>
        <w:rPr>
          <w:rFonts w:ascii="Arial" w:hAnsi="Arial" w:cs="Arial"/>
          <w:sz w:val="16"/>
          <w:szCs w:val="16"/>
          <w:lang w:val="en-US"/>
        </w:rPr>
        <w:t>MPH dosage and</w:t>
      </w:r>
    </w:p>
    <w:p w:rsidR="00274DA2" w:rsidRDefault="00274DA2" w:rsidP="00274DA2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and P3a </w:t>
      </w:r>
      <w:r w:rsidRPr="00630B48">
        <w:rPr>
          <w:rFonts w:ascii="Arial" w:hAnsi="Arial" w:cs="Arial"/>
          <w:sz w:val="16"/>
          <w:szCs w:val="16"/>
          <w:lang w:val="en-US"/>
        </w:rPr>
        <w:t>(dur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Fz</w:t>
      </w:r>
      <w:proofErr w:type="spellEnd"/>
      <w:r w:rsidRPr="00630B48">
        <w:rPr>
          <w:rFonts w:ascii="Arial" w:hAnsi="Arial" w:cs="Arial"/>
          <w:sz w:val="16"/>
          <w:szCs w:val="16"/>
          <w:lang w:val="en-US"/>
        </w:rPr>
        <w:t xml:space="preserve">) amplitude </w:t>
      </w:r>
      <w:r>
        <w:rPr>
          <w:rFonts w:ascii="Arial" w:hAnsi="Arial" w:cs="Arial"/>
          <w:sz w:val="16"/>
          <w:szCs w:val="16"/>
          <w:lang w:val="en-US"/>
        </w:rPr>
        <w:t xml:space="preserve">at FU                                                         </w:t>
      </w:r>
    </w:p>
    <w:p w:rsidR="00EB6681" w:rsidRPr="00274DA2" w:rsidRDefault="00EB6681">
      <w:pPr>
        <w:rPr>
          <w:lang w:val="en-US"/>
        </w:rPr>
      </w:pPr>
    </w:p>
    <w:sectPr w:rsidR="00EB6681" w:rsidRPr="00274D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A2"/>
    <w:rsid w:val="00274DA2"/>
    <w:rsid w:val="002E333A"/>
    <w:rsid w:val="0058660F"/>
    <w:rsid w:val="005C3D36"/>
    <w:rsid w:val="008A65CD"/>
    <w:rsid w:val="00B30779"/>
    <w:rsid w:val="00EB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88A09-8200-43EA-B3D9-00528F59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A2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le Sommer</dc:creator>
  <cp:keywords/>
  <dc:description/>
  <cp:lastModifiedBy>Julijana le Sommer</cp:lastModifiedBy>
  <cp:revision>2</cp:revision>
  <dcterms:created xsi:type="dcterms:W3CDTF">2021-03-08T08:58:00Z</dcterms:created>
  <dcterms:modified xsi:type="dcterms:W3CDTF">2021-03-08T08:58:00Z</dcterms:modified>
</cp:coreProperties>
</file>