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21FE" w14:textId="77777777" w:rsidR="009A323C" w:rsidRDefault="009A323C" w:rsidP="009A323C">
      <w:r>
        <w:t xml:space="preserve">Supplemental Table 1. Lifetime </w:t>
      </w:r>
      <w:r w:rsidR="00A00094">
        <w:t xml:space="preserve">psychiatric </w:t>
      </w:r>
      <w:r>
        <w:t>diagnoses predicting and moderating treatment outcomes</w:t>
      </w:r>
    </w:p>
    <w:p w14:paraId="3BEBE5B0" w14:textId="77777777" w:rsidR="00A00094" w:rsidRDefault="00A00094" w:rsidP="009A323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831"/>
        <w:gridCol w:w="584"/>
        <w:gridCol w:w="624"/>
        <w:gridCol w:w="791"/>
        <w:gridCol w:w="549"/>
        <w:gridCol w:w="624"/>
        <w:gridCol w:w="792"/>
        <w:gridCol w:w="919"/>
        <w:gridCol w:w="944"/>
        <w:gridCol w:w="1445"/>
      </w:tblGrid>
      <w:tr w:rsidR="00A14CD8" w:rsidRPr="00A14CD8" w14:paraId="68947350" w14:textId="77777777" w:rsidTr="00356F65">
        <w:trPr>
          <w:trHeight w:val="25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7AA" w14:textId="77777777" w:rsidR="00A00094" w:rsidRPr="00A14CD8" w:rsidRDefault="00A00094" w:rsidP="00A00094">
            <w:pPr>
              <w:rPr>
                <w:rFonts w:eastAsia="Times New Roman" w:cs="Arial"/>
              </w:rPr>
            </w:pPr>
          </w:p>
        </w:tc>
        <w:tc>
          <w:tcPr>
            <w:tcW w:w="79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FB8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Any Psychiatric Comorbidity</w:t>
            </w:r>
          </w:p>
        </w:tc>
      </w:tr>
      <w:tr w:rsidR="00A14CD8" w:rsidRPr="00A14CD8" w14:paraId="4800C884" w14:textId="77777777" w:rsidTr="00356F65">
        <w:trPr>
          <w:trHeight w:val="255"/>
        </w:trPr>
        <w:tc>
          <w:tcPr>
            <w:tcW w:w="4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AC5D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3FA2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Any Comorbidity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725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No Comorbidity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03F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8781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DX*time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8CE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DX*treat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019D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DX*time*treat</w:t>
            </w:r>
          </w:p>
        </w:tc>
      </w:tr>
      <w:tr w:rsidR="00A14CD8" w:rsidRPr="00A14CD8" w14:paraId="7D1EA596" w14:textId="77777777" w:rsidTr="00356F65">
        <w:trPr>
          <w:trHeight w:val="255"/>
        </w:trPr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1939AE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0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6BE3A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M ± SD</w:t>
            </w:r>
          </w:p>
        </w:tc>
        <w:tc>
          <w:tcPr>
            <w:tcW w:w="19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C6DC5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M ± SD</w:t>
            </w: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BE8F9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55A19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E290E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9CBDC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</w:tr>
      <w:tr w:rsidR="00A14CD8" w:rsidRPr="00A14CD8" w14:paraId="200FCDAE" w14:textId="77777777" w:rsidTr="00356F65">
        <w:trPr>
          <w:trHeight w:val="300"/>
        </w:trPr>
        <w:tc>
          <w:tcPr>
            <w:tcW w:w="4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76A3" w14:textId="7777777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Binge-eating frequency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AB0A88" w14:textId="2EF6ED12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7.75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C98B" w14:textId="39D3406B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A38D91" w14:textId="59050C2C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0.31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7AFD18" w14:textId="664AEF88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6.20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60A7" w14:textId="5A080EFD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24C5D3" w14:textId="1A6EE9D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0.48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23B7" w14:textId="1E84D769" w:rsidR="004E0A3F" w:rsidRPr="00356F65" w:rsidRDefault="004E0A3F" w:rsidP="004E0A3F">
            <w:pPr>
              <w:jc w:val="center"/>
              <w:rPr>
                <w:rFonts w:eastAsia="Times New Roman" w:cs="Arial"/>
              </w:rPr>
            </w:pPr>
            <w:r w:rsidRPr="00356F65">
              <w:rPr>
                <w:rFonts w:cs="Arial"/>
                <w:bCs/>
              </w:rPr>
              <w:t>0.02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0B41" w14:textId="2233C252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0.55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AC7B" w14:textId="787F12E5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0.62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CBDD" w14:textId="5D081080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0.34</w:t>
            </w:r>
          </w:p>
        </w:tc>
      </w:tr>
      <w:tr w:rsidR="00A14CD8" w:rsidRPr="00A14CD8" w14:paraId="2A5FE609" w14:textId="77777777" w:rsidTr="00356F65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515F" w14:textId="7777777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Eating-disorder (global) psychopathology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7618" w14:textId="294A4E2A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3.07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1C43" w14:textId="3C99577E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3E9E4" w14:textId="5FB423B2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A878" w14:textId="16C8A27A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2.71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D8DC" w14:textId="709BDB99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64E3" w14:textId="28C806FC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20C6" w14:textId="26314139" w:rsidR="004E0A3F" w:rsidRPr="00356F65" w:rsidRDefault="004E0A3F" w:rsidP="004E0A3F">
            <w:pPr>
              <w:jc w:val="center"/>
              <w:rPr>
                <w:rFonts w:eastAsia="Times New Roman" w:cs="Arial"/>
              </w:rPr>
            </w:pPr>
            <w:r w:rsidRPr="00356F65">
              <w:rPr>
                <w:rFonts w:cs="Arial"/>
              </w:rPr>
              <w:t>&lt;</w:t>
            </w:r>
            <w:r w:rsidRPr="00356F65">
              <w:rPr>
                <w:rFonts w:cs="Arial"/>
                <w:bCs/>
              </w:rPr>
              <w:t>.0001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0A46" w14:textId="7565A0AD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D7B4" w14:textId="548A8F30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0.48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D7AE" w14:textId="4AD43F24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0.79</w:t>
            </w:r>
          </w:p>
        </w:tc>
      </w:tr>
      <w:tr w:rsidR="00A14CD8" w:rsidRPr="00A14CD8" w14:paraId="55490798" w14:textId="77777777" w:rsidTr="00356F65">
        <w:trPr>
          <w:trHeight w:val="300"/>
        </w:trPr>
        <w:tc>
          <w:tcPr>
            <w:tcW w:w="4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74A" w14:textId="7777777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Body mass index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1E444" w14:textId="7893D056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-1.67%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CB22" w14:textId="46B63B18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3CDA9" w14:textId="7429A270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0.33%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C554" w14:textId="2EF54245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-1.74%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07F4" w14:textId="10ADE77A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C65A" w14:textId="6311B9CC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0.41%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32B4" w14:textId="5512B103" w:rsidR="004E0A3F" w:rsidRPr="00356F65" w:rsidRDefault="004E0A3F" w:rsidP="004E0A3F">
            <w:pPr>
              <w:jc w:val="center"/>
              <w:rPr>
                <w:rFonts w:eastAsia="Times New Roman" w:cs="Arial"/>
              </w:rPr>
            </w:pPr>
            <w:r w:rsidRPr="00356F65">
              <w:rPr>
                <w:rFonts w:cs="Arial"/>
              </w:rPr>
              <w:t>0.86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EC38" w14:textId="11843BAB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0.28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0F77" w14:textId="0EA92EE9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0.28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0A17" w14:textId="4AE1A0CF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0.77</w:t>
            </w:r>
          </w:p>
        </w:tc>
      </w:tr>
      <w:tr w:rsidR="00A14CD8" w:rsidRPr="00A14CD8" w14:paraId="0C1F6F46" w14:textId="77777777" w:rsidTr="00356F65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3A24" w14:textId="77777777" w:rsidR="00A00094" w:rsidRPr="00A14CD8" w:rsidRDefault="00A00094" w:rsidP="00A00094">
            <w:pPr>
              <w:rPr>
                <w:rFonts w:eastAsia="Times New Roman" w:cs="Aria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474CE" w14:textId="77777777" w:rsidR="00A00094" w:rsidRPr="00A14CD8" w:rsidRDefault="00A00094" w:rsidP="00A00094">
            <w:pPr>
              <w:jc w:val="right"/>
              <w:rPr>
                <w:rFonts w:eastAsia="Times New Roman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1FB3E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75C0" w14:textId="77777777" w:rsidR="00A00094" w:rsidRPr="00A14CD8" w:rsidRDefault="00A00094" w:rsidP="00A00094">
            <w:pPr>
              <w:rPr>
                <w:rFonts w:eastAsia="Times New Roman" w:cs="Aria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24D19" w14:textId="77777777" w:rsidR="00A00094" w:rsidRPr="00A14CD8" w:rsidRDefault="00A00094" w:rsidP="00A00094">
            <w:pPr>
              <w:jc w:val="right"/>
              <w:rPr>
                <w:rFonts w:eastAsia="Times New Roman" w:cs="Aria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85C8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D315B" w14:textId="77777777" w:rsidR="00A00094" w:rsidRPr="00A14CD8" w:rsidRDefault="00A00094" w:rsidP="00A00094">
            <w:pPr>
              <w:rPr>
                <w:rFonts w:eastAsia="Times New Roman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B58E2" w14:textId="77777777" w:rsidR="00A00094" w:rsidRPr="00356F65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DB45C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D1A99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205A4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</w:tr>
      <w:tr w:rsidR="00A14CD8" w:rsidRPr="00A14CD8" w14:paraId="4660B9C9" w14:textId="77777777" w:rsidTr="00356F65">
        <w:trPr>
          <w:trHeight w:val="25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8C4D" w14:textId="77777777" w:rsidR="00A00094" w:rsidRPr="00A14CD8" w:rsidRDefault="00A00094" w:rsidP="00A00094">
            <w:pPr>
              <w:rPr>
                <w:rFonts w:eastAsia="Times New Roman" w:cs="Arial"/>
              </w:rPr>
            </w:pPr>
          </w:p>
        </w:tc>
        <w:tc>
          <w:tcPr>
            <w:tcW w:w="79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1E77" w14:textId="77777777" w:rsidR="00A00094" w:rsidRPr="00356F65" w:rsidRDefault="00A00094" w:rsidP="00A00094">
            <w:pPr>
              <w:jc w:val="center"/>
              <w:rPr>
                <w:rFonts w:eastAsia="Times New Roman" w:cs="Arial"/>
              </w:rPr>
            </w:pPr>
            <w:r w:rsidRPr="00356F65">
              <w:rPr>
                <w:rFonts w:eastAsia="Times New Roman" w:cs="Arial"/>
              </w:rPr>
              <w:t>Mood Disorder Comorbidity</w:t>
            </w:r>
          </w:p>
        </w:tc>
      </w:tr>
      <w:tr w:rsidR="00A14CD8" w:rsidRPr="00A14CD8" w14:paraId="0AFA845E" w14:textId="77777777" w:rsidTr="00356F65">
        <w:trPr>
          <w:trHeight w:val="255"/>
        </w:trPr>
        <w:tc>
          <w:tcPr>
            <w:tcW w:w="4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5EB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704E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Mood Disorder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2233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No Mood Disorder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CB66" w14:textId="77777777" w:rsidR="00A00094" w:rsidRPr="00356F65" w:rsidRDefault="00A00094" w:rsidP="00A00094">
            <w:pPr>
              <w:jc w:val="center"/>
              <w:rPr>
                <w:rFonts w:eastAsia="Times New Roman" w:cs="Arial"/>
              </w:rPr>
            </w:pPr>
            <w:r w:rsidRPr="00356F65">
              <w:rPr>
                <w:rFonts w:eastAsia="Times New Roman" w:cs="Arial"/>
              </w:rPr>
              <w:t>DX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631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DX*time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5AC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DX*treat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924D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DX*time*treat</w:t>
            </w:r>
          </w:p>
        </w:tc>
      </w:tr>
      <w:tr w:rsidR="00A14CD8" w:rsidRPr="00A14CD8" w14:paraId="2B5C5CC1" w14:textId="77777777" w:rsidTr="00356F65">
        <w:trPr>
          <w:trHeight w:val="255"/>
        </w:trPr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B4CF4F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0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1D646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M ± SD</w:t>
            </w:r>
          </w:p>
        </w:tc>
        <w:tc>
          <w:tcPr>
            <w:tcW w:w="19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62DB2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M ± SD</w:t>
            </w: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3DFA7" w14:textId="77777777" w:rsidR="00A00094" w:rsidRPr="00356F65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356F65">
              <w:rPr>
                <w:rFonts w:eastAsia="Times New Roman" w:cs="Arial"/>
                <w:i/>
              </w:rPr>
              <w:t>p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7E948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D19F1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90187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</w:tr>
      <w:tr w:rsidR="00A14CD8" w:rsidRPr="00A14CD8" w14:paraId="76DF94C5" w14:textId="77777777" w:rsidTr="00356F65">
        <w:trPr>
          <w:trHeight w:val="300"/>
        </w:trPr>
        <w:tc>
          <w:tcPr>
            <w:tcW w:w="4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13F" w14:textId="7777777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Binge-eating frequency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8B2C28" w14:textId="4ABC0089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7.92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ABD6" w14:textId="66BED2E4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B1F826" w14:textId="32BAF042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0.36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89A79D" w14:textId="373761D8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6.73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1BC3" w14:textId="4C80EE49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65C6B4" w14:textId="4E135670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0.37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D070" w14:textId="194FA4B3" w:rsidR="004E0A3F" w:rsidRPr="00356F65" w:rsidRDefault="004E0A3F" w:rsidP="004E0A3F">
            <w:pPr>
              <w:jc w:val="center"/>
              <w:rPr>
                <w:rFonts w:eastAsia="Times New Roman" w:cs="Arial"/>
              </w:rPr>
            </w:pPr>
            <w:r w:rsidRPr="00356F65">
              <w:rPr>
                <w:rFonts w:cs="Arial"/>
                <w:bCs/>
              </w:rPr>
              <w:t>0.02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4BDA" w14:textId="5FDE82CF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0.22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CB00" w14:textId="06702A30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0.51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B2EA" w14:textId="198B22B7" w:rsidR="004E0A3F" w:rsidRPr="00356F65" w:rsidRDefault="004E0A3F" w:rsidP="004E0A3F">
            <w:pPr>
              <w:jc w:val="center"/>
              <w:rPr>
                <w:rFonts w:eastAsia="Times New Roman" w:cs="Arial"/>
              </w:rPr>
            </w:pPr>
            <w:r w:rsidRPr="00356F65">
              <w:rPr>
                <w:rFonts w:cs="Arial"/>
                <w:bCs/>
              </w:rPr>
              <w:t>0.04</w:t>
            </w:r>
          </w:p>
        </w:tc>
      </w:tr>
      <w:tr w:rsidR="00A14CD8" w:rsidRPr="00A14CD8" w14:paraId="0DC406F6" w14:textId="77777777" w:rsidTr="00356F65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3AA1" w14:textId="7777777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Eating-disorder (global) psychopathology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3671" w14:textId="13EFA412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3.14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3B95" w14:textId="2C270D89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89540" w14:textId="19D3480A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29517" w14:textId="0985E86E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2.78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48DB" w14:textId="36B2A5A8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DC78F" w14:textId="0B39973E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962A" w14:textId="349B9939" w:rsidR="004E0A3F" w:rsidRPr="00356F65" w:rsidRDefault="004E0A3F" w:rsidP="004E0A3F">
            <w:pPr>
              <w:jc w:val="center"/>
              <w:rPr>
                <w:rFonts w:eastAsia="Times New Roman" w:cs="Arial"/>
              </w:rPr>
            </w:pPr>
            <w:r w:rsidRPr="00356F65">
              <w:rPr>
                <w:rFonts w:cs="Arial"/>
              </w:rPr>
              <w:t>&lt;</w:t>
            </w:r>
            <w:r w:rsidRPr="00356F65">
              <w:rPr>
                <w:rFonts w:cs="Arial"/>
                <w:bCs/>
              </w:rPr>
              <w:t>.0001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7B3B" w14:textId="72D10DAF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0.41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8C8F" w14:textId="7B1B0859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0.15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02D2" w14:textId="6E64A472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0.57</w:t>
            </w:r>
          </w:p>
        </w:tc>
      </w:tr>
      <w:tr w:rsidR="00A14CD8" w:rsidRPr="00A14CD8" w14:paraId="52864E37" w14:textId="77777777" w:rsidTr="00356F65">
        <w:trPr>
          <w:trHeight w:val="300"/>
        </w:trPr>
        <w:tc>
          <w:tcPr>
            <w:tcW w:w="4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1D5" w14:textId="7777777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Body mass index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29F57" w14:textId="2BB1B98F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-1.54%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809B" w14:textId="17EC2732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D9665" w14:textId="2D69750F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0.36%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F8398" w14:textId="78FF7701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-1.85%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556E" w14:textId="44CF2283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23681" w14:textId="18F8EDDC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0.36%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A8A9" w14:textId="797A37F6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0.33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4545" w14:textId="0816E55C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0.33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4068" w14:textId="7C4A18DB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0.76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B58B" w14:textId="78835D8D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0.88</w:t>
            </w:r>
          </w:p>
        </w:tc>
      </w:tr>
      <w:tr w:rsidR="00A14CD8" w:rsidRPr="00A14CD8" w14:paraId="34E4EE8E" w14:textId="77777777" w:rsidTr="00356F65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38114" w14:textId="77777777" w:rsidR="00A00094" w:rsidRPr="00A14CD8" w:rsidRDefault="00A00094" w:rsidP="00A00094">
            <w:pPr>
              <w:rPr>
                <w:rFonts w:eastAsia="Times New Roman" w:cs="Aria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BA1BA" w14:textId="77777777" w:rsidR="00A00094" w:rsidRPr="00A14CD8" w:rsidRDefault="00A00094" w:rsidP="00A00094">
            <w:pPr>
              <w:jc w:val="right"/>
              <w:rPr>
                <w:rFonts w:eastAsia="Times New Roman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1EA9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CF4D0" w14:textId="77777777" w:rsidR="00A00094" w:rsidRPr="00A14CD8" w:rsidRDefault="00A00094" w:rsidP="00A00094">
            <w:pPr>
              <w:rPr>
                <w:rFonts w:eastAsia="Times New Roman" w:cs="Aria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8AAF9" w14:textId="77777777" w:rsidR="00A00094" w:rsidRPr="00A14CD8" w:rsidRDefault="00A00094" w:rsidP="00A00094">
            <w:pPr>
              <w:jc w:val="right"/>
              <w:rPr>
                <w:rFonts w:eastAsia="Times New Roman" w:cs="Aria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40360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24985" w14:textId="77777777" w:rsidR="00A00094" w:rsidRPr="00A14CD8" w:rsidRDefault="00A00094" w:rsidP="00A00094">
            <w:pPr>
              <w:rPr>
                <w:rFonts w:eastAsia="Times New Roman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B76BD" w14:textId="77777777" w:rsidR="00A00094" w:rsidRPr="00A14CD8" w:rsidRDefault="00A00094" w:rsidP="00A00094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72194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FFA57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3B1B3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</w:tr>
      <w:tr w:rsidR="00A14CD8" w:rsidRPr="00A14CD8" w14:paraId="29D23E52" w14:textId="77777777" w:rsidTr="00356F65">
        <w:trPr>
          <w:trHeight w:val="25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ED9" w14:textId="77777777" w:rsidR="00A00094" w:rsidRPr="00A14CD8" w:rsidRDefault="00A00094" w:rsidP="00A00094">
            <w:pPr>
              <w:rPr>
                <w:rFonts w:eastAsia="Times New Roman" w:cs="Arial"/>
              </w:rPr>
            </w:pPr>
          </w:p>
        </w:tc>
        <w:tc>
          <w:tcPr>
            <w:tcW w:w="79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F2CB1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Anxiety Disorder Comorbidity</w:t>
            </w:r>
          </w:p>
        </w:tc>
      </w:tr>
      <w:tr w:rsidR="00A14CD8" w:rsidRPr="00A14CD8" w14:paraId="4FED79AE" w14:textId="77777777" w:rsidTr="00356F65">
        <w:trPr>
          <w:trHeight w:val="255"/>
        </w:trPr>
        <w:tc>
          <w:tcPr>
            <w:tcW w:w="4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963A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D8A7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Anxiety Disorder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79C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No Anxiety Disorder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464F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5BD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DX*time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EFC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DX*treat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AEA3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DX*time*treat</w:t>
            </w:r>
          </w:p>
        </w:tc>
      </w:tr>
      <w:tr w:rsidR="00A14CD8" w:rsidRPr="00A14CD8" w14:paraId="7773D566" w14:textId="77777777" w:rsidTr="00356F65">
        <w:trPr>
          <w:trHeight w:val="255"/>
        </w:trPr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61F993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0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075CA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M ± SD</w:t>
            </w:r>
          </w:p>
        </w:tc>
        <w:tc>
          <w:tcPr>
            <w:tcW w:w="19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383C1" w14:textId="77777777" w:rsidR="00A00094" w:rsidRPr="00A14CD8" w:rsidRDefault="00A00094" w:rsidP="00A00094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M ± SD</w:t>
            </w: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22D86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9402E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FD7A9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15C04" w14:textId="77777777" w:rsidR="00A00094" w:rsidRPr="00A14CD8" w:rsidRDefault="00A00094" w:rsidP="00A00094">
            <w:pPr>
              <w:jc w:val="center"/>
              <w:rPr>
                <w:rFonts w:eastAsia="Times New Roman" w:cs="Arial"/>
                <w:i/>
              </w:rPr>
            </w:pPr>
            <w:r w:rsidRPr="00A14CD8">
              <w:rPr>
                <w:rFonts w:eastAsia="Times New Roman" w:cs="Arial"/>
                <w:i/>
              </w:rPr>
              <w:t>p</w:t>
            </w:r>
          </w:p>
        </w:tc>
      </w:tr>
      <w:tr w:rsidR="00A14CD8" w:rsidRPr="00A14CD8" w14:paraId="5C419138" w14:textId="77777777" w:rsidTr="00356F65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A2FD" w14:textId="7777777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Binge-eating frequency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A457" w14:textId="135D21DE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7.54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950B" w14:textId="60C60D2B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8F00" w14:textId="3655DDC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4E232" w14:textId="4026A598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7.25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660EB" w14:textId="3F0CBDC8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FF85" w14:textId="3F1BD78D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77D96" w14:textId="069925F8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9CF77" w14:textId="3D2CC23F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0.96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8D855" w14:textId="10687E98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0.59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FEF07" w14:textId="447CBB3B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0.66</w:t>
            </w:r>
          </w:p>
        </w:tc>
      </w:tr>
      <w:tr w:rsidR="00A14CD8" w:rsidRPr="00A14CD8" w14:paraId="55435B9F" w14:textId="77777777" w:rsidTr="00356F65">
        <w:trPr>
          <w:trHeight w:val="300"/>
        </w:trPr>
        <w:tc>
          <w:tcPr>
            <w:tcW w:w="4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6CFB97" w14:textId="7777777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Eating-disorder (global) psychopathology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FCBF6D" w14:textId="0D9813F2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3.14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487DD4" w14:textId="6275E5EA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1027ED" w14:textId="4E7428AA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0.09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D876F4" w14:textId="5B4E2C0E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2.88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584FE6" w14:textId="63556109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FDFB8D" w14:textId="70DC0F0E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0.08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A837A0" w14:textId="7238E3CC" w:rsidR="004E0A3F" w:rsidRPr="00A14CD8" w:rsidRDefault="004E0A3F" w:rsidP="004E0A3F">
            <w:pPr>
              <w:jc w:val="center"/>
              <w:rPr>
                <w:rFonts w:eastAsia="Times New Roman" w:cs="Arial"/>
                <w:b/>
              </w:rPr>
            </w:pPr>
            <w:r w:rsidRPr="00A14CD8">
              <w:rPr>
                <w:rFonts w:cs="Arial"/>
              </w:rPr>
              <w:t>0.001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AC215" w14:textId="7A8CCE65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0.83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A441A5" w14:textId="7C7C8486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0.28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77429E" w14:textId="056E42EB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0.65</w:t>
            </w:r>
          </w:p>
        </w:tc>
      </w:tr>
      <w:tr w:rsidR="00A14CD8" w:rsidRPr="00A14CD8" w14:paraId="02762235" w14:textId="77777777" w:rsidTr="00356F65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20D9D" w14:textId="77777777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eastAsia="Times New Roman" w:cs="Arial"/>
              </w:rPr>
              <w:t>Body mass index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0DF49" w14:textId="2EFBBE41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-1.36%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29D2D" w14:textId="4CF34517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4D5A0" w14:textId="5A70E1E3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0.28%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4272D" w14:textId="2ABC2F62" w:rsidR="004E0A3F" w:rsidRPr="00A14CD8" w:rsidRDefault="004E0A3F" w:rsidP="004E0A3F">
            <w:pPr>
              <w:jc w:val="right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-1.56%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FD132" w14:textId="183EA8D8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±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6212" w14:textId="52B6F7E4" w:rsidR="004E0A3F" w:rsidRPr="00A14CD8" w:rsidRDefault="004E0A3F" w:rsidP="004E0A3F">
            <w:pPr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0.19%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456EE" w14:textId="44239CD0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D52F" w14:textId="2EF4255F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A350D" w14:textId="2D54C61E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230C7" w14:textId="6669CA33" w:rsidR="004E0A3F" w:rsidRPr="00A14CD8" w:rsidRDefault="004E0A3F" w:rsidP="004E0A3F">
            <w:pPr>
              <w:jc w:val="center"/>
              <w:rPr>
                <w:rFonts w:eastAsia="Times New Roman" w:cs="Arial"/>
              </w:rPr>
            </w:pPr>
            <w:r w:rsidRPr="00A14CD8">
              <w:rPr>
                <w:rFonts w:cs="Arial"/>
              </w:rPr>
              <w:t>0.14</w:t>
            </w:r>
          </w:p>
        </w:tc>
      </w:tr>
    </w:tbl>
    <w:p w14:paraId="090AEB8D" w14:textId="53B17800" w:rsidR="00A00094" w:rsidRPr="00487CEE" w:rsidRDefault="00A00094" w:rsidP="00A00094">
      <w:pPr>
        <w:rPr>
          <w:rFonts w:eastAsia="Times New Roman" w:cs="Arial"/>
          <w:szCs w:val="20"/>
        </w:rPr>
      </w:pPr>
      <w:r w:rsidRPr="00AD73AF">
        <w:rPr>
          <w:rFonts w:eastAsia="Times New Roman" w:cs="Arial"/>
          <w:i/>
          <w:szCs w:val="20"/>
        </w:rPr>
        <w:t>Note</w:t>
      </w:r>
      <w:r w:rsidRPr="00487CEE">
        <w:rPr>
          <w:rFonts w:eastAsia="Times New Roman" w:cs="Arial"/>
          <w:szCs w:val="20"/>
        </w:rPr>
        <w:t xml:space="preserve">. Non-transformed means and standard deviations are reported for ease of interpretations; means and standard deviations are across timepoints and significant differences are indicated by </w:t>
      </w:r>
      <w:r w:rsidRPr="00487CEE">
        <w:rPr>
          <w:rFonts w:eastAsia="Times New Roman" w:cs="Arial"/>
          <w:i/>
          <w:szCs w:val="20"/>
        </w:rPr>
        <w:t>p</w:t>
      </w:r>
      <w:r w:rsidRPr="00487CEE">
        <w:rPr>
          <w:rFonts w:eastAsia="Times New Roman" w:cs="Arial"/>
          <w:kern w:val="16"/>
          <w:position w:val="-6"/>
          <w:szCs w:val="20"/>
          <w:vertAlign w:val="subscript"/>
        </w:rPr>
        <w:t>DX</w:t>
      </w:r>
      <w:r w:rsidRPr="00EC1CA0">
        <w:rPr>
          <w:rFonts w:eastAsia="Times New Roman" w:cs="Arial"/>
          <w:szCs w:val="20"/>
        </w:rPr>
        <w:t>&lt;</w:t>
      </w:r>
      <w:r w:rsidR="00356F65">
        <w:rPr>
          <w:rFonts w:eastAsia="Times New Roman" w:cs="Arial"/>
          <w:szCs w:val="20"/>
        </w:rPr>
        <w:t>.01</w:t>
      </w:r>
      <w:r w:rsidRPr="00487CEE">
        <w:rPr>
          <w:rFonts w:eastAsia="Times New Roman" w:cs="Arial"/>
          <w:szCs w:val="20"/>
        </w:rPr>
        <w:t>. Models used log-tr</w:t>
      </w:r>
      <w:bookmarkStart w:id="0" w:name="_GoBack"/>
      <w:bookmarkEnd w:id="0"/>
      <w:r w:rsidRPr="00487CEE">
        <w:rPr>
          <w:rFonts w:eastAsia="Times New Roman" w:cs="Arial"/>
          <w:szCs w:val="20"/>
        </w:rPr>
        <w:t xml:space="preserve">ansformation for </w:t>
      </w:r>
      <w:r>
        <w:rPr>
          <w:rFonts w:eastAsia="Times New Roman" w:cs="Arial"/>
          <w:szCs w:val="20"/>
        </w:rPr>
        <w:t xml:space="preserve">binge-eating episode </w:t>
      </w:r>
      <w:r w:rsidRPr="00487CEE">
        <w:rPr>
          <w:rFonts w:eastAsia="Times New Roman" w:cs="Arial"/>
          <w:szCs w:val="20"/>
        </w:rPr>
        <w:t>frequency to meet the assumption of normality. DX=psychiatric comorbidity predicts amount of change; DX*time=psychiatric comorbidity predicts rate of change; DX*treat=psychiatric comorbidity moderates amount of change; DX*time*treat=psychiatric comorbidity moderates rate of change. BDI=Beck Depression Inventory.</w:t>
      </w:r>
    </w:p>
    <w:p w14:paraId="02FB3EB8" w14:textId="77777777" w:rsidR="00A00094" w:rsidRPr="00487CEE" w:rsidRDefault="00A00094" w:rsidP="00A00094">
      <w:pPr>
        <w:rPr>
          <w:rFonts w:ascii="Times New Roman" w:hAnsi="Times New Roman" w:cs="Times New Roman"/>
          <w:b/>
          <w:sz w:val="24"/>
          <w:szCs w:val="24"/>
        </w:rPr>
      </w:pPr>
      <w:r w:rsidRPr="00487CE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A1CFAE" w14:textId="77777777" w:rsidR="00A00094" w:rsidRPr="005417DD" w:rsidRDefault="005417DD" w:rsidP="005417DD">
      <w:r>
        <w:lastRenderedPageBreak/>
        <w:t>Supplemental Table 2</w:t>
      </w:r>
      <w:r w:rsidR="00A00094" w:rsidRPr="005417DD">
        <w:t xml:space="preserve">. </w:t>
      </w:r>
      <w:r w:rsidR="00241FF4" w:rsidRPr="005417DD">
        <w:t>Lifetime</w:t>
      </w:r>
      <w:r w:rsidR="00A00094" w:rsidRPr="005417DD">
        <w:t xml:space="preserve"> psychiatric comorbidities predicting and moderating remission from binge eating and 5% weight loss at post treatment </w:t>
      </w:r>
    </w:p>
    <w:tbl>
      <w:tblPr>
        <w:tblW w:w="9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36"/>
        <w:gridCol w:w="1363"/>
        <w:gridCol w:w="589"/>
        <w:gridCol w:w="1368"/>
        <w:gridCol w:w="639"/>
        <w:gridCol w:w="980"/>
      </w:tblGrid>
      <w:tr w:rsidR="00241FF4" w:rsidRPr="00487CEE" w14:paraId="2F028C74" w14:textId="77777777" w:rsidTr="00502BEB">
        <w:trPr>
          <w:trHeight w:val="255"/>
        </w:trPr>
        <w:tc>
          <w:tcPr>
            <w:tcW w:w="3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35AA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379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7C6A30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Any Psychiatric </w:t>
            </w:r>
            <w:r w:rsidRPr="00487CEE">
              <w:rPr>
                <w:rFonts w:eastAsia="Times New Roman" w:cs="Arial"/>
              </w:rPr>
              <w:t>Comorbidity</w:t>
            </w:r>
          </w:p>
        </w:tc>
      </w:tr>
      <w:tr w:rsidR="00241FF4" w:rsidRPr="00487CEE" w14:paraId="05DB427C" w14:textId="77777777" w:rsidTr="00502BEB">
        <w:trPr>
          <w:trHeight w:val="255"/>
        </w:trPr>
        <w:tc>
          <w:tcPr>
            <w:tcW w:w="3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D30FE4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557D3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  <w:u w:val="single"/>
              </w:rPr>
            </w:pPr>
            <w:r>
              <w:rPr>
                <w:rFonts w:eastAsia="Times New Roman" w:cs="Arial"/>
                <w:i/>
                <w:u w:val="single"/>
              </w:rPr>
              <w:t>Any Comorbidity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703C1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  <w:u w:val="single"/>
              </w:rPr>
            </w:pPr>
            <w:r>
              <w:rPr>
                <w:rFonts w:eastAsia="Times New Roman" w:cs="Arial"/>
                <w:i/>
                <w:u w:val="single"/>
              </w:rPr>
              <w:t>No Comorbidity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7F59B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DX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603C4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DX*treat</w:t>
            </w:r>
          </w:p>
        </w:tc>
      </w:tr>
      <w:tr w:rsidR="00241FF4" w:rsidRPr="00487CEE" w14:paraId="1E3E8A58" w14:textId="77777777" w:rsidTr="00502BEB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923F13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AA64D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n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AAF1D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%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CCEE5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n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9D545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%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7AD1B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</w:rPr>
            </w:pPr>
            <w:r w:rsidRPr="00487CEE">
              <w:rPr>
                <w:rFonts w:eastAsia="Times New Roman" w:cs="Arial"/>
                <w:i/>
              </w:rPr>
              <w:t>p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8B403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</w:rPr>
            </w:pPr>
            <w:r w:rsidRPr="00487CEE">
              <w:rPr>
                <w:rFonts w:eastAsia="Times New Roman" w:cs="Arial"/>
                <w:i/>
              </w:rPr>
              <w:t>p</w:t>
            </w:r>
          </w:p>
        </w:tc>
      </w:tr>
      <w:tr w:rsidR="00502BEB" w:rsidRPr="00487CEE" w14:paraId="2AA24FF7" w14:textId="77777777" w:rsidTr="00502BEB">
        <w:trPr>
          <w:trHeight w:val="300"/>
        </w:trPr>
        <w:tc>
          <w:tcPr>
            <w:tcW w:w="36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0EBC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Binge eating remission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imputed)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8280D" w14:textId="51C6D8E0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547D3" w14:textId="08FE4B92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36.71%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13FF9" w14:textId="5B17BBF8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FF085" w14:textId="7930C47A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45.20%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B1FF2" w14:textId="7A4F1EE9" w:rsidR="00502BEB" w:rsidRPr="006474C2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543AE" w14:textId="6C4AFE81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</w:tr>
      <w:tr w:rsidR="00502BEB" w:rsidRPr="00487CEE" w14:paraId="04BA4275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83D5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   Binge eating remission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available)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858B3" w14:textId="266F688C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8818" w14:textId="7CC0A385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42.45%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4DBFC" w14:textId="23300369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80F2B" w14:textId="00EFC47E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47.62%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A9613" w14:textId="2199CE50" w:rsidR="00502BEB" w:rsidRPr="006474C2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2C3F" w14:textId="41947564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</w:tr>
      <w:tr w:rsidR="00502BEB" w:rsidRPr="00487CEE" w14:paraId="4979DC4B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4469C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5% weight loss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imputed)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5D325" w14:textId="786D939F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211AD" w14:textId="0BC511E6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23.87%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CEE98" w14:textId="682D01CE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A0168" w14:textId="3FBE0DBB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23.73%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4B17E" w14:textId="16CF6E0C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A3040" w14:textId="370D9104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</w:tr>
      <w:tr w:rsidR="00502BEB" w:rsidRPr="00487CEE" w14:paraId="6C6248D3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5094D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   5% weight loss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available)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2C9EE" w14:textId="5A08B732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98C13" w14:textId="1EAA6817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28.04%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7BDC" w14:textId="5307346D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F814A" w14:textId="1813BD7B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27.10%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FA99B" w14:textId="15DD82E0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A8236" w14:textId="0A470AE4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0.40</w:t>
            </w:r>
          </w:p>
        </w:tc>
      </w:tr>
      <w:tr w:rsidR="00241FF4" w:rsidRPr="00487CEE" w14:paraId="5817DD97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C68F" w14:textId="77777777" w:rsidR="00241FF4" w:rsidRPr="00487CEE" w:rsidRDefault="00241FF4" w:rsidP="00241FF4">
            <w:pPr>
              <w:rPr>
                <w:rFonts w:eastAsia="Times New Roman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1E11D2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9E9621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F25F1B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377708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DE6125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1B05E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</w:tr>
      <w:tr w:rsidR="00241FF4" w:rsidRPr="00487CEE" w14:paraId="459F3D0E" w14:textId="77777777" w:rsidTr="00502BEB">
        <w:trPr>
          <w:trHeight w:val="255"/>
        </w:trPr>
        <w:tc>
          <w:tcPr>
            <w:tcW w:w="3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C2B9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379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E6F704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Mood Disorder Comorbidity</w:t>
            </w:r>
          </w:p>
        </w:tc>
      </w:tr>
      <w:tr w:rsidR="00241FF4" w:rsidRPr="00487CEE" w14:paraId="55EA5BFF" w14:textId="77777777" w:rsidTr="00502BEB">
        <w:trPr>
          <w:trHeight w:val="255"/>
        </w:trPr>
        <w:tc>
          <w:tcPr>
            <w:tcW w:w="3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F60B72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1C138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  <w:u w:val="single"/>
              </w:rPr>
            </w:pPr>
            <w:r w:rsidRPr="00487CEE">
              <w:rPr>
                <w:rFonts w:eastAsia="Times New Roman" w:cs="Arial"/>
                <w:i/>
                <w:u w:val="single"/>
              </w:rPr>
              <w:t>Mood Disorder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E7303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  <w:u w:val="single"/>
              </w:rPr>
            </w:pPr>
            <w:r w:rsidRPr="00487CEE">
              <w:rPr>
                <w:rFonts w:eastAsia="Times New Roman" w:cs="Arial"/>
                <w:i/>
                <w:u w:val="single"/>
              </w:rPr>
              <w:t>No Mood Disorder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F02A0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DX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46101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DX*treat</w:t>
            </w:r>
          </w:p>
        </w:tc>
      </w:tr>
      <w:tr w:rsidR="00241FF4" w:rsidRPr="00487CEE" w14:paraId="66F85940" w14:textId="77777777" w:rsidTr="00502BEB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D83090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BBF81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n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EA4BD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%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2974A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n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2C74E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%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4B183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</w:rPr>
            </w:pPr>
            <w:r w:rsidRPr="00487CEE">
              <w:rPr>
                <w:rFonts w:eastAsia="Times New Roman" w:cs="Arial"/>
                <w:i/>
              </w:rPr>
              <w:t>p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AAE95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</w:rPr>
            </w:pPr>
            <w:r w:rsidRPr="00487CEE">
              <w:rPr>
                <w:rFonts w:eastAsia="Times New Roman" w:cs="Arial"/>
                <w:i/>
              </w:rPr>
              <w:t>p</w:t>
            </w:r>
          </w:p>
        </w:tc>
      </w:tr>
      <w:tr w:rsidR="00502BEB" w:rsidRPr="00487CEE" w14:paraId="71EE864D" w14:textId="77777777" w:rsidTr="00502BEB">
        <w:trPr>
          <w:trHeight w:val="300"/>
        </w:trPr>
        <w:tc>
          <w:tcPr>
            <w:tcW w:w="36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4E542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Binge eating remission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imputed)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BFC3A" w14:textId="3BF6449A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82274" w14:textId="6CB350AA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35.05%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E6667" w14:textId="15E217D0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41FB" w14:textId="3E8C0F55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43.09%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EF560" w14:textId="73A30AEF" w:rsidR="00502BEB" w:rsidRPr="00096C0E" w:rsidRDefault="00502BEB" w:rsidP="00502BEB">
            <w:pPr>
              <w:jc w:val="center"/>
              <w:rPr>
                <w:rFonts w:eastAsia="Times New Roman" w:cs="Arial"/>
              </w:rPr>
            </w:pPr>
            <w:r w:rsidRPr="00096C0E">
              <w:rPr>
                <w:rFonts w:cs="Arial"/>
                <w:bCs/>
                <w:color w:val="000000"/>
              </w:rPr>
              <w:t>0.09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850BF" w14:textId="5B2EBA1D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</w:tr>
      <w:tr w:rsidR="00502BEB" w:rsidRPr="00487CEE" w14:paraId="58F29FCF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2CC9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   Binge eating remission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available)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9FBC1" w14:textId="5AD10828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E1B2" w14:textId="59DF0215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40.67%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E478D" w14:textId="04690A9A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BB68C" w14:textId="4166F00D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47.12%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72041" w14:textId="09D89CFB" w:rsidR="00502BEB" w:rsidRPr="00487CEE" w:rsidRDefault="00502BEB" w:rsidP="00502BEB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D4026" w14:textId="7F3B092D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</w:tr>
      <w:tr w:rsidR="00502BEB" w:rsidRPr="00487CEE" w14:paraId="55A3EF77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9B644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5% weight loss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imputed)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24864" w14:textId="0E424F6C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FD734" w14:textId="57DCBE89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22.19%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FCC8C" w14:textId="224CF152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C47D" w14:textId="340C4481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25.33%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CE101" w14:textId="65119E98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0A4ED" w14:textId="02EDF342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</w:tr>
      <w:tr w:rsidR="00502BEB" w:rsidRPr="00487CEE" w14:paraId="26BECD09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7A21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   5% weight loss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available)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80BEC" w14:textId="133CD6B7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E1E98" w14:textId="1C3210E7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25.75%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8A075" w14:textId="0C6ADA9B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09048" w14:textId="15B5EE43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29.62%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BE396" w14:textId="43C80B0B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6CBA2" w14:textId="3238B7E6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</w:tr>
      <w:tr w:rsidR="00241FF4" w:rsidRPr="00487CEE" w14:paraId="539376E9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9B2E" w14:textId="77777777" w:rsidR="00241FF4" w:rsidRPr="00487CEE" w:rsidRDefault="00241FF4" w:rsidP="00241FF4">
            <w:pPr>
              <w:rPr>
                <w:rFonts w:eastAsia="Times New Roman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69DD12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2DF92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7B5CA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E5C060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121357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CFA1A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</w:tr>
      <w:tr w:rsidR="00241FF4" w:rsidRPr="00487CEE" w14:paraId="63CCD2A6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59CB6" w14:textId="77777777" w:rsidR="00241FF4" w:rsidRPr="00487CEE" w:rsidRDefault="00241FF4" w:rsidP="00241FF4">
            <w:pPr>
              <w:rPr>
                <w:rFonts w:eastAsia="Times New Roman" w:cs="Arial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99EAAE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Anxiety Disorder Comorbidity</w:t>
            </w:r>
          </w:p>
        </w:tc>
      </w:tr>
      <w:tr w:rsidR="00241FF4" w:rsidRPr="00487CEE" w14:paraId="431975FA" w14:textId="77777777" w:rsidTr="00502BEB">
        <w:trPr>
          <w:trHeight w:val="255"/>
        </w:trPr>
        <w:tc>
          <w:tcPr>
            <w:tcW w:w="3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869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1285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  <w:u w:val="single"/>
              </w:rPr>
            </w:pPr>
            <w:r w:rsidRPr="00487CEE">
              <w:rPr>
                <w:rFonts w:eastAsia="Times New Roman" w:cs="Arial"/>
                <w:i/>
                <w:u w:val="single"/>
              </w:rPr>
              <w:t>Anxiety Disorder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5202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  <w:u w:val="single"/>
              </w:rPr>
            </w:pPr>
            <w:r w:rsidRPr="00487CEE">
              <w:rPr>
                <w:rFonts w:eastAsia="Times New Roman" w:cs="Arial"/>
                <w:i/>
                <w:u w:val="single"/>
              </w:rPr>
              <w:t>No Anxiety Disorder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DA76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DX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C27F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DX*treat</w:t>
            </w:r>
          </w:p>
        </w:tc>
      </w:tr>
      <w:tr w:rsidR="00241FF4" w:rsidRPr="00487CEE" w14:paraId="5306A8E7" w14:textId="77777777" w:rsidTr="00502BEB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CFCA9E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CDE39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n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60DD7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%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DE8D8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n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A6423" w14:textId="77777777" w:rsidR="00241FF4" w:rsidRPr="00487CEE" w:rsidRDefault="00241FF4" w:rsidP="00241FF4">
            <w:pPr>
              <w:jc w:val="center"/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>%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05900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</w:rPr>
            </w:pPr>
            <w:r w:rsidRPr="00487CEE">
              <w:rPr>
                <w:rFonts w:eastAsia="Times New Roman" w:cs="Arial"/>
                <w:i/>
              </w:rPr>
              <w:t>p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31703" w14:textId="77777777" w:rsidR="00241FF4" w:rsidRPr="00487CEE" w:rsidRDefault="00241FF4" w:rsidP="00241FF4">
            <w:pPr>
              <w:jc w:val="center"/>
              <w:rPr>
                <w:rFonts w:eastAsia="Times New Roman" w:cs="Arial"/>
                <w:i/>
              </w:rPr>
            </w:pPr>
            <w:r w:rsidRPr="00487CEE">
              <w:rPr>
                <w:rFonts w:eastAsia="Times New Roman" w:cs="Arial"/>
                <w:i/>
              </w:rPr>
              <w:t>p</w:t>
            </w:r>
          </w:p>
        </w:tc>
      </w:tr>
      <w:tr w:rsidR="00502BEB" w:rsidRPr="00487CEE" w14:paraId="3A01B3D8" w14:textId="77777777" w:rsidTr="00502BEB">
        <w:trPr>
          <w:trHeight w:val="300"/>
        </w:trPr>
        <w:tc>
          <w:tcPr>
            <w:tcW w:w="36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8574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Binge eating remission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imputed)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E7D51" w14:textId="2B7BC72B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A85E2" w14:textId="49A58958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40.30%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F19E0" w14:textId="1436A8CB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079FE" w14:textId="71684615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38.66%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FA63" w14:textId="1596A9D2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67E22" w14:textId="4D0F27BB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502BEB" w:rsidRPr="00487CEE" w14:paraId="17EC25E0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48F9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   Binge eating remission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available)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55AB1" w14:textId="51F994AE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4F0E0" w14:textId="4D77106A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46.55%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7A2B" w14:textId="652D9C6E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0B7AE" w14:textId="51195F62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42.97%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39C47" w14:textId="56A238C5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F1242" w14:textId="5508DA2D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</w:tr>
      <w:tr w:rsidR="00502BEB" w:rsidRPr="00487CEE" w14:paraId="6EC90E56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75C92E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5% weight loss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imputed)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B3DC81" w14:textId="4D4E1D9C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1EFED5" w14:textId="573EDA4C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20.90%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22ED2B" w14:textId="1B0B8C05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F188E0" w14:textId="2490C0E3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25.06%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1CD5C4" w14:textId="3E77E1B0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17241" w14:textId="368788B1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</w:tr>
      <w:tr w:rsidR="00502BEB" w:rsidRPr="00487CEE" w14:paraId="159673EA" w14:textId="77777777" w:rsidTr="00502BEB">
        <w:trPr>
          <w:trHeight w:val="300"/>
        </w:trPr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37FA92" w14:textId="77777777" w:rsidR="00502BEB" w:rsidRPr="00487CEE" w:rsidRDefault="00502BEB" w:rsidP="00502BEB">
            <w:pPr>
              <w:rPr>
                <w:rFonts w:eastAsia="Times New Roman" w:cs="Arial"/>
              </w:rPr>
            </w:pPr>
            <w:r w:rsidRPr="00487CEE">
              <w:rPr>
                <w:rFonts w:eastAsia="Times New Roman" w:cs="Arial"/>
              </w:rPr>
              <w:t xml:space="preserve">   5% weight loss </w:t>
            </w:r>
            <w:r w:rsidRPr="00EC1CA0">
              <w:rPr>
                <w:rFonts w:eastAsia="Times New Roman" w:cs="Arial"/>
              </w:rPr>
              <w:t>(</w:t>
            </w:r>
            <w:r w:rsidRPr="00487CEE">
              <w:rPr>
                <w:rFonts w:eastAsia="Times New Roman" w:cs="Arial"/>
              </w:rPr>
              <w:t>available)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947A4C" w14:textId="25FF3AF2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24857B" w14:textId="4C1BF81A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24.56%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21B1A7" w14:textId="5A89B4BA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A911B6" w14:textId="13797320" w:rsidR="00502BEB" w:rsidRPr="00241FF4" w:rsidRDefault="00502BEB" w:rsidP="00502BEB">
            <w:pPr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  <w:color w:val="000000"/>
              </w:rPr>
              <w:t>29.09%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1935E1" w14:textId="4C820E5B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4CC82" w14:textId="6B220DCB" w:rsidR="00502BEB" w:rsidRPr="00487CEE" w:rsidRDefault="00502BEB" w:rsidP="00502BEB">
            <w:pPr>
              <w:jc w:val="center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</w:tr>
    </w:tbl>
    <w:p w14:paraId="47E9A5EF" w14:textId="25D88CD9" w:rsidR="00A00094" w:rsidRPr="00487CEE" w:rsidRDefault="00A00094" w:rsidP="00A00094">
      <w:r w:rsidRPr="00487CEE">
        <w:t>Note. n and % reflect the number of participants experiencing r</w:t>
      </w:r>
      <w:r>
        <w:t>emission or 5% weight loss with or without</w:t>
      </w:r>
      <w:r w:rsidRPr="00487CEE">
        <w:t xml:space="preserve"> each psychiatric comorbidity. </w:t>
      </w:r>
      <w:r w:rsidR="00356F65" w:rsidRPr="00487CEE">
        <w:rPr>
          <w:rFonts w:eastAsia="Times New Roman" w:cs="Arial"/>
          <w:szCs w:val="20"/>
        </w:rPr>
        <w:t>DX=psychiatric comorbidity predicts amount of change; DX*treat=psychiatric comorbidity moderates amount of change</w:t>
      </w:r>
    </w:p>
    <w:p w14:paraId="698F9811" w14:textId="77777777" w:rsidR="00A00094" w:rsidRPr="00487CEE" w:rsidRDefault="00A00094" w:rsidP="00A00094"/>
    <w:p w14:paraId="643450F0" w14:textId="112081CC" w:rsidR="003C27F9" w:rsidRPr="00AD73AF" w:rsidRDefault="003C27F9">
      <w:pPr>
        <w:rPr>
          <w:rFonts w:ascii="Times New Roman" w:hAnsi="Times New Roman" w:cs="Times New Roman"/>
          <w:sz w:val="24"/>
          <w:szCs w:val="24"/>
        </w:rPr>
      </w:pPr>
    </w:p>
    <w:sectPr w:rsidR="003C27F9" w:rsidRPr="00AD73AF" w:rsidSect="00A00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zE1MzQ3NTc2MDdU0lEKTi0uzszPAykwrAUA4yryCywAAAA="/>
  </w:docVars>
  <w:rsids>
    <w:rsidRoot w:val="00C513FC"/>
    <w:rsid w:val="00096C0E"/>
    <w:rsid w:val="00241FF4"/>
    <w:rsid w:val="00302332"/>
    <w:rsid w:val="00321DFD"/>
    <w:rsid w:val="00356F65"/>
    <w:rsid w:val="003C27F9"/>
    <w:rsid w:val="004E0A3F"/>
    <w:rsid w:val="00502BEB"/>
    <w:rsid w:val="005417DD"/>
    <w:rsid w:val="006474C2"/>
    <w:rsid w:val="007904AD"/>
    <w:rsid w:val="008076EA"/>
    <w:rsid w:val="009A323C"/>
    <w:rsid w:val="00A00094"/>
    <w:rsid w:val="00A14CD8"/>
    <w:rsid w:val="00AD73AF"/>
    <w:rsid w:val="00B6239C"/>
    <w:rsid w:val="00C513FC"/>
    <w:rsid w:val="00E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C990"/>
  <w15:chartTrackingRefBased/>
  <w15:docId w15:val="{CD469261-809A-4A01-BBE7-EFFB17E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0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Lydecker, Janet</dc:creator>
  <cp:keywords/>
  <dc:description/>
  <cp:lastModifiedBy>Lydecker, Janet</cp:lastModifiedBy>
  <cp:revision>8</cp:revision>
  <dcterms:created xsi:type="dcterms:W3CDTF">2019-11-04T18:09:00Z</dcterms:created>
  <dcterms:modified xsi:type="dcterms:W3CDTF">2021-02-01T23:58:00Z</dcterms:modified>
</cp:coreProperties>
</file>