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5135" w14:textId="77777777" w:rsidR="003F004F" w:rsidRDefault="003F004F" w:rsidP="00433C41">
      <w:pPr>
        <w:rPr>
          <w:b/>
        </w:rPr>
      </w:pPr>
    </w:p>
    <w:p w14:paraId="237880F0" w14:textId="13E480F7" w:rsidR="00F85329" w:rsidRDefault="00F85329" w:rsidP="00433C41">
      <w:r w:rsidRPr="00F85329">
        <w:rPr>
          <w:b/>
        </w:rPr>
        <w:t>Supplemental Figure 1.</w:t>
      </w:r>
      <w:r>
        <w:t xml:space="preserve"> Flowchart of participants’ selection</w:t>
      </w:r>
    </w:p>
    <w:p w14:paraId="05C8ED5B" w14:textId="77777777" w:rsidR="00DA2945" w:rsidRDefault="00DA2945" w:rsidP="00433C41"/>
    <w:p w14:paraId="787C9A88" w14:textId="7DACB168" w:rsidR="00DA2945" w:rsidRDefault="00DA2945" w:rsidP="00433C41"/>
    <w:p w14:paraId="67AFD4A2" w14:textId="28B8429E" w:rsidR="00DA2945" w:rsidRDefault="00A86CCC" w:rsidP="00433C41">
      <w:r>
        <w:rPr>
          <w:noProof/>
        </w:rPr>
        <w:drawing>
          <wp:inline distT="0" distB="0" distL="0" distR="0" wp14:anchorId="18887E21" wp14:editId="24CCBD4B">
            <wp:extent cx="4935758" cy="54651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53" cy="551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37EB5" w14:textId="77777777" w:rsidR="00DA2945" w:rsidRPr="00F85329" w:rsidRDefault="00DA2945" w:rsidP="00433C41">
      <w:pPr>
        <w:rPr>
          <w:noProof/>
        </w:rPr>
        <w:sectPr w:rsidR="00DA2945" w:rsidRPr="00F85329" w:rsidSect="001C59E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680"/>
        <w:gridCol w:w="499"/>
        <w:gridCol w:w="1518"/>
        <w:gridCol w:w="471"/>
        <w:gridCol w:w="2422"/>
      </w:tblGrid>
      <w:tr w:rsidR="00B970E1" w14:paraId="7D5C2BED" w14:textId="77777777" w:rsidTr="007A2AD7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4018C" w14:textId="41F45394" w:rsidR="00B970E1" w:rsidRDefault="00B970E1" w:rsidP="00B970E1">
            <w:pPr>
              <w:rPr>
                <w:rFonts w:eastAsia="Times New Roman"/>
                <w:color w:val="000000"/>
              </w:rPr>
            </w:pPr>
            <w:r w:rsidRPr="00BB2480">
              <w:rPr>
                <w:b/>
              </w:rPr>
              <w:lastRenderedPageBreak/>
              <w:t>Supplemental T</w:t>
            </w:r>
            <w:r w:rsidRPr="00BB2480">
              <w:rPr>
                <w:b/>
                <w:color w:val="000000"/>
              </w:rPr>
              <w:t>able 1.</w:t>
            </w:r>
            <w:r>
              <w:rPr>
                <w:color w:val="000000"/>
              </w:rPr>
              <w:t xml:space="preserve"> Association of depressive symptoms with lung cancer incidence, stratified by smoking status.</w:t>
            </w:r>
          </w:p>
        </w:tc>
      </w:tr>
      <w:tr w:rsidR="00B970E1" w14:paraId="3C47DFE9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E1BA8" w14:textId="77777777" w:rsidR="00B970E1" w:rsidRDefault="00B970E1" w:rsidP="001E43BD">
            <w:pPr>
              <w:rPr>
                <w:color w:val="000000"/>
              </w:rPr>
            </w:pPr>
          </w:p>
        </w:tc>
      </w:tr>
      <w:tr w:rsidR="00B970E1" w14:paraId="585D8950" w14:textId="77777777" w:rsidTr="007A2AD7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CC5B" w14:textId="77777777" w:rsidR="00B970E1" w:rsidRDefault="00B970E1" w:rsidP="001E43BD">
            <w:pPr>
              <w:rPr>
                <w:color w:val="000000"/>
              </w:rPr>
            </w:pPr>
          </w:p>
        </w:tc>
      </w:tr>
      <w:tr w:rsidR="00B970E1" w14:paraId="48103244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9C21" w14:textId="77777777" w:rsidR="00B970E1" w:rsidRDefault="00B970E1" w:rsidP="001E43BD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5E34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BDEB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AFB9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90D64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B695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6CB7401F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4720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6A19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Person-years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101E5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1:</w:t>
            </w:r>
          </w:p>
          <w:p w14:paraId="5DB28C99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Sociodemographics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C4B1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Model 2: Model 1 + </w:t>
            </w:r>
          </w:p>
          <w:p w14:paraId="222E7E7D" w14:textId="575E57CC" w:rsidR="00B970E1" w:rsidRDefault="00B970E1" w:rsidP="006340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factors</w:t>
            </w:r>
          </w:p>
        </w:tc>
      </w:tr>
      <w:tr w:rsidR="00B970E1" w14:paraId="1C9183E7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E6BD" w14:textId="77777777" w:rsidR="00B970E1" w:rsidRDefault="00B970E1" w:rsidP="001E43BD">
            <w:pPr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B5B3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(cases)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29A73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C0285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92DE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40D5C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</w:tr>
      <w:tr w:rsidR="00B970E1" w14:paraId="0539C03A" w14:textId="77777777" w:rsidTr="007A2AD7">
        <w:trPr>
          <w:trHeight w:val="315"/>
        </w:trPr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DE39A" w14:textId="77777777" w:rsidR="00B970E1" w:rsidRDefault="00B970E1" w:rsidP="001E43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 1-SD increase in depressive symptoms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144A5" w14:textId="77777777" w:rsidR="00B970E1" w:rsidRDefault="00B970E1" w:rsidP="001E43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31C2B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A099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9D48A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8C7F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6C232C9B" w14:textId="77777777" w:rsidTr="007A2AD7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2D9E" w14:textId="77777777" w:rsidR="00B970E1" w:rsidRDefault="00B970E1" w:rsidP="001E43BD">
            <w:pPr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2B0E3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A791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13ADF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44A5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3A4A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29F0D8D0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31CBD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Current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3DD4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89,324 (457)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AA636" w14:textId="77777777" w:rsidR="00B970E1" w:rsidRDefault="00B970E1" w:rsidP="001E43BD">
            <w: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7484B" w14:textId="77777777" w:rsidR="00B970E1" w:rsidRDefault="00B970E1" w:rsidP="001E43BD">
            <w:r>
              <w:t>(0.98-1.18)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D6DEB" w14:textId="77777777" w:rsidR="00B970E1" w:rsidRDefault="00B970E1" w:rsidP="001E43BD">
            <w:r>
              <w:t>1.06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E8FD5" w14:textId="77777777" w:rsidR="00B970E1" w:rsidRDefault="00B970E1" w:rsidP="001E43BD">
            <w:r>
              <w:t>(0.96-1.16)</w:t>
            </w:r>
          </w:p>
        </w:tc>
      </w:tr>
      <w:tr w:rsidR="00B970E1" w14:paraId="332B678D" w14:textId="77777777" w:rsidTr="007A2AD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75C3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Former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7747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314,968 (423)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DCE6" w14:textId="77777777" w:rsidR="00B970E1" w:rsidRDefault="00B970E1" w:rsidP="001E43BD">
            <w: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31EE" w14:textId="77777777" w:rsidR="00B970E1" w:rsidRDefault="00B970E1" w:rsidP="001E43BD">
            <w:r>
              <w:t>(1.10-1.32)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35126" w14:textId="77777777" w:rsidR="00B970E1" w:rsidRDefault="00B970E1" w:rsidP="001E43BD">
            <w:r>
              <w:t>1.19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08E7" w14:textId="77777777" w:rsidR="00B970E1" w:rsidRDefault="00B970E1" w:rsidP="001E43BD">
            <w:r>
              <w:t>(1.09-1.30)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</w:tr>
      <w:tr w:rsidR="00B970E1" w14:paraId="606A2652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059B3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Never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FAD4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359,107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C3F7B" w14:textId="00D03225" w:rsidR="00B970E1" w:rsidRDefault="00B970E1" w:rsidP="001E43BD">
            <w: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0876" w14:textId="4E206CE3" w:rsidR="00B970E1" w:rsidRDefault="00B970E1" w:rsidP="001E43BD">
            <w:r>
              <w:t>(0.90-1.28)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D41E0" w14:textId="77777777" w:rsidR="00B970E1" w:rsidRDefault="00B970E1" w:rsidP="001E43BD">
            <w:r>
              <w:t>1.07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51241" w14:textId="4DA5640E" w:rsidR="00B970E1" w:rsidRDefault="00B970E1" w:rsidP="001E43BD">
            <w:r>
              <w:t>(0.89-1.28)</w:t>
            </w:r>
          </w:p>
        </w:tc>
      </w:tr>
      <w:tr w:rsidR="00B970E1" w14:paraId="5FF2B6ED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0868" w14:textId="77777777" w:rsidR="00B970E1" w:rsidRDefault="00B970E1" w:rsidP="001E43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 for interaction test: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57D9" w14:textId="77777777" w:rsidR="00B970E1" w:rsidRDefault="00B970E1" w:rsidP="001E43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EE00B" w14:textId="77777777" w:rsidR="00B970E1" w:rsidRDefault="00B970E1" w:rsidP="001E43BD">
            <w: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F964" w14:textId="77777777" w:rsidR="00B970E1" w:rsidRDefault="00B970E1" w:rsidP="001E43BD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1A51" w14:textId="77777777" w:rsidR="00B970E1" w:rsidRDefault="00B970E1" w:rsidP="001E43BD">
            <w:r>
              <w:t>0.29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7569D" w14:textId="77777777" w:rsidR="00B970E1" w:rsidRDefault="00B970E1" w:rsidP="001E43BD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B970E1" w14:paraId="1714290A" w14:textId="77777777" w:rsidTr="007A2AD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07F88" w14:textId="77777777" w:rsidR="00B970E1" w:rsidRDefault="00B970E1" w:rsidP="001E43BD">
            <w:pPr>
              <w:rPr>
                <w:color w:val="FF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971A6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9E736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F0D7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22FF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87FE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DA2945" w14:paraId="4DC35385" w14:textId="77777777" w:rsidTr="00C23ED0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1ECC" w14:textId="4D396878" w:rsidR="00DA2945" w:rsidRDefault="00DA2945" w:rsidP="001E43B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****</w:t>
            </w: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≤ .0001. CI=confidence intervals; HR=hazard ratio; SD=standard deviation.</w:t>
            </w:r>
          </w:p>
        </w:tc>
      </w:tr>
      <w:tr w:rsidR="00B970E1" w14:paraId="06C3FB60" w14:textId="77777777" w:rsidTr="007A2AD7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8063B" w14:textId="77777777" w:rsidR="00B970E1" w:rsidRDefault="00B970E1" w:rsidP="001E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M1: stratified by age in 1992 (continuous) and calendar time (continuous); further adjusted for exposure to second-hand smoking during childhood (yes, no [reference]); parents' occupations when participant was 16 years old (both parents dead [reference], farmer, blue collar, white collar); familial history of lung cancer (yes, no [reference]); and husband's education (participant unmarried [reference], less than high school, high school graduate, college graduate, graduate school)</w:t>
            </w:r>
          </w:p>
        </w:tc>
      </w:tr>
      <w:tr w:rsidR="00B970E1" w14:paraId="3DD4A5D5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F419B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466E3C38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AC402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0D203002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912BA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3D07DDA2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E6650" w14:textId="77777777" w:rsidR="00B970E1" w:rsidRDefault="00B970E1" w:rsidP="001E43BD">
            <w:pPr>
              <w:rPr>
                <w:sz w:val="20"/>
                <w:szCs w:val="20"/>
              </w:rPr>
            </w:pPr>
          </w:p>
        </w:tc>
      </w:tr>
      <w:tr w:rsidR="00B970E1" w14:paraId="17B0B1DA" w14:textId="77777777" w:rsidTr="007A2AD7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7022" w14:textId="77777777" w:rsidR="00B970E1" w:rsidRDefault="00B970E1" w:rsidP="001E43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M2: M1 + diet quality (AHEI score; continuous); physical activity (less than 150min/week of moderate-to-vigorous physical activity [reference], 150min/week or more of moderate-to-vigorous physical activity); years of shiftwork (never [reference], 1-14 years, 15-29 years, 30 years or more)</w:t>
            </w:r>
          </w:p>
        </w:tc>
      </w:tr>
      <w:tr w:rsidR="00B970E1" w14:paraId="564D857E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3C871" w14:textId="77777777" w:rsidR="00B970E1" w:rsidRDefault="00B970E1" w:rsidP="001E43BD">
            <w:pPr>
              <w:rPr>
                <w:color w:val="000000"/>
                <w:sz w:val="20"/>
                <w:szCs w:val="20"/>
              </w:rPr>
            </w:pPr>
          </w:p>
        </w:tc>
      </w:tr>
      <w:tr w:rsidR="00B970E1" w14:paraId="68C00390" w14:textId="77777777" w:rsidTr="007A2AD7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72915" w14:textId="77777777" w:rsidR="00B970E1" w:rsidRDefault="00B970E1" w:rsidP="001E43B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1EF99C3" w14:textId="77777777" w:rsidR="007A2AD7" w:rsidRDefault="007A2AD7" w:rsidP="001E43BD">
      <w:pPr>
        <w:sectPr w:rsidR="007A2AD7" w:rsidSect="00F86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680"/>
        <w:gridCol w:w="499"/>
        <w:gridCol w:w="1518"/>
        <w:gridCol w:w="471"/>
        <w:gridCol w:w="2422"/>
      </w:tblGrid>
      <w:tr w:rsidR="00430B20" w14:paraId="74B9444E" w14:textId="77777777" w:rsidTr="00774282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1513" w14:textId="5B52097E" w:rsidR="00430B20" w:rsidRDefault="00430B20" w:rsidP="00774282">
            <w:pPr>
              <w:rPr>
                <w:rFonts w:eastAsia="Times New Roman"/>
                <w:color w:val="000000"/>
              </w:rPr>
            </w:pPr>
            <w:r w:rsidRPr="00BB2480">
              <w:rPr>
                <w:b/>
              </w:rPr>
              <w:lastRenderedPageBreak/>
              <w:t>Supplemental T</w:t>
            </w:r>
            <w:r>
              <w:rPr>
                <w:b/>
                <w:color w:val="000000"/>
              </w:rPr>
              <w:t>able 2</w:t>
            </w:r>
            <w:r w:rsidRPr="00BB248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Association of depressive symptoms with lung cancer incidence, stratified by smoking status, using a Poisson distribution.</w:t>
            </w:r>
          </w:p>
        </w:tc>
      </w:tr>
      <w:tr w:rsidR="00430B20" w14:paraId="42435D94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4C57" w14:textId="77777777" w:rsidR="00430B20" w:rsidRDefault="00430B20" w:rsidP="00774282">
            <w:pPr>
              <w:rPr>
                <w:color w:val="000000"/>
              </w:rPr>
            </w:pPr>
          </w:p>
        </w:tc>
      </w:tr>
      <w:tr w:rsidR="00430B20" w14:paraId="4DA5E7CE" w14:textId="77777777" w:rsidTr="00774282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C48C" w14:textId="77777777" w:rsidR="00430B20" w:rsidRDefault="00430B20" w:rsidP="00774282">
            <w:pPr>
              <w:rPr>
                <w:color w:val="000000"/>
              </w:rPr>
            </w:pPr>
          </w:p>
        </w:tc>
      </w:tr>
      <w:tr w:rsidR="00430B20" w14:paraId="2BAB1A5E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A578" w14:textId="77777777" w:rsidR="00430B20" w:rsidRDefault="00430B20" w:rsidP="00774282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AF26A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2B63A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5DA97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8EB9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2E11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75E43992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F59F8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B666B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Person-years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50337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1:</w:t>
            </w:r>
          </w:p>
          <w:p w14:paraId="6FF947FE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Sociodemographics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D482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Model 2: Model 1 + </w:t>
            </w:r>
          </w:p>
          <w:p w14:paraId="7D24552A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factors</w:t>
            </w:r>
          </w:p>
        </w:tc>
      </w:tr>
      <w:tr w:rsidR="00430B20" w14:paraId="1EA735D9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860E" w14:textId="77777777" w:rsidR="00430B20" w:rsidRDefault="00430B20" w:rsidP="00774282">
            <w:pPr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0B635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(cases)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D10B" w14:textId="2B734CDB" w:rsidR="00430B20" w:rsidRDefault="00193B5D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="00430B20">
              <w:rPr>
                <w:b/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258E8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81D0" w14:textId="0D4ED33B" w:rsidR="00430B20" w:rsidRDefault="00193B5D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="00430B20">
              <w:rPr>
                <w:b/>
                <w:bCs/>
                <w:color w:val="000000"/>
              </w:rPr>
              <w:t>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F7FA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</w:tr>
      <w:tr w:rsidR="00430B20" w14:paraId="59601549" w14:textId="77777777" w:rsidTr="00774282">
        <w:trPr>
          <w:trHeight w:val="315"/>
        </w:trPr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97B69" w14:textId="77777777" w:rsidR="00430B20" w:rsidRDefault="00430B20" w:rsidP="00774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 1-SD increase in depressive symptoms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19C0" w14:textId="77777777" w:rsidR="00430B20" w:rsidRDefault="00430B20" w:rsidP="0077428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B3D8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17D3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AF88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9885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7A210500" w14:textId="77777777" w:rsidTr="00774282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D6BBB" w14:textId="77777777" w:rsidR="00430B20" w:rsidRDefault="00430B20" w:rsidP="00774282">
            <w:pPr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AD973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D590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C569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F2DA8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37B5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2317D754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C0B7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Current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2616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89,324 (457)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912A0" w14:textId="41DFB765" w:rsidR="00430B20" w:rsidRDefault="008B72A2" w:rsidP="00774282">
            <w: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6EE6" w14:textId="18BEA9CD" w:rsidR="00430B20" w:rsidRDefault="008B72A2" w:rsidP="00774282">
            <w:r>
              <w:t>(0.93-1.10</w:t>
            </w:r>
            <w:r w:rsidR="00430B20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412C" w14:textId="6C6A6A29" w:rsidR="00430B20" w:rsidRDefault="008B72A2" w:rsidP="00774282">
            <w:r>
              <w:t>1.00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2A18" w14:textId="4A3764E1" w:rsidR="00430B20" w:rsidRDefault="008B72A2" w:rsidP="00774282">
            <w:r>
              <w:t>(0.92-1.09</w:t>
            </w:r>
            <w:r w:rsidR="00430B20">
              <w:t>)</w:t>
            </w:r>
          </w:p>
        </w:tc>
      </w:tr>
      <w:tr w:rsidR="00430B20" w14:paraId="41984A9C" w14:textId="77777777" w:rsidTr="0077428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C67B0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Former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B14A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314,968 (423)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8425D" w14:textId="03ED87E2" w:rsidR="00430B20" w:rsidRDefault="00270C0D" w:rsidP="00774282">
            <w: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6EBDD" w14:textId="201E28AF" w:rsidR="00430B20" w:rsidRDefault="00270C0D" w:rsidP="00774282">
            <w:r>
              <w:t>(1.10-1.30</w:t>
            </w:r>
            <w:r w:rsidR="00430B20">
              <w:t>)</w:t>
            </w:r>
            <w:r w:rsidR="00430B20">
              <w:rPr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33D5A" w14:textId="61662777" w:rsidR="00430B20" w:rsidRDefault="008B72A2" w:rsidP="00774282">
            <w:r>
              <w:t>1.18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564C8" w14:textId="06C17FCF" w:rsidR="00430B20" w:rsidRDefault="008B72A2" w:rsidP="00774282">
            <w:r>
              <w:t>(1.08-1.29</w:t>
            </w:r>
            <w:r w:rsidR="00430B20">
              <w:t>)</w:t>
            </w:r>
            <w:r w:rsidR="00430B20">
              <w:rPr>
                <w:sz w:val="20"/>
                <w:szCs w:val="20"/>
                <w:vertAlign w:val="superscript"/>
              </w:rPr>
              <w:t>****</w:t>
            </w:r>
          </w:p>
        </w:tc>
      </w:tr>
      <w:tr w:rsidR="00430B20" w14:paraId="17B12C1F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3298D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Never smokers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C8C1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359,107 (129)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B9FB4" w14:textId="18C3AD71" w:rsidR="00430B20" w:rsidRDefault="00270C0D" w:rsidP="00774282">
            <w: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AA584" w14:textId="22CA37F6" w:rsidR="00430B20" w:rsidRDefault="00270C0D" w:rsidP="00774282">
            <w:r>
              <w:t>(0.89-1.26</w:t>
            </w:r>
            <w:r w:rsidR="00430B20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8CBA" w14:textId="7EBA7A70" w:rsidR="00430B20" w:rsidRDefault="00430B20" w:rsidP="00270C0D">
            <w:r>
              <w:t>1.0</w:t>
            </w:r>
            <w:r w:rsidR="00270C0D"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71E4" w14:textId="0787E8BD" w:rsidR="00430B20" w:rsidRDefault="00430B20" w:rsidP="00774282">
            <w:r>
              <w:t>(</w:t>
            </w:r>
            <w:r w:rsidR="00270C0D">
              <w:t>0.89-1.26</w:t>
            </w:r>
            <w:r>
              <w:t>)</w:t>
            </w:r>
          </w:p>
        </w:tc>
      </w:tr>
      <w:tr w:rsidR="00430B20" w14:paraId="1D91C548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5125" w14:textId="77777777" w:rsidR="00430B20" w:rsidRDefault="00430B20" w:rsidP="0077428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 for interaction test: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AE8A" w14:textId="77777777" w:rsidR="00430B20" w:rsidRDefault="00430B20" w:rsidP="007742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BC385" w14:textId="1A90A3A2" w:rsidR="00430B20" w:rsidRDefault="00270C0D" w:rsidP="00774282">
            <w: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8988F" w14:textId="77777777" w:rsidR="00430B20" w:rsidRDefault="00430B20" w:rsidP="00774282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9E96" w14:textId="5D9164C2" w:rsidR="00430B20" w:rsidRDefault="00270C0D" w:rsidP="00774282">
            <w:r>
              <w:t>0.14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A50D" w14:textId="77777777" w:rsidR="00430B20" w:rsidRDefault="00430B20" w:rsidP="00774282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430B20" w14:paraId="4BB2BD4C" w14:textId="77777777" w:rsidTr="007742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21A9" w14:textId="77777777" w:rsidR="00430B20" w:rsidRDefault="00430B20" w:rsidP="00774282">
            <w:pPr>
              <w:rPr>
                <w:color w:val="FF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4DAD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2B44D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A845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1EAE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DB38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DA2945" w14:paraId="773B2116" w14:textId="77777777" w:rsidTr="005F57C6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5055A" w14:textId="03327E91" w:rsidR="00DA2945" w:rsidRDefault="00DA2945" w:rsidP="00DA29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****</w:t>
            </w: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≤ .0001. CI=confidence intervals; RR=relative risk; SD=standard deviation.</w:t>
            </w:r>
          </w:p>
        </w:tc>
      </w:tr>
      <w:tr w:rsidR="00430B20" w14:paraId="400629D8" w14:textId="77777777" w:rsidTr="00774282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4F91" w14:textId="77777777" w:rsidR="00430B20" w:rsidRDefault="00430B20" w:rsidP="0077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M1: stratified by age in 1992 (continuous) and calendar time (continuous); further adjusted for exposure to second-hand smoking during childhood (yes, no [reference]); parents' occupations when participant was 16 years old (both parents dead [reference], farmer, blue collar, white collar); familial history of lung cancer (yes, no [reference]); and husband's education (participant unmarried [reference], less than high school, high school graduate, college graduate, graduate school)</w:t>
            </w:r>
          </w:p>
        </w:tc>
      </w:tr>
      <w:tr w:rsidR="00430B20" w14:paraId="181F5AD1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017D6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3DEDA757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BB0E3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7A0606F8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99B41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2785A680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649AF" w14:textId="77777777" w:rsidR="00430B20" w:rsidRDefault="00430B20" w:rsidP="00774282">
            <w:pPr>
              <w:rPr>
                <w:sz w:val="20"/>
                <w:szCs w:val="20"/>
              </w:rPr>
            </w:pPr>
          </w:p>
        </w:tc>
      </w:tr>
      <w:tr w:rsidR="00430B20" w14:paraId="440B3D8C" w14:textId="77777777" w:rsidTr="00774282">
        <w:trPr>
          <w:trHeight w:val="45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53DE" w14:textId="77777777" w:rsidR="00430B20" w:rsidRDefault="00430B20" w:rsidP="00774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M2: M1 + diet quality (AHEI score; continuous); physical activity (less than 150min/week of moderate-to-vigorous physical activity [reference], 150min/week or more of moderate-to-vigorous physical activity); years of shiftwork (never [reference], 1-14 years, 15-29 years, 30 years or more)</w:t>
            </w:r>
          </w:p>
        </w:tc>
      </w:tr>
      <w:tr w:rsidR="00430B20" w14:paraId="35168C9C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4EBC9" w14:textId="77777777" w:rsidR="00430B20" w:rsidRDefault="00430B20" w:rsidP="00774282">
            <w:pPr>
              <w:rPr>
                <w:color w:val="000000"/>
                <w:sz w:val="20"/>
                <w:szCs w:val="20"/>
              </w:rPr>
            </w:pPr>
          </w:p>
        </w:tc>
      </w:tr>
      <w:tr w:rsidR="00430B20" w14:paraId="1E070782" w14:textId="77777777" w:rsidTr="00774282">
        <w:trPr>
          <w:trHeight w:val="458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D09A0" w14:textId="77777777" w:rsidR="00430B20" w:rsidRDefault="00430B20" w:rsidP="0077428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9270C60" w14:textId="77777777" w:rsidR="00430B20" w:rsidRDefault="00430B20">
      <w:pPr>
        <w:sectPr w:rsidR="00430B20" w:rsidSect="00193B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800"/>
        <w:gridCol w:w="540"/>
        <w:gridCol w:w="1710"/>
        <w:gridCol w:w="540"/>
        <w:gridCol w:w="1710"/>
        <w:gridCol w:w="540"/>
        <w:gridCol w:w="1980"/>
        <w:gridCol w:w="630"/>
        <w:gridCol w:w="1440"/>
      </w:tblGrid>
      <w:tr w:rsidR="007A2AD7" w14:paraId="17F9E827" w14:textId="77777777" w:rsidTr="007A2AD7">
        <w:trPr>
          <w:trHeight w:val="31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2DDB" w14:textId="730B8DDF" w:rsidR="007A2AD7" w:rsidRDefault="00B970E1" w:rsidP="001E43BD">
            <w:pPr>
              <w:contextualSpacing/>
              <w:rPr>
                <w:rFonts w:eastAsia="Times New Roman"/>
                <w:color w:val="000000"/>
              </w:rPr>
            </w:pPr>
            <w:r>
              <w:lastRenderedPageBreak/>
              <w:br w:type="page"/>
            </w:r>
            <w:r w:rsidR="007A2AD7">
              <w:rPr>
                <w:b/>
              </w:rPr>
              <w:t xml:space="preserve">Supplemental </w:t>
            </w:r>
            <w:r w:rsidR="007A2AD7">
              <w:rPr>
                <w:b/>
                <w:color w:val="000000"/>
              </w:rPr>
              <w:t xml:space="preserve">Table </w:t>
            </w:r>
            <w:r w:rsidR="00430B20">
              <w:rPr>
                <w:b/>
                <w:color w:val="000000"/>
              </w:rPr>
              <w:t>3</w:t>
            </w:r>
            <w:r w:rsidR="007A2AD7" w:rsidRPr="00073805">
              <w:rPr>
                <w:b/>
                <w:color w:val="000000"/>
              </w:rPr>
              <w:t>.</w:t>
            </w:r>
            <w:r w:rsidR="007A2AD7">
              <w:rPr>
                <w:color w:val="000000"/>
              </w:rPr>
              <w:t xml:space="preserve"> Association of chronic depressive symptoms and time-updated depression status</w:t>
            </w:r>
            <w:r w:rsidR="008731C5">
              <w:rPr>
                <w:color w:val="000000"/>
              </w:rPr>
              <w:t>, separately,</w:t>
            </w:r>
            <w:r w:rsidR="007A2AD7">
              <w:rPr>
                <w:color w:val="000000"/>
              </w:rPr>
              <w:t xml:space="preserve"> with lung cancer incidence.</w:t>
            </w:r>
          </w:p>
        </w:tc>
      </w:tr>
      <w:tr w:rsidR="007A2AD7" w14:paraId="46E14172" w14:textId="77777777" w:rsidTr="007A2AD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DF7B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95E2F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EE527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9C5DC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67B4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F5BF9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85BC3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2EDD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3CB32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72132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</w:tr>
      <w:tr w:rsidR="007A2AD7" w14:paraId="077A33F8" w14:textId="77777777" w:rsidTr="007A2AD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89ACA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71232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Person-years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1E7B4" w14:textId="77777777" w:rsidR="007A2AD7" w:rsidRDefault="007A2AD7" w:rsidP="001E43BD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r w:rsidRPr="00206857">
              <w:rPr>
                <w:rFonts w:eastAsia="Times New Roman"/>
                <w:b/>
                <w:bCs/>
                <w:color w:val="000000"/>
              </w:rPr>
              <w:t>Model 1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1E228835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Sociodemographics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2C5A" w14:textId="77777777" w:rsidR="007A2AD7" w:rsidRDefault="007A2AD7" w:rsidP="001E43BD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r w:rsidRPr="00206857">
              <w:rPr>
                <w:rFonts w:eastAsia="Times New Roman"/>
                <w:b/>
                <w:bCs/>
                <w:color w:val="000000"/>
              </w:rPr>
              <w:t>Model 2</w:t>
            </w:r>
            <w:r>
              <w:rPr>
                <w:rFonts w:eastAsia="Times New Roman"/>
                <w:b/>
                <w:bCs/>
                <w:color w:val="000000"/>
              </w:rPr>
              <w:t xml:space="preserve">: Model 1 +   </w:t>
            </w:r>
          </w:p>
          <w:p w14:paraId="26425409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smoking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A0DB" w14:textId="77777777" w:rsidR="007A2AD7" w:rsidRDefault="007A2AD7" w:rsidP="001E43BD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r w:rsidRPr="00206857">
              <w:rPr>
                <w:rFonts w:eastAsia="Times New Roman"/>
                <w:b/>
                <w:bCs/>
                <w:color w:val="000000"/>
              </w:rPr>
              <w:t>Model 3</w:t>
            </w:r>
            <w:r>
              <w:rPr>
                <w:rFonts w:eastAsia="Times New Roman"/>
                <w:b/>
                <w:bCs/>
                <w:color w:val="000000"/>
              </w:rPr>
              <w:t xml:space="preserve">: Model 1 + </w:t>
            </w:r>
          </w:p>
          <w:p w14:paraId="358DC541" w14:textId="2B5D758F" w:rsidR="007A2AD7" w:rsidRDefault="007A2AD7" w:rsidP="00072D6B">
            <w:pPr>
              <w:contextualSpacing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other factors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2455" w14:textId="77777777" w:rsidR="007A2AD7" w:rsidRDefault="007A2AD7" w:rsidP="001E43BD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r w:rsidRPr="00206857">
              <w:rPr>
                <w:rFonts w:eastAsia="Times New Roman"/>
                <w:b/>
                <w:bCs/>
                <w:color w:val="000000"/>
              </w:rPr>
              <w:t>Model 4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7DDFA2EC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All covariates</w:t>
            </w:r>
          </w:p>
        </w:tc>
      </w:tr>
      <w:tr w:rsidR="007A2AD7" w14:paraId="2CE623A9" w14:textId="77777777" w:rsidTr="007A2AD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6ADC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7BDA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(cases)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0C78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533B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8A6D1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49C75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0A25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91EE2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29E3D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77B5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(95% CI)</w:t>
            </w:r>
          </w:p>
        </w:tc>
      </w:tr>
      <w:tr w:rsidR="007A2AD7" w14:paraId="43BA5582" w14:textId="77777777" w:rsidTr="007A2AD7">
        <w:trPr>
          <w:trHeight w:val="6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DA1F" w14:textId="77777777" w:rsidR="007A2AD7" w:rsidRDefault="007A2AD7" w:rsidP="001E43BD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Chronicity of severe depressive symptoms</w:t>
            </w:r>
            <w:r>
              <w:rPr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94ED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763,399 (1,009)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C34BF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4566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34DE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082E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BD40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39B6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DBF87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971AB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</w:tr>
      <w:tr w:rsidR="007A2AD7" w14:paraId="68D69182" w14:textId="77777777" w:rsidTr="007A2AD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3264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At no time assessment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D222F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576,194 (722)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54895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37FF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71080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B054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5856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C291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B2105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AFAF" w14:textId="77777777" w:rsidR="007A2AD7" w:rsidRDefault="007A2AD7" w:rsidP="001E43BD">
            <w:pPr>
              <w:contextualSpacing/>
            </w:pPr>
            <w:r>
              <w:t>(ref.)</w:t>
            </w:r>
          </w:p>
        </w:tc>
      </w:tr>
      <w:tr w:rsidR="007A2AD7" w14:paraId="66AEBF27" w14:textId="77777777" w:rsidTr="007A2AD7">
        <w:trPr>
          <w:trHeight w:val="330"/>
        </w:trPr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0644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At 1 time assessment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2109B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123,639 (191)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E31A" w14:textId="77777777" w:rsidR="007A2AD7" w:rsidRDefault="007A2AD7" w:rsidP="001E43BD">
            <w:pPr>
              <w:contextualSpacing/>
            </w:pPr>
            <w:r>
              <w:t>1.30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C1949" w14:textId="77777777" w:rsidR="007A2AD7" w:rsidRDefault="007A2AD7" w:rsidP="001E43BD">
            <w:pPr>
              <w:contextualSpacing/>
            </w:pPr>
            <w:r>
              <w:t>(1.10-1.52)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F23E" w14:textId="77777777" w:rsidR="007A2AD7" w:rsidRDefault="007A2AD7" w:rsidP="001E43BD">
            <w:pPr>
              <w:contextualSpacing/>
            </w:pPr>
            <w:r>
              <w:t>1.10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FD82" w14:textId="77777777" w:rsidR="007A2AD7" w:rsidRDefault="007A2AD7" w:rsidP="001E43BD">
            <w:pPr>
              <w:contextualSpacing/>
            </w:pPr>
            <w:r>
              <w:t>(0.93-1.29)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148F" w14:textId="77777777" w:rsidR="007A2AD7" w:rsidRDefault="007A2AD7" w:rsidP="001E43BD">
            <w:pPr>
              <w:contextualSpacing/>
            </w:pPr>
            <w:r>
              <w:t>1.26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6B7F" w14:textId="77777777" w:rsidR="007A2AD7" w:rsidRDefault="007A2AD7" w:rsidP="001E43BD">
            <w:pPr>
              <w:contextualSpacing/>
            </w:pPr>
            <w:r>
              <w:t>(1.07-1.48)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ADCB" w14:textId="77777777" w:rsidR="007A2AD7" w:rsidRDefault="007A2AD7" w:rsidP="001E43BD">
            <w:pPr>
              <w:contextualSpacing/>
            </w:pPr>
            <w:r>
              <w:t>1.08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2999" w14:textId="77777777" w:rsidR="007A2AD7" w:rsidRDefault="007A2AD7" w:rsidP="001E43BD">
            <w:pPr>
              <w:contextualSpacing/>
            </w:pPr>
            <w:r>
              <w:t>(0.92-1.27)</w:t>
            </w:r>
          </w:p>
        </w:tc>
      </w:tr>
      <w:tr w:rsidR="007A2AD7" w14:paraId="01F9F8F0" w14:textId="77777777" w:rsidTr="007A2AD7">
        <w:trPr>
          <w:trHeight w:val="330"/>
        </w:trPr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81CA6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At 2 or 3 time assessments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F235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63,566 (96)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B64B" w14:textId="77777777" w:rsidR="007A2AD7" w:rsidRDefault="007A2AD7" w:rsidP="001E43BD">
            <w:pPr>
              <w:contextualSpacing/>
            </w:pPr>
            <w:r>
              <w:t>1.32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D2953" w14:textId="77777777" w:rsidR="007A2AD7" w:rsidRDefault="007A2AD7" w:rsidP="001E43BD">
            <w:pPr>
              <w:contextualSpacing/>
            </w:pPr>
            <w:r>
              <w:t>(1.07-1.64)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712F9" w14:textId="77777777" w:rsidR="007A2AD7" w:rsidRDefault="007A2AD7" w:rsidP="001E43BD">
            <w:pPr>
              <w:contextualSpacing/>
            </w:pPr>
            <w:r>
              <w:t>1.11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8850" w14:textId="77777777" w:rsidR="007A2AD7" w:rsidRDefault="007A2AD7" w:rsidP="001E43BD">
            <w:pPr>
              <w:contextualSpacing/>
            </w:pPr>
            <w:r>
              <w:t>(0.89-1.38)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D4531" w14:textId="77777777" w:rsidR="007A2AD7" w:rsidRDefault="007A2AD7" w:rsidP="001E43BD">
            <w:pPr>
              <w:contextualSpacing/>
            </w:pPr>
            <w:r>
              <w:t>1.25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46AB9" w14:textId="77777777" w:rsidR="007A2AD7" w:rsidRDefault="007A2AD7" w:rsidP="001E43BD">
            <w:pPr>
              <w:contextualSpacing/>
            </w:pPr>
            <w:r>
              <w:t>(1.00-1.55)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F3A35" w14:textId="77777777" w:rsidR="007A2AD7" w:rsidRDefault="007A2AD7" w:rsidP="001E43BD">
            <w:pPr>
              <w:contextualSpacing/>
            </w:pPr>
            <w:r>
              <w:t>1.08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8FEF6" w14:textId="77777777" w:rsidR="007A2AD7" w:rsidRDefault="007A2AD7" w:rsidP="001E43BD">
            <w:pPr>
              <w:contextualSpacing/>
            </w:pPr>
            <w:r>
              <w:t>(0.86-1.34)</w:t>
            </w:r>
          </w:p>
        </w:tc>
      </w:tr>
      <w:tr w:rsidR="007A2AD7" w14:paraId="094FA1F5" w14:textId="77777777" w:rsidTr="007A2AD7">
        <w:trPr>
          <w:trHeight w:val="330"/>
        </w:trPr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D34B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9E8B8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1D128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1BE1B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CBBA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8812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AEACB" w14:textId="77777777" w:rsidR="007A2AD7" w:rsidRDefault="007A2AD7" w:rsidP="001E43BD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E0F77" w14:textId="77777777" w:rsidR="007A2AD7" w:rsidRDefault="007A2AD7" w:rsidP="001E43BD">
            <w:pPr>
              <w:contextualSpacing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41808" w14:textId="77777777" w:rsidR="007A2AD7" w:rsidRDefault="007A2AD7" w:rsidP="001E43BD">
            <w:pPr>
              <w:contextualSpacing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C68B" w14:textId="77777777" w:rsidR="007A2AD7" w:rsidRDefault="007A2AD7" w:rsidP="001E43BD">
            <w:pPr>
              <w:contextualSpacing/>
            </w:pPr>
          </w:p>
        </w:tc>
      </w:tr>
      <w:tr w:rsidR="007A2AD7" w14:paraId="3BED437C" w14:textId="77777777" w:rsidTr="007A2AD7">
        <w:trPr>
          <w:trHeight w:val="330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4F737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Time-updated </w:t>
            </w:r>
            <w:r>
              <w:rPr>
                <w:b/>
                <w:bCs/>
                <w:color w:val="000000"/>
              </w:rPr>
              <w:br/>
              <w:t>depression status</w:t>
            </w:r>
            <w:r>
              <w:rPr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CD033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630,293 (387)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F87E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A395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8729B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784E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11391" w14:textId="77777777" w:rsidR="007A2AD7" w:rsidRDefault="007A2AD7" w:rsidP="001E43BD">
            <w:pPr>
              <w:contextualSpacing/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633D" w14:textId="77777777" w:rsidR="007A2AD7" w:rsidRDefault="007A2AD7" w:rsidP="001E43BD">
            <w:pPr>
              <w:contextualSpacing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3F287" w14:textId="77777777" w:rsidR="007A2AD7" w:rsidRDefault="007A2AD7" w:rsidP="001E43BD">
            <w:pPr>
              <w:contextualSpacing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BF6F1" w14:textId="77777777" w:rsidR="007A2AD7" w:rsidRDefault="007A2AD7" w:rsidP="001E43BD">
            <w:pPr>
              <w:contextualSpacing/>
            </w:pPr>
          </w:p>
        </w:tc>
      </w:tr>
      <w:tr w:rsidR="007A2AD7" w14:paraId="06096AAA" w14:textId="77777777" w:rsidTr="007A2AD7">
        <w:trPr>
          <w:trHeight w:val="330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2ADE9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Not clinically depressed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69085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503,769 (228)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32617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93027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8FBF1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63A18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9A24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90E73" w14:textId="77777777" w:rsidR="007A2AD7" w:rsidRDefault="007A2AD7" w:rsidP="001E43BD">
            <w:pPr>
              <w:contextualSpacing/>
            </w:pPr>
            <w:r>
              <w:t>(ref.)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C3489" w14:textId="77777777" w:rsidR="007A2AD7" w:rsidRDefault="007A2AD7" w:rsidP="001E43BD">
            <w:pPr>
              <w:contextualSpacing/>
            </w:pPr>
            <w:r>
              <w:t>1.00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2ED5" w14:textId="77777777" w:rsidR="007A2AD7" w:rsidRDefault="007A2AD7" w:rsidP="001E43BD">
            <w:pPr>
              <w:contextualSpacing/>
            </w:pPr>
            <w:r>
              <w:t>(ref.)</w:t>
            </w:r>
          </w:p>
        </w:tc>
      </w:tr>
      <w:tr w:rsidR="007A2AD7" w14:paraId="4CF4D754" w14:textId="77777777" w:rsidTr="007A2AD7">
        <w:trPr>
          <w:trHeight w:val="330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DA199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Clinically depressed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D3A01" w14:textId="77777777" w:rsidR="007A2AD7" w:rsidRDefault="007A2AD7" w:rsidP="001E43B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126,523 (159)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726E2" w14:textId="77777777" w:rsidR="007A2AD7" w:rsidRDefault="007A2AD7" w:rsidP="001E43BD">
            <w:pPr>
              <w:contextualSpacing/>
            </w:pPr>
            <w:r>
              <w:t>3.19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B82DE" w14:textId="77777777" w:rsidR="007A2AD7" w:rsidRDefault="007A2AD7" w:rsidP="001E43BD">
            <w:pPr>
              <w:contextualSpacing/>
            </w:pPr>
            <w:r>
              <w:t>(2.59-3.93)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86586" w14:textId="77777777" w:rsidR="007A2AD7" w:rsidRDefault="007A2AD7" w:rsidP="001E43BD">
            <w:pPr>
              <w:contextualSpacing/>
            </w:pPr>
            <w:r>
              <w:t>2.56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BAE94" w14:textId="77777777" w:rsidR="007A2AD7" w:rsidRDefault="007A2AD7" w:rsidP="001E43BD">
            <w:pPr>
              <w:contextualSpacing/>
            </w:pPr>
            <w:r>
              <w:t>(2.07-3.18)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548FF" w14:textId="77777777" w:rsidR="007A2AD7" w:rsidRDefault="007A2AD7" w:rsidP="001E43BD">
            <w:pPr>
              <w:contextualSpacing/>
            </w:pPr>
            <w:r>
              <w:t>3.03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E2152" w14:textId="77777777" w:rsidR="007A2AD7" w:rsidRDefault="007A2AD7" w:rsidP="001E43BD">
            <w:pPr>
              <w:contextualSpacing/>
            </w:pPr>
            <w:r>
              <w:t>(2.46-3.74)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39F3" w14:textId="77777777" w:rsidR="007A2AD7" w:rsidRDefault="007A2AD7" w:rsidP="001E43BD">
            <w:pPr>
              <w:contextualSpacing/>
            </w:pPr>
            <w:r>
              <w:t>2.47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92673" w14:textId="77777777" w:rsidR="007A2AD7" w:rsidRDefault="007A2AD7" w:rsidP="001E43BD">
            <w:pPr>
              <w:contextualSpacing/>
            </w:pPr>
            <w:r>
              <w:t>(1.99-3.06)</w:t>
            </w:r>
            <w:r>
              <w:rPr>
                <w:sz w:val="20"/>
                <w:szCs w:val="20"/>
                <w:vertAlign w:val="superscript"/>
              </w:rPr>
              <w:t>****</w:t>
            </w:r>
          </w:p>
        </w:tc>
      </w:tr>
      <w:tr w:rsidR="007A2AD7" w14:paraId="37757B28" w14:textId="77777777" w:rsidTr="007A2AD7">
        <w:trPr>
          <w:trHeight w:val="330"/>
        </w:trPr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8B47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D13DC" w14:textId="77777777" w:rsidR="007A2AD7" w:rsidRDefault="007A2AD7" w:rsidP="001E43BD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BC70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CBC2D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BD99F" w14:textId="77777777" w:rsidR="007A2AD7" w:rsidRDefault="007A2AD7" w:rsidP="001E43BD">
            <w:pPr>
              <w:contextualSpacing/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88957" w14:textId="77777777" w:rsidR="007A2AD7" w:rsidRDefault="007A2AD7" w:rsidP="001E43BD">
            <w:pPr>
              <w:contextualSpacing/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9D3FA" w14:textId="77777777" w:rsidR="007A2AD7" w:rsidRDefault="007A2AD7" w:rsidP="001E43BD">
            <w:pPr>
              <w:contextualSpacing/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603F3" w14:textId="77777777" w:rsidR="007A2AD7" w:rsidRDefault="007A2AD7" w:rsidP="001E43BD">
            <w:pPr>
              <w:contextualSpacing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24ADB" w14:textId="77777777" w:rsidR="007A2AD7" w:rsidRDefault="007A2AD7" w:rsidP="001E43BD">
            <w:pPr>
              <w:contextualSpacing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E9BA2" w14:textId="77777777" w:rsidR="007A2AD7" w:rsidRDefault="007A2AD7" w:rsidP="001E43BD">
            <w:pPr>
              <w:contextualSpacing/>
            </w:pPr>
          </w:p>
        </w:tc>
      </w:tr>
      <w:tr w:rsidR="007A2AD7" w14:paraId="7E39A114" w14:textId="77777777" w:rsidTr="0027062C">
        <w:trPr>
          <w:trHeight w:val="230"/>
        </w:trPr>
        <w:tc>
          <w:tcPr>
            <w:tcW w:w="1386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7730" w14:textId="2116A036" w:rsidR="007A2AD7" w:rsidRPr="007A2AD7" w:rsidRDefault="007A2AD7" w:rsidP="001E43BD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 w:rsidRPr="007A2AD7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7A2AD7">
              <w:rPr>
                <w:color w:val="000000"/>
                <w:sz w:val="20"/>
                <w:szCs w:val="20"/>
              </w:rPr>
              <w:t xml:space="preserve"> Chronicity was based on the number of assessments participants had a score of ≤60</w:t>
            </w:r>
            <w:r w:rsidR="001B2D12">
              <w:rPr>
                <w:color w:val="000000"/>
                <w:sz w:val="20"/>
                <w:szCs w:val="20"/>
              </w:rPr>
              <w:t xml:space="preserve"> (clinical cutpoint)</w:t>
            </w:r>
            <w:r w:rsidRPr="007A2AD7">
              <w:rPr>
                <w:color w:val="000000"/>
                <w:sz w:val="20"/>
                <w:szCs w:val="20"/>
              </w:rPr>
              <w:t xml:space="preserve"> on the MHI-5 in 1992, 1996, and 2000.</w:t>
            </w:r>
          </w:p>
          <w:p w14:paraId="46A3351E" w14:textId="6646F69A" w:rsidR="007A2AD7" w:rsidRP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  <w:r w:rsidRPr="007A2AD7">
              <w:rPr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Pr="007A2AD7">
              <w:rPr>
                <w:color w:val="000000"/>
                <w:sz w:val="20"/>
                <w:szCs w:val="20"/>
              </w:rPr>
              <w:t>Clinically depressed was defined as reporting a MHI-5 score of ≤60</w:t>
            </w:r>
            <w:r w:rsidR="0066310B">
              <w:rPr>
                <w:color w:val="000000"/>
                <w:sz w:val="20"/>
                <w:szCs w:val="20"/>
              </w:rPr>
              <w:t xml:space="preserve"> (clinical cutpoint)</w:t>
            </w:r>
            <w:r w:rsidRPr="007A2AD7">
              <w:rPr>
                <w:color w:val="000000"/>
                <w:sz w:val="20"/>
                <w:szCs w:val="20"/>
              </w:rPr>
              <w:t>, or a physician-diagnosed depression, or the regular use of antidepressants, and was updated over the entire study period.</w:t>
            </w:r>
          </w:p>
        </w:tc>
      </w:tr>
      <w:tr w:rsidR="007A2AD7" w14:paraId="1386548E" w14:textId="77777777" w:rsidTr="0027062C">
        <w:trPr>
          <w:trHeight w:val="458"/>
        </w:trPr>
        <w:tc>
          <w:tcPr>
            <w:tcW w:w="1386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E56CA9" w14:textId="77777777" w:rsidR="007A2AD7" w:rsidRP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81741A" w14:paraId="2AD6E3C3" w14:textId="77777777" w:rsidTr="00FC0D91">
        <w:trPr>
          <w:trHeight w:val="20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D2F6" w14:textId="41242ED5" w:rsidR="0081741A" w:rsidRDefault="0081741A" w:rsidP="00DD7279">
            <w:pPr>
              <w:contextualSpacing/>
              <w:rPr>
                <w:sz w:val="20"/>
                <w:szCs w:val="20"/>
              </w:rPr>
            </w:pPr>
            <w:r w:rsidRPr="007A2AD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Pr="007A2AD7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7A2AD7">
              <w:rPr>
                <w:color w:val="000000"/>
                <w:sz w:val="20"/>
                <w:szCs w:val="20"/>
              </w:rPr>
              <w:t xml:space="preserve">≤ .05; </w:t>
            </w:r>
            <w:r w:rsidRPr="007A2AD7">
              <w:rPr>
                <w:color w:val="000000"/>
                <w:sz w:val="20"/>
                <w:szCs w:val="20"/>
                <w:vertAlign w:val="superscript"/>
              </w:rPr>
              <w:t>**</w:t>
            </w:r>
            <w:r w:rsidRPr="007A2AD7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7A2AD7">
              <w:rPr>
                <w:color w:val="000000"/>
                <w:sz w:val="20"/>
                <w:szCs w:val="20"/>
              </w:rPr>
              <w:t>≤ .01;</w:t>
            </w:r>
            <w:r w:rsidRPr="007A2AD7">
              <w:rPr>
                <w:color w:val="000000"/>
                <w:sz w:val="20"/>
                <w:szCs w:val="20"/>
                <w:vertAlign w:val="superscript"/>
              </w:rPr>
              <w:t xml:space="preserve"> ****</w:t>
            </w:r>
            <w:r w:rsidRPr="007A2AD7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7A2AD7">
              <w:rPr>
                <w:color w:val="000000"/>
                <w:sz w:val="20"/>
                <w:szCs w:val="20"/>
              </w:rPr>
              <w:t>≤ .0001.</w:t>
            </w:r>
            <w:r>
              <w:rPr>
                <w:color w:val="000000"/>
                <w:sz w:val="20"/>
                <w:szCs w:val="20"/>
              </w:rPr>
              <w:t xml:space="preserve"> CI=confidence intervals; HR=hazard ratio.</w:t>
            </w:r>
          </w:p>
        </w:tc>
      </w:tr>
      <w:tr w:rsidR="007A2AD7" w14:paraId="59FB1175" w14:textId="77777777" w:rsidTr="0027062C">
        <w:trPr>
          <w:trHeight w:val="230"/>
        </w:trPr>
        <w:tc>
          <w:tcPr>
            <w:tcW w:w="13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C72C1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M1: stratified by age in 1992 (continuous) and calendar time (continuous); further adjusted for exposure to second-hand smoking during childhood (yes, no [reference]); parents' occupations when participant was 16 years old (both parents dead [reference], farmer, blue collar, white collar); familial history of lung cancer (yes, no [reference]); and husband's education (participant unmarried [reference], less than high school, high school graduate, college graduate, graduate school)</w:t>
            </w:r>
          </w:p>
        </w:tc>
      </w:tr>
      <w:tr w:rsidR="007A2AD7" w14:paraId="278DFDF4" w14:textId="77777777" w:rsidTr="0027062C">
        <w:trPr>
          <w:trHeight w:val="458"/>
        </w:trPr>
        <w:tc>
          <w:tcPr>
            <w:tcW w:w="13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989F4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</w:tr>
      <w:tr w:rsidR="007A2AD7" w14:paraId="757B39B7" w14:textId="77777777" w:rsidTr="0027062C">
        <w:trPr>
          <w:trHeight w:val="458"/>
        </w:trPr>
        <w:tc>
          <w:tcPr>
            <w:tcW w:w="13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448D8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</w:tr>
      <w:tr w:rsidR="007A2AD7" w14:paraId="5FE2DF0D" w14:textId="77777777" w:rsidTr="0027062C">
        <w:trPr>
          <w:trHeight w:val="230"/>
        </w:trPr>
        <w:tc>
          <w:tcPr>
            <w:tcW w:w="13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5C96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M2: M1 + average cigarette packs per day per year smoked (not a current smoker [reference], 1-10 packs/year, 11-30 packs/year, 30 or more packs/year)</w:t>
            </w:r>
          </w:p>
        </w:tc>
      </w:tr>
      <w:tr w:rsidR="007A2AD7" w14:paraId="4C0FC7A7" w14:textId="77777777" w:rsidTr="0027062C">
        <w:trPr>
          <w:trHeight w:val="458"/>
        </w:trPr>
        <w:tc>
          <w:tcPr>
            <w:tcW w:w="13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3D99B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7A2AD7" w14:paraId="71DAC495" w14:textId="77777777" w:rsidTr="0027062C">
        <w:trPr>
          <w:trHeight w:val="230"/>
        </w:trPr>
        <w:tc>
          <w:tcPr>
            <w:tcW w:w="13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424A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M3: M1 + diet quality (AHEI score; continuous); physical activity (less than 150min/week of moderate-to-vigorous physical activity [reference], 150min/week or more of moderate-to-vigorous physical activity); years of shiftwork (never [reference], 1-14 years, 15-29 years, 30 years or more)</w:t>
            </w:r>
          </w:p>
        </w:tc>
      </w:tr>
      <w:tr w:rsidR="007A2AD7" w14:paraId="5507E2DB" w14:textId="77777777" w:rsidTr="0027062C">
        <w:trPr>
          <w:trHeight w:val="458"/>
        </w:trPr>
        <w:tc>
          <w:tcPr>
            <w:tcW w:w="13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46EB4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7A2AD7" w14:paraId="2A73A25E" w14:textId="77777777" w:rsidTr="0027062C">
        <w:trPr>
          <w:trHeight w:val="2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D0FE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M4: all covariates mentioned above.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25D57" w14:textId="77777777" w:rsidR="007A2AD7" w:rsidRDefault="007A2AD7" w:rsidP="001E43BD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3ADDE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00A2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EF84F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89DAD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FD48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85F4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B076" w14:textId="77777777" w:rsidR="007A2AD7" w:rsidRDefault="007A2AD7" w:rsidP="001E43B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BA7C7EC" w14:textId="77777777" w:rsidR="007A2AD7" w:rsidRDefault="007A2AD7">
      <w:pPr>
        <w:spacing w:after="160" w:line="259" w:lineRule="auto"/>
        <w:sectPr w:rsidR="007A2AD7" w:rsidSect="007A2A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550" w:type="dxa"/>
        <w:tblLook w:val="04A0" w:firstRow="1" w:lastRow="0" w:firstColumn="1" w:lastColumn="0" w:noHBand="0" w:noVBand="1"/>
      </w:tblPr>
      <w:tblGrid>
        <w:gridCol w:w="2564"/>
        <w:gridCol w:w="1626"/>
        <w:gridCol w:w="860"/>
        <w:gridCol w:w="1876"/>
        <w:gridCol w:w="636"/>
        <w:gridCol w:w="1988"/>
      </w:tblGrid>
      <w:tr w:rsidR="006268B9" w:rsidRPr="00403A83" w14:paraId="0596E8A6" w14:textId="77777777" w:rsidTr="00F85329">
        <w:trPr>
          <w:trHeight w:val="315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2D6F" w14:textId="24257F91" w:rsidR="006268B9" w:rsidRDefault="006268B9" w:rsidP="00A43C6A">
            <w:pPr>
              <w:rPr>
                <w:rFonts w:eastAsia="Times New Roman"/>
                <w:b/>
                <w:bCs/>
                <w:color w:val="000000"/>
              </w:rPr>
            </w:pPr>
            <w:r w:rsidRPr="00512BBC">
              <w:rPr>
                <w:b/>
                <w:noProof/>
              </w:rPr>
              <w:lastRenderedPageBreak/>
              <w:t xml:space="preserve">Supplemental Table </w:t>
            </w:r>
            <w:r w:rsidR="00430B20">
              <w:rPr>
                <w:b/>
                <w:noProof/>
              </w:rPr>
              <w:t>4</w:t>
            </w:r>
            <w:r w:rsidRPr="00512BBC">
              <w:rPr>
                <w:b/>
                <w:noProof/>
              </w:rPr>
              <w:t>.</w:t>
            </w:r>
            <w:r>
              <w:rPr>
                <w:noProof/>
              </w:rPr>
              <w:t xml:space="preserve"> Association between</w:t>
            </w:r>
            <w:r w:rsidRPr="00AA7E2C">
              <w:rPr>
                <w:noProof/>
              </w:rPr>
              <w:t xml:space="preserve"> time-updated depression status </w:t>
            </w:r>
            <w:r>
              <w:rPr>
                <w:noProof/>
              </w:rPr>
              <w:t xml:space="preserve">and </w:t>
            </w:r>
            <w:r w:rsidRPr="00AA7E2C">
              <w:rPr>
                <w:noProof/>
              </w:rPr>
              <w:t>lung cancer incidence</w:t>
            </w:r>
            <w:r>
              <w:rPr>
                <w:noProof/>
              </w:rPr>
              <w:t xml:space="preserve"> with stratification by smoking status.</w:t>
            </w:r>
          </w:p>
        </w:tc>
      </w:tr>
      <w:tr w:rsidR="006268B9" w:rsidRPr="00403A83" w14:paraId="62F2188F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DC4F" w14:textId="77777777" w:rsidR="006268B9" w:rsidRPr="00403A83" w:rsidRDefault="006268B9" w:rsidP="00433C41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786C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AA24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F7ED" w14:textId="77777777" w:rsidR="006268B9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68B9" w:rsidRPr="00403A83" w14:paraId="3AEDFCA9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2181" w14:textId="77777777" w:rsidR="006268B9" w:rsidRPr="00403A83" w:rsidRDefault="006268B9" w:rsidP="00433C41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3FDB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A747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05CA" w14:textId="77777777" w:rsidR="006268B9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68B9" w:rsidRPr="00403A83" w14:paraId="06409A52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6E9" w14:textId="77777777" w:rsidR="006268B9" w:rsidRPr="00403A83" w:rsidRDefault="006268B9" w:rsidP="00433C41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E87B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Person-years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660" w14:textId="77777777" w:rsidR="006268B9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Model 1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4028037D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Sociodemographics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83E" w14:textId="77777777" w:rsidR="006268B9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Model 2: Model 1 + </w:t>
            </w:r>
          </w:p>
          <w:p w14:paraId="494F6774" w14:textId="0C4E9A91" w:rsidR="006268B9" w:rsidRPr="00403A83" w:rsidRDefault="006268B9" w:rsidP="00072D6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other factors</w:t>
            </w:r>
            <w:r w:rsidR="00072D6B">
              <w:rPr>
                <w:rFonts w:eastAsia="Times New Roman"/>
                <w:b/>
                <w:bCs/>
                <w:color w:val="000000"/>
              </w:rPr>
              <w:t xml:space="preserve"> except smoking</w:t>
            </w:r>
          </w:p>
        </w:tc>
      </w:tr>
      <w:tr w:rsidR="006268B9" w:rsidRPr="00403A83" w14:paraId="73EC2CFD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2B5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F6D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(cases)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43C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HR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141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(95% CI)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431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HR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CA7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(95% CI)</w:t>
            </w:r>
          </w:p>
        </w:tc>
      </w:tr>
      <w:tr w:rsidR="006268B9" w:rsidRPr="00403A83" w14:paraId="4CA62CDB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DC72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E90A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067C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CBCA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F141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2189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268B9" w:rsidRPr="00403A83" w14:paraId="0BFAEE03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AE38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9F4" w14:textId="77777777" w:rsidR="006268B9" w:rsidRPr="00403A83" w:rsidRDefault="006268B9" w:rsidP="00433C41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03677C">
              <w:rPr>
                <w:rFonts w:eastAsia="Times New Roman"/>
                <w:szCs w:val="20"/>
                <w:u w:val="single"/>
              </w:rPr>
              <w:t>Current smokers</w:t>
            </w:r>
          </w:p>
        </w:tc>
      </w:tr>
      <w:tr w:rsidR="006268B9" w:rsidRPr="004958A2" w14:paraId="21A6918D" w14:textId="77777777" w:rsidTr="00F85329">
        <w:trPr>
          <w:gridAfter w:val="5"/>
          <w:wAfter w:w="6986" w:type="dxa"/>
          <w:trHeight w:val="458"/>
        </w:trPr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9B30C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Time-updated depression status</w:t>
            </w:r>
            <w:r w:rsidRPr="00403A83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268B9" w:rsidRPr="00403A83" w14:paraId="1EF6DEF7" w14:textId="77777777" w:rsidTr="00F85329">
        <w:trPr>
          <w:trHeight w:val="330"/>
        </w:trPr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A9EEC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F44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67,293</w:t>
            </w:r>
            <w:r w:rsidRPr="00403A83">
              <w:rPr>
                <w:rFonts w:eastAsia="Times New Roman"/>
                <w:color w:val="000000"/>
              </w:rPr>
              <w:t xml:space="preserve"> (1</w:t>
            </w:r>
            <w:r>
              <w:rPr>
                <w:rFonts w:eastAsia="Times New Roman"/>
                <w:color w:val="000000"/>
              </w:rPr>
              <w:t>60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AC7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B2D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0BE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93C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</w:tr>
      <w:tr w:rsidR="006268B9" w:rsidRPr="00403A83" w14:paraId="730A8DBE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7E19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Not clinically depressed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328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48,905</w:t>
            </w:r>
            <w:r w:rsidRPr="00403A83">
              <w:rPr>
                <w:rFonts w:eastAsia="Times New Roman"/>
                <w:color w:val="000000"/>
              </w:rPr>
              <w:t xml:space="preserve"> (7</w:t>
            </w:r>
            <w:r>
              <w:rPr>
                <w:rFonts w:eastAsia="Times New Roman"/>
                <w:color w:val="000000"/>
              </w:rPr>
              <w:t>7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291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DE85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6D8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734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</w:tr>
      <w:tr w:rsidR="006268B9" w:rsidRPr="00403A83" w14:paraId="1DA18C97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CB9A4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Clinically depressed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016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18,388</w:t>
            </w:r>
            <w:r w:rsidRPr="00403A83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83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0168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E88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(2.5</w:t>
            </w:r>
            <w:r>
              <w:rPr>
                <w:rFonts w:eastAsia="Times New Roman"/>
              </w:rPr>
              <w:t>5</w:t>
            </w:r>
            <w:r w:rsidRPr="00403A83">
              <w:rPr>
                <w:rFonts w:eastAsia="Times New Roman"/>
              </w:rPr>
              <w:t>-5.3</w:t>
            </w:r>
            <w:r>
              <w:rPr>
                <w:rFonts w:eastAsia="Times New Roman"/>
              </w:rPr>
              <w:t>0</w:t>
            </w:r>
            <w:r w:rsidRPr="00403A83">
              <w:rPr>
                <w:rFonts w:eastAsia="Times New Roman"/>
              </w:rPr>
              <w:t>)</w:t>
            </w:r>
            <w:r w:rsidRPr="00403A83">
              <w:rPr>
                <w:rFonts w:eastAsia="Times New Roman"/>
                <w:vertAlign w:val="superscript"/>
              </w:rPr>
              <w:t>****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59BF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545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(2.44</w:t>
            </w:r>
            <w:r w:rsidRPr="00403A83">
              <w:rPr>
                <w:rFonts w:eastAsia="Times New Roman"/>
              </w:rPr>
              <w:t>-5.</w:t>
            </w:r>
            <w:r>
              <w:rPr>
                <w:rFonts w:eastAsia="Times New Roman"/>
              </w:rPr>
              <w:t>12</w:t>
            </w:r>
            <w:r w:rsidRPr="00403A83">
              <w:rPr>
                <w:rFonts w:eastAsia="Times New Roman"/>
              </w:rPr>
              <w:t>)</w:t>
            </w:r>
            <w:r w:rsidRPr="00403A83">
              <w:rPr>
                <w:rFonts w:eastAsia="Times New Roman"/>
                <w:vertAlign w:val="superscript"/>
              </w:rPr>
              <w:t>****</w:t>
            </w:r>
          </w:p>
        </w:tc>
      </w:tr>
      <w:tr w:rsidR="006268B9" w:rsidRPr="00403A83" w14:paraId="6EE1A7D7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C22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5CB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6BC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9E7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A6D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D02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</w:tr>
      <w:tr w:rsidR="006268B9" w:rsidRPr="00403A83" w14:paraId="05DC92E0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D572" w14:textId="77777777" w:rsidR="006268B9" w:rsidRPr="004958A2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5772" w14:textId="77777777" w:rsidR="006268B9" w:rsidRPr="0003677C" w:rsidRDefault="006268B9" w:rsidP="00433C41">
            <w:pPr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Former</w:t>
            </w:r>
            <w:r w:rsidRPr="0003677C">
              <w:rPr>
                <w:rFonts w:eastAsia="Times New Roman"/>
                <w:u w:val="single"/>
              </w:rPr>
              <w:t xml:space="preserve"> smokers</w:t>
            </w:r>
          </w:p>
        </w:tc>
      </w:tr>
      <w:tr w:rsidR="006268B9" w:rsidRPr="004958A2" w14:paraId="37356814" w14:textId="77777777" w:rsidTr="00F85329">
        <w:trPr>
          <w:gridAfter w:val="5"/>
          <w:wAfter w:w="6986" w:type="dxa"/>
          <w:trHeight w:val="458"/>
        </w:trPr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428F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Time-updated depression status</w:t>
            </w:r>
            <w:r w:rsidRPr="00403A83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268B9" w:rsidRPr="00403A83" w14:paraId="5A1274DC" w14:textId="77777777" w:rsidTr="00F85329">
        <w:trPr>
          <w:trHeight w:val="315"/>
        </w:trPr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6921F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459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60,426</w:t>
            </w:r>
            <w:r w:rsidRPr="00403A83">
              <w:rPr>
                <w:rFonts w:eastAsia="Times New Roman"/>
                <w:color w:val="000000"/>
              </w:rPr>
              <w:t xml:space="preserve"> (16</w:t>
            </w:r>
            <w:r>
              <w:rPr>
                <w:rFonts w:eastAsia="Times New Roman"/>
                <w:color w:val="000000"/>
              </w:rPr>
              <w:t>4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FF1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092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0F2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9CA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</w:tr>
      <w:tr w:rsidR="006268B9" w:rsidRPr="00403A83" w14:paraId="163523D9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0AE5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Not clinically depressed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70B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205,650</w:t>
            </w:r>
            <w:r w:rsidRPr="00403A83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103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F26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997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5F4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227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</w:tr>
      <w:tr w:rsidR="006268B9" w:rsidRPr="00403A83" w14:paraId="48F1F8C9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FFB8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Clinically depressed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F0C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54,775</w:t>
            </w:r>
            <w:r w:rsidRPr="00403A83">
              <w:rPr>
                <w:rFonts w:eastAsia="Times New Roman"/>
                <w:color w:val="000000"/>
              </w:rPr>
              <w:t xml:space="preserve"> (6</w:t>
            </w:r>
            <w:r>
              <w:rPr>
                <w:rFonts w:eastAsia="Times New Roman"/>
                <w:color w:val="000000"/>
              </w:rPr>
              <w:t>1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AF5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C8E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1.78</w:t>
            </w:r>
            <w:r w:rsidRPr="00403A8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3.46</w:t>
            </w:r>
            <w:r w:rsidRPr="00403A83">
              <w:rPr>
                <w:rFonts w:eastAsia="Times New Roman"/>
              </w:rPr>
              <w:t>)</w:t>
            </w:r>
            <w:r w:rsidRPr="00403A83">
              <w:rPr>
                <w:rFonts w:eastAsia="Times New Roman"/>
                <w:vertAlign w:val="superscript"/>
              </w:rPr>
              <w:t>****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502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1A8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(1.70</w:t>
            </w:r>
            <w:r w:rsidRPr="00403A8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3.32</w:t>
            </w:r>
            <w:r w:rsidRPr="00403A83">
              <w:rPr>
                <w:rFonts w:eastAsia="Times New Roman"/>
              </w:rPr>
              <w:t>)</w:t>
            </w:r>
            <w:r w:rsidRPr="00403A83">
              <w:rPr>
                <w:rFonts w:eastAsia="Times New Roman"/>
                <w:vertAlign w:val="superscript"/>
              </w:rPr>
              <w:t>****</w:t>
            </w:r>
          </w:p>
        </w:tc>
      </w:tr>
      <w:tr w:rsidR="006268B9" w:rsidRPr="00403A83" w14:paraId="1D2988EB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E0D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2D5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25E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396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741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035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</w:tr>
      <w:tr w:rsidR="006268B9" w:rsidRPr="00403A83" w14:paraId="375A2DA9" w14:textId="77777777" w:rsidTr="00F85329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55FE" w14:textId="77777777" w:rsidR="006268B9" w:rsidRPr="004958A2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DB13" w14:textId="77777777" w:rsidR="006268B9" w:rsidRPr="0003677C" w:rsidRDefault="006268B9" w:rsidP="00433C41">
            <w:pPr>
              <w:jc w:val="center"/>
              <w:rPr>
                <w:rFonts w:eastAsia="Times New Roman"/>
                <w:u w:val="single"/>
              </w:rPr>
            </w:pPr>
            <w:r w:rsidRPr="0003677C">
              <w:rPr>
                <w:rFonts w:eastAsia="Times New Roman"/>
                <w:u w:val="single"/>
              </w:rPr>
              <w:t>Never smokers</w:t>
            </w:r>
          </w:p>
        </w:tc>
      </w:tr>
      <w:tr w:rsidR="006268B9" w:rsidRPr="004958A2" w14:paraId="3F46965B" w14:textId="77777777" w:rsidTr="00F85329">
        <w:trPr>
          <w:gridAfter w:val="5"/>
          <w:wAfter w:w="6986" w:type="dxa"/>
          <w:trHeight w:val="458"/>
        </w:trPr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8A5B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  <w:r w:rsidRPr="00403A83">
              <w:rPr>
                <w:rFonts w:eastAsia="Times New Roman"/>
                <w:b/>
                <w:bCs/>
                <w:color w:val="000000"/>
              </w:rPr>
              <w:t>Time-updated depression status</w:t>
            </w:r>
            <w:r w:rsidRPr="00403A83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6268B9" w:rsidRPr="00403A83" w14:paraId="31C92F1E" w14:textId="77777777" w:rsidTr="00F85329">
        <w:trPr>
          <w:trHeight w:val="270"/>
        </w:trPr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2FDF9" w14:textId="77777777" w:rsidR="006268B9" w:rsidRPr="00403A83" w:rsidRDefault="006268B9" w:rsidP="00433C4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5ED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302,574</w:t>
            </w:r>
            <w:r w:rsidRPr="00403A83">
              <w:rPr>
                <w:rFonts w:eastAsia="Times New Roman"/>
                <w:color w:val="000000"/>
              </w:rPr>
              <w:t xml:space="preserve"> (6</w:t>
            </w:r>
            <w:r>
              <w:rPr>
                <w:rFonts w:eastAsia="Times New Roman"/>
                <w:color w:val="000000"/>
              </w:rPr>
              <w:t>3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4EFB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A68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C99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B19" w14:textId="77777777" w:rsidR="006268B9" w:rsidRPr="00403A83" w:rsidRDefault="006268B9" w:rsidP="00433C41">
            <w:pPr>
              <w:rPr>
                <w:rFonts w:eastAsia="Times New Roman"/>
              </w:rPr>
            </w:pPr>
          </w:p>
        </w:tc>
      </w:tr>
      <w:tr w:rsidR="006268B9" w:rsidRPr="00403A83" w14:paraId="6AA32061" w14:textId="77777777" w:rsidTr="00F85329">
        <w:trPr>
          <w:trHeight w:val="300"/>
        </w:trPr>
        <w:tc>
          <w:tcPr>
            <w:tcW w:w="25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214DFF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Not clinically depressed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6AD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249,215</w:t>
            </w:r>
            <w:r w:rsidRPr="00403A83">
              <w:rPr>
                <w:rFonts w:eastAsia="Times New Roman"/>
                <w:color w:val="000000"/>
              </w:rPr>
              <w:t xml:space="preserve"> (4</w:t>
            </w:r>
            <w:r>
              <w:rPr>
                <w:rFonts w:eastAsia="Times New Roman"/>
                <w:color w:val="000000"/>
              </w:rPr>
              <w:t>8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6AD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DCB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181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1.00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BD1E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(ref.)</w:t>
            </w:r>
          </w:p>
        </w:tc>
      </w:tr>
      <w:tr w:rsidR="006268B9" w:rsidRPr="00403A83" w14:paraId="7663EA75" w14:textId="77777777" w:rsidTr="00F85329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E2C71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 w:rsidRPr="00403A83">
              <w:rPr>
                <w:rFonts w:eastAsia="Times New Roman"/>
                <w:color w:val="000000"/>
              </w:rPr>
              <w:t>Clinically depressed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A08D" w14:textId="77777777" w:rsidR="006268B9" w:rsidRPr="00403A83" w:rsidRDefault="006268B9" w:rsidP="00433C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53,359 </w:t>
            </w:r>
            <w:r w:rsidRPr="00403A83">
              <w:rPr>
                <w:rFonts w:eastAsia="Times New Roman"/>
                <w:color w:val="000000"/>
              </w:rPr>
              <w:t>(1</w:t>
            </w:r>
            <w:r>
              <w:rPr>
                <w:rFonts w:eastAsia="Times New Roman"/>
                <w:color w:val="000000"/>
              </w:rPr>
              <w:t>5</w:t>
            </w:r>
            <w:r w:rsidRPr="00403A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0F39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DAEB" w14:textId="77777777" w:rsidR="006268B9" w:rsidRPr="00403A83" w:rsidRDefault="006268B9" w:rsidP="00433C41">
            <w:pPr>
              <w:rPr>
                <w:rFonts w:eastAsia="Times New Roman"/>
              </w:rPr>
            </w:pPr>
            <w:r w:rsidRPr="00403A83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0.92</w:t>
            </w:r>
            <w:r w:rsidRPr="00403A83">
              <w:rPr>
                <w:rFonts w:eastAsia="Times New Roman"/>
              </w:rPr>
              <w:t>-3.</w:t>
            </w:r>
            <w:r>
              <w:rPr>
                <w:rFonts w:eastAsia="Times New Roman"/>
              </w:rPr>
              <w:t>03</w:t>
            </w:r>
            <w:r w:rsidRPr="00403A83">
              <w:rPr>
                <w:rFonts w:eastAsia="Times New Roman"/>
              </w:rPr>
              <w:t>)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059B8">
              <w:rPr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41B7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C2E0" w14:textId="77777777" w:rsidR="006268B9" w:rsidRPr="00403A83" w:rsidRDefault="006268B9" w:rsidP="00433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(0.90-2.99</w:t>
            </w:r>
            <w:r w:rsidRPr="00403A83">
              <w:rPr>
                <w:rFonts w:eastAsia="Times New Roman"/>
              </w:rPr>
              <w:t>)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059B8">
              <w:rPr>
                <w:i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6268B9" w:rsidRPr="00403A83" w14:paraId="48C71467" w14:textId="77777777" w:rsidTr="00F85329">
        <w:trPr>
          <w:trHeight w:val="300"/>
        </w:trPr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799" w14:textId="56DE071B" w:rsidR="006268B9" w:rsidRPr="00403A83" w:rsidRDefault="006268B9" w:rsidP="00DD7279">
            <w:pPr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†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p≤ .10; </w:t>
            </w:r>
            <w:r>
              <w:rPr>
                <w:color w:val="000000"/>
                <w:sz w:val="20"/>
                <w:szCs w:val="20"/>
                <w:vertAlign w:val="superscript"/>
              </w:rPr>
              <w:t>****</w:t>
            </w:r>
            <w:r>
              <w:rPr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≤ .0001.</w:t>
            </w:r>
            <w:r w:rsidR="00D735DC">
              <w:rPr>
                <w:color w:val="000000"/>
                <w:sz w:val="20"/>
                <w:szCs w:val="20"/>
              </w:rPr>
              <w:t xml:space="preserve"> CI=confidence intervals; HR=hazard ratio.</w:t>
            </w:r>
          </w:p>
        </w:tc>
      </w:tr>
      <w:tr w:rsidR="006268B9" w:rsidRPr="00403A83" w14:paraId="17CC71D7" w14:textId="77777777" w:rsidTr="00F85329">
        <w:trPr>
          <w:trHeight w:val="33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BF2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54D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243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5A1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13E7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6CD7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68B9" w:rsidRPr="00403A83" w14:paraId="121D4B41" w14:textId="77777777" w:rsidTr="00F85329">
        <w:trPr>
          <w:trHeight w:val="300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F0CB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M1: stratified by age in 1992 (continuous) and calendar time (continuous); further adjusted for exposure to second-hand smoking during childhood (yes, no [reference]); familial history of lung cancer (yes, no [reference]); and husband's education (participant unmarried [reference], less than high school, high school graduate, college graduate, graduate school). Of note, in these models only, parents' occupations when participant was 16 years old was not included as a covariate because of a lack of variability in some strata.</w:t>
            </w:r>
          </w:p>
        </w:tc>
      </w:tr>
      <w:tr w:rsidR="006268B9" w:rsidRPr="00403A83" w14:paraId="1647E96D" w14:textId="77777777" w:rsidTr="00F85329">
        <w:trPr>
          <w:trHeight w:val="300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CB63D" w14:textId="77777777" w:rsidR="006268B9" w:rsidRDefault="006268B9" w:rsidP="00433C41">
            <w:pPr>
              <w:rPr>
                <w:sz w:val="20"/>
                <w:szCs w:val="20"/>
              </w:rPr>
            </w:pPr>
          </w:p>
        </w:tc>
      </w:tr>
      <w:tr w:rsidR="006268B9" w:rsidRPr="00403A83" w14:paraId="317554AD" w14:textId="77777777" w:rsidTr="00F85329">
        <w:trPr>
          <w:trHeight w:val="300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B4F7" w14:textId="77777777" w:rsidR="006268B9" w:rsidRPr="00403A83" w:rsidRDefault="006268B9" w:rsidP="00433C41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M2: M1 + diet quality (AHEI score; continuous); physical activity (less than 150min/week of moderate-to-vigorous physical activity [reference], 150min/week or more of moderate-to-vigorous physical activity); years of shiftwork (never [reference], 1-14 years, 15-29 years, 30 years or more)</w:t>
            </w:r>
          </w:p>
        </w:tc>
      </w:tr>
    </w:tbl>
    <w:p w14:paraId="7D3E4EBB" w14:textId="77777777" w:rsidR="006268B9" w:rsidRDefault="006268B9" w:rsidP="006268B9">
      <w:pPr>
        <w:rPr>
          <w:noProof/>
        </w:rPr>
      </w:pPr>
    </w:p>
    <w:p w14:paraId="5A5F4CA0" w14:textId="77777777" w:rsidR="00E211DF" w:rsidRDefault="00E211DF"/>
    <w:sectPr w:rsidR="00E211DF" w:rsidSect="00F8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A1AF" w16cex:dateUtc="2020-07-02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ACFF" w16cid:durableId="22A88821"/>
  <w16cid:commentId w16cid:paraId="06A97659" w16cid:durableId="22A8A1AF"/>
  <w16cid:commentId w16cid:paraId="38D259C0" w16cid:durableId="22A88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D4F3" w14:textId="77777777" w:rsidR="00F918E4" w:rsidRDefault="00F918E4" w:rsidP="003F004F">
      <w:r>
        <w:separator/>
      </w:r>
    </w:p>
  </w:endnote>
  <w:endnote w:type="continuationSeparator" w:id="0">
    <w:p w14:paraId="55BF43EF" w14:textId="77777777" w:rsidR="00F918E4" w:rsidRDefault="00F918E4" w:rsidP="003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3A5C" w14:textId="77777777" w:rsidR="00F918E4" w:rsidRDefault="00F918E4" w:rsidP="003F004F">
      <w:r>
        <w:separator/>
      </w:r>
    </w:p>
  </w:footnote>
  <w:footnote w:type="continuationSeparator" w:id="0">
    <w:p w14:paraId="4AA6F723" w14:textId="77777777" w:rsidR="00F918E4" w:rsidRDefault="00F918E4" w:rsidP="003F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C40F" w14:textId="37ADC987" w:rsidR="003F004F" w:rsidRPr="003F004F" w:rsidRDefault="003F004F">
    <w:pPr>
      <w:pStyle w:val="Header"/>
      <w:rPr>
        <w:sz w:val="22"/>
      </w:rPr>
    </w:pPr>
    <w:r w:rsidRPr="003F004F">
      <w:rPr>
        <w:sz w:val="22"/>
      </w:rPr>
      <w:t>Depression, smoking, and lung cancer risk among women.</w:t>
    </w:r>
  </w:p>
  <w:p w14:paraId="21191A2F" w14:textId="639CDD59" w:rsidR="003F004F" w:rsidRPr="003F004F" w:rsidRDefault="003F004F">
    <w:pPr>
      <w:pStyle w:val="Header"/>
      <w:rPr>
        <w:i/>
        <w:sz w:val="22"/>
      </w:rPr>
    </w:pPr>
    <w:r w:rsidRPr="003F004F">
      <w:rPr>
        <w:sz w:val="22"/>
      </w:rPr>
      <w:t xml:space="preserve">Trudel-Fitzgerald et al., </w:t>
    </w:r>
    <w:r w:rsidRPr="003F004F">
      <w:rPr>
        <w:i/>
        <w:sz w:val="22"/>
      </w:rPr>
      <w:t>Psychological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B9"/>
    <w:rsid w:val="00072D6B"/>
    <w:rsid w:val="001102C5"/>
    <w:rsid w:val="00193B5D"/>
    <w:rsid w:val="001B257A"/>
    <w:rsid w:val="001B2D12"/>
    <w:rsid w:val="001B7D32"/>
    <w:rsid w:val="001C59E1"/>
    <w:rsid w:val="002100C4"/>
    <w:rsid w:val="00247C32"/>
    <w:rsid w:val="0027062C"/>
    <w:rsid w:val="00270C0D"/>
    <w:rsid w:val="002E1E2B"/>
    <w:rsid w:val="00307F1E"/>
    <w:rsid w:val="003E1CF6"/>
    <w:rsid w:val="003F004F"/>
    <w:rsid w:val="004306B6"/>
    <w:rsid w:val="00430B20"/>
    <w:rsid w:val="004C6640"/>
    <w:rsid w:val="005070CF"/>
    <w:rsid w:val="00617AFF"/>
    <w:rsid w:val="006268B9"/>
    <w:rsid w:val="006340D1"/>
    <w:rsid w:val="0066310B"/>
    <w:rsid w:val="006639F3"/>
    <w:rsid w:val="00672FE9"/>
    <w:rsid w:val="006E2567"/>
    <w:rsid w:val="0070241F"/>
    <w:rsid w:val="00721CB6"/>
    <w:rsid w:val="007A2AD7"/>
    <w:rsid w:val="0081741A"/>
    <w:rsid w:val="008731C5"/>
    <w:rsid w:val="008B72A2"/>
    <w:rsid w:val="008C3E53"/>
    <w:rsid w:val="00953B8A"/>
    <w:rsid w:val="009611A3"/>
    <w:rsid w:val="00A02806"/>
    <w:rsid w:val="00A040B1"/>
    <w:rsid w:val="00A07BE1"/>
    <w:rsid w:val="00A43C6A"/>
    <w:rsid w:val="00A86CCC"/>
    <w:rsid w:val="00A97031"/>
    <w:rsid w:val="00AF4DC0"/>
    <w:rsid w:val="00B03224"/>
    <w:rsid w:val="00B970E1"/>
    <w:rsid w:val="00BB2480"/>
    <w:rsid w:val="00C852EE"/>
    <w:rsid w:val="00C95F27"/>
    <w:rsid w:val="00D735DC"/>
    <w:rsid w:val="00DA2945"/>
    <w:rsid w:val="00DA7E36"/>
    <w:rsid w:val="00DD7279"/>
    <w:rsid w:val="00DE7EDF"/>
    <w:rsid w:val="00E211DF"/>
    <w:rsid w:val="00F21434"/>
    <w:rsid w:val="00F6325C"/>
    <w:rsid w:val="00F7176A"/>
    <w:rsid w:val="00F85329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A67B"/>
  <w15:chartTrackingRefBased/>
  <w15:docId w15:val="{AC621F1F-852E-48D5-8A12-4B24221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E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E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E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4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4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Trudel-Fitzgerald, Claudia</dc:creator>
  <cp:keywords/>
  <dc:description/>
  <cp:lastModifiedBy>Trudel-Fitzgerald, Claudia</cp:lastModifiedBy>
  <cp:revision>4</cp:revision>
  <dcterms:created xsi:type="dcterms:W3CDTF">2020-10-16T19:49:00Z</dcterms:created>
  <dcterms:modified xsi:type="dcterms:W3CDTF">2020-10-16T20:06:00Z</dcterms:modified>
</cp:coreProperties>
</file>