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C520" w14:textId="77777777" w:rsidR="00DD117F" w:rsidRPr="006B01DF" w:rsidRDefault="00DD117F" w:rsidP="00DD117F">
      <w:pPr>
        <w:rPr>
          <w:b/>
          <w:bCs/>
          <w:color w:val="000000" w:themeColor="text1"/>
          <w:sz w:val="28"/>
          <w:szCs w:val="28"/>
        </w:rPr>
      </w:pPr>
    </w:p>
    <w:p w14:paraId="4FA4333E" w14:textId="77777777" w:rsidR="00DD117F" w:rsidRPr="006B01DF" w:rsidRDefault="00DD117F" w:rsidP="00DD117F">
      <w:pPr>
        <w:rPr>
          <w:b/>
          <w:bCs/>
          <w:color w:val="000000" w:themeColor="text1"/>
          <w:sz w:val="28"/>
          <w:szCs w:val="28"/>
        </w:rPr>
      </w:pPr>
    </w:p>
    <w:p w14:paraId="694EAA76" w14:textId="77777777" w:rsidR="00DD117F" w:rsidRPr="006B01DF" w:rsidRDefault="00DD117F" w:rsidP="00DD117F">
      <w:pPr>
        <w:rPr>
          <w:b/>
          <w:bCs/>
          <w:color w:val="000000" w:themeColor="text1"/>
          <w:sz w:val="28"/>
          <w:szCs w:val="28"/>
        </w:rPr>
      </w:pPr>
    </w:p>
    <w:p w14:paraId="09EE6203" w14:textId="77777777" w:rsidR="00DD117F" w:rsidRDefault="00DD117F" w:rsidP="00DD117F">
      <w:pPr>
        <w:ind w:left="720" w:firstLine="720"/>
        <w:rPr>
          <w:b/>
          <w:bCs/>
          <w:color w:val="000000" w:themeColor="text1"/>
          <w:sz w:val="22"/>
          <w:szCs w:val="22"/>
        </w:rPr>
      </w:pPr>
    </w:p>
    <w:p w14:paraId="1932CB35" w14:textId="77777777" w:rsidR="00DD117F" w:rsidRDefault="00DD117F" w:rsidP="00DD117F">
      <w:pPr>
        <w:ind w:left="720" w:firstLine="720"/>
        <w:rPr>
          <w:b/>
          <w:bCs/>
          <w:color w:val="000000" w:themeColor="text1"/>
          <w:sz w:val="22"/>
          <w:szCs w:val="22"/>
        </w:rPr>
      </w:pPr>
    </w:p>
    <w:p w14:paraId="4CAA79FC" w14:textId="77777777" w:rsidR="00DD117F" w:rsidRDefault="00DD117F" w:rsidP="00DD117F">
      <w:pPr>
        <w:ind w:left="720" w:firstLine="720"/>
        <w:rPr>
          <w:b/>
          <w:bCs/>
          <w:color w:val="000000" w:themeColor="text1"/>
          <w:sz w:val="22"/>
          <w:szCs w:val="22"/>
        </w:rPr>
      </w:pPr>
    </w:p>
    <w:p w14:paraId="43168832" w14:textId="77777777" w:rsidR="00DD117F" w:rsidRPr="0088626E" w:rsidRDefault="00DD117F" w:rsidP="00DD117F">
      <w:pPr>
        <w:ind w:left="720" w:firstLine="720"/>
        <w:rPr>
          <w:b/>
          <w:bCs/>
          <w:color w:val="000000" w:themeColor="text1"/>
          <w:sz w:val="22"/>
          <w:szCs w:val="22"/>
        </w:rPr>
      </w:pPr>
      <w:r w:rsidRPr="0088626E">
        <w:rPr>
          <w:b/>
          <w:bCs/>
          <w:color w:val="000000" w:themeColor="text1"/>
          <w:sz w:val="22"/>
          <w:szCs w:val="22"/>
        </w:rPr>
        <w:t>Appendix: Online Supplementary Materials</w:t>
      </w:r>
    </w:p>
    <w:p w14:paraId="5273C339" w14:textId="77777777" w:rsidR="00DD117F" w:rsidRPr="0088626E" w:rsidRDefault="00DD117F" w:rsidP="00DD117F">
      <w:pPr>
        <w:ind w:left="720" w:firstLine="720"/>
        <w:rPr>
          <w:b/>
          <w:bCs/>
          <w:color w:val="000000" w:themeColor="text1"/>
          <w:sz w:val="22"/>
          <w:szCs w:val="22"/>
        </w:rPr>
      </w:pPr>
    </w:p>
    <w:p w14:paraId="3E155279" w14:textId="77777777" w:rsidR="00DD117F" w:rsidRDefault="00DD117F" w:rsidP="00DD117F">
      <w:pPr>
        <w:ind w:left="720" w:firstLine="720"/>
        <w:rPr>
          <w:b/>
          <w:bCs/>
          <w:color w:val="000000" w:themeColor="text1"/>
          <w:sz w:val="28"/>
          <w:szCs w:val="28"/>
        </w:rPr>
      </w:pPr>
    </w:p>
    <w:p w14:paraId="5309D3F5" w14:textId="77777777" w:rsidR="00DD117F" w:rsidRDefault="00DD117F" w:rsidP="00DD117F">
      <w:pPr>
        <w:rPr>
          <w:b/>
          <w:bCs/>
          <w:color w:val="000000" w:themeColor="text1"/>
          <w:sz w:val="28"/>
          <w:szCs w:val="28"/>
        </w:rPr>
      </w:pPr>
      <w:r>
        <w:rPr>
          <w:b/>
          <w:bCs/>
          <w:color w:val="000000" w:themeColor="text1"/>
          <w:sz w:val="28"/>
          <w:szCs w:val="28"/>
        </w:rPr>
        <w:br w:type="page"/>
      </w:r>
    </w:p>
    <w:p w14:paraId="3B153C57" w14:textId="77777777" w:rsidR="00DD117F" w:rsidRPr="0088626E" w:rsidRDefault="00DD117F" w:rsidP="00DD117F">
      <w:pPr>
        <w:rPr>
          <w:sz w:val="20"/>
          <w:szCs w:val="20"/>
        </w:rPr>
      </w:pPr>
      <w:r w:rsidRPr="0088626E">
        <w:rPr>
          <w:rFonts w:ascii="TimesNewRomanPS" w:hAnsi="TimesNewRomanPS"/>
          <w:b/>
          <w:bCs/>
          <w:sz w:val="20"/>
          <w:szCs w:val="20"/>
        </w:rPr>
        <w:lastRenderedPageBreak/>
        <w:t xml:space="preserve">Figure 1S: Subscale and Item Ratings for the </w:t>
      </w:r>
      <w:proofErr w:type="spellStart"/>
      <w:r w:rsidRPr="0088626E">
        <w:rPr>
          <w:rFonts w:ascii="TimesNewRomanPS" w:hAnsi="TimesNewRomanPS"/>
          <w:b/>
          <w:bCs/>
          <w:sz w:val="20"/>
          <w:szCs w:val="20"/>
        </w:rPr>
        <w:t>Alda</w:t>
      </w:r>
      <w:proofErr w:type="spellEnd"/>
      <w:r w:rsidRPr="0088626E">
        <w:rPr>
          <w:rFonts w:ascii="TimesNewRomanPS" w:hAnsi="TimesNewRomanPS"/>
          <w:b/>
          <w:bCs/>
          <w:sz w:val="20"/>
          <w:szCs w:val="20"/>
        </w:rPr>
        <w:t xml:space="preserve"> Scale</w:t>
      </w:r>
    </w:p>
    <w:p w14:paraId="38B8A362" w14:textId="77777777" w:rsidR="00DD117F" w:rsidRPr="0088626E" w:rsidRDefault="00DD117F" w:rsidP="00DD117F">
      <w:pPr>
        <w:rPr>
          <w:sz w:val="20"/>
          <w:szCs w:val="20"/>
        </w:rPr>
      </w:pPr>
      <w:r w:rsidRPr="0088626E">
        <w:rPr>
          <w:rFonts w:ascii="TimesNewRomanPSMT" w:hAnsi="TimesNewRomanPSMT"/>
          <w:i/>
          <w:iCs/>
          <w:sz w:val="20"/>
          <w:szCs w:val="20"/>
        </w:rPr>
        <w:t>Legend for Figure 1S:</w:t>
      </w:r>
      <w:r w:rsidRPr="0088626E">
        <w:rPr>
          <w:rFonts w:ascii="TimesNewRomanPSMT" w:hAnsi="TimesNewRomanPSMT"/>
          <w:sz w:val="20"/>
          <w:szCs w:val="20"/>
        </w:rPr>
        <w:t xml:space="preserve"> The cohort comprised of 70 individuals with BD-I who were prescribed long-term Lithium. There were </w:t>
      </w:r>
      <w:r>
        <w:rPr>
          <w:rFonts w:ascii="TimesNewRomanPSMT" w:hAnsi="TimesNewRomanPSMT"/>
          <w:sz w:val="20"/>
          <w:szCs w:val="20"/>
        </w:rPr>
        <w:t>25</w:t>
      </w:r>
      <w:r w:rsidRPr="0088626E">
        <w:rPr>
          <w:rFonts w:ascii="TimesNewRomanPSMT" w:hAnsi="TimesNewRomanPSMT"/>
          <w:sz w:val="20"/>
          <w:szCs w:val="20"/>
        </w:rPr>
        <w:t xml:space="preserve"> GR and </w:t>
      </w:r>
      <w:r>
        <w:rPr>
          <w:rFonts w:ascii="TimesNewRomanPSMT" w:hAnsi="TimesNewRomanPSMT"/>
          <w:sz w:val="20"/>
          <w:szCs w:val="20"/>
        </w:rPr>
        <w:t>45</w:t>
      </w:r>
      <w:r w:rsidRPr="0088626E">
        <w:rPr>
          <w:rFonts w:ascii="TimesNewRomanPSMT" w:hAnsi="TimesNewRomanPSMT"/>
          <w:sz w:val="20"/>
          <w:szCs w:val="20"/>
        </w:rPr>
        <w:t xml:space="preserve"> NR (i.e. good responders or non-responders). Below we show distributions of the A scale score and scores for each item of the B scale according to GR or NR. (Note: TS2CATS refers to the Total Score on the </w:t>
      </w:r>
      <w:proofErr w:type="spellStart"/>
      <w:r w:rsidRPr="0088626E">
        <w:rPr>
          <w:rFonts w:ascii="TimesNewRomanPSMT" w:hAnsi="TimesNewRomanPSMT"/>
          <w:sz w:val="20"/>
          <w:szCs w:val="20"/>
        </w:rPr>
        <w:t>Alda</w:t>
      </w:r>
      <w:proofErr w:type="spellEnd"/>
      <w:r w:rsidRPr="0088626E">
        <w:rPr>
          <w:rFonts w:ascii="TimesNewRomanPSMT" w:hAnsi="TimesNewRomanPSMT"/>
          <w:sz w:val="20"/>
          <w:szCs w:val="20"/>
        </w:rPr>
        <w:t xml:space="preserve"> scale and the use of a cut-off score to identify 2 Lithium Response categories). </w:t>
      </w:r>
    </w:p>
    <w:p w14:paraId="1E60AEE9" w14:textId="77777777" w:rsidR="00DD117F" w:rsidRPr="0088626E" w:rsidRDefault="00DD117F" w:rsidP="00DD117F">
      <w:pPr>
        <w:spacing w:before="100" w:beforeAutospacing="1" w:after="100" w:afterAutospacing="1"/>
        <w:rPr>
          <w:sz w:val="20"/>
          <w:szCs w:val="20"/>
        </w:rPr>
      </w:pPr>
      <w:r w:rsidRPr="0088626E">
        <w:rPr>
          <w:rFonts w:ascii="TimesNewRomanPSMT" w:hAnsi="TimesNewRomanPSMT"/>
          <w:sz w:val="20"/>
          <w:szCs w:val="20"/>
        </w:rPr>
        <w:t xml:space="preserve">As the A score minus the B score is used to estimate Lithium response (and A-B &gt;=8 defined GR) it is inappropriate to undertake statistical significance testing of the subscale scores. However, the graphs demonstrate that potential confounders show different distributions across groups. </w:t>
      </w:r>
    </w:p>
    <w:p w14:paraId="7E22DEFB" w14:textId="77777777" w:rsidR="00DD117F" w:rsidRPr="0088626E" w:rsidRDefault="00DD117F" w:rsidP="00DD117F">
      <w:pPr>
        <w:spacing w:before="100" w:beforeAutospacing="1" w:after="100" w:afterAutospacing="1"/>
        <w:rPr>
          <w:sz w:val="20"/>
          <w:szCs w:val="20"/>
        </w:rPr>
      </w:pPr>
      <w:r w:rsidRPr="0088626E">
        <w:rPr>
          <w:rFonts w:ascii="TimesNewRomanPSMT" w:hAnsi="TimesNewRomanPSMT"/>
          <w:sz w:val="20"/>
          <w:szCs w:val="20"/>
        </w:rPr>
        <w:t>The A scale measures change in illness activity (rated 0-10, with high scores identifying better response). The B scale items are all rated 0-2. Each item measures a clinical characteristics that may attenuate response, namely:</w:t>
      </w:r>
      <w:r w:rsidRPr="0088626E">
        <w:rPr>
          <w:rFonts w:ascii="TimesNewRomanPSMT" w:hAnsi="TimesNewRomanPSMT"/>
          <w:sz w:val="20"/>
          <w:szCs w:val="20"/>
        </w:rPr>
        <w:br/>
        <w:t>B1- number of episodes prior to Li (a score of 2 suggests fewer episodes, making judgements about the impact of Li more difficult).</w:t>
      </w:r>
      <w:r w:rsidRPr="0088626E">
        <w:rPr>
          <w:rFonts w:ascii="TimesNewRomanPSMT" w:hAnsi="TimesNewRomanPSMT"/>
          <w:sz w:val="20"/>
          <w:szCs w:val="20"/>
        </w:rPr>
        <w:br/>
        <w:t>B2- frequency of episodes prior to Li (a score of 2 suggests low frequency).</w:t>
      </w:r>
      <w:r w:rsidRPr="0088626E">
        <w:rPr>
          <w:rFonts w:ascii="TimesNewRomanPSMT" w:hAnsi="TimesNewRomanPSMT"/>
          <w:sz w:val="20"/>
          <w:szCs w:val="20"/>
        </w:rPr>
        <w:br/>
        <w:t>B3- assesses duration of Li treatment (a score of 2 would suggest a short period of time, making judgements about benefits more difficult).</w:t>
      </w:r>
      <w:r w:rsidRPr="0088626E">
        <w:rPr>
          <w:rFonts w:ascii="TimesNewRomanPSMT" w:hAnsi="TimesNewRomanPSMT"/>
          <w:sz w:val="20"/>
          <w:szCs w:val="20"/>
        </w:rPr>
        <w:br/>
        <w:t>B4- measures adherence with Li (with a score of 2 indicating poor adherence)</w:t>
      </w:r>
      <w:r w:rsidRPr="0088626E">
        <w:rPr>
          <w:rFonts w:ascii="TimesNewRomanPSMT" w:hAnsi="TimesNewRomanPSMT"/>
          <w:sz w:val="20"/>
          <w:szCs w:val="20"/>
        </w:rPr>
        <w:br/>
        <w:t xml:space="preserve">B5- assesses complexity of treatment regime, including polypharmacy and co-prescription of mood stabilizers (with a high score indicating a more complex treatment regime). </w:t>
      </w:r>
    </w:p>
    <w:p w14:paraId="1AD1482F" w14:textId="77777777" w:rsidR="00DD117F" w:rsidRDefault="00DD117F" w:rsidP="00DD117F">
      <w:pPr>
        <w:spacing w:before="100" w:beforeAutospacing="1" w:after="100" w:afterAutospacing="1"/>
        <w:rPr>
          <w:rFonts w:ascii="TimesNewRomanPSMT" w:hAnsi="TimesNewRomanPSMT"/>
          <w:sz w:val="20"/>
          <w:szCs w:val="20"/>
        </w:rPr>
      </w:pPr>
      <w:r w:rsidRPr="0088626E">
        <w:rPr>
          <w:rFonts w:ascii="TimesNewRomanPSMT" w:hAnsi="TimesNewRomanPSMT"/>
          <w:sz w:val="20"/>
          <w:szCs w:val="20"/>
        </w:rPr>
        <w:t xml:space="preserve">It is noteworthy that B3 and B4 distributions (specifically relevant to Lithium prescription and adherence) are similar for NR and GR. </w:t>
      </w:r>
    </w:p>
    <w:p w14:paraId="69CAF66F" w14:textId="77777777" w:rsidR="00DD117F" w:rsidRPr="0088626E" w:rsidRDefault="00DD117F" w:rsidP="00DD117F">
      <w:pPr>
        <w:spacing w:before="100" w:beforeAutospacing="1" w:after="100" w:afterAutospacing="1"/>
        <w:rPr>
          <w:rFonts w:ascii="TimesNewRomanPSMT" w:hAnsi="TimesNewRomanPSMT"/>
          <w:sz w:val="20"/>
          <w:szCs w:val="20"/>
        </w:rPr>
      </w:pPr>
    </w:p>
    <w:p w14:paraId="2A5CE57B" w14:textId="77777777" w:rsidR="00DD117F" w:rsidRPr="0088626E" w:rsidRDefault="00DD117F" w:rsidP="00DD117F">
      <w:pPr>
        <w:spacing w:before="100" w:beforeAutospacing="1" w:after="100" w:afterAutospacing="1"/>
        <w:rPr>
          <w:sz w:val="20"/>
          <w:szCs w:val="20"/>
        </w:rPr>
      </w:pPr>
      <w:proofErr w:type="spellStart"/>
      <w:r w:rsidRPr="0088626E">
        <w:rPr>
          <w:rFonts w:ascii="TimesNewRomanPS" w:hAnsi="TimesNewRomanPS"/>
          <w:b/>
          <w:bCs/>
          <w:sz w:val="20"/>
          <w:szCs w:val="20"/>
        </w:rPr>
        <w:t>i</w:t>
      </w:r>
      <w:proofErr w:type="spellEnd"/>
      <w:r w:rsidRPr="0088626E">
        <w:rPr>
          <w:rFonts w:ascii="TimesNewRomanPS" w:hAnsi="TimesNewRomanPS"/>
          <w:b/>
          <w:bCs/>
          <w:sz w:val="20"/>
          <w:szCs w:val="20"/>
        </w:rPr>
        <w:t xml:space="preserve">) Distribution of A scale scores according to group </w:t>
      </w:r>
    </w:p>
    <w:p w14:paraId="48DC5B67" w14:textId="77777777" w:rsidR="00DD117F" w:rsidRPr="003F73B8" w:rsidRDefault="00DD117F" w:rsidP="00DD117F">
      <w:r w:rsidRPr="003F73B8">
        <w:fldChar w:fldCharType="begin"/>
      </w:r>
      <w:r>
        <w:instrText xml:space="preserve"> INCLUDEPICTURE "C:\\var\\folders\\ql\\g8lvdsl11n12c5ccrt45rl6c0000gn\\T\\com.microsoft.Word\\WebArchiveCopyPasteTempFiles\\page1image66752784" \* MERGEFORMAT </w:instrText>
      </w:r>
      <w:r w:rsidRPr="003F73B8">
        <w:fldChar w:fldCharType="separate"/>
      </w:r>
      <w:r w:rsidRPr="003F73B8">
        <w:rPr>
          <w:noProof/>
        </w:rPr>
        <w:drawing>
          <wp:inline distT="0" distB="0" distL="0" distR="0" wp14:anchorId="20A8A1EE" wp14:editId="0058F9F6">
            <wp:extent cx="4806315" cy="3798570"/>
            <wp:effectExtent l="0" t="0" r="0" b="0"/>
            <wp:docPr id="15" name="Picture 15" descr="page1image6675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67527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6315" cy="3798570"/>
                    </a:xfrm>
                    <a:prstGeom prst="rect">
                      <a:avLst/>
                    </a:prstGeom>
                    <a:noFill/>
                    <a:ln>
                      <a:noFill/>
                    </a:ln>
                  </pic:spPr>
                </pic:pic>
              </a:graphicData>
            </a:graphic>
          </wp:inline>
        </w:drawing>
      </w:r>
      <w:r w:rsidRPr="003F73B8">
        <w:fldChar w:fldCharType="end"/>
      </w:r>
    </w:p>
    <w:p w14:paraId="48AB4F57" w14:textId="77777777" w:rsidR="00DD117F" w:rsidRDefault="00DD117F" w:rsidP="00DD117F">
      <w:pPr>
        <w:rPr>
          <w:rFonts w:ascii="TimesNewRomanPS" w:hAnsi="TimesNewRomanPS"/>
          <w:b/>
          <w:bCs/>
          <w:sz w:val="22"/>
          <w:szCs w:val="22"/>
        </w:rPr>
      </w:pPr>
      <w:r>
        <w:rPr>
          <w:rFonts w:ascii="TimesNewRomanPS" w:hAnsi="TimesNewRomanPS"/>
          <w:b/>
          <w:bCs/>
          <w:sz w:val="22"/>
          <w:szCs w:val="22"/>
        </w:rPr>
        <w:br w:type="page"/>
      </w:r>
    </w:p>
    <w:p w14:paraId="6F0F9D09" w14:textId="77777777" w:rsidR="00DD117F" w:rsidRDefault="00DD117F" w:rsidP="00DD117F">
      <w:pPr>
        <w:spacing w:before="100" w:beforeAutospacing="1" w:after="100" w:afterAutospacing="1"/>
        <w:rPr>
          <w:rFonts w:ascii="TimesNewRomanPS" w:hAnsi="TimesNewRomanPS"/>
          <w:b/>
          <w:bCs/>
          <w:sz w:val="22"/>
          <w:szCs w:val="22"/>
        </w:rPr>
      </w:pPr>
    </w:p>
    <w:p w14:paraId="450859B5" w14:textId="77777777" w:rsidR="00DD117F" w:rsidRPr="0088626E" w:rsidRDefault="00DD117F" w:rsidP="00DD117F">
      <w:pPr>
        <w:spacing w:before="100" w:beforeAutospacing="1" w:after="100" w:afterAutospacing="1"/>
        <w:rPr>
          <w:sz w:val="22"/>
          <w:szCs w:val="22"/>
        </w:rPr>
      </w:pPr>
      <w:r w:rsidRPr="0088626E">
        <w:rPr>
          <w:rFonts w:ascii="TimesNewRomanPS" w:hAnsi="TimesNewRomanPS"/>
          <w:b/>
          <w:bCs/>
          <w:sz w:val="20"/>
          <w:szCs w:val="21"/>
        </w:rPr>
        <w:t xml:space="preserve">ii) Distribution of B scale item scores according to group </w:t>
      </w:r>
    </w:p>
    <w:p w14:paraId="6C663CE8" w14:textId="77777777" w:rsidR="00DD117F" w:rsidRPr="003F73B8" w:rsidRDefault="00DD117F" w:rsidP="00DD117F">
      <w:r w:rsidRPr="003F73B8">
        <w:rPr>
          <w:noProof/>
        </w:rPr>
        <w:drawing>
          <wp:anchor distT="0" distB="0" distL="114300" distR="114300" simplePos="0" relativeHeight="251659264" behindDoc="0" locked="0" layoutInCell="1" allowOverlap="1" wp14:anchorId="707A0551" wp14:editId="142AE20D">
            <wp:simplePos x="0" y="0"/>
            <wp:positionH relativeFrom="margin">
              <wp:posOffset>-19930</wp:posOffset>
            </wp:positionH>
            <wp:positionV relativeFrom="margin">
              <wp:posOffset>4737735</wp:posOffset>
            </wp:positionV>
            <wp:extent cx="3516630" cy="3329305"/>
            <wp:effectExtent l="0" t="0" r="0" b="0"/>
            <wp:wrapSquare wrapText="bothSides"/>
            <wp:docPr id="13" name="Picture 13" descr="page2image66739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667395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6630" cy="3329305"/>
                    </a:xfrm>
                    <a:prstGeom prst="rect">
                      <a:avLst/>
                    </a:prstGeom>
                    <a:noFill/>
                    <a:ln>
                      <a:noFill/>
                    </a:ln>
                  </pic:spPr>
                </pic:pic>
              </a:graphicData>
            </a:graphic>
          </wp:anchor>
        </w:drawing>
      </w:r>
      <w:r w:rsidRPr="003F73B8">
        <w:fldChar w:fldCharType="begin"/>
      </w:r>
      <w:r>
        <w:instrText xml:space="preserve"> INCLUDEPICTURE "C:\\var\\folders\\ql\\g8lvdsl11n12c5ccrt45rl6c0000gn\\T\\com.microsoft.Word\\WebArchiveCopyPasteTempFiles\\page2image66739312" \* MERGEFORMAT </w:instrText>
      </w:r>
      <w:r w:rsidRPr="003F73B8">
        <w:fldChar w:fldCharType="separate"/>
      </w:r>
      <w:r w:rsidRPr="003F73B8">
        <w:rPr>
          <w:noProof/>
        </w:rPr>
        <w:drawing>
          <wp:inline distT="0" distB="0" distL="0" distR="0" wp14:anchorId="4C2EC4B2" wp14:editId="393CAE71">
            <wp:extent cx="3516630" cy="3329305"/>
            <wp:effectExtent l="0" t="0" r="0" b="0"/>
            <wp:docPr id="14" name="Picture 14" descr="page2image6673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66739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6630" cy="3329305"/>
                    </a:xfrm>
                    <a:prstGeom prst="rect">
                      <a:avLst/>
                    </a:prstGeom>
                    <a:noFill/>
                    <a:ln>
                      <a:noFill/>
                    </a:ln>
                  </pic:spPr>
                </pic:pic>
              </a:graphicData>
            </a:graphic>
          </wp:inline>
        </w:drawing>
      </w:r>
      <w:r w:rsidRPr="003F73B8">
        <w:fldChar w:fldCharType="end"/>
      </w:r>
      <w:r w:rsidRPr="003F73B8">
        <w:fldChar w:fldCharType="begin"/>
      </w:r>
      <w:r>
        <w:instrText xml:space="preserve"> INCLUDEPICTURE "C:\\var\\folders\\ql\\g8lvdsl11n12c5ccrt45rl6c0000gn\\T\\com.microsoft.Word\\WebArchiveCopyPasteTempFiles\\page2image66739520" \* MERGEFORMAT </w:instrText>
      </w:r>
      <w:r w:rsidRPr="003F73B8">
        <w:fldChar w:fldCharType="end"/>
      </w:r>
    </w:p>
    <w:p w14:paraId="293B8D6A" w14:textId="77777777" w:rsidR="00DD117F" w:rsidRPr="003F73B8" w:rsidRDefault="00DD117F" w:rsidP="00DD117F">
      <w:r w:rsidRPr="003F73B8">
        <w:rPr>
          <w:noProof/>
        </w:rPr>
        <w:lastRenderedPageBreak/>
        <w:drawing>
          <wp:anchor distT="0" distB="0" distL="114300" distR="114300" simplePos="0" relativeHeight="251660288" behindDoc="0" locked="0" layoutInCell="1" allowOverlap="1" wp14:anchorId="67FCED5B" wp14:editId="6D2AA0C3">
            <wp:simplePos x="0" y="0"/>
            <wp:positionH relativeFrom="margin">
              <wp:posOffset>167689</wp:posOffset>
            </wp:positionH>
            <wp:positionV relativeFrom="margin">
              <wp:posOffset>4280926</wp:posOffset>
            </wp:positionV>
            <wp:extent cx="3516630" cy="3329305"/>
            <wp:effectExtent l="0" t="0" r="0" b="0"/>
            <wp:wrapSquare wrapText="bothSides"/>
            <wp:docPr id="11" name="Picture 11" descr="page3image6674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667418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6630" cy="3329305"/>
                    </a:xfrm>
                    <a:prstGeom prst="rect">
                      <a:avLst/>
                    </a:prstGeom>
                    <a:noFill/>
                    <a:ln>
                      <a:noFill/>
                    </a:ln>
                  </pic:spPr>
                </pic:pic>
              </a:graphicData>
            </a:graphic>
          </wp:anchor>
        </w:drawing>
      </w:r>
      <w:r w:rsidRPr="003F73B8">
        <w:fldChar w:fldCharType="begin"/>
      </w:r>
      <w:r>
        <w:instrText xml:space="preserve"> INCLUDEPICTURE "C:\\var\\folders\\ql\\g8lvdsl11n12c5ccrt45rl6c0000gn\\T\\com.microsoft.Word\\WebArchiveCopyPasteTempFiles\\page3image66742432" \* MERGEFORMAT </w:instrText>
      </w:r>
      <w:r w:rsidRPr="003F73B8">
        <w:fldChar w:fldCharType="separate"/>
      </w:r>
      <w:r w:rsidRPr="003F73B8">
        <w:rPr>
          <w:noProof/>
        </w:rPr>
        <w:drawing>
          <wp:inline distT="0" distB="0" distL="0" distR="0" wp14:anchorId="1766377A" wp14:editId="476B06AE">
            <wp:extent cx="3516630" cy="3329305"/>
            <wp:effectExtent l="0" t="0" r="0" b="0"/>
            <wp:docPr id="12" name="Picture 12" descr="page3image6674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667424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6630" cy="3329305"/>
                    </a:xfrm>
                    <a:prstGeom prst="rect">
                      <a:avLst/>
                    </a:prstGeom>
                    <a:noFill/>
                    <a:ln>
                      <a:noFill/>
                    </a:ln>
                  </pic:spPr>
                </pic:pic>
              </a:graphicData>
            </a:graphic>
          </wp:inline>
        </w:drawing>
      </w:r>
      <w:r w:rsidRPr="003F73B8">
        <w:fldChar w:fldCharType="end"/>
      </w:r>
      <w:r w:rsidRPr="003F73B8">
        <w:fldChar w:fldCharType="begin"/>
      </w:r>
      <w:r>
        <w:instrText xml:space="preserve"> INCLUDEPICTURE "C:\\var\\folders\\ql\\g8lvdsl11n12c5ccrt45rl6c0000gn\\T\\com.microsoft.Word\\WebArchiveCopyPasteTempFiles\\page3image66741808" \* MERGEFORMAT </w:instrText>
      </w:r>
      <w:r w:rsidRPr="003F73B8">
        <w:fldChar w:fldCharType="end"/>
      </w:r>
    </w:p>
    <w:p w14:paraId="6CACDC2B" w14:textId="77777777" w:rsidR="00DD117F" w:rsidRPr="003F73B8" w:rsidRDefault="00DD117F" w:rsidP="00DD117F">
      <w:r w:rsidRPr="003F73B8">
        <w:fldChar w:fldCharType="begin"/>
      </w:r>
      <w:r>
        <w:instrText xml:space="preserve"> INCLUDEPICTURE "C:\\var\\folders\\ql\\g8lvdsl11n12c5ccrt45rl6c0000gn\\T\\com.microsoft.Word\\WebArchiveCopyPasteTempFiles\\page4image66741392" \* MERGEFORMAT </w:instrText>
      </w:r>
      <w:r w:rsidRPr="003F73B8">
        <w:fldChar w:fldCharType="end"/>
      </w:r>
    </w:p>
    <w:p w14:paraId="3E875475" w14:textId="77777777" w:rsidR="00DD117F" w:rsidRDefault="00DD117F" w:rsidP="00DD117F">
      <w:pPr>
        <w:rPr>
          <w:b/>
          <w:bCs/>
          <w:color w:val="000000" w:themeColor="text1"/>
          <w:sz w:val="28"/>
          <w:szCs w:val="28"/>
        </w:rPr>
      </w:pPr>
      <w:r w:rsidRPr="003F73B8">
        <w:rPr>
          <w:noProof/>
        </w:rPr>
        <w:lastRenderedPageBreak/>
        <w:drawing>
          <wp:anchor distT="0" distB="0" distL="114300" distR="114300" simplePos="0" relativeHeight="251661312" behindDoc="0" locked="0" layoutInCell="1" allowOverlap="1" wp14:anchorId="6FEC265D" wp14:editId="51889FDE">
            <wp:simplePos x="0" y="0"/>
            <wp:positionH relativeFrom="margin">
              <wp:posOffset>507658</wp:posOffset>
            </wp:positionH>
            <wp:positionV relativeFrom="margin">
              <wp:posOffset>832339</wp:posOffset>
            </wp:positionV>
            <wp:extent cx="3516630" cy="3329305"/>
            <wp:effectExtent l="0" t="0" r="0" b="0"/>
            <wp:wrapSquare wrapText="bothSides"/>
            <wp:docPr id="10" name="Picture 10" descr="page4image6674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667413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6630" cy="3329305"/>
                    </a:xfrm>
                    <a:prstGeom prst="rect">
                      <a:avLst/>
                    </a:prstGeom>
                    <a:noFill/>
                    <a:ln>
                      <a:noFill/>
                    </a:ln>
                  </pic:spPr>
                </pic:pic>
              </a:graphicData>
            </a:graphic>
          </wp:anchor>
        </w:drawing>
      </w:r>
      <w:r>
        <w:rPr>
          <w:b/>
          <w:bCs/>
          <w:color w:val="000000" w:themeColor="text1"/>
          <w:sz w:val="28"/>
          <w:szCs w:val="28"/>
        </w:rPr>
        <w:br w:type="page"/>
      </w:r>
    </w:p>
    <w:p w14:paraId="68BFE9A3" w14:textId="77777777" w:rsidR="00DD117F" w:rsidRPr="006B01DF" w:rsidRDefault="00DD117F" w:rsidP="00DD117F">
      <w:pPr>
        <w:ind w:left="720" w:firstLine="720"/>
        <w:rPr>
          <w:b/>
          <w:bCs/>
          <w:color w:val="000000" w:themeColor="text1"/>
          <w:sz w:val="28"/>
          <w:szCs w:val="28"/>
        </w:rPr>
      </w:pPr>
    </w:p>
    <w:p w14:paraId="257309F4" w14:textId="77777777" w:rsidR="00DD117F" w:rsidRPr="006B01DF" w:rsidRDefault="00DD117F" w:rsidP="00DD117F">
      <w:pPr>
        <w:rPr>
          <w:color w:val="000000" w:themeColor="text1"/>
          <w:sz w:val="22"/>
          <w:szCs w:val="22"/>
        </w:rPr>
      </w:pPr>
    </w:p>
    <w:tbl>
      <w:tblPr>
        <w:tblStyle w:val="TableGridLight"/>
        <w:tblpPr w:leftFromText="180" w:rightFromText="180" w:horzAnchor="margin" w:tblpY="2492"/>
        <w:tblW w:w="4568"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2129"/>
        <w:gridCol w:w="850"/>
        <w:gridCol w:w="1042"/>
        <w:gridCol w:w="925"/>
        <w:gridCol w:w="1078"/>
        <w:gridCol w:w="15"/>
        <w:gridCol w:w="1095"/>
        <w:gridCol w:w="1098"/>
      </w:tblGrid>
      <w:tr w:rsidR="00DD117F" w:rsidRPr="006A7D37" w14:paraId="5474F33D" w14:textId="77777777" w:rsidTr="00394C27">
        <w:trPr>
          <w:trHeight w:val="320"/>
        </w:trPr>
        <w:tc>
          <w:tcPr>
            <w:tcW w:w="1293" w:type="pct"/>
            <w:noWrap/>
          </w:tcPr>
          <w:p w14:paraId="49519328" w14:textId="77777777" w:rsidR="00DD117F" w:rsidRPr="00D144D0" w:rsidRDefault="00DD117F" w:rsidP="00394C27">
            <w:pPr>
              <w:rPr>
                <w:b/>
                <w:bCs/>
                <w:color w:val="000000" w:themeColor="text1"/>
                <w:sz w:val="20"/>
                <w:szCs w:val="20"/>
              </w:rPr>
            </w:pPr>
          </w:p>
        </w:tc>
        <w:tc>
          <w:tcPr>
            <w:tcW w:w="516" w:type="pct"/>
            <w:noWrap/>
          </w:tcPr>
          <w:p w14:paraId="5987443D" w14:textId="77777777" w:rsidR="00DD117F" w:rsidRPr="00D144D0" w:rsidRDefault="00DD117F" w:rsidP="00394C27">
            <w:pPr>
              <w:jc w:val="center"/>
              <w:rPr>
                <w:b/>
                <w:bCs/>
                <w:color w:val="000000" w:themeColor="text1"/>
                <w:sz w:val="20"/>
                <w:szCs w:val="20"/>
              </w:rPr>
            </w:pPr>
            <w:r w:rsidRPr="00D144D0">
              <w:rPr>
                <w:b/>
                <w:bCs/>
                <w:color w:val="000000" w:themeColor="text1"/>
                <w:sz w:val="20"/>
                <w:szCs w:val="20"/>
              </w:rPr>
              <w:t>MW U</w:t>
            </w:r>
          </w:p>
        </w:tc>
        <w:tc>
          <w:tcPr>
            <w:tcW w:w="633" w:type="pct"/>
            <w:noWrap/>
          </w:tcPr>
          <w:p w14:paraId="3551C8C7" w14:textId="77777777" w:rsidR="00DD117F" w:rsidRPr="00D144D0" w:rsidRDefault="00DD117F" w:rsidP="00394C27">
            <w:pPr>
              <w:jc w:val="center"/>
              <w:rPr>
                <w:b/>
                <w:bCs/>
                <w:color w:val="000000" w:themeColor="text1"/>
                <w:sz w:val="20"/>
                <w:szCs w:val="20"/>
              </w:rPr>
            </w:pPr>
            <w:r w:rsidRPr="00D144D0">
              <w:rPr>
                <w:b/>
                <w:bCs/>
                <w:color w:val="000000" w:themeColor="text1"/>
                <w:sz w:val="20"/>
                <w:szCs w:val="20"/>
              </w:rPr>
              <w:t>Wilcoxon W</w:t>
            </w:r>
          </w:p>
        </w:tc>
        <w:tc>
          <w:tcPr>
            <w:tcW w:w="562" w:type="pct"/>
            <w:noWrap/>
          </w:tcPr>
          <w:p w14:paraId="1D90545C" w14:textId="77777777" w:rsidR="00DD117F" w:rsidRPr="00D144D0" w:rsidRDefault="00DD117F" w:rsidP="00394C27">
            <w:pPr>
              <w:jc w:val="center"/>
              <w:rPr>
                <w:b/>
                <w:bCs/>
                <w:color w:val="000000" w:themeColor="text1"/>
                <w:sz w:val="20"/>
                <w:szCs w:val="20"/>
              </w:rPr>
            </w:pPr>
            <w:r w:rsidRPr="00D144D0">
              <w:rPr>
                <w:b/>
                <w:bCs/>
                <w:color w:val="000000" w:themeColor="text1"/>
                <w:sz w:val="20"/>
                <w:szCs w:val="20"/>
              </w:rPr>
              <w:t>Z- Value</w:t>
            </w:r>
          </w:p>
        </w:tc>
        <w:tc>
          <w:tcPr>
            <w:tcW w:w="1996" w:type="pct"/>
            <w:gridSpan w:val="4"/>
            <w:noWrap/>
          </w:tcPr>
          <w:p w14:paraId="45010DA3" w14:textId="77777777" w:rsidR="00DD117F" w:rsidRPr="00D144D0" w:rsidRDefault="00DD117F" w:rsidP="00394C27">
            <w:pPr>
              <w:jc w:val="center"/>
              <w:rPr>
                <w:b/>
                <w:bCs/>
                <w:color w:val="000000" w:themeColor="text1"/>
                <w:sz w:val="20"/>
                <w:szCs w:val="20"/>
              </w:rPr>
            </w:pPr>
            <w:r w:rsidRPr="00D144D0">
              <w:rPr>
                <w:b/>
                <w:bCs/>
                <w:color w:val="000000" w:themeColor="text1"/>
                <w:sz w:val="20"/>
                <w:szCs w:val="20"/>
              </w:rPr>
              <w:t>Monte Carlo Sig. (2-tailed)</w:t>
            </w:r>
          </w:p>
        </w:tc>
      </w:tr>
      <w:tr w:rsidR="00DD117F" w:rsidRPr="006A7D37" w14:paraId="0414FEB5" w14:textId="77777777" w:rsidTr="00394C27">
        <w:trPr>
          <w:trHeight w:val="320"/>
        </w:trPr>
        <w:tc>
          <w:tcPr>
            <w:tcW w:w="1293" w:type="pct"/>
            <w:noWrap/>
            <w:hideMark/>
          </w:tcPr>
          <w:p w14:paraId="25A460E0" w14:textId="77777777" w:rsidR="00DD117F" w:rsidRPr="006A7D37" w:rsidRDefault="00DD117F" w:rsidP="00394C27">
            <w:pPr>
              <w:rPr>
                <w:color w:val="000000" w:themeColor="text1"/>
                <w:sz w:val="20"/>
                <w:szCs w:val="20"/>
              </w:rPr>
            </w:pPr>
            <w:r w:rsidRPr="006A7D37">
              <w:rPr>
                <w:color w:val="000000" w:themeColor="text1"/>
                <w:sz w:val="20"/>
                <w:szCs w:val="20"/>
              </w:rPr>
              <w:t>Parameter</w:t>
            </w:r>
          </w:p>
        </w:tc>
        <w:tc>
          <w:tcPr>
            <w:tcW w:w="516" w:type="pct"/>
            <w:noWrap/>
            <w:hideMark/>
          </w:tcPr>
          <w:p w14:paraId="2E253290" w14:textId="77777777" w:rsidR="00DD117F" w:rsidRPr="006A7D37" w:rsidRDefault="00DD117F" w:rsidP="00394C27">
            <w:pPr>
              <w:jc w:val="center"/>
              <w:rPr>
                <w:color w:val="000000" w:themeColor="text1"/>
                <w:sz w:val="20"/>
                <w:szCs w:val="20"/>
              </w:rPr>
            </w:pPr>
          </w:p>
        </w:tc>
        <w:tc>
          <w:tcPr>
            <w:tcW w:w="633" w:type="pct"/>
            <w:noWrap/>
            <w:hideMark/>
          </w:tcPr>
          <w:p w14:paraId="64119933" w14:textId="77777777" w:rsidR="00DD117F" w:rsidRPr="006A7D37" w:rsidRDefault="00DD117F" w:rsidP="00394C27">
            <w:pPr>
              <w:jc w:val="center"/>
              <w:rPr>
                <w:color w:val="000000" w:themeColor="text1"/>
                <w:sz w:val="20"/>
                <w:szCs w:val="20"/>
              </w:rPr>
            </w:pPr>
          </w:p>
        </w:tc>
        <w:tc>
          <w:tcPr>
            <w:tcW w:w="562" w:type="pct"/>
            <w:noWrap/>
            <w:hideMark/>
          </w:tcPr>
          <w:p w14:paraId="122F2008" w14:textId="77777777" w:rsidR="00DD117F" w:rsidRPr="006A7D37" w:rsidRDefault="00DD117F" w:rsidP="00394C27">
            <w:pPr>
              <w:jc w:val="center"/>
              <w:rPr>
                <w:color w:val="000000" w:themeColor="text1"/>
                <w:sz w:val="20"/>
                <w:szCs w:val="20"/>
              </w:rPr>
            </w:pPr>
          </w:p>
        </w:tc>
        <w:tc>
          <w:tcPr>
            <w:tcW w:w="655" w:type="pct"/>
            <w:noWrap/>
            <w:hideMark/>
          </w:tcPr>
          <w:p w14:paraId="34EC98F7" w14:textId="77777777" w:rsidR="00DD117F" w:rsidRPr="006A7D37" w:rsidRDefault="00DD117F" w:rsidP="00394C27">
            <w:pPr>
              <w:jc w:val="center"/>
              <w:rPr>
                <w:color w:val="000000" w:themeColor="text1"/>
                <w:sz w:val="20"/>
                <w:szCs w:val="20"/>
              </w:rPr>
            </w:pPr>
            <w:r w:rsidRPr="006A7D37">
              <w:rPr>
                <w:color w:val="000000" w:themeColor="text1"/>
                <w:sz w:val="20"/>
                <w:szCs w:val="20"/>
              </w:rPr>
              <w:t>Sig.*</w:t>
            </w:r>
          </w:p>
        </w:tc>
        <w:tc>
          <w:tcPr>
            <w:tcW w:w="1341" w:type="pct"/>
            <w:gridSpan w:val="3"/>
            <w:noWrap/>
            <w:hideMark/>
          </w:tcPr>
          <w:p w14:paraId="73B50F33" w14:textId="77777777" w:rsidR="00DD117F" w:rsidRPr="006A7D37" w:rsidRDefault="00DD117F" w:rsidP="00394C27">
            <w:pPr>
              <w:jc w:val="center"/>
              <w:rPr>
                <w:color w:val="000000" w:themeColor="text1"/>
                <w:sz w:val="20"/>
                <w:szCs w:val="20"/>
              </w:rPr>
            </w:pPr>
            <w:r w:rsidRPr="006A7D37">
              <w:rPr>
                <w:color w:val="000000" w:themeColor="text1"/>
                <w:sz w:val="20"/>
                <w:szCs w:val="20"/>
              </w:rPr>
              <w:t xml:space="preserve">99% </w:t>
            </w:r>
            <w:r>
              <w:rPr>
                <w:color w:val="000000" w:themeColor="text1"/>
                <w:sz w:val="20"/>
                <w:szCs w:val="20"/>
              </w:rPr>
              <w:t>CI</w:t>
            </w:r>
          </w:p>
        </w:tc>
      </w:tr>
      <w:tr w:rsidR="00DD117F" w:rsidRPr="006A7D37" w14:paraId="3233557B" w14:textId="77777777" w:rsidTr="00394C27">
        <w:trPr>
          <w:trHeight w:val="320"/>
        </w:trPr>
        <w:tc>
          <w:tcPr>
            <w:tcW w:w="1293" w:type="pct"/>
            <w:noWrap/>
            <w:hideMark/>
          </w:tcPr>
          <w:p w14:paraId="347C1DE0" w14:textId="77777777" w:rsidR="00DD117F" w:rsidRPr="006A7D37" w:rsidRDefault="00DD117F" w:rsidP="00394C27">
            <w:pPr>
              <w:rPr>
                <w:color w:val="000000" w:themeColor="text1"/>
                <w:sz w:val="20"/>
                <w:szCs w:val="20"/>
              </w:rPr>
            </w:pPr>
            <w:r w:rsidRPr="006A7D37">
              <w:rPr>
                <w:color w:val="000000" w:themeColor="text1"/>
                <w:sz w:val="20"/>
                <w:szCs w:val="20"/>
              </w:rPr>
              <w:t>TST</w:t>
            </w:r>
          </w:p>
        </w:tc>
        <w:tc>
          <w:tcPr>
            <w:tcW w:w="516" w:type="pct"/>
            <w:noWrap/>
            <w:vAlign w:val="center"/>
            <w:hideMark/>
          </w:tcPr>
          <w:p w14:paraId="1892F617" w14:textId="77777777" w:rsidR="00DD117F" w:rsidRPr="006A7D37" w:rsidRDefault="00DD117F" w:rsidP="00394C27">
            <w:pPr>
              <w:jc w:val="center"/>
              <w:rPr>
                <w:color w:val="000000" w:themeColor="text1"/>
                <w:sz w:val="20"/>
                <w:szCs w:val="20"/>
              </w:rPr>
            </w:pPr>
            <w:r w:rsidRPr="006A7D37">
              <w:rPr>
                <w:color w:val="000000"/>
                <w:sz w:val="20"/>
                <w:szCs w:val="20"/>
              </w:rPr>
              <w:t>410</w:t>
            </w:r>
          </w:p>
        </w:tc>
        <w:tc>
          <w:tcPr>
            <w:tcW w:w="633" w:type="pct"/>
            <w:noWrap/>
            <w:vAlign w:val="center"/>
            <w:hideMark/>
          </w:tcPr>
          <w:p w14:paraId="58F7906B" w14:textId="77777777" w:rsidR="00DD117F" w:rsidRPr="006A7D37" w:rsidRDefault="00DD117F" w:rsidP="00394C27">
            <w:pPr>
              <w:jc w:val="center"/>
              <w:rPr>
                <w:color w:val="000000" w:themeColor="text1"/>
                <w:sz w:val="20"/>
                <w:szCs w:val="20"/>
              </w:rPr>
            </w:pPr>
            <w:r w:rsidRPr="006A7D37">
              <w:rPr>
                <w:color w:val="000000"/>
                <w:sz w:val="20"/>
                <w:szCs w:val="20"/>
              </w:rPr>
              <w:t>686</w:t>
            </w:r>
          </w:p>
        </w:tc>
        <w:tc>
          <w:tcPr>
            <w:tcW w:w="562" w:type="pct"/>
            <w:noWrap/>
            <w:vAlign w:val="center"/>
            <w:hideMark/>
          </w:tcPr>
          <w:p w14:paraId="2C6C3E53" w14:textId="77777777" w:rsidR="00DD117F" w:rsidRPr="006A7D37" w:rsidRDefault="00DD117F" w:rsidP="00394C27">
            <w:pPr>
              <w:jc w:val="center"/>
              <w:rPr>
                <w:color w:val="000000" w:themeColor="text1"/>
                <w:sz w:val="20"/>
                <w:szCs w:val="20"/>
              </w:rPr>
            </w:pPr>
            <w:r w:rsidRPr="006A7D37">
              <w:rPr>
                <w:color w:val="000000"/>
                <w:sz w:val="20"/>
                <w:szCs w:val="20"/>
              </w:rPr>
              <w:t>-1</w:t>
            </w:r>
            <w:r>
              <w:rPr>
                <w:color w:val="000000"/>
                <w:sz w:val="20"/>
                <w:szCs w:val="20"/>
              </w:rPr>
              <w:t>.01</w:t>
            </w:r>
          </w:p>
        </w:tc>
        <w:tc>
          <w:tcPr>
            <w:tcW w:w="664" w:type="pct"/>
            <w:gridSpan w:val="2"/>
            <w:noWrap/>
            <w:vAlign w:val="center"/>
            <w:hideMark/>
          </w:tcPr>
          <w:p w14:paraId="4F9FCDBE" w14:textId="77777777" w:rsidR="00DD117F" w:rsidRPr="006A7D37" w:rsidRDefault="00DD117F" w:rsidP="00394C27">
            <w:pPr>
              <w:jc w:val="center"/>
              <w:rPr>
                <w:color w:val="000000" w:themeColor="text1"/>
                <w:sz w:val="20"/>
                <w:szCs w:val="20"/>
              </w:rPr>
            </w:pPr>
            <w:r w:rsidRPr="006A7D37">
              <w:rPr>
                <w:color w:val="000000"/>
                <w:sz w:val="20"/>
                <w:szCs w:val="20"/>
              </w:rPr>
              <w:t>0.318</w:t>
            </w:r>
          </w:p>
        </w:tc>
        <w:tc>
          <w:tcPr>
            <w:tcW w:w="665" w:type="pct"/>
            <w:noWrap/>
            <w:vAlign w:val="center"/>
            <w:hideMark/>
          </w:tcPr>
          <w:p w14:paraId="40A4D8D3" w14:textId="77777777" w:rsidR="00DD117F" w:rsidRPr="006A7D37" w:rsidRDefault="00DD117F" w:rsidP="00394C27">
            <w:pPr>
              <w:jc w:val="center"/>
              <w:rPr>
                <w:color w:val="000000" w:themeColor="text1"/>
                <w:sz w:val="20"/>
                <w:szCs w:val="20"/>
              </w:rPr>
            </w:pPr>
            <w:r w:rsidRPr="006A7D37">
              <w:rPr>
                <w:color w:val="000000"/>
                <w:sz w:val="20"/>
                <w:szCs w:val="20"/>
              </w:rPr>
              <w:t>0.306</w:t>
            </w:r>
          </w:p>
        </w:tc>
        <w:tc>
          <w:tcPr>
            <w:tcW w:w="667" w:type="pct"/>
            <w:noWrap/>
            <w:vAlign w:val="center"/>
            <w:hideMark/>
          </w:tcPr>
          <w:p w14:paraId="0F1EF896" w14:textId="77777777" w:rsidR="00DD117F" w:rsidRPr="006A7D37" w:rsidRDefault="00DD117F" w:rsidP="00394C27">
            <w:pPr>
              <w:jc w:val="center"/>
              <w:rPr>
                <w:color w:val="000000" w:themeColor="text1"/>
                <w:sz w:val="20"/>
                <w:szCs w:val="20"/>
              </w:rPr>
            </w:pPr>
            <w:r w:rsidRPr="006A7D37">
              <w:rPr>
                <w:color w:val="000000"/>
                <w:sz w:val="20"/>
                <w:szCs w:val="20"/>
              </w:rPr>
              <w:t>0.33</w:t>
            </w:r>
          </w:p>
        </w:tc>
      </w:tr>
      <w:tr w:rsidR="00DD117F" w:rsidRPr="006A7D37" w14:paraId="51A8D58B" w14:textId="77777777" w:rsidTr="00394C27">
        <w:trPr>
          <w:trHeight w:val="320"/>
        </w:trPr>
        <w:tc>
          <w:tcPr>
            <w:tcW w:w="1293" w:type="pct"/>
            <w:noWrap/>
            <w:hideMark/>
          </w:tcPr>
          <w:p w14:paraId="766311FE" w14:textId="77777777" w:rsidR="00DD117F" w:rsidRPr="006A7D37" w:rsidRDefault="00DD117F" w:rsidP="00394C27">
            <w:pPr>
              <w:rPr>
                <w:color w:val="000000" w:themeColor="text1"/>
                <w:sz w:val="20"/>
                <w:szCs w:val="20"/>
              </w:rPr>
            </w:pPr>
            <w:r w:rsidRPr="006A7D37">
              <w:rPr>
                <w:color w:val="000000" w:themeColor="text1"/>
                <w:sz w:val="20"/>
                <w:szCs w:val="20"/>
              </w:rPr>
              <w:t>WASO</w:t>
            </w:r>
          </w:p>
        </w:tc>
        <w:tc>
          <w:tcPr>
            <w:tcW w:w="516" w:type="pct"/>
            <w:noWrap/>
            <w:vAlign w:val="center"/>
            <w:hideMark/>
          </w:tcPr>
          <w:p w14:paraId="51B633F6" w14:textId="77777777" w:rsidR="00DD117F" w:rsidRPr="006A7D37" w:rsidRDefault="00DD117F" w:rsidP="00394C27">
            <w:pPr>
              <w:jc w:val="center"/>
              <w:rPr>
                <w:color w:val="000000" w:themeColor="text1"/>
                <w:sz w:val="20"/>
                <w:szCs w:val="20"/>
              </w:rPr>
            </w:pPr>
            <w:r w:rsidRPr="006A7D37">
              <w:rPr>
                <w:color w:val="000000"/>
                <w:sz w:val="20"/>
                <w:szCs w:val="20"/>
              </w:rPr>
              <w:t>448</w:t>
            </w:r>
          </w:p>
        </w:tc>
        <w:tc>
          <w:tcPr>
            <w:tcW w:w="633" w:type="pct"/>
            <w:noWrap/>
            <w:vAlign w:val="center"/>
            <w:hideMark/>
          </w:tcPr>
          <w:p w14:paraId="55F4336A" w14:textId="77777777" w:rsidR="00DD117F" w:rsidRPr="006A7D37" w:rsidRDefault="00DD117F" w:rsidP="00394C27">
            <w:pPr>
              <w:jc w:val="center"/>
              <w:rPr>
                <w:color w:val="000000" w:themeColor="text1"/>
                <w:sz w:val="20"/>
                <w:szCs w:val="20"/>
              </w:rPr>
            </w:pPr>
            <w:r w:rsidRPr="006A7D37">
              <w:rPr>
                <w:color w:val="000000"/>
                <w:sz w:val="20"/>
                <w:szCs w:val="20"/>
              </w:rPr>
              <w:t>773</w:t>
            </w:r>
          </w:p>
        </w:tc>
        <w:tc>
          <w:tcPr>
            <w:tcW w:w="562" w:type="pct"/>
            <w:noWrap/>
            <w:vAlign w:val="center"/>
            <w:hideMark/>
          </w:tcPr>
          <w:p w14:paraId="14655B8D" w14:textId="77777777" w:rsidR="00DD117F" w:rsidRPr="006A7D37" w:rsidRDefault="00DD117F" w:rsidP="00394C27">
            <w:pPr>
              <w:jc w:val="center"/>
              <w:rPr>
                <w:color w:val="000000" w:themeColor="text1"/>
                <w:sz w:val="20"/>
                <w:szCs w:val="20"/>
              </w:rPr>
            </w:pPr>
            <w:r w:rsidRPr="006A7D37">
              <w:rPr>
                <w:color w:val="000000"/>
                <w:sz w:val="20"/>
                <w:szCs w:val="20"/>
              </w:rPr>
              <w:t>-1.</w:t>
            </w:r>
            <w:r>
              <w:rPr>
                <w:color w:val="000000"/>
                <w:sz w:val="20"/>
                <w:szCs w:val="20"/>
              </w:rPr>
              <w:t>39</w:t>
            </w:r>
          </w:p>
        </w:tc>
        <w:tc>
          <w:tcPr>
            <w:tcW w:w="664" w:type="pct"/>
            <w:gridSpan w:val="2"/>
            <w:noWrap/>
            <w:vAlign w:val="center"/>
            <w:hideMark/>
          </w:tcPr>
          <w:p w14:paraId="0F75F53C" w14:textId="77777777" w:rsidR="00DD117F" w:rsidRPr="006A7D37" w:rsidRDefault="00DD117F" w:rsidP="00394C27">
            <w:pPr>
              <w:jc w:val="center"/>
              <w:rPr>
                <w:color w:val="000000" w:themeColor="text1"/>
                <w:sz w:val="20"/>
                <w:szCs w:val="20"/>
              </w:rPr>
            </w:pPr>
            <w:r w:rsidRPr="006A7D37">
              <w:rPr>
                <w:color w:val="000000"/>
                <w:sz w:val="20"/>
                <w:szCs w:val="20"/>
              </w:rPr>
              <w:t>0.163</w:t>
            </w:r>
          </w:p>
        </w:tc>
        <w:tc>
          <w:tcPr>
            <w:tcW w:w="665" w:type="pct"/>
            <w:noWrap/>
            <w:vAlign w:val="center"/>
            <w:hideMark/>
          </w:tcPr>
          <w:p w14:paraId="3B4DBD70" w14:textId="77777777" w:rsidR="00DD117F" w:rsidRPr="006A7D37" w:rsidRDefault="00DD117F" w:rsidP="00394C27">
            <w:pPr>
              <w:jc w:val="center"/>
              <w:rPr>
                <w:color w:val="000000" w:themeColor="text1"/>
                <w:sz w:val="20"/>
                <w:szCs w:val="20"/>
              </w:rPr>
            </w:pPr>
            <w:r w:rsidRPr="006A7D37">
              <w:rPr>
                <w:color w:val="000000"/>
                <w:sz w:val="20"/>
                <w:szCs w:val="20"/>
              </w:rPr>
              <w:t>0.153</w:t>
            </w:r>
          </w:p>
        </w:tc>
        <w:tc>
          <w:tcPr>
            <w:tcW w:w="667" w:type="pct"/>
            <w:noWrap/>
            <w:vAlign w:val="center"/>
            <w:hideMark/>
          </w:tcPr>
          <w:p w14:paraId="306945D5" w14:textId="77777777" w:rsidR="00DD117F" w:rsidRPr="006A7D37" w:rsidRDefault="00DD117F" w:rsidP="00394C27">
            <w:pPr>
              <w:jc w:val="center"/>
              <w:rPr>
                <w:color w:val="000000" w:themeColor="text1"/>
                <w:sz w:val="20"/>
                <w:szCs w:val="20"/>
              </w:rPr>
            </w:pPr>
            <w:r w:rsidRPr="006A7D37">
              <w:rPr>
                <w:color w:val="000000"/>
                <w:sz w:val="20"/>
                <w:szCs w:val="20"/>
              </w:rPr>
              <w:t>0.172</w:t>
            </w:r>
          </w:p>
        </w:tc>
      </w:tr>
      <w:tr w:rsidR="00DD117F" w:rsidRPr="006A7D37" w14:paraId="242CA977" w14:textId="77777777" w:rsidTr="00394C27">
        <w:trPr>
          <w:trHeight w:val="320"/>
        </w:trPr>
        <w:tc>
          <w:tcPr>
            <w:tcW w:w="1293" w:type="pct"/>
            <w:noWrap/>
            <w:hideMark/>
          </w:tcPr>
          <w:p w14:paraId="5515152E" w14:textId="77777777" w:rsidR="00DD117F" w:rsidRPr="006A7D37" w:rsidRDefault="00DD117F" w:rsidP="00394C27">
            <w:pPr>
              <w:rPr>
                <w:color w:val="000000" w:themeColor="text1"/>
                <w:sz w:val="20"/>
                <w:szCs w:val="20"/>
              </w:rPr>
            </w:pPr>
            <w:r w:rsidRPr="006A7D37">
              <w:rPr>
                <w:color w:val="000000" w:themeColor="text1"/>
                <w:sz w:val="20"/>
                <w:szCs w:val="20"/>
              </w:rPr>
              <w:t>SOL</w:t>
            </w:r>
          </w:p>
        </w:tc>
        <w:tc>
          <w:tcPr>
            <w:tcW w:w="516" w:type="pct"/>
            <w:noWrap/>
            <w:vAlign w:val="center"/>
            <w:hideMark/>
          </w:tcPr>
          <w:p w14:paraId="24DA5DD4" w14:textId="77777777" w:rsidR="00DD117F" w:rsidRPr="006A7D37" w:rsidRDefault="00DD117F" w:rsidP="00394C27">
            <w:pPr>
              <w:jc w:val="center"/>
              <w:rPr>
                <w:color w:val="000000" w:themeColor="text1"/>
                <w:sz w:val="20"/>
                <w:szCs w:val="20"/>
              </w:rPr>
            </w:pPr>
            <w:r w:rsidRPr="006A7D37">
              <w:rPr>
                <w:color w:val="000000"/>
                <w:sz w:val="20"/>
                <w:szCs w:val="20"/>
              </w:rPr>
              <w:t>468</w:t>
            </w:r>
          </w:p>
        </w:tc>
        <w:tc>
          <w:tcPr>
            <w:tcW w:w="633" w:type="pct"/>
            <w:noWrap/>
            <w:vAlign w:val="center"/>
            <w:hideMark/>
          </w:tcPr>
          <w:p w14:paraId="684E58DE" w14:textId="77777777" w:rsidR="00DD117F" w:rsidRPr="006A7D37" w:rsidRDefault="00DD117F" w:rsidP="00394C27">
            <w:pPr>
              <w:jc w:val="center"/>
              <w:rPr>
                <w:color w:val="000000" w:themeColor="text1"/>
                <w:sz w:val="20"/>
                <w:szCs w:val="20"/>
              </w:rPr>
            </w:pPr>
            <w:r w:rsidRPr="006A7D37">
              <w:rPr>
                <w:color w:val="000000"/>
                <w:sz w:val="20"/>
                <w:szCs w:val="20"/>
              </w:rPr>
              <w:t>793</w:t>
            </w:r>
          </w:p>
        </w:tc>
        <w:tc>
          <w:tcPr>
            <w:tcW w:w="562" w:type="pct"/>
            <w:noWrap/>
            <w:vAlign w:val="center"/>
            <w:hideMark/>
          </w:tcPr>
          <w:p w14:paraId="20B42819" w14:textId="77777777" w:rsidR="00DD117F" w:rsidRPr="006A7D37" w:rsidRDefault="00DD117F" w:rsidP="00394C27">
            <w:pPr>
              <w:jc w:val="center"/>
              <w:rPr>
                <w:color w:val="000000" w:themeColor="text1"/>
                <w:sz w:val="20"/>
                <w:szCs w:val="20"/>
              </w:rPr>
            </w:pPr>
            <w:r w:rsidRPr="006A7D37">
              <w:rPr>
                <w:color w:val="000000"/>
                <w:sz w:val="20"/>
                <w:szCs w:val="20"/>
              </w:rPr>
              <w:t>-1.16</w:t>
            </w:r>
          </w:p>
        </w:tc>
        <w:tc>
          <w:tcPr>
            <w:tcW w:w="664" w:type="pct"/>
            <w:gridSpan w:val="2"/>
            <w:noWrap/>
            <w:vAlign w:val="center"/>
            <w:hideMark/>
          </w:tcPr>
          <w:p w14:paraId="3A730CB1" w14:textId="77777777" w:rsidR="00DD117F" w:rsidRPr="006A7D37" w:rsidRDefault="00DD117F" w:rsidP="00394C27">
            <w:pPr>
              <w:jc w:val="center"/>
              <w:rPr>
                <w:color w:val="000000" w:themeColor="text1"/>
                <w:sz w:val="20"/>
                <w:szCs w:val="20"/>
              </w:rPr>
            </w:pPr>
            <w:r w:rsidRPr="006A7D37">
              <w:rPr>
                <w:color w:val="000000"/>
                <w:sz w:val="20"/>
                <w:szCs w:val="20"/>
              </w:rPr>
              <w:t>0.254</w:t>
            </w:r>
          </w:p>
        </w:tc>
        <w:tc>
          <w:tcPr>
            <w:tcW w:w="665" w:type="pct"/>
            <w:noWrap/>
            <w:vAlign w:val="center"/>
            <w:hideMark/>
          </w:tcPr>
          <w:p w14:paraId="6ABAB252" w14:textId="77777777" w:rsidR="00DD117F" w:rsidRPr="006A7D37" w:rsidRDefault="00DD117F" w:rsidP="00394C27">
            <w:pPr>
              <w:jc w:val="center"/>
              <w:rPr>
                <w:color w:val="000000" w:themeColor="text1"/>
                <w:sz w:val="20"/>
                <w:szCs w:val="20"/>
              </w:rPr>
            </w:pPr>
            <w:r w:rsidRPr="006A7D37">
              <w:rPr>
                <w:color w:val="000000"/>
                <w:sz w:val="20"/>
                <w:szCs w:val="20"/>
              </w:rPr>
              <w:t>0.242</w:t>
            </w:r>
          </w:p>
        </w:tc>
        <w:tc>
          <w:tcPr>
            <w:tcW w:w="667" w:type="pct"/>
            <w:noWrap/>
            <w:vAlign w:val="center"/>
            <w:hideMark/>
          </w:tcPr>
          <w:p w14:paraId="1757F3B2" w14:textId="77777777" w:rsidR="00DD117F" w:rsidRPr="006A7D37" w:rsidRDefault="00DD117F" w:rsidP="00394C27">
            <w:pPr>
              <w:jc w:val="center"/>
              <w:rPr>
                <w:color w:val="000000" w:themeColor="text1"/>
                <w:sz w:val="20"/>
                <w:szCs w:val="20"/>
              </w:rPr>
            </w:pPr>
            <w:r w:rsidRPr="006A7D37">
              <w:rPr>
                <w:color w:val="000000"/>
                <w:sz w:val="20"/>
                <w:szCs w:val="20"/>
              </w:rPr>
              <w:t>0.265</w:t>
            </w:r>
          </w:p>
        </w:tc>
      </w:tr>
      <w:tr w:rsidR="00DD117F" w:rsidRPr="006A7D37" w14:paraId="4C8AED2B" w14:textId="77777777" w:rsidTr="00394C27">
        <w:trPr>
          <w:trHeight w:val="320"/>
        </w:trPr>
        <w:tc>
          <w:tcPr>
            <w:tcW w:w="1293" w:type="pct"/>
            <w:noWrap/>
            <w:hideMark/>
          </w:tcPr>
          <w:p w14:paraId="606DFDBD" w14:textId="77777777" w:rsidR="00DD117F" w:rsidRPr="006A7D37" w:rsidRDefault="00DD117F" w:rsidP="00394C27">
            <w:pPr>
              <w:rPr>
                <w:color w:val="000000" w:themeColor="text1"/>
                <w:sz w:val="20"/>
                <w:szCs w:val="20"/>
              </w:rPr>
            </w:pPr>
            <w:r w:rsidRPr="006A7D37">
              <w:rPr>
                <w:color w:val="000000" w:themeColor="text1"/>
                <w:sz w:val="20"/>
                <w:szCs w:val="20"/>
              </w:rPr>
              <w:t>SE</w:t>
            </w:r>
          </w:p>
        </w:tc>
        <w:tc>
          <w:tcPr>
            <w:tcW w:w="516" w:type="pct"/>
            <w:noWrap/>
            <w:vAlign w:val="center"/>
            <w:hideMark/>
          </w:tcPr>
          <w:p w14:paraId="76AC2EBF" w14:textId="77777777" w:rsidR="00DD117F" w:rsidRPr="006A7D37" w:rsidRDefault="00DD117F" w:rsidP="00394C27">
            <w:pPr>
              <w:jc w:val="center"/>
              <w:rPr>
                <w:color w:val="000000" w:themeColor="text1"/>
                <w:sz w:val="20"/>
                <w:szCs w:val="20"/>
              </w:rPr>
            </w:pPr>
            <w:r w:rsidRPr="006A7D37">
              <w:rPr>
                <w:color w:val="000000"/>
                <w:sz w:val="20"/>
                <w:szCs w:val="20"/>
              </w:rPr>
              <w:t>459</w:t>
            </w:r>
          </w:p>
        </w:tc>
        <w:tc>
          <w:tcPr>
            <w:tcW w:w="633" w:type="pct"/>
            <w:noWrap/>
            <w:vAlign w:val="center"/>
            <w:hideMark/>
          </w:tcPr>
          <w:p w14:paraId="468A5597" w14:textId="77777777" w:rsidR="00DD117F" w:rsidRPr="006A7D37" w:rsidRDefault="00DD117F" w:rsidP="00394C27">
            <w:pPr>
              <w:jc w:val="center"/>
              <w:rPr>
                <w:color w:val="000000" w:themeColor="text1"/>
                <w:sz w:val="20"/>
                <w:szCs w:val="20"/>
              </w:rPr>
            </w:pPr>
            <w:r w:rsidRPr="006A7D37">
              <w:rPr>
                <w:color w:val="000000"/>
                <w:sz w:val="20"/>
                <w:szCs w:val="20"/>
              </w:rPr>
              <w:t>1494</w:t>
            </w:r>
          </w:p>
        </w:tc>
        <w:tc>
          <w:tcPr>
            <w:tcW w:w="562" w:type="pct"/>
            <w:noWrap/>
            <w:vAlign w:val="center"/>
            <w:hideMark/>
          </w:tcPr>
          <w:p w14:paraId="4402539A" w14:textId="77777777" w:rsidR="00DD117F" w:rsidRPr="006A7D37" w:rsidRDefault="00DD117F" w:rsidP="00394C27">
            <w:pPr>
              <w:jc w:val="center"/>
              <w:rPr>
                <w:color w:val="000000" w:themeColor="text1"/>
                <w:sz w:val="20"/>
                <w:szCs w:val="20"/>
              </w:rPr>
            </w:pPr>
            <w:r w:rsidRPr="006A7D37">
              <w:rPr>
                <w:color w:val="000000"/>
                <w:sz w:val="20"/>
                <w:szCs w:val="20"/>
              </w:rPr>
              <w:t>-1.27</w:t>
            </w:r>
          </w:p>
        </w:tc>
        <w:tc>
          <w:tcPr>
            <w:tcW w:w="664" w:type="pct"/>
            <w:gridSpan w:val="2"/>
            <w:noWrap/>
            <w:vAlign w:val="center"/>
            <w:hideMark/>
          </w:tcPr>
          <w:p w14:paraId="284E1B4E" w14:textId="77777777" w:rsidR="00DD117F" w:rsidRPr="006A7D37" w:rsidRDefault="00DD117F" w:rsidP="00394C27">
            <w:pPr>
              <w:jc w:val="center"/>
              <w:rPr>
                <w:color w:val="000000" w:themeColor="text1"/>
                <w:sz w:val="20"/>
                <w:szCs w:val="20"/>
              </w:rPr>
            </w:pPr>
            <w:r w:rsidRPr="006A7D37">
              <w:rPr>
                <w:color w:val="000000"/>
                <w:sz w:val="20"/>
                <w:szCs w:val="20"/>
              </w:rPr>
              <w:t>0.207</w:t>
            </w:r>
          </w:p>
        </w:tc>
        <w:tc>
          <w:tcPr>
            <w:tcW w:w="665" w:type="pct"/>
            <w:noWrap/>
            <w:vAlign w:val="center"/>
            <w:hideMark/>
          </w:tcPr>
          <w:p w14:paraId="577A4970" w14:textId="77777777" w:rsidR="00DD117F" w:rsidRPr="006A7D37" w:rsidRDefault="00DD117F" w:rsidP="00394C27">
            <w:pPr>
              <w:jc w:val="center"/>
              <w:rPr>
                <w:color w:val="000000" w:themeColor="text1"/>
                <w:sz w:val="20"/>
                <w:szCs w:val="20"/>
              </w:rPr>
            </w:pPr>
            <w:r w:rsidRPr="006A7D37">
              <w:rPr>
                <w:color w:val="000000"/>
                <w:sz w:val="20"/>
                <w:szCs w:val="20"/>
              </w:rPr>
              <w:t>0.196</w:t>
            </w:r>
          </w:p>
        </w:tc>
        <w:tc>
          <w:tcPr>
            <w:tcW w:w="667" w:type="pct"/>
            <w:noWrap/>
            <w:vAlign w:val="center"/>
            <w:hideMark/>
          </w:tcPr>
          <w:p w14:paraId="0960402E" w14:textId="77777777" w:rsidR="00DD117F" w:rsidRPr="006A7D37" w:rsidRDefault="00DD117F" w:rsidP="00394C27">
            <w:pPr>
              <w:jc w:val="center"/>
              <w:rPr>
                <w:color w:val="000000" w:themeColor="text1"/>
                <w:sz w:val="20"/>
                <w:szCs w:val="20"/>
              </w:rPr>
            </w:pPr>
            <w:r w:rsidRPr="006A7D37">
              <w:rPr>
                <w:color w:val="000000"/>
                <w:sz w:val="20"/>
                <w:szCs w:val="20"/>
              </w:rPr>
              <w:t>0.217</w:t>
            </w:r>
          </w:p>
        </w:tc>
      </w:tr>
      <w:tr w:rsidR="00DD117F" w:rsidRPr="006A7D37" w14:paraId="56109D81" w14:textId="77777777" w:rsidTr="00394C27">
        <w:trPr>
          <w:trHeight w:val="320"/>
        </w:trPr>
        <w:tc>
          <w:tcPr>
            <w:tcW w:w="1293" w:type="pct"/>
            <w:noWrap/>
            <w:hideMark/>
          </w:tcPr>
          <w:p w14:paraId="08B956E7" w14:textId="77777777" w:rsidR="00DD117F" w:rsidRPr="006A7D37" w:rsidRDefault="00DD117F" w:rsidP="00394C27">
            <w:pPr>
              <w:rPr>
                <w:color w:val="000000" w:themeColor="text1"/>
                <w:sz w:val="20"/>
                <w:szCs w:val="20"/>
              </w:rPr>
            </w:pPr>
            <w:r w:rsidRPr="006A7D37">
              <w:rPr>
                <w:color w:val="000000" w:themeColor="text1"/>
                <w:sz w:val="20"/>
                <w:szCs w:val="20"/>
              </w:rPr>
              <w:t>FI</w:t>
            </w:r>
          </w:p>
        </w:tc>
        <w:tc>
          <w:tcPr>
            <w:tcW w:w="516" w:type="pct"/>
            <w:noWrap/>
            <w:vAlign w:val="center"/>
            <w:hideMark/>
          </w:tcPr>
          <w:p w14:paraId="49478BF2" w14:textId="77777777" w:rsidR="00DD117F" w:rsidRPr="006A7D37" w:rsidRDefault="00DD117F" w:rsidP="00394C27">
            <w:pPr>
              <w:jc w:val="center"/>
              <w:rPr>
                <w:color w:val="000000" w:themeColor="text1"/>
                <w:sz w:val="20"/>
                <w:szCs w:val="20"/>
              </w:rPr>
            </w:pPr>
            <w:r w:rsidRPr="006A7D37">
              <w:rPr>
                <w:color w:val="000000"/>
                <w:sz w:val="20"/>
                <w:szCs w:val="20"/>
              </w:rPr>
              <w:t>492</w:t>
            </w:r>
          </w:p>
        </w:tc>
        <w:tc>
          <w:tcPr>
            <w:tcW w:w="633" w:type="pct"/>
            <w:noWrap/>
            <w:vAlign w:val="center"/>
            <w:hideMark/>
          </w:tcPr>
          <w:p w14:paraId="58D0AD50" w14:textId="77777777" w:rsidR="00DD117F" w:rsidRPr="006A7D37" w:rsidRDefault="00DD117F" w:rsidP="00394C27">
            <w:pPr>
              <w:jc w:val="center"/>
              <w:rPr>
                <w:color w:val="000000" w:themeColor="text1"/>
                <w:sz w:val="20"/>
                <w:szCs w:val="20"/>
              </w:rPr>
            </w:pPr>
            <w:r w:rsidRPr="006A7D37">
              <w:rPr>
                <w:color w:val="000000"/>
                <w:sz w:val="20"/>
                <w:szCs w:val="20"/>
              </w:rPr>
              <w:t>817</w:t>
            </w:r>
          </w:p>
        </w:tc>
        <w:tc>
          <w:tcPr>
            <w:tcW w:w="562" w:type="pct"/>
            <w:noWrap/>
            <w:vAlign w:val="center"/>
            <w:hideMark/>
          </w:tcPr>
          <w:p w14:paraId="5895AD34" w14:textId="77777777" w:rsidR="00DD117F" w:rsidRPr="006A7D37" w:rsidRDefault="00DD117F" w:rsidP="00394C27">
            <w:pPr>
              <w:jc w:val="center"/>
              <w:rPr>
                <w:color w:val="000000" w:themeColor="text1"/>
                <w:sz w:val="20"/>
                <w:szCs w:val="20"/>
              </w:rPr>
            </w:pPr>
            <w:r w:rsidRPr="006A7D37">
              <w:rPr>
                <w:color w:val="000000"/>
                <w:sz w:val="20"/>
                <w:szCs w:val="20"/>
              </w:rPr>
              <w:t>-0.87</w:t>
            </w:r>
          </w:p>
        </w:tc>
        <w:tc>
          <w:tcPr>
            <w:tcW w:w="664" w:type="pct"/>
            <w:gridSpan w:val="2"/>
            <w:noWrap/>
            <w:vAlign w:val="center"/>
            <w:hideMark/>
          </w:tcPr>
          <w:p w14:paraId="01228740" w14:textId="77777777" w:rsidR="00DD117F" w:rsidRPr="006A7D37" w:rsidRDefault="00DD117F" w:rsidP="00394C27">
            <w:pPr>
              <w:jc w:val="center"/>
              <w:rPr>
                <w:color w:val="000000" w:themeColor="text1"/>
                <w:sz w:val="20"/>
                <w:szCs w:val="20"/>
              </w:rPr>
            </w:pPr>
            <w:r w:rsidRPr="006A7D37">
              <w:rPr>
                <w:color w:val="000000"/>
                <w:sz w:val="20"/>
                <w:szCs w:val="20"/>
              </w:rPr>
              <w:t>0.39</w:t>
            </w:r>
            <w:r>
              <w:rPr>
                <w:color w:val="000000"/>
                <w:sz w:val="20"/>
                <w:szCs w:val="20"/>
              </w:rPr>
              <w:t>0</w:t>
            </w:r>
          </w:p>
        </w:tc>
        <w:tc>
          <w:tcPr>
            <w:tcW w:w="665" w:type="pct"/>
            <w:noWrap/>
            <w:vAlign w:val="center"/>
            <w:hideMark/>
          </w:tcPr>
          <w:p w14:paraId="24AB502F" w14:textId="77777777" w:rsidR="00DD117F" w:rsidRPr="006A7D37" w:rsidRDefault="00DD117F" w:rsidP="00394C27">
            <w:pPr>
              <w:jc w:val="center"/>
              <w:rPr>
                <w:color w:val="000000" w:themeColor="text1"/>
                <w:sz w:val="20"/>
                <w:szCs w:val="20"/>
              </w:rPr>
            </w:pPr>
            <w:r w:rsidRPr="006A7D37">
              <w:rPr>
                <w:color w:val="000000"/>
                <w:sz w:val="20"/>
                <w:szCs w:val="20"/>
              </w:rPr>
              <w:t>0.377</w:t>
            </w:r>
          </w:p>
        </w:tc>
        <w:tc>
          <w:tcPr>
            <w:tcW w:w="667" w:type="pct"/>
            <w:noWrap/>
            <w:vAlign w:val="center"/>
            <w:hideMark/>
          </w:tcPr>
          <w:p w14:paraId="5B2FDBD0" w14:textId="77777777" w:rsidR="00DD117F" w:rsidRPr="006A7D37" w:rsidRDefault="00DD117F" w:rsidP="00394C27">
            <w:pPr>
              <w:jc w:val="center"/>
              <w:rPr>
                <w:color w:val="000000" w:themeColor="text1"/>
                <w:sz w:val="20"/>
                <w:szCs w:val="20"/>
              </w:rPr>
            </w:pPr>
            <w:r w:rsidRPr="006A7D37">
              <w:rPr>
                <w:color w:val="000000"/>
                <w:sz w:val="20"/>
                <w:szCs w:val="20"/>
              </w:rPr>
              <w:t>0.402</w:t>
            </w:r>
          </w:p>
        </w:tc>
      </w:tr>
      <w:tr w:rsidR="00DD117F" w:rsidRPr="006A7D37" w14:paraId="121CE81A" w14:textId="77777777" w:rsidTr="00394C27">
        <w:trPr>
          <w:trHeight w:val="320"/>
        </w:trPr>
        <w:tc>
          <w:tcPr>
            <w:tcW w:w="1293" w:type="pct"/>
            <w:noWrap/>
            <w:hideMark/>
          </w:tcPr>
          <w:p w14:paraId="5677456A" w14:textId="77777777" w:rsidR="00DD117F" w:rsidRPr="006A7D37" w:rsidRDefault="00DD117F" w:rsidP="00394C27">
            <w:pPr>
              <w:rPr>
                <w:color w:val="000000" w:themeColor="text1"/>
                <w:sz w:val="20"/>
                <w:szCs w:val="20"/>
              </w:rPr>
            </w:pPr>
            <w:proofErr w:type="spellStart"/>
            <w:r w:rsidRPr="006A7D37">
              <w:rPr>
                <w:color w:val="000000" w:themeColor="text1"/>
                <w:sz w:val="20"/>
                <w:szCs w:val="20"/>
              </w:rPr>
              <w:t>vTST</w:t>
            </w:r>
            <w:proofErr w:type="spellEnd"/>
          </w:p>
        </w:tc>
        <w:tc>
          <w:tcPr>
            <w:tcW w:w="516" w:type="pct"/>
            <w:noWrap/>
            <w:vAlign w:val="center"/>
            <w:hideMark/>
          </w:tcPr>
          <w:p w14:paraId="38AECE66" w14:textId="77777777" w:rsidR="00DD117F" w:rsidRPr="006A7D37" w:rsidRDefault="00DD117F" w:rsidP="00394C27">
            <w:pPr>
              <w:jc w:val="center"/>
              <w:rPr>
                <w:color w:val="000000" w:themeColor="text1"/>
                <w:sz w:val="20"/>
                <w:szCs w:val="20"/>
              </w:rPr>
            </w:pPr>
            <w:r w:rsidRPr="006A7D37">
              <w:rPr>
                <w:color w:val="000000"/>
                <w:sz w:val="20"/>
                <w:szCs w:val="20"/>
              </w:rPr>
              <w:t>396</w:t>
            </w:r>
          </w:p>
        </w:tc>
        <w:tc>
          <w:tcPr>
            <w:tcW w:w="633" w:type="pct"/>
            <w:noWrap/>
            <w:vAlign w:val="center"/>
            <w:hideMark/>
          </w:tcPr>
          <w:p w14:paraId="2530DF32" w14:textId="77777777" w:rsidR="00DD117F" w:rsidRPr="006A7D37" w:rsidRDefault="00DD117F" w:rsidP="00394C27">
            <w:pPr>
              <w:jc w:val="center"/>
              <w:rPr>
                <w:color w:val="000000" w:themeColor="text1"/>
                <w:sz w:val="20"/>
                <w:szCs w:val="20"/>
              </w:rPr>
            </w:pPr>
            <w:r w:rsidRPr="006A7D37">
              <w:rPr>
                <w:color w:val="000000"/>
                <w:sz w:val="20"/>
                <w:szCs w:val="20"/>
              </w:rPr>
              <w:t>672</w:t>
            </w:r>
          </w:p>
        </w:tc>
        <w:tc>
          <w:tcPr>
            <w:tcW w:w="562" w:type="pct"/>
            <w:noWrap/>
            <w:vAlign w:val="center"/>
            <w:hideMark/>
          </w:tcPr>
          <w:p w14:paraId="5EEF4738" w14:textId="77777777" w:rsidR="00DD117F" w:rsidRPr="006A7D37" w:rsidRDefault="00DD117F" w:rsidP="00394C27">
            <w:pPr>
              <w:jc w:val="center"/>
              <w:rPr>
                <w:color w:val="000000" w:themeColor="text1"/>
                <w:sz w:val="20"/>
                <w:szCs w:val="20"/>
              </w:rPr>
            </w:pPr>
            <w:r w:rsidRPr="006A7D37">
              <w:rPr>
                <w:color w:val="000000"/>
                <w:sz w:val="20"/>
                <w:szCs w:val="20"/>
              </w:rPr>
              <w:t>-1.19</w:t>
            </w:r>
          </w:p>
        </w:tc>
        <w:tc>
          <w:tcPr>
            <w:tcW w:w="664" w:type="pct"/>
            <w:gridSpan w:val="2"/>
            <w:noWrap/>
            <w:vAlign w:val="center"/>
            <w:hideMark/>
          </w:tcPr>
          <w:p w14:paraId="1C8C292E" w14:textId="77777777" w:rsidR="00DD117F" w:rsidRPr="006A7D37" w:rsidRDefault="00DD117F" w:rsidP="00394C27">
            <w:pPr>
              <w:jc w:val="center"/>
              <w:rPr>
                <w:color w:val="000000" w:themeColor="text1"/>
                <w:sz w:val="20"/>
                <w:szCs w:val="20"/>
              </w:rPr>
            </w:pPr>
            <w:r w:rsidRPr="006A7D37">
              <w:rPr>
                <w:color w:val="000000"/>
                <w:sz w:val="20"/>
                <w:szCs w:val="20"/>
              </w:rPr>
              <w:t>0.241</w:t>
            </w:r>
          </w:p>
        </w:tc>
        <w:tc>
          <w:tcPr>
            <w:tcW w:w="665" w:type="pct"/>
            <w:noWrap/>
            <w:vAlign w:val="center"/>
            <w:hideMark/>
          </w:tcPr>
          <w:p w14:paraId="48148A86" w14:textId="77777777" w:rsidR="00DD117F" w:rsidRPr="006A7D37" w:rsidRDefault="00DD117F" w:rsidP="00394C27">
            <w:pPr>
              <w:jc w:val="center"/>
              <w:rPr>
                <w:color w:val="000000" w:themeColor="text1"/>
                <w:sz w:val="20"/>
                <w:szCs w:val="20"/>
              </w:rPr>
            </w:pPr>
            <w:r w:rsidRPr="006A7D37">
              <w:rPr>
                <w:color w:val="000000"/>
                <w:sz w:val="20"/>
                <w:szCs w:val="20"/>
              </w:rPr>
              <w:t>0.23</w:t>
            </w:r>
          </w:p>
        </w:tc>
        <w:tc>
          <w:tcPr>
            <w:tcW w:w="667" w:type="pct"/>
            <w:noWrap/>
            <w:vAlign w:val="center"/>
            <w:hideMark/>
          </w:tcPr>
          <w:p w14:paraId="57131517" w14:textId="77777777" w:rsidR="00DD117F" w:rsidRPr="006A7D37" w:rsidRDefault="00DD117F" w:rsidP="00394C27">
            <w:pPr>
              <w:jc w:val="center"/>
              <w:rPr>
                <w:color w:val="000000" w:themeColor="text1"/>
                <w:sz w:val="20"/>
                <w:szCs w:val="20"/>
              </w:rPr>
            </w:pPr>
            <w:r w:rsidRPr="006A7D37">
              <w:rPr>
                <w:color w:val="000000"/>
                <w:sz w:val="20"/>
                <w:szCs w:val="20"/>
              </w:rPr>
              <w:t>0.252</w:t>
            </w:r>
          </w:p>
        </w:tc>
      </w:tr>
      <w:tr w:rsidR="00DD117F" w:rsidRPr="006A7D37" w14:paraId="0E7F1945" w14:textId="77777777" w:rsidTr="00394C27">
        <w:trPr>
          <w:trHeight w:val="320"/>
        </w:trPr>
        <w:tc>
          <w:tcPr>
            <w:tcW w:w="1293" w:type="pct"/>
            <w:noWrap/>
            <w:hideMark/>
          </w:tcPr>
          <w:p w14:paraId="7A00F1A0" w14:textId="77777777" w:rsidR="00DD117F" w:rsidRPr="006A7D37" w:rsidRDefault="00DD117F" w:rsidP="00394C27">
            <w:pPr>
              <w:rPr>
                <w:color w:val="000000" w:themeColor="text1"/>
                <w:sz w:val="20"/>
                <w:szCs w:val="20"/>
              </w:rPr>
            </w:pPr>
            <w:proofErr w:type="spellStart"/>
            <w:r w:rsidRPr="006A7D37">
              <w:rPr>
                <w:color w:val="000000" w:themeColor="text1"/>
                <w:sz w:val="20"/>
                <w:szCs w:val="20"/>
              </w:rPr>
              <w:t>vWASO</w:t>
            </w:r>
            <w:proofErr w:type="spellEnd"/>
          </w:p>
        </w:tc>
        <w:tc>
          <w:tcPr>
            <w:tcW w:w="516" w:type="pct"/>
            <w:noWrap/>
            <w:vAlign w:val="center"/>
            <w:hideMark/>
          </w:tcPr>
          <w:p w14:paraId="11429292" w14:textId="77777777" w:rsidR="00DD117F" w:rsidRPr="006A7D37" w:rsidRDefault="00DD117F" w:rsidP="00394C27">
            <w:pPr>
              <w:jc w:val="center"/>
              <w:rPr>
                <w:color w:val="000000" w:themeColor="text1"/>
                <w:sz w:val="20"/>
                <w:szCs w:val="20"/>
              </w:rPr>
            </w:pPr>
            <w:r w:rsidRPr="006A7D37">
              <w:rPr>
                <w:color w:val="000000"/>
                <w:sz w:val="20"/>
                <w:szCs w:val="20"/>
              </w:rPr>
              <w:t>389</w:t>
            </w:r>
          </w:p>
        </w:tc>
        <w:tc>
          <w:tcPr>
            <w:tcW w:w="633" w:type="pct"/>
            <w:noWrap/>
            <w:vAlign w:val="center"/>
            <w:hideMark/>
          </w:tcPr>
          <w:p w14:paraId="41FD9FDD" w14:textId="77777777" w:rsidR="00DD117F" w:rsidRPr="006A7D37" w:rsidRDefault="00DD117F" w:rsidP="00394C27">
            <w:pPr>
              <w:jc w:val="center"/>
              <w:rPr>
                <w:color w:val="000000" w:themeColor="text1"/>
                <w:sz w:val="20"/>
                <w:szCs w:val="20"/>
              </w:rPr>
            </w:pPr>
            <w:r w:rsidRPr="006A7D37">
              <w:rPr>
                <w:color w:val="000000"/>
                <w:sz w:val="20"/>
                <w:szCs w:val="20"/>
              </w:rPr>
              <w:t>665</w:t>
            </w:r>
          </w:p>
        </w:tc>
        <w:tc>
          <w:tcPr>
            <w:tcW w:w="562" w:type="pct"/>
            <w:noWrap/>
            <w:vAlign w:val="center"/>
            <w:hideMark/>
          </w:tcPr>
          <w:p w14:paraId="39EABD4C" w14:textId="77777777" w:rsidR="00DD117F" w:rsidRPr="006A7D37" w:rsidRDefault="00DD117F" w:rsidP="00394C27">
            <w:pPr>
              <w:jc w:val="center"/>
              <w:rPr>
                <w:color w:val="000000" w:themeColor="text1"/>
                <w:sz w:val="20"/>
                <w:szCs w:val="20"/>
              </w:rPr>
            </w:pPr>
            <w:r w:rsidRPr="006A7D37">
              <w:rPr>
                <w:color w:val="000000"/>
                <w:sz w:val="20"/>
                <w:szCs w:val="20"/>
              </w:rPr>
              <w:t>-1.29</w:t>
            </w:r>
          </w:p>
        </w:tc>
        <w:tc>
          <w:tcPr>
            <w:tcW w:w="664" w:type="pct"/>
            <w:gridSpan w:val="2"/>
            <w:noWrap/>
            <w:vAlign w:val="center"/>
            <w:hideMark/>
          </w:tcPr>
          <w:p w14:paraId="7D6CE88B" w14:textId="77777777" w:rsidR="00DD117F" w:rsidRPr="006A7D37" w:rsidRDefault="00DD117F" w:rsidP="00394C27">
            <w:pPr>
              <w:jc w:val="center"/>
              <w:rPr>
                <w:color w:val="000000" w:themeColor="text1"/>
                <w:sz w:val="20"/>
                <w:szCs w:val="20"/>
              </w:rPr>
            </w:pPr>
            <w:r w:rsidRPr="006A7D37">
              <w:rPr>
                <w:color w:val="000000"/>
                <w:sz w:val="20"/>
                <w:szCs w:val="20"/>
              </w:rPr>
              <w:t>0.206</w:t>
            </w:r>
          </w:p>
        </w:tc>
        <w:tc>
          <w:tcPr>
            <w:tcW w:w="665" w:type="pct"/>
            <w:noWrap/>
            <w:vAlign w:val="center"/>
            <w:hideMark/>
          </w:tcPr>
          <w:p w14:paraId="562217D4" w14:textId="77777777" w:rsidR="00DD117F" w:rsidRPr="006A7D37" w:rsidRDefault="00DD117F" w:rsidP="00394C27">
            <w:pPr>
              <w:jc w:val="center"/>
              <w:rPr>
                <w:color w:val="000000" w:themeColor="text1"/>
                <w:sz w:val="20"/>
                <w:szCs w:val="20"/>
              </w:rPr>
            </w:pPr>
            <w:r w:rsidRPr="006A7D37">
              <w:rPr>
                <w:color w:val="000000"/>
                <w:sz w:val="20"/>
                <w:szCs w:val="20"/>
              </w:rPr>
              <w:t>0.195</w:t>
            </w:r>
          </w:p>
        </w:tc>
        <w:tc>
          <w:tcPr>
            <w:tcW w:w="667" w:type="pct"/>
            <w:noWrap/>
            <w:vAlign w:val="center"/>
            <w:hideMark/>
          </w:tcPr>
          <w:p w14:paraId="74F8F941" w14:textId="77777777" w:rsidR="00DD117F" w:rsidRPr="006A7D37" w:rsidRDefault="00DD117F" w:rsidP="00394C27">
            <w:pPr>
              <w:jc w:val="center"/>
              <w:rPr>
                <w:color w:val="000000" w:themeColor="text1"/>
                <w:sz w:val="20"/>
                <w:szCs w:val="20"/>
              </w:rPr>
            </w:pPr>
            <w:r w:rsidRPr="006A7D37">
              <w:rPr>
                <w:color w:val="000000"/>
                <w:sz w:val="20"/>
                <w:szCs w:val="20"/>
              </w:rPr>
              <w:t>0.216</w:t>
            </w:r>
          </w:p>
        </w:tc>
      </w:tr>
      <w:tr w:rsidR="00DD117F" w:rsidRPr="006A7D37" w14:paraId="7AF452A7" w14:textId="77777777" w:rsidTr="00394C27">
        <w:trPr>
          <w:trHeight w:val="320"/>
        </w:trPr>
        <w:tc>
          <w:tcPr>
            <w:tcW w:w="1293" w:type="pct"/>
            <w:noWrap/>
            <w:hideMark/>
          </w:tcPr>
          <w:p w14:paraId="3CF919D9" w14:textId="77777777" w:rsidR="00DD117F" w:rsidRPr="006A7D37" w:rsidRDefault="00DD117F" w:rsidP="00394C27">
            <w:pPr>
              <w:rPr>
                <w:color w:val="000000" w:themeColor="text1"/>
                <w:sz w:val="20"/>
                <w:szCs w:val="20"/>
              </w:rPr>
            </w:pPr>
            <w:proofErr w:type="spellStart"/>
            <w:r w:rsidRPr="006A7D37">
              <w:rPr>
                <w:color w:val="000000" w:themeColor="text1"/>
                <w:sz w:val="20"/>
                <w:szCs w:val="20"/>
              </w:rPr>
              <w:t>vSOL</w:t>
            </w:r>
            <w:proofErr w:type="spellEnd"/>
          </w:p>
        </w:tc>
        <w:tc>
          <w:tcPr>
            <w:tcW w:w="516" w:type="pct"/>
            <w:noWrap/>
            <w:vAlign w:val="center"/>
            <w:hideMark/>
          </w:tcPr>
          <w:p w14:paraId="3B6172FF" w14:textId="77777777" w:rsidR="00DD117F" w:rsidRPr="006A7D37" w:rsidRDefault="00DD117F" w:rsidP="00394C27">
            <w:pPr>
              <w:jc w:val="center"/>
              <w:rPr>
                <w:color w:val="000000" w:themeColor="text1"/>
                <w:sz w:val="20"/>
                <w:szCs w:val="20"/>
              </w:rPr>
            </w:pPr>
            <w:r w:rsidRPr="006A7D37">
              <w:rPr>
                <w:color w:val="000000"/>
                <w:sz w:val="20"/>
                <w:szCs w:val="20"/>
              </w:rPr>
              <w:t>349</w:t>
            </w:r>
          </w:p>
        </w:tc>
        <w:tc>
          <w:tcPr>
            <w:tcW w:w="633" w:type="pct"/>
            <w:noWrap/>
            <w:vAlign w:val="center"/>
            <w:hideMark/>
          </w:tcPr>
          <w:p w14:paraId="24858052" w14:textId="77777777" w:rsidR="00DD117F" w:rsidRPr="006A7D37" w:rsidRDefault="00DD117F" w:rsidP="00394C27">
            <w:pPr>
              <w:jc w:val="center"/>
              <w:rPr>
                <w:color w:val="000000" w:themeColor="text1"/>
                <w:sz w:val="20"/>
                <w:szCs w:val="20"/>
              </w:rPr>
            </w:pPr>
            <w:r w:rsidRPr="006A7D37">
              <w:rPr>
                <w:color w:val="000000"/>
                <w:sz w:val="20"/>
                <w:szCs w:val="20"/>
              </w:rPr>
              <w:t>625</w:t>
            </w:r>
          </w:p>
        </w:tc>
        <w:tc>
          <w:tcPr>
            <w:tcW w:w="562" w:type="pct"/>
            <w:noWrap/>
            <w:vAlign w:val="center"/>
            <w:hideMark/>
          </w:tcPr>
          <w:p w14:paraId="3098A1E8" w14:textId="77777777" w:rsidR="00DD117F" w:rsidRPr="006A7D37" w:rsidRDefault="00DD117F" w:rsidP="00394C27">
            <w:pPr>
              <w:jc w:val="center"/>
              <w:rPr>
                <w:color w:val="000000" w:themeColor="text1"/>
                <w:sz w:val="20"/>
                <w:szCs w:val="20"/>
              </w:rPr>
            </w:pPr>
            <w:r w:rsidRPr="006A7D37">
              <w:rPr>
                <w:color w:val="000000"/>
                <w:sz w:val="20"/>
                <w:szCs w:val="20"/>
              </w:rPr>
              <w:t>-1.84</w:t>
            </w:r>
          </w:p>
        </w:tc>
        <w:tc>
          <w:tcPr>
            <w:tcW w:w="664" w:type="pct"/>
            <w:gridSpan w:val="2"/>
            <w:noWrap/>
            <w:vAlign w:val="center"/>
            <w:hideMark/>
          </w:tcPr>
          <w:p w14:paraId="6A880C22" w14:textId="77777777" w:rsidR="00DD117F" w:rsidRPr="006A7D37" w:rsidRDefault="00DD117F" w:rsidP="00394C27">
            <w:pPr>
              <w:jc w:val="center"/>
              <w:rPr>
                <w:color w:val="000000" w:themeColor="text1"/>
                <w:sz w:val="20"/>
                <w:szCs w:val="20"/>
              </w:rPr>
            </w:pPr>
            <w:r w:rsidRPr="006A7D37">
              <w:rPr>
                <w:color w:val="000000"/>
                <w:sz w:val="20"/>
                <w:szCs w:val="20"/>
              </w:rPr>
              <w:t>0.07</w:t>
            </w:r>
            <w:r>
              <w:rPr>
                <w:color w:val="000000"/>
                <w:sz w:val="20"/>
                <w:szCs w:val="20"/>
              </w:rPr>
              <w:t>0</w:t>
            </w:r>
          </w:p>
        </w:tc>
        <w:tc>
          <w:tcPr>
            <w:tcW w:w="665" w:type="pct"/>
            <w:noWrap/>
            <w:vAlign w:val="center"/>
            <w:hideMark/>
          </w:tcPr>
          <w:p w14:paraId="00465FCE" w14:textId="77777777" w:rsidR="00DD117F" w:rsidRPr="006A7D37" w:rsidRDefault="00DD117F" w:rsidP="00394C27">
            <w:pPr>
              <w:jc w:val="center"/>
              <w:rPr>
                <w:color w:val="000000" w:themeColor="text1"/>
                <w:sz w:val="20"/>
                <w:szCs w:val="20"/>
              </w:rPr>
            </w:pPr>
            <w:r w:rsidRPr="006A7D37">
              <w:rPr>
                <w:color w:val="000000"/>
                <w:sz w:val="20"/>
                <w:szCs w:val="20"/>
              </w:rPr>
              <w:t>0.063</w:t>
            </w:r>
          </w:p>
        </w:tc>
        <w:tc>
          <w:tcPr>
            <w:tcW w:w="667" w:type="pct"/>
            <w:noWrap/>
            <w:vAlign w:val="center"/>
            <w:hideMark/>
          </w:tcPr>
          <w:p w14:paraId="26D60115" w14:textId="77777777" w:rsidR="00DD117F" w:rsidRPr="006A7D37" w:rsidRDefault="00DD117F" w:rsidP="00394C27">
            <w:pPr>
              <w:jc w:val="center"/>
              <w:rPr>
                <w:color w:val="000000" w:themeColor="text1"/>
                <w:sz w:val="20"/>
                <w:szCs w:val="20"/>
              </w:rPr>
            </w:pPr>
            <w:r w:rsidRPr="006A7D37">
              <w:rPr>
                <w:color w:val="000000"/>
                <w:sz w:val="20"/>
                <w:szCs w:val="20"/>
              </w:rPr>
              <w:t>0.076</w:t>
            </w:r>
          </w:p>
        </w:tc>
      </w:tr>
      <w:tr w:rsidR="00DD117F" w:rsidRPr="006A7D37" w14:paraId="54D84F0A" w14:textId="77777777" w:rsidTr="00394C27">
        <w:trPr>
          <w:trHeight w:val="320"/>
        </w:trPr>
        <w:tc>
          <w:tcPr>
            <w:tcW w:w="1293" w:type="pct"/>
            <w:noWrap/>
            <w:hideMark/>
          </w:tcPr>
          <w:p w14:paraId="0A13B899" w14:textId="77777777" w:rsidR="00DD117F" w:rsidRPr="006A7D37" w:rsidRDefault="00DD117F" w:rsidP="00394C27">
            <w:pPr>
              <w:rPr>
                <w:color w:val="000000" w:themeColor="text1"/>
                <w:sz w:val="20"/>
                <w:szCs w:val="20"/>
              </w:rPr>
            </w:pPr>
            <w:proofErr w:type="spellStart"/>
            <w:r w:rsidRPr="006A7D37">
              <w:rPr>
                <w:color w:val="000000" w:themeColor="text1"/>
                <w:sz w:val="20"/>
                <w:szCs w:val="20"/>
              </w:rPr>
              <w:t>vSE</w:t>
            </w:r>
            <w:proofErr w:type="spellEnd"/>
          </w:p>
        </w:tc>
        <w:tc>
          <w:tcPr>
            <w:tcW w:w="516" w:type="pct"/>
            <w:noWrap/>
            <w:vAlign w:val="center"/>
            <w:hideMark/>
          </w:tcPr>
          <w:p w14:paraId="319D76A9" w14:textId="77777777" w:rsidR="00DD117F" w:rsidRPr="006A7D37" w:rsidRDefault="00DD117F" w:rsidP="00394C27">
            <w:pPr>
              <w:jc w:val="center"/>
              <w:rPr>
                <w:color w:val="000000" w:themeColor="text1"/>
                <w:sz w:val="20"/>
                <w:szCs w:val="20"/>
              </w:rPr>
            </w:pPr>
            <w:r w:rsidRPr="006A7D37">
              <w:rPr>
                <w:color w:val="000000"/>
                <w:sz w:val="20"/>
                <w:szCs w:val="20"/>
              </w:rPr>
              <w:t>426</w:t>
            </w:r>
          </w:p>
        </w:tc>
        <w:tc>
          <w:tcPr>
            <w:tcW w:w="633" w:type="pct"/>
            <w:noWrap/>
            <w:vAlign w:val="center"/>
            <w:hideMark/>
          </w:tcPr>
          <w:p w14:paraId="00DE0A43" w14:textId="77777777" w:rsidR="00DD117F" w:rsidRPr="006A7D37" w:rsidRDefault="00DD117F" w:rsidP="00394C27">
            <w:pPr>
              <w:jc w:val="center"/>
              <w:rPr>
                <w:color w:val="000000" w:themeColor="text1"/>
                <w:sz w:val="20"/>
                <w:szCs w:val="20"/>
              </w:rPr>
            </w:pPr>
            <w:r w:rsidRPr="006A7D37">
              <w:rPr>
                <w:color w:val="000000"/>
                <w:sz w:val="20"/>
                <w:szCs w:val="20"/>
              </w:rPr>
              <w:t>702</w:t>
            </w:r>
          </w:p>
        </w:tc>
        <w:tc>
          <w:tcPr>
            <w:tcW w:w="562" w:type="pct"/>
            <w:noWrap/>
            <w:vAlign w:val="center"/>
            <w:hideMark/>
          </w:tcPr>
          <w:p w14:paraId="613C7026" w14:textId="77777777" w:rsidR="00DD117F" w:rsidRPr="006A7D37" w:rsidRDefault="00DD117F" w:rsidP="00394C27">
            <w:pPr>
              <w:jc w:val="center"/>
              <w:rPr>
                <w:color w:val="000000" w:themeColor="text1"/>
                <w:sz w:val="20"/>
                <w:szCs w:val="20"/>
              </w:rPr>
            </w:pPr>
            <w:r w:rsidRPr="006A7D37">
              <w:rPr>
                <w:color w:val="000000"/>
                <w:sz w:val="20"/>
                <w:szCs w:val="20"/>
              </w:rPr>
              <w:t>-0.78</w:t>
            </w:r>
          </w:p>
        </w:tc>
        <w:tc>
          <w:tcPr>
            <w:tcW w:w="664" w:type="pct"/>
            <w:gridSpan w:val="2"/>
            <w:noWrap/>
            <w:vAlign w:val="center"/>
            <w:hideMark/>
          </w:tcPr>
          <w:p w14:paraId="66A74A67" w14:textId="77777777" w:rsidR="00DD117F" w:rsidRPr="006A7D37" w:rsidRDefault="00DD117F" w:rsidP="00394C27">
            <w:pPr>
              <w:jc w:val="center"/>
              <w:rPr>
                <w:color w:val="000000" w:themeColor="text1"/>
                <w:sz w:val="20"/>
                <w:szCs w:val="20"/>
              </w:rPr>
            </w:pPr>
            <w:r w:rsidRPr="006A7D37">
              <w:rPr>
                <w:color w:val="000000"/>
                <w:sz w:val="20"/>
                <w:szCs w:val="20"/>
              </w:rPr>
              <w:t>0.446</w:t>
            </w:r>
          </w:p>
        </w:tc>
        <w:tc>
          <w:tcPr>
            <w:tcW w:w="665" w:type="pct"/>
            <w:noWrap/>
            <w:vAlign w:val="center"/>
            <w:hideMark/>
          </w:tcPr>
          <w:p w14:paraId="3ADE4C9A" w14:textId="77777777" w:rsidR="00DD117F" w:rsidRPr="006A7D37" w:rsidRDefault="00DD117F" w:rsidP="00394C27">
            <w:pPr>
              <w:jc w:val="center"/>
              <w:rPr>
                <w:color w:val="000000" w:themeColor="text1"/>
                <w:sz w:val="20"/>
                <w:szCs w:val="20"/>
              </w:rPr>
            </w:pPr>
            <w:r w:rsidRPr="006A7D37">
              <w:rPr>
                <w:color w:val="000000"/>
                <w:sz w:val="20"/>
                <w:szCs w:val="20"/>
              </w:rPr>
              <w:t>0.433</w:t>
            </w:r>
          </w:p>
        </w:tc>
        <w:tc>
          <w:tcPr>
            <w:tcW w:w="667" w:type="pct"/>
            <w:noWrap/>
            <w:vAlign w:val="center"/>
            <w:hideMark/>
          </w:tcPr>
          <w:p w14:paraId="7D2D7B18" w14:textId="77777777" w:rsidR="00DD117F" w:rsidRPr="006A7D37" w:rsidRDefault="00DD117F" w:rsidP="00394C27">
            <w:pPr>
              <w:jc w:val="center"/>
              <w:rPr>
                <w:color w:val="000000" w:themeColor="text1"/>
                <w:sz w:val="20"/>
                <w:szCs w:val="20"/>
              </w:rPr>
            </w:pPr>
            <w:r w:rsidRPr="006A7D37">
              <w:rPr>
                <w:color w:val="000000"/>
                <w:sz w:val="20"/>
                <w:szCs w:val="20"/>
              </w:rPr>
              <w:t>0.459</w:t>
            </w:r>
          </w:p>
        </w:tc>
      </w:tr>
      <w:tr w:rsidR="00DD117F" w:rsidRPr="006A7D37" w14:paraId="6AAD0A3F" w14:textId="77777777" w:rsidTr="00394C27">
        <w:trPr>
          <w:trHeight w:val="320"/>
        </w:trPr>
        <w:tc>
          <w:tcPr>
            <w:tcW w:w="1293" w:type="pct"/>
            <w:noWrap/>
            <w:hideMark/>
          </w:tcPr>
          <w:p w14:paraId="095D0E46" w14:textId="77777777" w:rsidR="00DD117F" w:rsidRPr="006A7D37" w:rsidRDefault="00DD117F" w:rsidP="00394C27">
            <w:pPr>
              <w:rPr>
                <w:color w:val="000000" w:themeColor="text1"/>
                <w:sz w:val="20"/>
                <w:szCs w:val="20"/>
              </w:rPr>
            </w:pPr>
            <w:proofErr w:type="spellStart"/>
            <w:r w:rsidRPr="006A7D37">
              <w:rPr>
                <w:color w:val="000000" w:themeColor="text1"/>
                <w:sz w:val="20"/>
                <w:szCs w:val="20"/>
              </w:rPr>
              <w:t>vFI</w:t>
            </w:r>
            <w:proofErr w:type="spellEnd"/>
          </w:p>
        </w:tc>
        <w:tc>
          <w:tcPr>
            <w:tcW w:w="516" w:type="pct"/>
            <w:noWrap/>
            <w:vAlign w:val="center"/>
            <w:hideMark/>
          </w:tcPr>
          <w:p w14:paraId="51F94C86" w14:textId="77777777" w:rsidR="00DD117F" w:rsidRPr="006A7D37" w:rsidRDefault="00DD117F" w:rsidP="00394C27">
            <w:pPr>
              <w:jc w:val="center"/>
              <w:rPr>
                <w:color w:val="000000" w:themeColor="text1"/>
                <w:sz w:val="20"/>
                <w:szCs w:val="20"/>
              </w:rPr>
            </w:pPr>
            <w:r w:rsidRPr="006A7D37">
              <w:rPr>
                <w:color w:val="000000"/>
                <w:sz w:val="20"/>
                <w:szCs w:val="20"/>
              </w:rPr>
              <w:t>482</w:t>
            </w:r>
          </w:p>
        </w:tc>
        <w:tc>
          <w:tcPr>
            <w:tcW w:w="633" w:type="pct"/>
            <w:noWrap/>
            <w:vAlign w:val="center"/>
            <w:hideMark/>
          </w:tcPr>
          <w:p w14:paraId="63F99A40" w14:textId="77777777" w:rsidR="00DD117F" w:rsidRPr="006A7D37" w:rsidRDefault="00DD117F" w:rsidP="00394C27">
            <w:pPr>
              <w:jc w:val="center"/>
              <w:rPr>
                <w:color w:val="000000" w:themeColor="text1"/>
                <w:sz w:val="20"/>
                <w:szCs w:val="20"/>
              </w:rPr>
            </w:pPr>
            <w:r w:rsidRPr="006A7D37">
              <w:rPr>
                <w:color w:val="000000"/>
                <w:sz w:val="20"/>
                <w:szCs w:val="20"/>
              </w:rPr>
              <w:t>1385</w:t>
            </w:r>
          </w:p>
        </w:tc>
        <w:tc>
          <w:tcPr>
            <w:tcW w:w="562" w:type="pct"/>
            <w:noWrap/>
            <w:vAlign w:val="center"/>
            <w:hideMark/>
          </w:tcPr>
          <w:p w14:paraId="799F86D4" w14:textId="77777777" w:rsidR="00DD117F" w:rsidRPr="006A7D37" w:rsidRDefault="00DD117F" w:rsidP="00394C27">
            <w:pPr>
              <w:jc w:val="center"/>
              <w:rPr>
                <w:color w:val="000000" w:themeColor="text1"/>
                <w:sz w:val="20"/>
                <w:szCs w:val="20"/>
              </w:rPr>
            </w:pPr>
            <w:r w:rsidRPr="006A7D37">
              <w:rPr>
                <w:color w:val="000000"/>
                <w:sz w:val="20"/>
                <w:szCs w:val="20"/>
              </w:rPr>
              <w:t>-0.01</w:t>
            </w:r>
          </w:p>
        </w:tc>
        <w:tc>
          <w:tcPr>
            <w:tcW w:w="664" w:type="pct"/>
            <w:gridSpan w:val="2"/>
            <w:noWrap/>
            <w:vAlign w:val="center"/>
            <w:hideMark/>
          </w:tcPr>
          <w:p w14:paraId="78045D56" w14:textId="77777777" w:rsidR="00DD117F" w:rsidRPr="006A7D37" w:rsidRDefault="00DD117F" w:rsidP="00394C27">
            <w:pPr>
              <w:jc w:val="center"/>
              <w:rPr>
                <w:color w:val="000000" w:themeColor="text1"/>
                <w:sz w:val="20"/>
                <w:szCs w:val="20"/>
              </w:rPr>
            </w:pPr>
            <w:r w:rsidRPr="006A7D37">
              <w:rPr>
                <w:color w:val="000000"/>
                <w:sz w:val="20"/>
                <w:szCs w:val="20"/>
              </w:rPr>
              <w:t>0.996</w:t>
            </w:r>
          </w:p>
        </w:tc>
        <w:tc>
          <w:tcPr>
            <w:tcW w:w="665" w:type="pct"/>
            <w:noWrap/>
            <w:vAlign w:val="center"/>
            <w:hideMark/>
          </w:tcPr>
          <w:p w14:paraId="5A7DA2DA" w14:textId="77777777" w:rsidR="00DD117F" w:rsidRPr="006A7D37" w:rsidRDefault="00DD117F" w:rsidP="00394C27">
            <w:pPr>
              <w:jc w:val="center"/>
              <w:rPr>
                <w:color w:val="000000" w:themeColor="text1"/>
                <w:sz w:val="20"/>
                <w:szCs w:val="20"/>
              </w:rPr>
            </w:pPr>
            <w:r w:rsidRPr="006A7D37">
              <w:rPr>
                <w:color w:val="000000"/>
                <w:sz w:val="20"/>
                <w:szCs w:val="20"/>
              </w:rPr>
              <w:t>0.994</w:t>
            </w:r>
          </w:p>
        </w:tc>
        <w:tc>
          <w:tcPr>
            <w:tcW w:w="667" w:type="pct"/>
            <w:noWrap/>
            <w:vAlign w:val="center"/>
            <w:hideMark/>
          </w:tcPr>
          <w:p w14:paraId="20DD73B7" w14:textId="77777777" w:rsidR="00DD117F" w:rsidRPr="006A7D37" w:rsidRDefault="00DD117F" w:rsidP="00394C27">
            <w:pPr>
              <w:jc w:val="center"/>
              <w:rPr>
                <w:color w:val="000000" w:themeColor="text1"/>
                <w:sz w:val="20"/>
                <w:szCs w:val="20"/>
              </w:rPr>
            </w:pPr>
            <w:r w:rsidRPr="006A7D37">
              <w:rPr>
                <w:color w:val="000000"/>
                <w:sz w:val="20"/>
                <w:szCs w:val="20"/>
              </w:rPr>
              <w:t>0.997</w:t>
            </w:r>
          </w:p>
        </w:tc>
      </w:tr>
      <w:tr w:rsidR="00DD117F" w:rsidRPr="006A7D37" w14:paraId="30BE8749" w14:textId="77777777" w:rsidTr="00394C27">
        <w:trPr>
          <w:trHeight w:val="320"/>
        </w:trPr>
        <w:tc>
          <w:tcPr>
            <w:tcW w:w="1293" w:type="pct"/>
            <w:noWrap/>
            <w:hideMark/>
          </w:tcPr>
          <w:p w14:paraId="0B6EF9C4" w14:textId="77777777" w:rsidR="00DD117F" w:rsidRPr="006A7D37" w:rsidRDefault="00DD117F" w:rsidP="00394C27">
            <w:pPr>
              <w:rPr>
                <w:color w:val="000000" w:themeColor="text1"/>
                <w:sz w:val="20"/>
                <w:szCs w:val="20"/>
              </w:rPr>
            </w:pPr>
            <w:r w:rsidRPr="006A7D37">
              <w:rPr>
                <w:color w:val="000000" w:themeColor="text1"/>
                <w:sz w:val="20"/>
                <w:szCs w:val="20"/>
              </w:rPr>
              <w:t>Inter-daily Stability</w:t>
            </w:r>
          </w:p>
        </w:tc>
        <w:tc>
          <w:tcPr>
            <w:tcW w:w="516" w:type="pct"/>
            <w:noWrap/>
            <w:vAlign w:val="center"/>
            <w:hideMark/>
          </w:tcPr>
          <w:p w14:paraId="3B7096BD" w14:textId="77777777" w:rsidR="00DD117F" w:rsidRPr="006A7D37" w:rsidRDefault="00DD117F" w:rsidP="00394C27">
            <w:pPr>
              <w:jc w:val="center"/>
              <w:rPr>
                <w:color w:val="000000" w:themeColor="text1"/>
                <w:sz w:val="20"/>
                <w:szCs w:val="20"/>
              </w:rPr>
            </w:pPr>
            <w:r w:rsidRPr="006A7D37">
              <w:rPr>
                <w:color w:val="000000"/>
                <w:sz w:val="20"/>
                <w:szCs w:val="20"/>
              </w:rPr>
              <w:t>466</w:t>
            </w:r>
          </w:p>
        </w:tc>
        <w:tc>
          <w:tcPr>
            <w:tcW w:w="633" w:type="pct"/>
            <w:noWrap/>
            <w:vAlign w:val="center"/>
            <w:hideMark/>
          </w:tcPr>
          <w:p w14:paraId="6953B5E3" w14:textId="77777777" w:rsidR="00DD117F" w:rsidRPr="006A7D37" w:rsidRDefault="00DD117F" w:rsidP="00394C27">
            <w:pPr>
              <w:jc w:val="center"/>
              <w:rPr>
                <w:color w:val="000000" w:themeColor="text1"/>
                <w:sz w:val="20"/>
                <w:szCs w:val="20"/>
              </w:rPr>
            </w:pPr>
            <w:r w:rsidRPr="006A7D37">
              <w:rPr>
                <w:color w:val="000000"/>
                <w:sz w:val="20"/>
                <w:szCs w:val="20"/>
              </w:rPr>
              <w:t>1501</w:t>
            </w:r>
          </w:p>
        </w:tc>
        <w:tc>
          <w:tcPr>
            <w:tcW w:w="562" w:type="pct"/>
            <w:noWrap/>
            <w:vAlign w:val="center"/>
            <w:hideMark/>
          </w:tcPr>
          <w:p w14:paraId="4B75AE84" w14:textId="77777777" w:rsidR="00DD117F" w:rsidRPr="006A7D37" w:rsidRDefault="00DD117F" w:rsidP="00394C27">
            <w:pPr>
              <w:jc w:val="center"/>
              <w:rPr>
                <w:color w:val="000000" w:themeColor="text1"/>
                <w:sz w:val="20"/>
                <w:szCs w:val="20"/>
              </w:rPr>
            </w:pPr>
            <w:r w:rsidRPr="006A7D37">
              <w:rPr>
                <w:color w:val="000000"/>
                <w:sz w:val="20"/>
                <w:szCs w:val="20"/>
              </w:rPr>
              <w:t>-1.18</w:t>
            </w:r>
          </w:p>
        </w:tc>
        <w:tc>
          <w:tcPr>
            <w:tcW w:w="664" w:type="pct"/>
            <w:gridSpan w:val="2"/>
            <w:noWrap/>
            <w:vAlign w:val="center"/>
            <w:hideMark/>
          </w:tcPr>
          <w:p w14:paraId="7CB4CAC0" w14:textId="77777777" w:rsidR="00DD117F" w:rsidRPr="006A7D37" w:rsidRDefault="00DD117F" w:rsidP="00394C27">
            <w:pPr>
              <w:jc w:val="center"/>
              <w:rPr>
                <w:color w:val="000000" w:themeColor="text1"/>
                <w:sz w:val="20"/>
                <w:szCs w:val="20"/>
              </w:rPr>
            </w:pPr>
            <w:r w:rsidRPr="006A7D37">
              <w:rPr>
                <w:color w:val="000000"/>
                <w:sz w:val="20"/>
                <w:szCs w:val="20"/>
              </w:rPr>
              <w:t>0.236</w:t>
            </w:r>
          </w:p>
        </w:tc>
        <w:tc>
          <w:tcPr>
            <w:tcW w:w="665" w:type="pct"/>
            <w:noWrap/>
            <w:vAlign w:val="center"/>
            <w:hideMark/>
          </w:tcPr>
          <w:p w14:paraId="3ED32EEC" w14:textId="77777777" w:rsidR="00DD117F" w:rsidRPr="006A7D37" w:rsidRDefault="00DD117F" w:rsidP="00394C27">
            <w:pPr>
              <w:jc w:val="center"/>
              <w:rPr>
                <w:color w:val="000000" w:themeColor="text1"/>
                <w:sz w:val="20"/>
                <w:szCs w:val="20"/>
              </w:rPr>
            </w:pPr>
            <w:r w:rsidRPr="006A7D37">
              <w:rPr>
                <w:color w:val="000000"/>
                <w:sz w:val="20"/>
                <w:szCs w:val="20"/>
              </w:rPr>
              <w:t>0.225</w:t>
            </w:r>
          </w:p>
        </w:tc>
        <w:tc>
          <w:tcPr>
            <w:tcW w:w="667" w:type="pct"/>
            <w:noWrap/>
            <w:vAlign w:val="center"/>
            <w:hideMark/>
          </w:tcPr>
          <w:p w14:paraId="46BBE149" w14:textId="77777777" w:rsidR="00DD117F" w:rsidRPr="006A7D37" w:rsidRDefault="00DD117F" w:rsidP="00394C27">
            <w:pPr>
              <w:jc w:val="center"/>
              <w:rPr>
                <w:color w:val="000000" w:themeColor="text1"/>
                <w:sz w:val="20"/>
                <w:szCs w:val="20"/>
              </w:rPr>
            </w:pPr>
            <w:r w:rsidRPr="006A7D37">
              <w:rPr>
                <w:color w:val="000000"/>
                <w:sz w:val="20"/>
                <w:szCs w:val="20"/>
              </w:rPr>
              <w:t>0.247</w:t>
            </w:r>
          </w:p>
        </w:tc>
      </w:tr>
      <w:tr w:rsidR="00DD117F" w:rsidRPr="006A7D37" w14:paraId="5ACAC8A0" w14:textId="77777777" w:rsidTr="00394C27">
        <w:trPr>
          <w:trHeight w:val="320"/>
        </w:trPr>
        <w:tc>
          <w:tcPr>
            <w:tcW w:w="1293" w:type="pct"/>
            <w:noWrap/>
            <w:hideMark/>
          </w:tcPr>
          <w:p w14:paraId="1858C63A" w14:textId="77777777" w:rsidR="00DD117F" w:rsidRPr="006A7D37" w:rsidRDefault="00DD117F" w:rsidP="00394C27">
            <w:pPr>
              <w:rPr>
                <w:color w:val="000000" w:themeColor="text1"/>
                <w:sz w:val="20"/>
                <w:szCs w:val="20"/>
              </w:rPr>
            </w:pPr>
            <w:r w:rsidRPr="006A7D37">
              <w:rPr>
                <w:color w:val="000000" w:themeColor="text1"/>
                <w:sz w:val="20"/>
                <w:szCs w:val="20"/>
              </w:rPr>
              <w:t>Intra-daily Variability</w:t>
            </w:r>
          </w:p>
        </w:tc>
        <w:tc>
          <w:tcPr>
            <w:tcW w:w="516" w:type="pct"/>
            <w:noWrap/>
            <w:vAlign w:val="center"/>
            <w:hideMark/>
          </w:tcPr>
          <w:p w14:paraId="20B95638" w14:textId="77777777" w:rsidR="00DD117F" w:rsidRPr="006A7D37" w:rsidRDefault="00DD117F" w:rsidP="00394C27">
            <w:pPr>
              <w:jc w:val="center"/>
              <w:rPr>
                <w:color w:val="000000" w:themeColor="text1"/>
                <w:sz w:val="20"/>
                <w:szCs w:val="20"/>
              </w:rPr>
            </w:pPr>
            <w:r w:rsidRPr="006A7D37">
              <w:rPr>
                <w:color w:val="000000"/>
                <w:sz w:val="20"/>
                <w:szCs w:val="20"/>
              </w:rPr>
              <w:t>348</w:t>
            </w:r>
          </w:p>
        </w:tc>
        <w:tc>
          <w:tcPr>
            <w:tcW w:w="633" w:type="pct"/>
            <w:noWrap/>
            <w:vAlign w:val="center"/>
            <w:hideMark/>
          </w:tcPr>
          <w:p w14:paraId="012D7033" w14:textId="77777777" w:rsidR="00DD117F" w:rsidRPr="006A7D37" w:rsidRDefault="00DD117F" w:rsidP="00394C27">
            <w:pPr>
              <w:jc w:val="center"/>
              <w:rPr>
                <w:color w:val="000000" w:themeColor="text1"/>
                <w:sz w:val="20"/>
                <w:szCs w:val="20"/>
              </w:rPr>
            </w:pPr>
            <w:r w:rsidRPr="006A7D37">
              <w:rPr>
                <w:color w:val="000000"/>
                <w:sz w:val="20"/>
                <w:szCs w:val="20"/>
              </w:rPr>
              <w:t>673</w:t>
            </w:r>
          </w:p>
        </w:tc>
        <w:tc>
          <w:tcPr>
            <w:tcW w:w="562" w:type="pct"/>
            <w:noWrap/>
            <w:vAlign w:val="center"/>
            <w:hideMark/>
          </w:tcPr>
          <w:p w14:paraId="4735FD70" w14:textId="77777777" w:rsidR="00DD117F" w:rsidRPr="006A7D37" w:rsidRDefault="00DD117F" w:rsidP="00394C27">
            <w:pPr>
              <w:jc w:val="center"/>
              <w:rPr>
                <w:color w:val="000000" w:themeColor="text1"/>
                <w:sz w:val="20"/>
                <w:szCs w:val="20"/>
              </w:rPr>
            </w:pPr>
            <w:r w:rsidRPr="006A7D37">
              <w:rPr>
                <w:color w:val="000000"/>
                <w:sz w:val="20"/>
                <w:szCs w:val="20"/>
              </w:rPr>
              <w:t>-2.64</w:t>
            </w:r>
          </w:p>
        </w:tc>
        <w:tc>
          <w:tcPr>
            <w:tcW w:w="664" w:type="pct"/>
            <w:gridSpan w:val="2"/>
            <w:noWrap/>
            <w:vAlign w:val="center"/>
            <w:hideMark/>
          </w:tcPr>
          <w:p w14:paraId="7D489245" w14:textId="77777777" w:rsidR="00DD117F" w:rsidRPr="006A7D37" w:rsidRDefault="00DD117F" w:rsidP="00394C27">
            <w:pPr>
              <w:jc w:val="center"/>
              <w:rPr>
                <w:color w:val="000000" w:themeColor="text1"/>
                <w:sz w:val="20"/>
                <w:szCs w:val="20"/>
              </w:rPr>
            </w:pPr>
            <w:r w:rsidRPr="006A7D37">
              <w:rPr>
                <w:color w:val="000000"/>
                <w:sz w:val="20"/>
                <w:szCs w:val="20"/>
              </w:rPr>
              <w:t>0.008</w:t>
            </w:r>
          </w:p>
        </w:tc>
        <w:tc>
          <w:tcPr>
            <w:tcW w:w="665" w:type="pct"/>
            <w:noWrap/>
            <w:vAlign w:val="center"/>
            <w:hideMark/>
          </w:tcPr>
          <w:p w14:paraId="64204B8A" w14:textId="77777777" w:rsidR="00DD117F" w:rsidRPr="006A7D37" w:rsidRDefault="00DD117F" w:rsidP="00394C27">
            <w:pPr>
              <w:jc w:val="center"/>
              <w:rPr>
                <w:color w:val="000000" w:themeColor="text1"/>
                <w:sz w:val="20"/>
                <w:szCs w:val="20"/>
              </w:rPr>
            </w:pPr>
            <w:r w:rsidRPr="006A7D37">
              <w:rPr>
                <w:color w:val="000000"/>
                <w:sz w:val="20"/>
                <w:szCs w:val="20"/>
              </w:rPr>
              <w:t>0.006</w:t>
            </w:r>
          </w:p>
        </w:tc>
        <w:tc>
          <w:tcPr>
            <w:tcW w:w="667" w:type="pct"/>
            <w:noWrap/>
            <w:vAlign w:val="center"/>
            <w:hideMark/>
          </w:tcPr>
          <w:p w14:paraId="45FECB51" w14:textId="77777777" w:rsidR="00DD117F" w:rsidRPr="006A7D37" w:rsidRDefault="00DD117F" w:rsidP="00394C27">
            <w:pPr>
              <w:jc w:val="center"/>
              <w:rPr>
                <w:color w:val="000000" w:themeColor="text1"/>
                <w:sz w:val="20"/>
                <w:szCs w:val="20"/>
              </w:rPr>
            </w:pPr>
            <w:r w:rsidRPr="006A7D37">
              <w:rPr>
                <w:color w:val="000000"/>
                <w:sz w:val="20"/>
                <w:szCs w:val="20"/>
              </w:rPr>
              <w:t>0.01</w:t>
            </w:r>
          </w:p>
        </w:tc>
      </w:tr>
      <w:tr w:rsidR="00DD117F" w:rsidRPr="006A7D37" w14:paraId="79E8A7D4" w14:textId="77777777" w:rsidTr="00394C27">
        <w:trPr>
          <w:trHeight w:val="320"/>
        </w:trPr>
        <w:tc>
          <w:tcPr>
            <w:tcW w:w="1293" w:type="pct"/>
            <w:noWrap/>
            <w:hideMark/>
          </w:tcPr>
          <w:p w14:paraId="307F990A" w14:textId="77777777" w:rsidR="00DD117F" w:rsidRPr="006A7D37" w:rsidRDefault="00DD117F" w:rsidP="00394C27">
            <w:pPr>
              <w:rPr>
                <w:color w:val="000000" w:themeColor="text1"/>
                <w:sz w:val="20"/>
                <w:szCs w:val="20"/>
              </w:rPr>
            </w:pPr>
            <w:r w:rsidRPr="006A7D37">
              <w:rPr>
                <w:color w:val="000000" w:themeColor="text1"/>
                <w:sz w:val="20"/>
                <w:szCs w:val="20"/>
              </w:rPr>
              <w:t>L5</w:t>
            </w:r>
          </w:p>
        </w:tc>
        <w:tc>
          <w:tcPr>
            <w:tcW w:w="516" w:type="pct"/>
            <w:noWrap/>
            <w:vAlign w:val="center"/>
            <w:hideMark/>
          </w:tcPr>
          <w:p w14:paraId="2A1ED23A" w14:textId="77777777" w:rsidR="00DD117F" w:rsidRPr="006A7D37" w:rsidRDefault="00DD117F" w:rsidP="00394C27">
            <w:pPr>
              <w:jc w:val="center"/>
              <w:rPr>
                <w:color w:val="000000" w:themeColor="text1"/>
                <w:sz w:val="20"/>
                <w:szCs w:val="20"/>
              </w:rPr>
            </w:pPr>
            <w:r w:rsidRPr="006A7D37">
              <w:rPr>
                <w:color w:val="000000"/>
                <w:sz w:val="20"/>
                <w:szCs w:val="20"/>
              </w:rPr>
              <w:t>504</w:t>
            </w:r>
          </w:p>
        </w:tc>
        <w:tc>
          <w:tcPr>
            <w:tcW w:w="633" w:type="pct"/>
            <w:noWrap/>
            <w:vAlign w:val="center"/>
            <w:hideMark/>
          </w:tcPr>
          <w:p w14:paraId="7B73BA62" w14:textId="77777777" w:rsidR="00DD117F" w:rsidRPr="006A7D37" w:rsidRDefault="00DD117F" w:rsidP="00394C27">
            <w:pPr>
              <w:jc w:val="center"/>
              <w:rPr>
                <w:color w:val="000000" w:themeColor="text1"/>
                <w:sz w:val="20"/>
                <w:szCs w:val="20"/>
              </w:rPr>
            </w:pPr>
            <w:r w:rsidRPr="006A7D37">
              <w:rPr>
                <w:color w:val="000000"/>
                <w:sz w:val="20"/>
                <w:szCs w:val="20"/>
              </w:rPr>
              <w:t>829</w:t>
            </w:r>
          </w:p>
        </w:tc>
        <w:tc>
          <w:tcPr>
            <w:tcW w:w="562" w:type="pct"/>
            <w:noWrap/>
            <w:vAlign w:val="center"/>
            <w:hideMark/>
          </w:tcPr>
          <w:p w14:paraId="21C22E1A" w14:textId="77777777" w:rsidR="00DD117F" w:rsidRPr="006A7D37" w:rsidRDefault="00DD117F" w:rsidP="00394C27">
            <w:pPr>
              <w:jc w:val="center"/>
              <w:rPr>
                <w:color w:val="000000" w:themeColor="text1"/>
                <w:sz w:val="20"/>
                <w:szCs w:val="20"/>
              </w:rPr>
            </w:pPr>
            <w:r w:rsidRPr="006A7D37">
              <w:rPr>
                <w:color w:val="000000"/>
                <w:sz w:val="20"/>
                <w:szCs w:val="20"/>
              </w:rPr>
              <w:t>-0.72</w:t>
            </w:r>
          </w:p>
        </w:tc>
        <w:tc>
          <w:tcPr>
            <w:tcW w:w="664" w:type="pct"/>
            <w:gridSpan w:val="2"/>
            <w:noWrap/>
            <w:vAlign w:val="center"/>
            <w:hideMark/>
          </w:tcPr>
          <w:p w14:paraId="316F4F86" w14:textId="77777777" w:rsidR="00DD117F" w:rsidRPr="006A7D37" w:rsidRDefault="00DD117F" w:rsidP="00394C27">
            <w:pPr>
              <w:jc w:val="center"/>
              <w:rPr>
                <w:color w:val="000000" w:themeColor="text1"/>
                <w:sz w:val="20"/>
                <w:szCs w:val="20"/>
              </w:rPr>
            </w:pPr>
            <w:r w:rsidRPr="006A7D37">
              <w:rPr>
                <w:color w:val="000000"/>
                <w:sz w:val="20"/>
                <w:szCs w:val="20"/>
              </w:rPr>
              <w:t>0.48</w:t>
            </w:r>
            <w:r>
              <w:rPr>
                <w:color w:val="000000"/>
                <w:sz w:val="20"/>
                <w:szCs w:val="20"/>
              </w:rPr>
              <w:t>0</w:t>
            </w:r>
          </w:p>
        </w:tc>
        <w:tc>
          <w:tcPr>
            <w:tcW w:w="665" w:type="pct"/>
            <w:noWrap/>
            <w:vAlign w:val="center"/>
            <w:hideMark/>
          </w:tcPr>
          <w:p w14:paraId="164A8460" w14:textId="77777777" w:rsidR="00DD117F" w:rsidRPr="006A7D37" w:rsidRDefault="00DD117F" w:rsidP="00394C27">
            <w:pPr>
              <w:jc w:val="center"/>
              <w:rPr>
                <w:color w:val="000000" w:themeColor="text1"/>
                <w:sz w:val="20"/>
                <w:szCs w:val="20"/>
              </w:rPr>
            </w:pPr>
            <w:r w:rsidRPr="006A7D37">
              <w:rPr>
                <w:color w:val="000000"/>
                <w:sz w:val="20"/>
                <w:szCs w:val="20"/>
              </w:rPr>
              <w:t>0.467</w:t>
            </w:r>
          </w:p>
        </w:tc>
        <w:tc>
          <w:tcPr>
            <w:tcW w:w="667" w:type="pct"/>
            <w:noWrap/>
            <w:vAlign w:val="center"/>
            <w:hideMark/>
          </w:tcPr>
          <w:p w14:paraId="43C50F4C" w14:textId="77777777" w:rsidR="00DD117F" w:rsidRPr="006A7D37" w:rsidRDefault="00DD117F" w:rsidP="00394C27">
            <w:pPr>
              <w:jc w:val="center"/>
              <w:rPr>
                <w:color w:val="000000" w:themeColor="text1"/>
                <w:sz w:val="20"/>
                <w:szCs w:val="20"/>
              </w:rPr>
            </w:pPr>
            <w:r w:rsidRPr="006A7D37">
              <w:rPr>
                <w:color w:val="000000"/>
                <w:sz w:val="20"/>
                <w:szCs w:val="20"/>
              </w:rPr>
              <w:t>0.493</w:t>
            </w:r>
          </w:p>
        </w:tc>
      </w:tr>
      <w:tr w:rsidR="00DD117F" w:rsidRPr="006A7D37" w14:paraId="04FD8D10" w14:textId="77777777" w:rsidTr="00394C27">
        <w:trPr>
          <w:trHeight w:val="320"/>
        </w:trPr>
        <w:tc>
          <w:tcPr>
            <w:tcW w:w="1293" w:type="pct"/>
            <w:noWrap/>
            <w:hideMark/>
          </w:tcPr>
          <w:p w14:paraId="6D7B6C52" w14:textId="77777777" w:rsidR="00DD117F" w:rsidRPr="006A7D37" w:rsidRDefault="00DD117F" w:rsidP="00394C27">
            <w:pPr>
              <w:rPr>
                <w:color w:val="000000" w:themeColor="text1"/>
                <w:sz w:val="20"/>
                <w:szCs w:val="20"/>
              </w:rPr>
            </w:pPr>
            <w:r w:rsidRPr="006A7D37">
              <w:rPr>
                <w:color w:val="000000" w:themeColor="text1"/>
                <w:sz w:val="20"/>
                <w:szCs w:val="20"/>
              </w:rPr>
              <w:t>L5_Onset</w:t>
            </w:r>
          </w:p>
        </w:tc>
        <w:tc>
          <w:tcPr>
            <w:tcW w:w="516" w:type="pct"/>
            <w:noWrap/>
            <w:vAlign w:val="center"/>
            <w:hideMark/>
          </w:tcPr>
          <w:p w14:paraId="32F76CD1" w14:textId="77777777" w:rsidR="00DD117F" w:rsidRPr="006A7D37" w:rsidRDefault="00DD117F" w:rsidP="00394C27">
            <w:pPr>
              <w:jc w:val="center"/>
              <w:rPr>
                <w:color w:val="000000" w:themeColor="text1"/>
                <w:sz w:val="20"/>
                <w:szCs w:val="20"/>
              </w:rPr>
            </w:pPr>
            <w:r w:rsidRPr="006A7D37">
              <w:rPr>
                <w:color w:val="000000"/>
                <w:sz w:val="20"/>
                <w:szCs w:val="20"/>
              </w:rPr>
              <w:t>538</w:t>
            </w:r>
          </w:p>
        </w:tc>
        <w:tc>
          <w:tcPr>
            <w:tcW w:w="633" w:type="pct"/>
            <w:noWrap/>
            <w:vAlign w:val="center"/>
            <w:hideMark/>
          </w:tcPr>
          <w:p w14:paraId="59165E79" w14:textId="77777777" w:rsidR="00DD117F" w:rsidRPr="006A7D37" w:rsidRDefault="00DD117F" w:rsidP="00394C27">
            <w:pPr>
              <w:jc w:val="center"/>
              <w:rPr>
                <w:color w:val="000000" w:themeColor="text1"/>
                <w:sz w:val="20"/>
                <w:szCs w:val="20"/>
              </w:rPr>
            </w:pPr>
            <w:r w:rsidRPr="006A7D37">
              <w:rPr>
                <w:color w:val="000000"/>
                <w:sz w:val="20"/>
                <w:szCs w:val="20"/>
              </w:rPr>
              <w:t>863</w:t>
            </w:r>
          </w:p>
        </w:tc>
        <w:tc>
          <w:tcPr>
            <w:tcW w:w="562" w:type="pct"/>
            <w:noWrap/>
            <w:vAlign w:val="center"/>
            <w:hideMark/>
          </w:tcPr>
          <w:p w14:paraId="4A332BE9" w14:textId="77777777" w:rsidR="00DD117F" w:rsidRPr="006A7D37" w:rsidRDefault="00DD117F" w:rsidP="00394C27">
            <w:pPr>
              <w:jc w:val="center"/>
              <w:rPr>
                <w:color w:val="000000" w:themeColor="text1"/>
                <w:sz w:val="20"/>
                <w:szCs w:val="20"/>
              </w:rPr>
            </w:pPr>
            <w:r w:rsidRPr="006A7D37">
              <w:rPr>
                <w:color w:val="000000"/>
                <w:sz w:val="20"/>
                <w:szCs w:val="20"/>
              </w:rPr>
              <w:t>-0.31</w:t>
            </w:r>
          </w:p>
        </w:tc>
        <w:tc>
          <w:tcPr>
            <w:tcW w:w="664" w:type="pct"/>
            <w:gridSpan w:val="2"/>
            <w:noWrap/>
            <w:vAlign w:val="center"/>
            <w:hideMark/>
          </w:tcPr>
          <w:p w14:paraId="28286F53" w14:textId="77777777" w:rsidR="00DD117F" w:rsidRPr="006A7D37" w:rsidRDefault="00DD117F" w:rsidP="00394C27">
            <w:pPr>
              <w:jc w:val="center"/>
              <w:rPr>
                <w:color w:val="000000" w:themeColor="text1"/>
                <w:sz w:val="20"/>
                <w:szCs w:val="20"/>
              </w:rPr>
            </w:pPr>
            <w:r w:rsidRPr="006A7D37">
              <w:rPr>
                <w:color w:val="000000"/>
                <w:sz w:val="20"/>
                <w:szCs w:val="20"/>
              </w:rPr>
              <w:t>0.799</w:t>
            </w:r>
          </w:p>
        </w:tc>
        <w:tc>
          <w:tcPr>
            <w:tcW w:w="665" w:type="pct"/>
            <w:noWrap/>
            <w:vAlign w:val="center"/>
            <w:hideMark/>
          </w:tcPr>
          <w:p w14:paraId="32438949" w14:textId="77777777" w:rsidR="00DD117F" w:rsidRPr="006A7D37" w:rsidRDefault="00DD117F" w:rsidP="00394C27">
            <w:pPr>
              <w:jc w:val="center"/>
              <w:rPr>
                <w:color w:val="000000" w:themeColor="text1"/>
                <w:sz w:val="20"/>
                <w:szCs w:val="20"/>
              </w:rPr>
            </w:pPr>
            <w:r w:rsidRPr="006A7D37">
              <w:rPr>
                <w:color w:val="000000"/>
                <w:sz w:val="20"/>
                <w:szCs w:val="20"/>
              </w:rPr>
              <w:t>0.788</w:t>
            </w:r>
          </w:p>
        </w:tc>
        <w:tc>
          <w:tcPr>
            <w:tcW w:w="667" w:type="pct"/>
            <w:noWrap/>
            <w:vAlign w:val="center"/>
            <w:hideMark/>
          </w:tcPr>
          <w:p w14:paraId="63F68FF5" w14:textId="77777777" w:rsidR="00DD117F" w:rsidRPr="006A7D37" w:rsidRDefault="00DD117F" w:rsidP="00394C27">
            <w:pPr>
              <w:jc w:val="center"/>
              <w:rPr>
                <w:color w:val="000000" w:themeColor="text1"/>
                <w:sz w:val="20"/>
                <w:szCs w:val="20"/>
              </w:rPr>
            </w:pPr>
            <w:r w:rsidRPr="006A7D37">
              <w:rPr>
                <w:color w:val="000000"/>
                <w:sz w:val="20"/>
                <w:szCs w:val="20"/>
              </w:rPr>
              <w:t>0.809</w:t>
            </w:r>
          </w:p>
        </w:tc>
      </w:tr>
      <w:tr w:rsidR="00DD117F" w:rsidRPr="006A7D37" w14:paraId="32142FC5" w14:textId="77777777" w:rsidTr="00394C27">
        <w:trPr>
          <w:trHeight w:val="320"/>
        </w:trPr>
        <w:tc>
          <w:tcPr>
            <w:tcW w:w="1293" w:type="pct"/>
            <w:noWrap/>
            <w:hideMark/>
          </w:tcPr>
          <w:p w14:paraId="0E19573D" w14:textId="77777777" w:rsidR="00DD117F" w:rsidRPr="006A7D37" w:rsidRDefault="00DD117F" w:rsidP="00394C27">
            <w:pPr>
              <w:rPr>
                <w:color w:val="000000" w:themeColor="text1"/>
                <w:sz w:val="20"/>
                <w:szCs w:val="20"/>
              </w:rPr>
            </w:pPr>
            <w:r w:rsidRPr="006A7D37">
              <w:rPr>
                <w:color w:val="000000" w:themeColor="text1"/>
                <w:sz w:val="20"/>
                <w:szCs w:val="20"/>
              </w:rPr>
              <w:t>M10</w:t>
            </w:r>
          </w:p>
        </w:tc>
        <w:tc>
          <w:tcPr>
            <w:tcW w:w="516" w:type="pct"/>
            <w:noWrap/>
            <w:vAlign w:val="center"/>
            <w:hideMark/>
          </w:tcPr>
          <w:p w14:paraId="7D346A04" w14:textId="77777777" w:rsidR="00DD117F" w:rsidRPr="006A7D37" w:rsidRDefault="00DD117F" w:rsidP="00394C27">
            <w:pPr>
              <w:jc w:val="center"/>
              <w:rPr>
                <w:color w:val="000000" w:themeColor="text1"/>
                <w:sz w:val="20"/>
                <w:szCs w:val="20"/>
              </w:rPr>
            </w:pPr>
            <w:r w:rsidRPr="006A7D37">
              <w:rPr>
                <w:color w:val="000000"/>
                <w:sz w:val="20"/>
                <w:szCs w:val="20"/>
              </w:rPr>
              <w:t>368</w:t>
            </w:r>
          </w:p>
        </w:tc>
        <w:tc>
          <w:tcPr>
            <w:tcW w:w="633" w:type="pct"/>
            <w:noWrap/>
            <w:vAlign w:val="center"/>
            <w:hideMark/>
          </w:tcPr>
          <w:p w14:paraId="5ED417C2" w14:textId="77777777" w:rsidR="00DD117F" w:rsidRPr="006A7D37" w:rsidRDefault="00DD117F" w:rsidP="00394C27">
            <w:pPr>
              <w:jc w:val="center"/>
              <w:rPr>
                <w:color w:val="000000" w:themeColor="text1"/>
                <w:sz w:val="20"/>
                <w:szCs w:val="20"/>
              </w:rPr>
            </w:pPr>
            <w:r w:rsidRPr="006A7D37">
              <w:rPr>
                <w:color w:val="000000"/>
                <w:sz w:val="20"/>
                <w:szCs w:val="20"/>
              </w:rPr>
              <w:t>1403</w:t>
            </w:r>
          </w:p>
        </w:tc>
        <w:tc>
          <w:tcPr>
            <w:tcW w:w="562" w:type="pct"/>
            <w:noWrap/>
            <w:vAlign w:val="center"/>
            <w:hideMark/>
          </w:tcPr>
          <w:p w14:paraId="09A05482" w14:textId="77777777" w:rsidR="00DD117F" w:rsidRPr="006A7D37" w:rsidRDefault="00DD117F" w:rsidP="00394C27">
            <w:pPr>
              <w:jc w:val="center"/>
              <w:rPr>
                <w:color w:val="000000" w:themeColor="text1"/>
                <w:sz w:val="20"/>
                <w:szCs w:val="20"/>
              </w:rPr>
            </w:pPr>
            <w:r w:rsidRPr="006A7D37">
              <w:rPr>
                <w:color w:val="000000"/>
                <w:sz w:val="20"/>
                <w:szCs w:val="20"/>
              </w:rPr>
              <w:t>-2.38</w:t>
            </w:r>
          </w:p>
        </w:tc>
        <w:tc>
          <w:tcPr>
            <w:tcW w:w="664" w:type="pct"/>
            <w:gridSpan w:val="2"/>
            <w:noWrap/>
            <w:vAlign w:val="center"/>
            <w:hideMark/>
          </w:tcPr>
          <w:p w14:paraId="66D6A956" w14:textId="77777777" w:rsidR="00DD117F" w:rsidRPr="006A7D37" w:rsidRDefault="00DD117F" w:rsidP="00394C27">
            <w:pPr>
              <w:jc w:val="center"/>
              <w:rPr>
                <w:color w:val="000000" w:themeColor="text1"/>
                <w:sz w:val="20"/>
                <w:szCs w:val="20"/>
              </w:rPr>
            </w:pPr>
            <w:r w:rsidRPr="006A7D37">
              <w:rPr>
                <w:color w:val="000000"/>
                <w:sz w:val="20"/>
                <w:szCs w:val="20"/>
              </w:rPr>
              <w:t>0.018</w:t>
            </w:r>
          </w:p>
        </w:tc>
        <w:tc>
          <w:tcPr>
            <w:tcW w:w="665" w:type="pct"/>
            <w:noWrap/>
            <w:vAlign w:val="center"/>
            <w:hideMark/>
          </w:tcPr>
          <w:p w14:paraId="542B253A" w14:textId="77777777" w:rsidR="00DD117F" w:rsidRPr="006A7D37" w:rsidRDefault="00DD117F" w:rsidP="00394C27">
            <w:pPr>
              <w:jc w:val="center"/>
              <w:rPr>
                <w:color w:val="000000" w:themeColor="text1"/>
                <w:sz w:val="20"/>
                <w:szCs w:val="20"/>
              </w:rPr>
            </w:pPr>
            <w:r w:rsidRPr="006A7D37">
              <w:rPr>
                <w:color w:val="000000"/>
                <w:sz w:val="20"/>
                <w:szCs w:val="20"/>
              </w:rPr>
              <w:t>0.015</w:t>
            </w:r>
          </w:p>
        </w:tc>
        <w:tc>
          <w:tcPr>
            <w:tcW w:w="667" w:type="pct"/>
            <w:noWrap/>
            <w:vAlign w:val="center"/>
            <w:hideMark/>
          </w:tcPr>
          <w:p w14:paraId="16400BDF" w14:textId="77777777" w:rsidR="00DD117F" w:rsidRPr="006A7D37" w:rsidRDefault="00DD117F" w:rsidP="00394C27">
            <w:pPr>
              <w:jc w:val="center"/>
              <w:rPr>
                <w:color w:val="000000" w:themeColor="text1"/>
                <w:sz w:val="20"/>
                <w:szCs w:val="20"/>
              </w:rPr>
            </w:pPr>
            <w:r w:rsidRPr="006A7D37">
              <w:rPr>
                <w:color w:val="000000"/>
                <w:sz w:val="20"/>
                <w:szCs w:val="20"/>
              </w:rPr>
              <w:t>0.022</w:t>
            </w:r>
          </w:p>
        </w:tc>
      </w:tr>
      <w:tr w:rsidR="00DD117F" w:rsidRPr="006A7D37" w14:paraId="0192CEB6" w14:textId="77777777" w:rsidTr="00394C27">
        <w:trPr>
          <w:trHeight w:val="320"/>
        </w:trPr>
        <w:tc>
          <w:tcPr>
            <w:tcW w:w="1293" w:type="pct"/>
            <w:noWrap/>
            <w:hideMark/>
          </w:tcPr>
          <w:p w14:paraId="4B797687" w14:textId="77777777" w:rsidR="00DD117F" w:rsidRPr="006A7D37" w:rsidRDefault="00DD117F" w:rsidP="00394C27">
            <w:pPr>
              <w:rPr>
                <w:color w:val="000000" w:themeColor="text1"/>
                <w:sz w:val="20"/>
                <w:szCs w:val="20"/>
              </w:rPr>
            </w:pPr>
            <w:r w:rsidRPr="006A7D37">
              <w:rPr>
                <w:color w:val="000000" w:themeColor="text1"/>
                <w:sz w:val="20"/>
                <w:szCs w:val="20"/>
              </w:rPr>
              <w:t>M10_Onset</w:t>
            </w:r>
          </w:p>
        </w:tc>
        <w:tc>
          <w:tcPr>
            <w:tcW w:w="516" w:type="pct"/>
            <w:noWrap/>
            <w:vAlign w:val="center"/>
            <w:hideMark/>
          </w:tcPr>
          <w:p w14:paraId="0DC4EA58" w14:textId="77777777" w:rsidR="00DD117F" w:rsidRPr="006A7D37" w:rsidRDefault="00DD117F" w:rsidP="00394C27">
            <w:pPr>
              <w:jc w:val="center"/>
              <w:rPr>
                <w:color w:val="000000" w:themeColor="text1"/>
                <w:sz w:val="20"/>
                <w:szCs w:val="20"/>
              </w:rPr>
            </w:pPr>
            <w:r w:rsidRPr="006A7D37">
              <w:rPr>
                <w:color w:val="000000"/>
                <w:sz w:val="20"/>
                <w:szCs w:val="20"/>
              </w:rPr>
              <w:t>549</w:t>
            </w:r>
          </w:p>
        </w:tc>
        <w:tc>
          <w:tcPr>
            <w:tcW w:w="633" w:type="pct"/>
            <w:noWrap/>
            <w:vAlign w:val="center"/>
            <w:hideMark/>
          </w:tcPr>
          <w:p w14:paraId="565EE884" w14:textId="77777777" w:rsidR="00DD117F" w:rsidRPr="006A7D37" w:rsidRDefault="00DD117F" w:rsidP="00394C27">
            <w:pPr>
              <w:jc w:val="center"/>
              <w:rPr>
                <w:color w:val="000000" w:themeColor="text1"/>
                <w:sz w:val="20"/>
                <w:szCs w:val="20"/>
              </w:rPr>
            </w:pPr>
            <w:r w:rsidRPr="006A7D37">
              <w:rPr>
                <w:color w:val="000000"/>
                <w:sz w:val="20"/>
                <w:szCs w:val="20"/>
              </w:rPr>
              <w:t>874</w:t>
            </w:r>
          </w:p>
        </w:tc>
        <w:tc>
          <w:tcPr>
            <w:tcW w:w="562" w:type="pct"/>
            <w:noWrap/>
            <w:vAlign w:val="center"/>
            <w:hideMark/>
          </w:tcPr>
          <w:p w14:paraId="120AF2C9" w14:textId="77777777" w:rsidR="00DD117F" w:rsidRPr="006A7D37" w:rsidRDefault="00DD117F" w:rsidP="00394C27">
            <w:pPr>
              <w:jc w:val="center"/>
              <w:rPr>
                <w:color w:val="000000" w:themeColor="text1"/>
                <w:sz w:val="20"/>
                <w:szCs w:val="20"/>
              </w:rPr>
            </w:pPr>
            <w:r w:rsidRPr="006A7D37">
              <w:rPr>
                <w:color w:val="000000"/>
                <w:sz w:val="20"/>
                <w:szCs w:val="20"/>
              </w:rPr>
              <w:t>-0.17</w:t>
            </w:r>
          </w:p>
        </w:tc>
        <w:tc>
          <w:tcPr>
            <w:tcW w:w="664" w:type="pct"/>
            <w:gridSpan w:val="2"/>
            <w:noWrap/>
            <w:vAlign w:val="center"/>
            <w:hideMark/>
          </w:tcPr>
          <w:p w14:paraId="4910D2E6" w14:textId="77777777" w:rsidR="00DD117F" w:rsidRPr="006A7D37" w:rsidRDefault="00DD117F" w:rsidP="00394C27">
            <w:pPr>
              <w:jc w:val="center"/>
              <w:rPr>
                <w:color w:val="000000" w:themeColor="text1"/>
                <w:sz w:val="20"/>
                <w:szCs w:val="20"/>
              </w:rPr>
            </w:pPr>
            <w:r w:rsidRPr="006A7D37">
              <w:rPr>
                <w:color w:val="000000"/>
                <w:sz w:val="20"/>
                <w:szCs w:val="20"/>
              </w:rPr>
              <w:t>0.857</w:t>
            </w:r>
          </w:p>
        </w:tc>
        <w:tc>
          <w:tcPr>
            <w:tcW w:w="665" w:type="pct"/>
            <w:noWrap/>
            <w:vAlign w:val="center"/>
            <w:hideMark/>
          </w:tcPr>
          <w:p w14:paraId="25779F24" w14:textId="77777777" w:rsidR="00DD117F" w:rsidRPr="006A7D37" w:rsidRDefault="00DD117F" w:rsidP="00394C27">
            <w:pPr>
              <w:jc w:val="center"/>
              <w:rPr>
                <w:color w:val="000000" w:themeColor="text1"/>
                <w:sz w:val="20"/>
                <w:szCs w:val="20"/>
              </w:rPr>
            </w:pPr>
            <w:r w:rsidRPr="006A7D37">
              <w:rPr>
                <w:color w:val="000000"/>
                <w:sz w:val="20"/>
                <w:szCs w:val="20"/>
              </w:rPr>
              <w:t>0.848</w:t>
            </w:r>
          </w:p>
        </w:tc>
        <w:tc>
          <w:tcPr>
            <w:tcW w:w="667" w:type="pct"/>
            <w:noWrap/>
            <w:vAlign w:val="center"/>
            <w:hideMark/>
          </w:tcPr>
          <w:p w14:paraId="7920FCE5" w14:textId="77777777" w:rsidR="00DD117F" w:rsidRPr="006A7D37" w:rsidRDefault="00DD117F" w:rsidP="00394C27">
            <w:pPr>
              <w:jc w:val="center"/>
              <w:rPr>
                <w:color w:val="000000" w:themeColor="text1"/>
                <w:sz w:val="20"/>
                <w:szCs w:val="20"/>
              </w:rPr>
            </w:pPr>
            <w:r w:rsidRPr="006A7D37">
              <w:rPr>
                <w:color w:val="000000"/>
                <w:sz w:val="20"/>
                <w:szCs w:val="20"/>
              </w:rPr>
              <w:t>0.866</w:t>
            </w:r>
          </w:p>
        </w:tc>
      </w:tr>
      <w:tr w:rsidR="00DD117F" w:rsidRPr="006A7D37" w14:paraId="3AC63516" w14:textId="77777777" w:rsidTr="00394C27">
        <w:trPr>
          <w:trHeight w:val="320"/>
        </w:trPr>
        <w:tc>
          <w:tcPr>
            <w:tcW w:w="1293" w:type="pct"/>
            <w:noWrap/>
            <w:hideMark/>
          </w:tcPr>
          <w:p w14:paraId="7810D6C8" w14:textId="77777777" w:rsidR="00DD117F" w:rsidRPr="006A7D37" w:rsidRDefault="00DD117F" w:rsidP="00394C27">
            <w:pPr>
              <w:rPr>
                <w:color w:val="000000" w:themeColor="text1"/>
                <w:sz w:val="20"/>
                <w:szCs w:val="20"/>
              </w:rPr>
            </w:pPr>
            <w:r w:rsidRPr="006A7D37">
              <w:rPr>
                <w:color w:val="000000" w:themeColor="text1"/>
                <w:sz w:val="20"/>
                <w:szCs w:val="20"/>
              </w:rPr>
              <w:t>Amp</w:t>
            </w:r>
          </w:p>
        </w:tc>
        <w:tc>
          <w:tcPr>
            <w:tcW w:w="516" w:type="pct"/>
            <w:noWrap/>
            <w:vAlign w:val="center"/>
            <w:hideMark/>
          </w:tcPr>
          <w:p w14:paraId="390CBF7A" w14:textId="77777777" w:rsidR="00DD117F" w:rsidRPr="006A7D37" w:rsidRDefault="00DD117F" w:rsidP="00394C27">
            <w:pPr>
              <w:jc w:val="center"/>
              <w:rPr>
                <w:color w:val="000000" w:themeColor="text1"/>
                <w:sz w:val="20"/>
                <w:szCs w:val="20"/>
              </w:rPr>
            </w:pPr>
            <w:r w:rsidRPr="006A7D37">
              <w:rPr>
                <w:color w:val="000000"/>
                <w:sz w:val="20"/>
                <w:szCs w:val="20"/>
              </w:rPr>
              <w:t>357</w:t>
            </w:r>
          </w:p>
        </w:tc>
        <w:tc>
          <w:tcPr>
            <w:tcW w:w="633" w:type="pct"/>
            <w:noWrap/>
            <w:vAlign w:val="center"/>
            <w:hideMark/>
          </w:tcPr>
          <w:p w14:paraId="391A8443" w14:textId="77777777" w:rsidR="00DD117F" w:rsidRPr="006A7D37" w:rsidRDefault="00DD117F" w:rsidP="00394C27">
            <w:pPr>
              <w:jc w:val="center"/>
              <w:rPr>
                <w:color w:val="000000" w:themeColor="text1"/>
                <w:sz w:val="20"/>
                <w:szCs w:val="20"/>
              </w:rPr>
            </w:pPr>
            <w:r w:rsidRPr="006A7D37">
              <w:rPr>
                <w:color w:val="000000"/>
                <w:sz w:val="20"/>
                <w:szCs w:val="20"/>
              </w:rPr>
              <w:t>1392</w:t>
            </w:r>
          </w:p>
        </w:tc>
        <w:tc>
          <w:tcPr>
            <w:tcW w:w="562" w:type="pct"/>
            <w:noWrap/>
            <w:vAlign w:val="center"/>
            <w:hideMark/>
          </w:tcPr>
          <w:p w14:paraId="4950C91E" w14:textId="77777777" w:rsidR="00DD117F" w:rsidRPr="006A7D37" w:rsidRDefault="00DD117F" w:rsidP="00394C27">
            <w:pPr>
              <w:jc w:val="center"/>
              <w:rPr>
                <w:color w:val="000000" w:themeColor="text1"/>
                <w:sz w:val="20"/>
                <w:szCs w:val="20"/>
              </w:rPr>
            </w:pPr>
            <w:r w:rsidRPr="006A7D37">
              <w:rPr>
                <w:color w:val="000000"/>
                <w:sz w:val="20"/>
                <w:szCs w:val="20"/>
              </w:rPr>
              <w:t>-2.52</w:t>
            </w:r>
          </w:p>
        </w:tc>
        <w:tc>
          <w:tcPr>
            <w:tcW w:w="664" w:type="pct"/>
            <w:gridSpan w:val="2"/>
            <w:noWrap/>
            <w:vAlign w:val="center"/>
            <w:hideMark/>
          </w:tcPr>
          <w:p w14:paraId="3B406861" w14:textId="77777777" w:rsidR="00DD117F" w:rsidRPr="006A7D37" w:rsidRDefault="00DD117F" w:rsidP="00394C27">
            <w:pPr>
              <w:jc w:val="center"/>
              <w:rPr>
                <w:color w:val="000000" w:themeColor="text1"/>
                <w:sz w:val="20"/>
                <w:szCs w:val="20"/>
              </w:rPr>
            </w:pPr>
            <w:r w:rsidRPr="006A7D37">
              <w:rPr>
                <w:color w:val="000000"/>
                <w:sz w:val="20"/>
                <w:szCs w:val="20"/>
              </w:rPr>
              <w:t>0.013</w:t>
            </w:r>
          </w:p>
        </w:tc>
        <w:tc>
          <w:tcPr>
            <w:tcW w:w="665" w:type="pct"/>
            <w:noWrap/>
            <w:vAlign w:val="center"/>
            <w:hideMark/>
          </w:tcPr>
          <w:p w14:paraId="30F11AF8" w14:textId="77777777" w:rsidR="00DD117F" w:rsidRPr="006A7D37" w:rsidRDefault="00DD117F" w:rsidP="00394C27">
            <w:pPr>
              <w:jc w:val="center"/>
              <w:rPr>
                <w:color w:val="000000" w:themeColor="text1"/>
                <w:sz w:val="20"/>
                <w:szCs w:val="20"/>
              </w:rPr>
            </w:pPr>
            <w:r w:rsidRPr="006A7D37">
              <w:rPr>
                <w:color w:val="000000"/>
                <w:sz w:val="20"/>
                <w:szCs w:val="20"/>
              </w:rPr>
              <w:t>0.01</w:t>
            </w:r>
          </w:p>
        </w:tc>
        <w:tc>
          <w:tcPr>
            <w:tcW w:w="667" w:type="pct"/>
            <w:noWrap/>
            <w:vAlign w:val="center"/>
            <w:hideMark/>
          </w:tcPr>
          <w:p w14:paraId="2CA46BBE" w14:textId="77777777" w:rsidR="00DD117F" w:rsidRPr="006A7D37" w:rsidRDefault="00DD117F" w:rsidP="00394C27">
            <w:pPr>
              <w:jc w:val="center"/>
              <w:rPr>
                <w:color w:val="000000" w:themeColor="text1"/>
                <w:sz w:val="20"/>
                <w:szCs w:val="20"/>
              </w:rPr>
            </w:pPr>
            <w:r w:rsidRPr="006A7D37">
              <w:rPr>
                <w:color w:val="000000"/>
                <w:sz w:val="20"/>
                <w:szCs w:val="20"/>
              </w:rPr>
              <w:t>0.016</w:t>
            </w:r>
          </w:p>
        </w:tc>
      </w:tr>
      <w:tr w:rsidR="00DD117F" w:rsidRPr="006A7D37" w14:paraId="4F3231B8" w14:textId="77777777" w:rsidTr="00394C27">
        <w:trPr>
          <w:trHeight w:val="320"/>
        </w:trPr>
        <w:tc>
          <w:tcPr>
            <w:tcW w:w="1293" w:type="pct"/>
            <w:tcBorders>
              <w:bottom w:val="single" w:sz="4" w:space="0" w:color="BFBFBF" w:themeColor="background1" w:themeShade="BF"/>
            </w:tcBorders>
            <w:noWrap/>
            <w:hideMark/>
          </w:tcPr>
          <w:p w14:paraId="60EF5765" w14:textId="77777777" w:rsidR="00DD117F" w:rsidRPr="006A7D37" w:rsidRDefault="00DD117F" w:rsidP="00394C27">
            <w:pPr>
              <w:rPr>
                <w:color w:val="000000" w:themeColor="text1"/>
                <w:sz w:val="20"/>
                <w:szCs w:val="20"/>
              </w:rPr>
            </w:pPr>
            <w:proofErr w:type="spellStart"/>
            <w:r w:rsidRPr="006A7D37">
              <w:rPr>
                <w:color w:val="000000" w:themeColor="text1"/>
                <w:sz w:val="20"/>
                <w:szCs w:val="20"/>
              </w:rPr>
              <w:t>Rel_Amp</w:t>
            </w:r>
            <w:proofErr w:type="spellEnd"/>
          </w:p>
        </w:tc>
        <w:tc>
          <w:tcPr>
            <w:tcW w:w="516" w:type="pct"/>
            <w:tcBorders>
              <w:bottom w:val="single" w:sz="4" w:space="0" w:color="BFBFBF" w:themeColor="background1" w:themeShade="BF"/>
            </w:tcBorders>
            <w:noWrap/>
            <w:vAlign w:val="center"/>
            <w:hideMark/>
          </w:tcPr>
          <w:p w14:paraId="58F8A5B1" w14:textId="77777777" w:rsidR="00DD117F" w:rsidRPr="006A7D37" w:rsidRDefault="00DD117F" w:rsidP="00394C27">
            <w:pPr>
              <w:jc w:val="center"/>
              <w:rPr>
                <w:color w:val="000000" w:themeColor="text1"/>
                <w:sz w:val="20"/>
                <w:szCs w:val="20"/>
              </w:rPr>
            </w:pPr>
            <w:r w:rsidRPr="006A7D37">
              <w:rPr>
                <w:color w:val="000000"/>
                <w:sz w:val="20"/>
                <w:szCs w:val="20"/>
              </w:rPr>
              <w:t>369</w:t>
            </w:r>
          </w:p>
        </w:tc>
        <w:tc>
          <w:tcPr>
            <w:tcW w:w="633" w:type="pct"/>
            <w:tcBorders>
              <w:bottom w:val="single" w:sz="4" w:space="0" w:color="BFBFBF" w:themeColor="background1" w:themeShade="BF"/>
            </w:tcBorders>
            <w:noWrap/>
            <w:vAlign w:val="center"/>
            <w:hideMark/>
          </w:tcPr>
          <w:p w14:paraId="55F955A2" w14:textId="77777777" w:rsidR="00DD117F" w:rsidRPr="006A7D37" w:rsidRDefault="00DD117F" w:rsidP="00394C27">
            <w:pPr>
              <w:jc w:val="center"/>
              <w:rPr>
                <w:color w:val="000000" w:themeColor="text1"/>
                <w:sz w:val="20"/>
                <w:szCs w:val="20"/>
              </w:rPr>
            </w:pPr>
            <w:r w:rsidRPr="006A7D37">
              <w:rPr>
                <w:color w:val="000000"/>
                <w:sz w:val="20"/>
                <w:szCs w:val="20"/>
              </w:rPr>
              <w:t>1404</w:t>
            </w:r>
          </w:p>
        </w:tc>
        <w:tc>
          <w:tcPr>
            <w:tcW w:w="562" w:type="pct"/>
            <w:tcBorders>
              <w:bottom w:val="single" w:sz="4" w:space="0" w:color="BFBFBF" w:themeColor="background1" w:themeShade="BF"/>
            </w:tcBorders>
            <w:noWrap/>
            <w:vAlign w:val="center"/>
            <w:hideMark/>
          </w:tcPr>
          <w:p w14:paraId="59571BFD" w14:textId="77777777" w:rsidR="00DD117F" w:rsidRPr="006A7D37" w:rsidRDefault="00DD117F" w:rsidP="00394C27">
            <w:pPr>
              <w:jc w:val="center"/>
              <w:rPr>
                <w:color w:val="000000" w:themeColor="text1"/>
                <w:sz w:val="20"/>
                <w:szCs w:val="20"/>
              </w:rPr>
            </w:pPr>
            <w:r w:rsidRPr="006A7D37">
              <w:rPr>
                <w:color w:val="000000"/>
                <w:sz w:val="20"/>
                <w:szCs w:val="20"/>
              </w:rPr>
              <w:t>-2.37</w:t>
            </w:r>
          </w:p>
        </w:tc>
        <w:tc>
          <w:tcPr>
            <w:tcW w:w="664" w:type="pct"/>
            <w:gridSpan w:val="2"/>
            <w:tcBorders>
              <w:bottom w:val="single" w:sz="4" w:space="0" w:color="BFBFBF" w:themeColor="background1" w:themeShade="BF"/>
            </w:tcBorders>
            <w:noWrap/>
            <w:vAlign w:val="center"/>
            <w:hideMark/>
          </w:tcPr>
          <w:p w14:paraId="7DD9A793" w14:textId="77777777" w:rsidR="00DD117F" w:rsidRPr="006A7D37" w:rsidRDefault="00DD117F" w:rsidP="00394C27">
            <w:pPr>
              <w:jc w:val="center"/>
              <w:rPr>
                <w:color w:val="000000" w:themeColor="text1"/>
                <w:sz w:val="20"/>
                <w:szCs w:val="20"/>
              </w:rPr>
            </w:pPr>
            <w:r w:rsidRPr="006A7D37">
              <w:rPr>
                <w:color w:val="000000"/>
                <w:sz w:val="20"/>
                <w:szCs w:val="20"/>
              </w:rPr>
              <w:t>0.017</w:t>
            </w:r>
          </w:p>
        </w:tc>
        <w:tc>
          <w:tcPr>
            <w:tcW w:w="665" w:type="pct"/>
            <w:tcBorders>
              <w:bottom w:val="single" w:sz="4" w:space="0" w:color="BFBFBF" w:themeColor="background1" w:themeShade="BF"/>
            </w:tcBorders>
            <w:noWrap/>
            <w:vAlign w:val="center"/>
            <w:hideMark/>
          </w:tcPr>
          <w:p w14:paraId="21FEBD79" w14:textId="77777777" w:rsidR="00DD117F" w:rsidRPr="006A7D37" w:rsidRDefault="00DD117F" w:rsidP="00394C27">
            <w:pPr>
              <w:jc w:val="center"/>
              <w:rPr>
                <w:color w:val="000000" w:themeColor="text1"/>
                <w:sz w:val="20"/>
                <w:szCs w:val="20"/>
              </w:rPr>
            </w:pPr>
            <w:r w:rsidRPr="006A7D37">
              <w:rPr>
                <w:color w:val="000000"/>
                <w:sz w:val="20"/>
                <w:szCs w:val="20"/>
              </w:rPr>
              <w:t>0.013</w:t>
            </w:r>
          </w:p>
        </w:tc>
        <w:tc>
          <w:tcPr>
            <w:tcW w:w="667" w:type="pct"/>
            <w:tcBorders>
              <w:bottom w:val="single" w:sz="4" w:space="0" w:color="BFBFBF" w:themeColor="background1" w:themeShade="BF"/>
            </w:tcBorders>
            <w:noWrap/>
            <w:vAlign w:val="center"/>
            <w:hideMark/>
          </w:tcPr>
          <w:p w14:paraId="44B7833A" w14:textId="77777777" w:rsidR="00DD117F" w:rsidRPr="006A7D37" w:rsidRDefault="00DD117F" w:rsidP="00394C27">
            <w:pPr>
              <w:jc w:val="center"/>
              <w:rPr>
                <w:color w:val="000000" w:themeColor="text1"/>
                <w:sz w:val="20"/>
                <w:szCs w:val="20"/>
              </w:rPr>
            </w:pPr>
            <w:r w:rsidRPr="006A7D37">
              <w:rPr>
                <w:color w:val="000000"/>
                <w:sz w:val="20"/>
                <w:szCs w:val="20"/>
              </w:rPr>
              <w:t>0.02</w:t>
            </w:r>
          </w:p>
        </w:tc>
      </w:tr>
      <w:tr w:rsidR="00DD117F" w:rsidRPr="006A7D37" w14:paraId="239707F0" w14:textId="77777777" w:rsidTr="00394C27">
        <w:trPr>
          <w:trHeight w:val="320"/>
        </w:trPr>
        <w:tc>
          <w:tcPr>
            <w:tcW w:w="5000" w:type="pct"/>
            <w:gridSpan w:val="8"/>
            <w:tcBorders>
              <w:top w:val="single" w:sz="4" w:space="0" w:color="BFBFBF" w:themeColor="background1" w:themeShade="BF"/>
              <w:left w:val="nil"/>
              <w:bottom w:val="nil"/>
              <w:right w:val="nil"/>
            </w:tcBorders>
            <w:noWrap/>
          </w:tcPr>
          <w:p w14:paraId="53AA3E07" w14:textId="77777777" w:rsidR="00DD117F" w:rsidRPr="006A7D37" w:rsidRDefault="00DD117F" w:rsidP="00394C27">
            <w:pPr>
              <w:rPr>
                <w:color w:val="000000" w:themeColor="text1"/>
                <w:sz w:val="20"/>
                <w:szCs w:val="20"/>
              </w:rPr>
            </w:pPr>
            <w:r w:rsidRPr="006A7D37">
              <w:rPr>
                <w:color w:val="000000" w:themeColor="text1"/>
                <w:sz w:val="20"/>
                <w:szCs w:val="20"/>
              </w:rPr>
              <w:t>*Based on 10000 sampled tables with starting seed 2000000.</w:t>
            </w:r>
          </w:p>
          <w:p w14:paraId="451A78BF" w14:textId="77777777" w:rsidR="00DD117F" w:rsidRPr="006A7D37" w:rsidRDefault="00DD117F" w:rsidP="00394C27">
            <w:pPr>
              <w:jc w:val="center"/>
              <w:rPr>
                <w:color w:val="000000" w:themeColor="text1"/>
                <w:sz w:val="20"/>
                <w:szCs w:val="20"/>
              </w:rPr>
            </w:pPr>
          </w:p>
        </w:tc>
      </w:tr>
    </w:tbl>
    <w:p w14:paraId="74183FC7" w14:textId="77777777" w:rsidR="00DD117F" w:rsidRPr="006B01DF" w:rsidRDefault="00DD117F" w:rsidP="00DD117F">
      <w:pPr>
        <w:rPr>
          <w:color w:val="000000" w:themeColor="text1"/>
          <w:sz w:val="20"/>
          <w:szCs w:val="20"/>
        </w:rPr>
      </w:pPr>
    </w:p>
    <w:p w14:paraId="61539AF8" w14:textId="77777777" w:rsidR="00DD117F" w:rsidRPr="006B01DF" w:rsidRDefault="00DD117F" w:rsidP="00DD117F">
      <w:pPr>
        <w:rPr>
          <w:color w:val="000000" w:themeColor="text1"/>
          <w:sz w:val="20"/>
          <w:szCs w:val="20"/>
        </w:rPr>
      </w:pPr>
    </w:p>
    <w:p w14:paraId="5F6D08AA" w14:textId="77777777" w:rsidR="00DD117F" w:rsidRPr="006B01DF" w:rsidRDefault="00DD117F" w:rsidP="00DD117F">
      <w:pPr>
        <w:rPr>
          <w:color w:val="000000" w:themeColor="text1"/>
          <w:sz w:val="20"/>
          <w:szCs w:val="20"/>
        </w:rPr>
      </w:pPr>
    </w:p>
    <w:p w14:paraId="74F24329" w14:textId="77777777" w:rsidR="00DD117F" w:rsidRPr="006B01DF" w:rsidRDefault="00DD117F" w:rsidP="00DD117F">
      <w:pPr>
        <w:rPr>
          <w:color w:val="000000" w:themeColor="text1"/>
          <w:sz w:val="20"/>
          <w:szCs w:val="20"/>
        </w:rPr>
      </w:pPr>
    </w:p>
    <w:p w14:paraId="0D078132" w14:textId="77777777" w:rsidR="00DD117F" w:rsidRPr="006B01DF" w:rsidRDefault="00DD117F" w:rsidP="00DD117F">
      <w:pPr>
        <w:rPr>
          <w:color w:val="000000" w:themeColor="text1"/>
          <w:sz w:val="20"/>
          <w:szCs w:val="20"/>
        </w:rPr>
      </w:pPr>
    </w:p>
    <w:p w14:paraId="73F41408" w14:textId="77777777" w:rsidR="00DD117F" w:rsidRPr="003D2459" w:rsidRDefault="00DD117F" w:rsidP="00DD117F">
      <w:pPr>
        <w:rPr>
          <w:b/>
          <w:bCs/>
          <w:color w:val="000000" w:themeColor="text1"/>
          <w:sz w:val="22"/>
          <w:szCs w:val="22"/>
        </w:rPr>
      </w:pPr>
      <w:r w:rsidRPr="003D2459">
        <w:rPr>
          <w:b/>
          <w:bCs/>
          <w:color w:val="000000" w:themeColor="text1"/>
          <w:sz w:val="22"/>
          <w:szCs w:val="22"/>
        </w:rPr>
        <w:t>Table 1S: Additional details regarding Mann Whitney U (MW U) test with bootstrapping</w:t>
      </w:r>
    </w:p>
    <w:p w14:paraId="75B171F0" w14:textId="77777777" w:rsidR="00DD117F" w:rsidRPr="0088626E" w:rsidRDefault="00DD117F" w:rsidP="00DD117F">
      <w:pPr>
        <w:rPr>
          <w:rFonts w:ascii="Calibri" w:hAnsi="Calibri" w:cs="Calibri"/>
          <w:color w:val="000000" w:themeColor="text1"/>
          <w:sz w:val="20"/>
          <w:szCs w:val="20"/>
        </w:rPr>
      </w:pPr>
    </w:p>
    <w:p w14:paraId="336CE7EB" w14:textId="77777777" w:rsidR="00DD117F" w:rsidRPr="0088626E" w:rsidRDefault="00DD117F" w:rsidP="00DD117F">
      <w:pPr>
        <w:rPr>
          <w:rFonts w:ascii="Calibri" w:hAnsi="Calibri" w:cs="Calibri"/>
          <w:color w:val="000000" w:themeColor="text1"/>
          <w:sz w:val="20"/>
          <w:szCs w:val="20"/>
        </w:rPr>
      </w:pPr>
    </w:p>
    <w:p w14:paraId="7409F337" w14:textId="77777777" w:rsidR="00DD117F" w:rsidRPr="006B01DF" w:rsidRDefault="00DD117F" w:rsidP="00DD117F">
      <w:pPr>
        <w:rPr>
          <w:rFonts w:ascii="Calibri" w:hAnsi="Calibri" w:cs="Calibri"/>
          <w:color w:val="000000" w:themeColor="text1"/>
          <w:sz w:val="18"/>
          <w:szCs w:val="18"/>
        </w:rPr>
      </w:pPr>
    </w:p>
    <w:p w14:paraId="3CC484CF" w14:textId="77777777" w:rsidR="00DD117F" w:rsidRPr="006B01DF" w:rsidRDefault="00DD117F" w:rsidP="00DD117F">
      <w:pPr>
        <w:rPr>
          <w:rFonts w:ascii="Calibri" w:hAnsi="Calibri" w:cs="Calibri"/>
          <w:color w:val="000000" w:themeColor="text1"/>
          <w:sz w:val="18"/>
          <w:szCs w:val="18"/>
        </w:rPr>
      </w:pPr>
    </w:p>
    <w:p w14:paraId="5A27CE8B" w14:textId="77777777" w:rsidR="00DD117F" w:rsidRPr="006B01DF" w:rsidRDefault="00DD117F" w:rsidP="00DD117F">
      <w:pPr>
        <w:rPr>
          <w:rFonts w:ascii="Calibri" w:hAnsi="Calibri" w:cs="Calibri"/>
          <w:color w:val="000000" w:themeColor="text1"/>
          <w:sz w:val="18"/>
          <w:szCs w:val="18"/>
        </w:rPr>
      </w:pPr>
    </w:p>
    <w:p w14:paraId="442B8010" w14:textId="77777777" w:rsidR="00DD117F" w:rsidRPr="006B01DF" w:rsidRDefault="00DD117F" w:rsidP="00DD117F">
      <w:pPr>
        <w:rPr>
          <w:rFonts w:ascii="Calibri" w:hAnsi="Calibri" w:cs="Calibri"/>
          <w:color w:val="000000" w:themeColor="text1"/>
          <w:sz w:val="18"/>
          <w:szCs w:val="18"/>
        </w:rPr>
      </w:pPr>
    </w:p>
    <w:p w14:paraId="53DCD049" w14:textId="77777777" w:rsidR="00DD117F" w:rsidRPr="006B01DF" w:rsidRDefault="00DD117F" w:rsidP="00DD117F">
      <w:pPr>
        <w:rPr>
          <w:color w:val="000000" w:themeColor="text1"/>
          <w:sz w:val="18"/>
          <w:szCs w:val="18"/>
        </w:rPr>
      </w:pPr>
    </w:p>
    <w:p w14:paraId="592F5EA1" w14:textId="77777777" w:rsidR="00DD117F" w:rsidRPr="006B01DF" w:rsidRDefault="00DD117F" w:rsidP="00DD117F">
      <w:pPr>
        <w:rPr>
          <w:color w:val="000000" w:themeColor="text1"/>
          <w:sz w:val="18"/>
          <w:szCs w:val="18"/>
        </w:rPr>
      </w:pPr>
    </w:p>
    <w:p w14:paraId="094E25BA" w14:textId="77777777" w:rsidR="00DD117F" w:rsidRPr="006B01DF" w:rsidRDefault="00DD117F" w:rsidP="00DD117F">
      <w:pPr>
        <w:rPr>
          <w:color w:val="000000" w:themeColor="text1"/>
          <w:sz w:val="18"/>
          <w:szCs w:val="18"/>
        </w:rPr>
      </w:pPr>
    </w:p>
    <w:p w14:paraId="1609FEE1" w14:textId="77777777" w:rsidR="00DD117F" w:rsidRPr="006B01DF" w:rsidRDefault="00DD117F" w:rsidP="00DD117F">
      <w:pPr>
        <w:rPr>
          <w:color w:val="000000" w:themeColor="text1"/>
          <w:sz w:val="18"/>
          <w:szCs w:val="18"/>
        </w:rPr>
      </w:pPr>
    </w:p>
    <w:p w14:paraId="1883BAF5" w14:textId="77777777" w:rsidR="00DD117F" w:rsidRPr="006B01DF" w:rsidRDefault="00DD117F" w:rsidP="00DD117F">
      <w:pPr>
        <w:rPr>
          <w:color w:val="000000" w:themeColor="text1"/>
          <w:sz w:val="18"/>
          <w:szCs w:val="18"/>
        </w:rPr>
      </w:pPr>
    </w:p>
    <w:p w14:paraId="10A80BD8" w14:textId="77777777" w:rsidR="00DD117F" w:rsidRPr="006B01DF" w:rsidRDefault="00DD117F" w:rsidP="00DD117F">
      <w:pPr>
        <w:rPr>
          <w:color w:val="000000" w:themeColor="text1"/>
          <w:sz w:val="18"/>
          <w:szCs w:val="18"/>
        </w:rPr>
      </w:pPr>
    </w:p>
    <w:p w14:paraId="19DB11D9" w14:textId="77777777" w:rsidR="00DD117F" w:rsidRPr="006B01DF" w:rsidRDefault="00DD117F" w:rsidP="00DD117F">
      <w:pPr>
        <w:rPr>
          <w:color w:val="000000" w:themeColor="text1"/>
          <w:sz w:val="18"/>
          <w:szCs w:val="18"/>
        </w:rPr>
      </w:pPr>
    </w:p>
    <w:p w14:paraId="0448640A" w14:textId="77777777" w:rsidR="00DD117F" w:rsidRPr="006B01DF" w:rsidRDefault="00DD117F" w:rsidP="00DD117F">
      <w:pPr>
        <w:rPr>
          <w:color w:val="000000" w:themeColor="text1"/>
          <w:sz w:val="18"/>
          <w:szCs w:val="18"/>
        </w:rPr>
      </w:pPr>
    </w:p>
    <w:p w14:paraId="68327B91" w14:textId="77777777" w:rsidR="00DD117F" w:rsidRPr="006B01DF" w:rsidRDefault="00DD117F" w:rsidP="00DD117F">
      <w:pPr>
        <w:rPr>
          <w:color w:val="000000" w:themeColor="text1"/>
          <w:sz w:val="18"/>
          <w:szCs w:val="18"/>
        </w:rPr>
      </w:pPr>
    </w:p>
    <w:p w14:paraId="73BB62C2" w14:textId="77777777" w:rsidR="00DD117F" w:rsidRPr="006B01DF" w:rsidRDefault="00DD117F" w:rsidP="00DD117F">
      <w:pPr>
        <w:rPr>
          <w:color w:val="000000" w:themeColor="text1"/>
          <w:sz w:val="18"/>
          <w:szCs w:val="18"/>
        </w:rPr>
      </w:pPr>
    </w:p>
    <w:p w14:paraId="76C89AB1" w14:textId="77777777" w:rsidR="00DD117F" w:rsidRPr="006B01DF" w:rsidRDefault="00DD117F" w:rsidP="00DD117F">
      <w:pPr>
        <w:rPr>
          <w:color w:val="000000" w:themeColor="text1"/>
          <w:sz w:val="18"/>
          <w:szCs w:val="18"/>
        </w:rPr>
      </w:pPr>
    </w:p>
    <w:p w14:paraId="08E38000" w14:textId="77777777" w:rsidR="00DD117F" w:rsidRPr="006B01DF" w:rsidRDefault="00DD117F" w:rsidP="00DD117F">
      <w:pPr>
        <w:rPr>
          <w:color w:val="000000" w:themeColor="text1"/>
          <w:sz w:val="18"/>
          <w:szCs w:val="18"/>
        </w:rPr>
      </w:pPr>
    </w:p>
    <w:p w14:paraId="1AB231AE" w14:textId="77777777" w:rsidR="00DD117F" w:rsidRPr="006B01DF" w:rsidRDefault="00DD117F" w:rsidP="00DD117F">
      <w:pPr>
        <w:rPr>
          <w:color w:val="000000" w:themeColor="text1"/>
          <w:sz w:val="18"/>
          <w:szCs w:val="18"/>
        </w:rPr>
      </w:pPr>
    </w:p>
    <w:p w14:paraId="4128A419" w14:textId="77777777" w:rsidR="00DD117F" w:rsidRPr="006B01DF" w:rsidRDefault="00DD117F" w:rsidP="00DD117F">
      <w:pPr>
        <w:rPr>
          <w:color w:val="000000" w:themeColor="text1"/>
          <w:sz w:val="18"/>
          <w:szCs w:val="18"/>
        </w:rPr>
      </w:pPr>
    </w:p>
    <w:p w14:paraId="4F2C1C49" w14:textId="77777777" w:rsidR="00DD117F" w:rsidRPr="006B01DF" w:rsidRDefault="00DD117F" w:rsidP="00DD117F">
      <w:pPr>
        <w:rPr>
          <w:color w:val="000000" w:themeColor="text1"/>
          <w:sz w:val="18"/>
          <w:szCs w:val="18"/>
        </w:rPr>
      </w:pPr>
    </w:p>
    <w:p w14:paraId="6A46081D" w14:textId="77777777" w:rsidR="00DD117F" w:rsidRPr="006B01DF" w:rsidRDefault="00DD117F" w:rsidP="00DD117F">
      <w:pPr>
        <w:rPr>
          <w:color w:val="000000" w:themeColor="text1"/>
          <w:sz w:val="18"/>
          <w:szCs w:val="18"/>
        </w:rPr>
      </w:pPr>
    </w:p>
    <w:p w14:paraId="1BB23A72" w14:textId="77777777" w:rsidR="00DD117F" w:rsidRPr="006B01DF" w:rsidRDefault="00DD117F" w:rsidP="00DD117F">
      <w:pPr>
        <w:rPr>
          <w:color w:val="000000" w:themeColor="text1"/>
          <w:sz w:val="18"/>
          <w:szCs w:val="18"/>
        </w:rPr>
      </w:pPr>
    </w:p>
    <w:p w14:paraId="1F78EF33" w14:textId="77777777" w:rsidR="00DD117F" w:rsidRPr="006B01DF" w:rsidRDefault="00DD117F" w:rsidP="00DD117F">
      <w:pPr>
        <w:rPr>
          <w:color w:val="000000" w:themeColor="text1"/>
          <w:sz w:val="18"/>
          <w:szCs w:val="18"/>
        </w:rPr>
      </w:pPr>
    </w:p>
    <w:p w14:paraId="7D7D2B73" w14:textId="77777777" w:rsidR="00DD117F" w:rsidRPr="006B01DF" w:rsidRDefault="00DD117F" w:rsidP="00DD117F">
      <w:pPr>
        <w:rPr>
          <w:color w:val="000000" w:themeColor="text1"/>
          <w:sz w:val="18"/>
          <w:szCs w:val="18"/>
        </w:rPr>
      </w:pPr>
    </w:p>
    <w:p w14:paraId="45F8D642" w14:textId="77777777" w:rsidR="00DD117F" w:rsidRPr="006B01DF" w:rsidRDefault="00DD117F" w:rsidP="00DD117F">
      <w:pPr>
        <w:rPr>
          <w:color w:val="000000" w:themeColor="text1"/>
          <w:sz w:val="18"/>
          <w:szCs w:val="18"/>
        </w:rPr>
      </w:pPr>
    </w:p>
    <w:p w14:paraId="76408900" w14:textId="77777777" w:rsidR="00DD117F" w:rsidRPr="006B01DF" w:rsidRDefault="00DD117F" w:rsidP="00DD117F">
      <w:pPr>
        <w:rPr>
          <w:color w:val="000000" w:themeColor="text1"/>
          <w:sz w:val="18"/>
          <w:szCs w:val="18"/>
        </w:rPr>
      </w:pPr>
    </w:p>
    <w:p w14:paraId="24D4BBD7" w14:textId="77777777" w:rsidR="00DD117F" w:rsidRPr="006B01DF" w:rsidRDefault="00DD117F" w:rsidP="00DD117F">
      <w:pPr>
        <w:rPr>
          <w:color w:val="000000" w:themeColor="text1"/>
          <w:sz w:val="18"/>
          <w:szCs w:val="18"/>
        </w:rPr>
      </w:pPr>
    </w:p>
    <w:p w14:paraId="1036DDE2" w14:textId="77777777" w:rsidR="00DD117F" w:rsidRPr="006B01DF" w:rsidRDefault="00DD117F" w:rsidP="00DD117F">
      <w:pPr>
        <w:rPr>
          <w:color w:val="000000" w:themeColor="text1"/>
          <w:sz w:val="18"/>
          <w:szCs w:val="18"/>
        </w:rPr>
      </w:pPr>
    </w:p>
    <w:p w14:paraId="23EAD21D" w14:textId="77777777" w:rsidR="00DD117F" w:rsidRPr="006B01DF" w:rsidRDefault="00DD117F" w:rsidP="00DD117F">
      <w:pPr>
        <w:rPr>
          <w:color w:val="000000" w:themeColor="text1"/>
          <w:sz w:val="18"/>
          <w:szCs w:val="18"/>
        </w:rPr>
      </w:pPr>
    </w:p>
    <w:p w14:paraId="028B600E" w14:textId="77777777" w:rsidR="00DD117F" w:rsidRPr="006B01DF" w:rsidRDefault="00DD117F" w:rsidP="00DD117F">
      <w:pPr>
        <w:rPr>
          <w:color w:val="000000" w:themeColor="text1"/>
          <w:sz w:val="18"/>
          <w:szCs w:val="18"/>
        </w:rPr>
      </w:pPr>
    </w:p>
    <w:p w14:paraId="37F0B16F" w14:textId="77777777" w:rsidR="00DD117F" w:rsidRPr="006B01DF" w:rsidRDefault="00DD117F" w:rsidP="00DD117F">
      <w:pPr>
        <w:rPr>
          <w:color w:val="000000" w:themeColor="text1"/>
          <w:sz w:val="18"/>
          <w:szCs w:val="18"/>
        </w:rPr>
      </w:pPr>
    </w:p>
    <w:p w14:paraId="27D3B995" w14:textId="77777777" w:rsidR="00DD117F" w:rsidRPr="006B01DF" w:rsidRDefault="00DD117F" w:rsidP="00DD117F">
      <w:pPr>
        <w:rPr>
          <w:color w:val="000000" w:themeColor="text1"/>
          <w:sz w:val="18"/>
          <w:szCs w:val="18"/>
        </w:rPr>
      </w:pPr>
    </w:p>
    <w:p w14:paraId="008353D6" w14:textId="77777777" w:rsidR="00DD117F" w:rsidRPr="006B01DF" w:rsidRDefault="00DD117F" w:rsidP="00DD117F">
      <w:pPr>
        <w:rPr>
          <w:color w:val="000000" w:themeColor="text1"/>
          <w:sz w:val="18"/>
          <w:szCs w:val="18"/>
        </w:rPr>
      </w:pPr>
    </w:p>
    <w:p w14:paraId="4933EFE4" w14:textId="77777777" w:rsidR="00DD117F" w:rsidRPr="006B01DF" w:rsidRDefault="00DD117F" w:rsidP="00DD117F">
      <w:pPr>
        <w:rPr>
          <w:color w:val="000000" w:themeColor="text1"/>
          <w:sz w:val="18"/>
          <w:szCs w:val="18"/>
        </w:rPr>
      </w:pPr>
    </w:p>
    <w:p w14:paraId="6886CBAD" w14:textId="77777777" w:rsidR="00DD117F" w:rsidRPr="006B01DF" w:rsidRDefault="00DD117F" w:rsidP="00DD117F">
      <w:pPr>
        <w:rPr>
          <w:color w:val="000000" w:themeColor="text1"/>
          <w:sz w:val="18"/>
          <w:szCs w:val="18"/>
        </w:rPr>
      </w:pPr>
    </w:p>
    <w:p w14:paraId="1640ACF4" w14:textId="77777777" w:rsidR="00DD117F" w:rsidRPr="006B01DF" w:rsidRDefault="00DD117F" w:rsidP="00DD117F">
      <w:pPr>
        <w:rPr>
          <w:color w:val="000000" w:themeColor="text1"/>
          <w:sz w:val="18"/>
          <w:szCs w:val="18"/>
        </w:rPr>
      </w:pPr>
    </w:p>
    <w:p w14:paraId="4A37BED8" w14:textId="77777777" w:rsidR="00DD117F" w:rsidRPr="006B01DF" w:rsidRDefault="00DD117F" w:rsidP="00DD117F">
      <w:pPr>
        <w:rPr>
          <w:color w:val="000000" w:themeColor="text1"/>
          <w:sz w:val="18"/>
          <w:szCs w:val="18"/>
        </w:rPr>
      </w:pPr>
    </w:p>
    <w:p w14:paraId="57A132C5" w14:textId="77777777" w:rsidR="00DD117F" w:rsidRPr="006B01DF" w:rsidRDefault="00DD117F" w:rsidP="00DD117F">
      <w:pPr>
        <w:rPr>
          <w:color w:val="000000" w:themeColor="text1"/>
          <w:sz w:val="18"/>
          <w:szCs w:val="18"/>
        </w:rPr>
      </w:pPr>
    </w:p>
    <w:p w14:paraId="5E258249" w14:textId="77777777" w:rsidR="00DD117F" w:rsidRPr="006B01DF" w:rsidRDefault="00DD117F" w:rsidP="00DD117F">
      <w:pPr>
        <w:rPr>
          <w:color w:val="000000" w:themeColor="text1"/>
          <w:sz w:val="18"/>
          <w:szCs w:val="18"/>
        </w:rPr>
      </w:pPr>
      <w:r w:rsidRPr="006B01DF">
        <w:rPr>
          <w:color w:val="000000" w:themeColor="text1"/>
          <w:sz w:val="18"/>
          <w:szCs w:val="18"/>
        </w:rPr>
        <w:br w:type="page"/>
      </w:r>
    </w:p>
    <w:p w14:paraId="600418BD" w14:textId="77777777" w:rsidR="00DD117F" w:rsidRPr="006B01DF" w:rsidRDefault="00DD117F" w:rsidP="00DD117F">
      <w:pPr>
        <w:rPr>
          <w:b/>
          <w:bCs/>
          <w:color w:val="000000" w:themeColor="text1"/>
        </w:rPr>
      </w:pPr>
    </w:p>
    <w:p w14:paraId="1835EBEB" w14:textId="77777777" w:rsidR="00DD117F" w:rsidRPr="006B01DF" w:rsidRDefault="00DD117F" w:rsidP="00DD117F">
      <w:pPr>
        <w:rPr>
          <w:b/>
          <w:bCs/>
          <w:color w:val="000000" w:themeColor="text1"/>
        </w:rPr>
      </w:pPr>
    </w:p>
    <w:p w14:paraId="67A8675E" w14:textId="77777777" w:rsidR="00DD117F" w:rsidRPr="006B01DF" w:rsidRDefault="00DD117F" w:rsidP="00DD117F">
      <w:pPr>
        <w:rPr>
          <w:b/>
          <w:bCs/>
          <w:color w:val="000000" w:themeColor="text1"/>
        </w:rPr>
      </w:pPr>
    </w:p>
    <w:p w14:paraId="4292688D" w14:textId="77777777" w:rsidR="00DD117F" w:rsidRPr="003D2459" w:rsidRDefault="00DD117F" w:rsidP="00DD117F">
      <w:pPr>
        <w:rPr>
          <w:b/>
          <w:bCs/>
          <w:color w:val="000000" w:themeColor="text1"/>
          <w:sz w:val="22"/>
          <w:szCs w:val="22"/>
        </w:rPr>
      </w:pPr>
      <w:r w:rsidRPr="003D2459">
        <w:rPr>
          <w:b/>
          <w:bCs/>
          <w:color w:val="000000" w:themeColor="text1"/>
          <w:sz w:val="22"/>
          <w:szCs w:val="22"/>
        </w:rPr>
        <w:t>Table 2S: Odds Ratios and 95% Confidence Intervals for the association between individual sleep and circadian parameters (analyses adjusted for age, sex and BMI), and the estimated association (aggregate OR) between sleep quantity, variability or circadian rhythmicity and Good Response to Lithium.</w:t>
      </w:r>
    </w:p>
    <w:p w14:paraId="05C1B62E" w14:textId="77777777" w:rsidR="00DD117F" w:rsidRPr="003D2459" w:rsidRDefault="00DD117F" w:rsidP="00DD117F">
      <w:pPr>
        <w:rPr>
          <w:color w:val="000000" w:themeColor="text1"/>
          <w:sz w:val="22"/>
          <w:szCs w:val="22"/>
        </w:rPr>
      </w:pPr>
    </w:p>
    <w:p w14:paraId="7376A4BA" w14:textId="77777777" w:rsidR="00DD117F" w:rsidRPr="00A70D71" w:rsidRDefault="00DD117F" w:rsidP="00DD117F">
      <w:pPr>
        <w:rPr>
          <w:b/>
          <w:bCs/>
          <w:color w:val="000000" w:themeColor="text1"/>
          <w:sz w:val="20"/>
          <w:szCs w:val="20"/>
        </w:rPr>
      </w:pPr>
      <w:r>
        <w:rPr>
          <w:color w:val="000000" w:themeColor="text1"/>
          <w:sz w:val="20"/>
          <w:szCs w:val="20"/>
        </w:rPr>
        <w:t>NB: Hedges g analyses (reporting standardized mean differences rather than OR) are available from the authors.</w:t>
      </w:r>
      <w:r w:rsidRPr="00A70D71">
        <w:rPr>
          <w:b/>
          <w:bCs/>
          <w:color w:val="000000" w:themeColor="text1"/>
          <w:sz w:val="20"/>
          <w:szCs w:val="20"/>
        </w:rPr>
        <w:t xml:space="preserve"> </w:t>
      </w:r>
    </w:p>
    <w:p w14:paraId="299A5F3E" w14:textId="77777777" w:rsidR="00DD117F" w:rsidRDefault="00DD117F" w:rsidP="00DD117F">
      <w:pPr>
        <w:rPr>
          <w:b/>
          <w:bCs/>
          <w:color w:val="000000" w:themeColor="text1"/>
          <w:sz w:val="20"/>
          <w:szCs w:val="20"/>
        </w:rPr>
      </w:pPr>
    </w:p>
    <w:p w14:paraId="2244A81D" w14:textId="77777777" w:rsidR="00DD117F" w:rsidRDefault="00DD117F" w:rsidP="00DD117F">
      <w:pPr>
        <w:rPr>
          <w:b/>
          <w:bCs/>
          <w:color w:val="000000" w:themeColor="text1"/>
          <w:sz w:val="20"/>
          <w:szCs w:val="20"/>
        </w:rPr>
      </w:pPr>
    </w:p>
    <w:p w14:paraId="3EF22B2A" w14:textId="77777777" w:rsidR="00DD117F" w:rsidRPr="00A70D71" w:rsidRDefault="00DD117F" w:rsidP="00DD117F">
      <w:pPr>
        <w:rPr>
          <w:b/>
          <w:bCs/>
          <w:color w:val="000000" w:themeColor="text1"/>
          <w:sz w:val="20"/>
          <w:szCs w:val="20"/>
        </w:rPr>
      </w:pPr>
    </w:p>
    <w:tbl>
      <w:tblPr>
        <w:tblpPr w:leftFromText="180" w:rightFromText="180" w:vertAnchor="page" w:horzAnchor="page" w:tblpX="2212" w:tblpY="4290"/>
        <w:tblW w:w="66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7"/>
        <w:gridCol w:w="959"/>
        <w:gridCol w:w="1026"/>
        <w:gridCol w:w="1033"/>
        <w:gridCol w:w="954"/>
        <w:gridCol w:w="954"/>
      </w:tblGrid>
      <w:tr w:rsidR="00DD117F" w:rsidRPr="00A70D71" w14:paraId="4406C09D" w14:textId="77777777" w:rsidTr="00394C27">
        <w:trPr>
          <w:trHeight w:val="290"/>
        </w:trPr>
        <w:tc>
          <w:tcPr>
            <w:tcW w:w="1717" w:type="dxa"/>
            <w:tcBorders>
              <w:top w:val="single" w:sz="4" w:space="0" w:color="auto"/>
              <w:bottom w:val="single" w:sz="4" w:space="0" w:color="auto"/>
            </w:tcBorders>
            <w:shd w:val="clear" w:color="auto" w:fill="auto"/>
            <w:noWrap/>
            <w:vAlign w:val="bottom"/>
            <w:hideMark/>
          </w:tcPr>
          <w:p w14:paraId="6B6EC0CC" w14:textId="77777777" w:rsidR="00DD117F" w:rsidRPr="00A70D71" w:rsidRDefault="00DD117F" w:rsidP="00394C27">
            <w:pPr>
              <w:rPr>
                <w:color w:val="000000" w:themeColor="text1"/>
                <w:sz w:val="20"/>
                <w:szCs w:val="20"/>
              </w:rPr>
            </w:pPr>
          </w:p>
        </w:tc>
        <w:tc>
          <w:tcPr>
            <w:tcW w:w="959" w:type="dxa"/>
            <w:tcBorders>
              <w:top w:val="single" w:sz="4" w:space="0" w:color="auto"/>
              <w:bottom w:val="single" w:sz="4" w:space="0" w:color="auto"/>
            </w:tcBorders>
            <w:shd w:val="clear" w:color="auto" w:fill="auto"/>
            <w:noWrap/>
            <w:vAlign w:val="bottom"/>
            <w:hideMark/>
          </w:tcPr>
          <w:p w14:paraId="12E74A73" w14:textId="77777777" w:rsidR="00DD117F" w:rsidRPr="00A70D71" w:rsidRDefault="00DD117F" w:rsidP="00394C27">
            <w:pPr>
              <w:jc w:val="right"/>
              <w:rPr>
                <w:b/>
                <w:bCs/>
                <w:color w:val="000000" w:themeColor="text1"/>
                <w:sz w:val="20"/>
                <w:szCs w:val="20"/>
              </w:rPr>
            </w:pPr>
            <w:r w:rsidRPr="00A70D71">
              <w:rPr>
                <w:b/>
                <w:bCs/>
                <w:color w:val="000000" w:themeColor="text1"/>
                <w:sz w:val="20"/>
                <w:szCs w:val="20"/>
              </w:rPr>
              <w:t>Odds Ratio</w:t>
            </w:r>
          </w:p>
        </w:tc>
        <w:tc>
          <w:tcPr>
            <w:tcW w:w="1026" w:type="dxa"/>
            <w:tcBorders>
              <w:top w:val="single" w:sz="4" w:space="0" w:color="auto"/>
              <w:bottom w:val="single" w:sz="4" w:space="0" w:color="auto"/>
            </w:tcBorders>
            <w:shd w:val="clear" w:color="auto" w:fill="auto"/>
            <w:noWrap/>
            <w:vAlign w:val="bottom"/>
            <w:hideMark/>
          </w:tcPr>
          <w:p w14:paraId="4E1FC676" w14:textId="77777777" w:rsidR="00DD117F" w:rsidRDefault="00DD117F" w:rsidP="00394C27">
            <w:pPr>
              <w:jc w:val="right"/>
              <w:rPr>
                <w:b/>
                <w:bCs/>
                <w:color w:val="000000" w:themeColor="text1"/>
                <w:sz w:val="20"/>
                <w:szCs w:val="20"/>
              </w:rPr>
            </w:pPr>
            <w:r w:rsidRPr="00A70D71">
              <w:rPr>
                <w:b/>
                <w:bCs/>
                <w:color w:val="000000" w:themeColor="text1"/>
                <w:sz w:val="20"/>
                <w:szCs w:val="20"/>
              </w:rPr>
              <w:t xml:space="preserve"> Lower</w:t>
            </w:r>
          </w:p>
          <w:p w14:paraId="340D8EE9" w14:textId="77777777" w:rsidR="00DD117F" w:rsidRPr="00A70D71" w:rsidRDefault="00DD117F" w:rsidP="00394C27">
            <w:pPr>
              <w:jc w:val="right"/>
              <w:rPr>
                <w:b/>
                <w:bCs/>
                <w:color w:val="000000" w:themeColor="text1"/>
                <w:sz w:val="20"/>
                <w:szCs w:val="20"/>
              </w:rPr>
            </w:pPr>
            <w:r>
              <w:rPr>
                <w:b/>
                <w:bCs/>
                <w:color w:val="000000" w:themeColor="text1"/>
                <w:sz w:val="20"/>
                <w:szCs w:val="20"/>
              </w:rPr>
              <w:t>L</w:t>
            </w:r>
            <w:r w:rsidRPr="00A70D71">
              <w:rPr>
                <w:b/>
                <w:bCs/>
                <w:color w:val="000000" w:themeColor="text1"/>
                <w:sz w:val="20"/>
                <w:szCs w:val="20"/>
              </w:rPr>
              <w:t>imit</w:t>
            </w:r>
          </w:p>
        </w:tc>
        <w:tc>
          <w:tcPr>
            <w:tcW w:w="1033" w:type="dxa"/>
            <w:tcBorders>
              <w:top w:val="single" w:sz="4" w:space="0" w:color="auto"/>
              <w:bottom w:val="single" w:sz="4" w:space="0" w:color="auto"/>
            </w:tcBorders>
            <w:shd w:val="clear" w:color="auto" w:fill="auto"/>
            <w:noWrap/>
            <w:vAlign w:val="bottom"/>
            <w:hideMark/>
          </w:tcPr>
          <w:p w14:paraId="073045A8" w14:textId="77777777" w:rsidR="00DD117F" w:rsidRDefault="00DD117F" w:rsidP="00394C27">
            <w:pPr>
              <w:jc w:val="right"/>
              <w:rPr>
                <w:b/>
                <w:bCs/>
                <w:color w:val="000000" w:themeColor="text1"/>
                <w:sz w:val="20"/>
                <w:szCs w:val="20"/>
              </w:rPr>
            </w:pPr>
            <w:r w:rsidRPr="00A70D71">
              <w:rPr>
                <w:b/>
                <w:bCs/>
                <w:color w:val="000000" w:themeColor="text1"/>
                <w:sz w:val="20"/>
                <w:szCs w:val="20"/>
              </w:rPr>
              <w:t xml:space="preserve"> Upper</w:t>
            </w:r>
          </w:p>
          <w:p w14:paraId="61ECFCAB" w14:textId="77777777" w:rsidR="00DD117F" w:rsidRPr="00A70D71" w:rsidRDefault="00DD117F" w:rsidP="00394C27">
            <w:pPr>
              <w:jc w:val="right"/>
              <w:rPr>
                <w:b/>
                <w:bCs/>
                <w:color w:val="000000" w:themeColor="text1"/>
                <w:sz w:val="20"/>
                <w:szCs w:val="20"/>
              </w:rPr>
            </w:pPr>
            <w:r>
              <w:rPr>
                <w:b/>
                <w:bCs/>
                <w:color w:val="000000" w:themeColor="text1"/>
                <w:sz w:val="20"/>
                <w:szCs w:val="20"/>
              </w:rPr>
              <w:t>L</w:t>
            </w:r>
            <w:r w:rsidRPr="00A70D71">
              <w:rPr>
                <w:b/>
                <w:bCs/>
                <w:color w:val="000000" w:themeColor="text1"/>
                <w:sz w:val="20"/>
                <w:szCs w:val="20"/>
              </w:rPr>
              <w:t>imit</w:t>
            </w:r>
          </w:p>
        </w:tc>
        <w:tc>
          <w:tcPr>
            <w:tcW w:w="954" w:type="dxa"/>
            <w:tcBorders>
              <w:top w:val="single" w:sz="4" w:space="0" w:color="auto"/>
              <w:bottom w:val="single" w:sz="4" w:space="0" w:color="auto"/>
            </w:tcBorders>
            <w:shd w:val="clear" w:color="auto" w:fill="auto"/>
            <w:noWrap/>
            <w:vAlign w:val="bottom"/>
            <w:hideMark/>
          </w:tcPr>
          <w:p w14:paraId="5BA626A1" w14:textId="77777777" w:rsidR="00DD117F" w:rsidRPr="00A70D71" w:rsidRDefault="00DD117F" w:rsidP="00394C27">
            <w:pPr>
              <w:jc w:val="center"/>
              <w:rPr>
                <w:b/>
                <w:bCs/>
                <w:color w:val="000000" w:themeColor="text1"/>
                <w:sz w:val="20"/>
                <w:szCs w:val="20"/>
              </w:rPr>
            </w:pPr>
            <w:r w:rsidRPr="00A70D71">
              <w:rPr>
                <w:b/>
                <w:bCs/>
                <w:color w:val="000000" w:themeColor="text1"/>
                <w:sz w:val="20"/>
                <w:szCs w:val="20"/>
              </w:rPr>
              <w:t xml:space="preserve">  </w:t>
            </w:r>
          </w:p>
          <w:p w14:paraId="1024C7A8" w14:textId="77777777" w:rsidR="00DD117F" w:rsidRPr="00A70D71" w:rsidRDefault="00DD117F" w:rsidP="00394C27">
            <w:pPr>
              <w:jc w:val="center"/>
              <w:rPr>
                <w:b/>
                <w:bCs/>
                <w:color w:val="000000" w:themeColor="text1"/>
                <w:sz w:val="20"/>
                <w:szCs w:val="20"/>
              </w:rPr>
            </w:pPr>
            <w:r w:rsidRPr="00A70D71">
              <w:rPr>
                <w:b/>
                <w:bCs/>
                <w:color w:val="000000" w:themeColor="text1"/>
                <w:sz w:val="20"/>
                <w:szCs w:val="20"/>
              </w:rPr>
              <w:t xml:space="preserve">Z- </w:t>
            </w:r>
          </w:p>
          <w:p w14:paraId="6E0C3159" w14:textId="77777777" w:rsidR="00DD117F" w:rsidRPr="00A70D71" w:rsidRDefault="00DD117F" w:rsidP="00394C27">
            <w:pPr>
              <w:jc w:val="center"/>
              <w:rPr>
                <w:b/>
                <w:bCs/>
                <w:color w:val="000000" w:themeColor="text1"/>
                <w:sz w:val="20"/>
                <w:szCs w:val="20"/>
              </w:rPr>
            </w:pPr>
            <w:r w:rsidRPr="00A70D71">
              <w:rPr>
                <w:b/>
                <w:bCs/>
                <w:color w:val="000000" w:themeColor="text1"/>
                <w:sz w:val="20"/>
                <w:szCs w:val="20"/>
              </w:rPr>
              <w:t xml:space="preserve"> Value</w:t>
            </w:r>
          </w:p>
        </w:tc>
        <w:tc>
          <w:tcPr>
            <w:tcW w:w="954" w:type="dxa"/>
            <w:tcBorders>
              <w:top w:val="single" w:sz="4" w:space="0" w:color="auto"/>
              <w:bottom w:val="single" w:sz="4" w:space="0" w:color="auto"/>
            </w:tcBorders>
            <w:shd w:val="clear" w:color="auto" w:fill="auto"/>
            <w:noWrap/>
            <w:vAlign w:val="bottom"/>
            <w:hideMark/>
          </w:tcPr>
          <w:p w14:paraId="64CE21CF" w14:textId="77777777" w:rsidR="00DD117F" w:rsidRPr="00A70D71" w:rsidRDefault="00DD117F" w:rsidP="00394C27">
            <w:pPr>
              <w:rPr>
                <w:b/>
                <w:bCs/>
                <w:color w:val="000000" w:themeColor="text1"/>
                <w:sz w:val="20"/>
                <w:szCs w:val="20"/>
              </w:rPr>
            </w:pPr>
            <w:r w:rsidRPr="00A70D71">
              <w:rPr>
                <w:b/>
                <w:bCs/>
                <w:color w:val="000000" w:themeColor="text1"/>
                <w:sz w:val="20"/>
                <w:szCs w:val="20"/>
              </w:rPr>
              <w:t xml:space="preserve">    </w:t>
            </w:r>
            <w:proofErr w:type="spellStart"/>
            <w:r w:rsidRPr="00A70D71">
              <w:rPr>
                <w:b/>
                <w:bCs/>
                <w:color w:val="000000" w:themeColor="text1"/>
                <w:sz w:val="20"/>
                <w:szCs w:val="20"/>
              </w:rPr>
              <w:t>signif</w:t>
            </w:r>
            <w:proofErr w:type="spellEnd"/>
            <w:r w:rsidRPr="00A70D71">
              <w:rPr>
                <w:b/>
                <w:bCs/>
                <w:color w:val="000000" w:themeColor="text1"/>
                <w:sz w:val="20"/>
                <w:szCs w:val="20"/>
              </w:rPr>
              <w:t>.</w:t>
            </w:r>
          </w:p>
          <w:p w14:paraId="52F3F36A" w14:textId="77777777" w:rsidR="00DD117F" w:rsidRPr="00A70D71" w:rsidRDefault="00DD117F" w:rsidP="00394C27">
            <w:pPr>
              <w:jc w:val="center"/>
              <w:rPr>
                <w:b/>
                <w:bCs/>
                <w:color w:val="000000" w:themeColor="text1"/>
                <w:sz w:val="20"/>
                <w:szCs w:val="20"/>
              </w:rPr>
            </w:pPr>
            <w:r>
              <w:rPr>
                <w:b/>
                <w:bCs/>
                <w:color w:val="000000" w:themeColor="text1"/>
                <w:sz w:val="20"/>
                <w:szCs w:val="20"/>
              </w:rPr>
              <w:t xml:space="preserve">   </w:t>
            </w:r>
            <w:r w:rsidRPr="00A70D71">
              <w:rPr>
                <w:b/>
                <w:bCs/>
                <w:color w:val="000000" w:themeColor="text1"/>
                <w:sz w:val="20"/>
                <w:szCs w:val="20"/>
              </w:rPr>
              <w:t>(p)</w:t>
            </w:r>
          </w:p>
          <w:p w14:paraId="73CE14F4" w14:textId="77777777" w:rsidR="00DD117F" w:rsidRPr="00A70D71" w:rsidRDefault="00DD117F" w:rsidP="00394C27">
            <w:pPr>
              <w:rPr>
                <w:b/>
                <w:bCs/>
                <w:color w:val="000000" w:themeColor="text1"/>
                <w:sz w:val="20"/>
                <w:szCs w:val="20"/>
              </w:rPr>
            </w:pPr>
          </w:p>
        </w:tc>
      </w:tr>
      <w:tr w:rsidR="00DD117F" w:rsidRPr="00A70D71" w14:paraId="7A821FE5" w14:textId="77777777" w:rsidTr="00394C27">
        <w:trPr>
          <w:trHeight w:val="290"/>
        </w:trPr>
        <w:tc>
          <w:tcPr>
            <w:tcW w:w="1717" w:type="dxa"/>
            <w:tcBorders>
              <w:top w:val="single" w:sz="4" w:space="0" w:color="auto"/>
              <w:bottom w:val="nil"/>
            </w:tcBorders>
            <w:shd w:val="clear" w:color="auto" w:fill="auto"/>
            <w:noWrap/>
            <w:vAlign w:val="bottom"/>
            <w:hideMark/>
          </w:tcPr>
          <w:p w14:paraId="52181722" w14:textId="77777777" w:rsidR="00DD117F" w:rsidRPr="00F6105C" w:rsidRDefault="00DD117F" w:rsidP="00394C27">
            <w:pPr>
              <w:rPr>
                <w:color w:val="000000" w:themeColor="text1"/>
                <w:sz w:val="20"/>
                <w:szCs w:val="20"/>
              </w:rPr>
            </w:pPr>
            <w:r w:rsidRPr="00F6105C">
              <w:rPr>
                <w:color w:val="000000" w:themeColor="text1"/>
                <w:sz w:val="20"/>
                <w:szCs w:val="20"/>
              </w:rPr>
              <w:t>TST</w:t>
            </w:r>
          </w:p>
        </w:tc>
        <w:tc>
          <w:tcPr>
            <w:tcW w:w="959" w:type="dxa"/>
            <w:tcBorders>
              <w:top w:val="single" w:sz="4" w:space="0" w:color="auto"/>
              <w:bottom w:val="nil"/>
            </w:tcBorders>
            <w:shd w:val="clear" w:color="auto" w:fill="auto"/>
            <w:noWrap/>
            <w:vAlign w:val="bottom"/>
          </w:tcPr>
          <w:p w14:paraId="013C53DD" w14:textId="77777777" w:rsidR="00DD117F" w:rsidRPr="00F6105C" w:rsidRDefault="00DD117F" w:rsidP="00394C27">
            <w:pPr>
              <w:jc w:val="right"/>
              <w:rPr>
                <w:color w:val="000000" w:themeColor="text1"/>
                <w:sz w:val="20"/>
                <w:szCs w:val="20"/>
              </w:rPr>
            </w:pPr>
            <w:r w:rsidRPr="00F6105C">
              <w:rPr>
                <w:color w:val="000000"/>
                <w:sz w:val="20"/>
                <w:szCs w:val="20"/>
              </w:rPr>
              <w:t>1.57</w:t>
            </w:r>
          </w:p>
        </w:tc>
        <w:tc>
          <w:tcPr>
            <w:tcW w:w="1026" w:type="dxa"/>
            <w:tcBorders>
              <w:top w:val="single" w:sz="4" w:space="0" w:color="auto"/>
              <w:bottom w:val="nil"/>
            </w:tcBorders>
            <w:shd w:val="clear" w:color="auto" w:fill="auto"/>
            <w:noWrap/>
            <w:vAlign w:val="bottom"/>
          </w:tcPr>
          <w:p w14:paraId="0269F6F7" w14:textId="77777777" w:rsidR="00DD117F" w:rsidRPr="00F6105C" w:rsidRDefault="00DD117F" w:rsidP="00394C27">
            <w:pPr>
              <w:jc w:val="right"/>
              <w:rPr>
                <w:color w:val="000000" w:themeColor="text1"/>
                <w:sz w:val="20"/>
                <w:szCs w:val="20"/>
              </w:rPr>
            </w:pPr>
            <w:r w:rsidRPr="00F6105C">
              <w:rPr>
                <w:color w:val="000000"/>
                <w:sz w:val="20"/>
                <w:szCs w:val="20"/>
              </w:rPr>
              <w:t>0.62</w:t>
            </w:r>
          </w:p>
        </w:tc>
        <w:tc>
          <w:tcPr>
            <w:tcW w:w="1033" w:type="dxa"/>
            <w:tcBorders>
              <w:top w:val="single" w:sz="4" w:space="0" w:color="auto"/>
              <w:bottom w:val="nil"/>
            </w:tcBorders>
            <w:shd w:val="clear" w:color="auto" w:fill="auto"/>
            <w:noWrap/>
            <w:vAlign w:val="bottom"/>
          </w:tcPr>
          <w:p w14:paraId="3634259E" w14:textId="77777777" w:rsidR="00DD117F" w:rsidRPr="00F6105C" w:rsidRDefault="00DD117F" w:rsidP="00394C27">
            <w:pPr>
              <w:jc w:val="right"/>
              <w:rPr>
                <w:color w:val="000000" w:themeColor="text1"/>
                <w:sz w:val="20"/>
                <w:szCs w:val="20"/>
              </w:rPr>
            </w:pPr>
            <w:r w:rsidRPr="00F6105C">
              <w:rPr>
                <w:color w:val="000000"/>
                <w:sz w:val="20"/>
                <w:szCs w:val="20"/>
              </w:rPr>
              <w:t>3.96</w:t>
            </w:r>
          </w:p>
        </w:tc>
        <w:tc>
          <w:tcPr>
            <w:tcW w:w="954" w:type="dxa"/>
            <w:tcBorders>
              <w:top w:val="single" w:sz="4" w:space="0" w:color="auto"/>
              <w:bottom w:val="nil"/>
            </w:tcBorders>
            <w:shd w:val="clear" w:color="auto" w:fill="auto"/>
            <w:noWrap/>
            <w:vAlign w:val="bottom"/>
          </w:tcPr>
          <w:p w14:paraId="0993F31B" w14:textId="77777777" w:rsidR="00DD117F" w:rsidRPr="00F6105C" w:rsidRDefault="00DD117F" w:rsidP="00394C27">
            <w:pPr>
              <w:jc w:val="right"/>
              <w:rPr>
                <w:color w:val="000000" w:themeColor="text1"/>
                <w:sz w:val="20"/>
                <w:szCs w:val="20"/>
              </w:rPr>
            </w:pPr>
            <w:r w:rsidRPr="00F6105C">
              <w:rPr>
                <w:color w:val="000000"/>
                <w:sz w:val="20"/>
                <w:szCs w:val="20"/>
              </w:rPr>
              <w:t>0.96</w:t>
            </w:r>
          </w:p>
        </w:tc>
        <w:tc>
          <w:tcPr>
            <w:tcW w:w="954" w:type="dxa"/>
            <w:tcBorders>
              <w:top w:val="single" w:sz="4" w:space="0" w:color="auto"/>
              <w:bottom w:val="nil"/>
            </w:tcBorders>
            <w:shd w:val="clear" w:color="auto" w:fill="auto"/>
            <w:noWrap/>
            <w:vAlign w:val="bottom"/>
          </w:tcPr>
          <w:p w14:paraId="0BE20FBB" w14:textId="77777777" w:rsidR="00DD117F" w:rsidRPr="00F6105C" w:rsidRDefault="00DD117F" w:rsidP="00394C27">
            <w:pPr>
              <w:jc w:val="right"/>
              <w:rPr>
                <w:color w:val="000000" w:themeColor="text1"/>
                <w:sz w:val="20"/>
                <w:szCs w:val="20"/>
              </w:rPr>
            </w:pPr>
            <w:r w:rsidRPr="00F6105C">
              <w:rPr>
                <w:color w:val="000000"/>
                <w:sz w:val="20"/>
                <w:szCs w:val="20"/>
              </w:rPr>
              <w:t>0.34</w:t>
            </w:r>
          </w:p>
        </w:tc>
      </w:tr>
      <w:tr w:rsidR="00DD117F" w:rsidRPr="00A70D71" w14:paraId="6F9F8522" w14:textId="77777777" w:rsidTr="00394C27">
        <w:trPr>
          <w:trHeight w:val="290"/>
        </w:trPr>
        <w:tc>
          <w:tcPr>
            <w:tcW w:w="1717" w:type="dxa"/>
            <w:tcBorders>
              <w:top w:val="nil"/>
              <w:bottom w:val="nil"/>
            </w:tcBorders>
            <w:shd w:val="clear" w:color="auto" w:fill="auto"/>
            <w:noWrap/>
            <w:vAlign w:val="bottom"/>
            <w:hideMark/>
          </w:tcPr>
          <w:p w14:paraId="6D0E7F69" w14:textId="77777777" w:rsidR="00DD117F" w:rsidRPr="00F6105C" w:rsidRDefault="00DD117F" w:rsidP="00394C27">
            <w:pPr>
              <w:rPr>
                <w:color w:val="000000" w:themeColor="text1"/>
                <w:sz w:val="20"/>
                <w:szCs w:val="20"/>
              </w:rPr>
            </w:pPr>
            <w:r w:rsidRPr="00F6105C">
              <w:rPr>
                <w:color w:val="000000" w:themeColor="text1"/>
                <w:sz w:val="20"/>
                <w:szCs w:val="20"/>
              </w:rPr>
              <w:t>WASO</w:t>
            </w:r>
          </w:p>
        </w:tc>
        <w:tc>
          <w:tcPr>
            <w:tcW w:w="959" w:type="dxa"/>
            <w:tcBorders>
              <w:top w:val="nil"/>
              <w:bottom w:val="nil"/>
            </w:tcBorders>
            <w:shd w:val="clear" w:color="auto" w:fill="auto"/>
            <w:noWrap/>
            <w:vAlign w:val="bottom"/>
          </w:tcPr>
          <w:p w14:paraId="603ADCA6" w14:textId="77777777" w:rsidR="00DD117F" w:rsidRPr="00F6105C" w:rsidRDefault="00DD117F" w:rsidP="00394C27">
            <w:pPr>
              <w:jc w:val="right"/>
              <w:rPr>
                <w:color w:val="000000" w:themeColor="text1"/>
                <w:sz w:val="20"/>
                <w:szCs w:val="20"/>
              </w:rPr>
            </w:pPr>
            <w:r w:rsidRPr="00F6105C">
              <w:rPr>
                <w:color w:val="000000"/>
                <w:sz w:val="20"/>
                <w:szCs w:val="20"/>
              </w:rPr>
              <w:t>0.49</w:t>
            </w:r>
          </w:p>
        </w:tc>
        <w:tc>
          <w:tcPr>
            <w:tcW w:w="1026" w:type="dxa"/>
            <w:tcBorders>
              <w:top w:val="nil"/>
              <w:bottom w:val="nil"/>
            </w:tcBorders>
            <w:shd w:val="clear" w:color="auto" w:fill="auto"/>
            <w:noWrap/>
            <w:vAlign w:val="bottom"/>
          </w:tcPr>
          <w:p w14:paraId="4D2FAFBC" w14:textId="77777777" w:rsidR="00DD117F" w:rsidRPr="00F6105C" w:rsidRDefault="00DD117F" w:rsidP="00394C27">
            <w:pPr>
              <w:jc w:val="right"/>
              <w:rPr>
                <w:color w:val="000000" w:themeColor="text1"/>
                <w:sz w:val="20"/>
                <w:szCs w:val="20"/>
              </w:rPr>
            </w:pPr>
            <w:r w:rsidRPr="00F6105C">
              <w:rPr>
                <w:color w:val="000000"/>
                <w:sz w:val="20"/>
                <w:szCs w:val="20"/>
              </w:rPr>
              <w:t>0.20</w:t>
            </w:r>
          </w:p>
        </w:tc>
        <w:tc>
          <w:tcPr>
            <w:tcW w:w="1033" w:type="dxa"/>
            <w:tcBorders>
              <w:top w:val="nil"/>
              <w:bottom w:val="nil"/>
            </w:tcBorders>
            <w:shd w:val="clear" w:color="auto" w:fill="auto"/>
            <w:noWrap/>
            <w:vAlign w:val="bottom"/>
          </w:tcPr>
          <w:p w14:paraId="39759A8F" w14:textId="77777777" w:rsidR="00DD117F" w:rsidRPr="00F6105C" w:rsidRDefault="00DD117F" w:rsidP="00394C27">
            <w:pPr>
              <w:jc w:val="right"/>
              <w:rPr>
                <w:color w:val="000000" w:themeColor="text1"/>
                <w:sz w:val="20"/>
                <w:szCs w:val="20"/>
              </w:rPr>
            </w:pPr>
            <w:r w:rsidRPr="00F6105C">
              <w:rPr>
                <w:color w:val="000000"/>
                <w:sz w:val="20"/>
                <w:szCs w:val="20"/>
              </w:rPr>
              <w:t>1.19</w:t>
            </w:r>
          </w:p>
        </w:tc>
        <w:tc>
          <w:tcPr>
            <w:tcW w:w="954" w:type="dxa"/>
            <w:tcBorders>
              <w:top w:val="nil"/>
              <w:bottom w:val="nil"/>
            </w:tcBorders>
            <w:shd w:val="clear" w:color="auto" w:fill="auto"/>
            <w:noWrap/>
            <w:vAlign w:val="bottom"/>
          </w:tcPr>
          <w:p w14:paraId="6FB742ED" w14:textId="77777777" w:rsidR="00DD117F" w:rsidRPr="00F6105C" w:rsidRDefault="00DD117F" w:rsidP="00394C27">
            <w:pPr>
              <w:jc w:val="right"/>
              <w:rPr>
                <w:color w:val="000000" w:themeColor="text1"/>
                <w:sz w:val="20"/>
                <w:szCs w:val="20"/>
              </w:rPr>
            </w:pPr>
            <w:r w:rsidRPr="00F6105C">
              <w:rPr>
                <w:color w:val="000000"/>
                <w:sz w:val="20"/>
                <w:szCs w:val="20"/>
              </w:rPr>
              <w:t>-1.57</w:t>
            </w:r>
          </w:p>
        </w:tc>
        <w:tc>
          <w:tcPr>
            <w:tcW w:w="954" w:type="dxa"/>
            <w:tcBorders>
              <w:top w:val="nil"/>
              <w:bottom w:val="nil"/>
            </w:tcBorders>
            <w:shd w:val="clear" w:color="auto" w:fill="auto"/>
            <w:noWrap/>
            <w:vAlign w:val="bottom"/>
          </w:tcPr>
          <w:p w14:paraId="648F7C46" w14:textId="77777777" w:rsidR="00DD117F" w:rsidRPr="00F6105C" w:rsidRDefault="00DD117F" w:rsidP="00394C27">
            <w:pPr>
              <w:jc w:val="right"/>
              <w:rPr>
                <w:color w:val="000000" w:themeColor="text1"/>
                <w:sz w:val="20"/>
                <w:szCs w:val="20"/>
              </w:rPr>
            </w:pPr>
            <w:r w:rsidRPr="00F6105C">
              <w:rPr>
                <w:color w:val="000000"/>
                <w:sz w:val="20"/>
                <w:szCs w:val="20"/>
              </w:rPr>
              <w:t>0.12</w:t>
            </w:r>
          </w:p>
        </w:tc>
      </w:tr>
      <w:tr w:rsidR="00DD117F" w:rsidRPr="00A70D71" w14:paraId="799F741E" w14:textId="77777777" w:rsidTr="00394C27">
        <w:trPr>
          <w:trHeight w:val="290"/>
        </w:trPr>
        <w:tc>
          <w:tcPr>
            <w:tcW w:w="1717" w:type="dxa"/>
            <w:tcBorders>
              <w:top w:val="nil"/>
              <w:bottom w:val="nil"/>
            </w:tcBorders>
            <w:shd w:val="clear" w:color="auto" w:fill="auto"/>
            <w:noWrap/>
            <w:vAlign w:val="bottom"/>
            <w:hideMark/>
          </w:tcPr>
          <w:p w14:paraId="55C36548" w14:textId="77777777" w:rsidR="00DD117F" w:rsidRPr="00F6105C" w:rsidRDefault="00DD117F" w:rsidP="00394C27">
            <w:pPr>
              <w:rPr>
                <w:color w:val="000000" w:themeColor="text1"/>
                <w:sz w:val="20"/>
                <w:szCs w:val="20"/>
              </w:rPr>
            </w:pPr>
            <w:r w:rsidRPr="00F6105C">
              <w:rPr>
                <w:color w:val="000000" w:themeColor="text1"/>
                <w:sz w:val="20"/>
                <w:szCs w:val="20"/>
              </w:rPr>
              <w:t>SOL</w:t>
            </w:r>
          </w:p>
        </w:tc>
        <w:tc>
          <w:tcPr>
            <w:tcW w:w="959" w:type="dxa"/>
            <w:tcBorders>
              <w:top w:val="nil"/>
              <w:bottom w:val="nil"/>
            </w:tcBorders>
            <w:shd w:val="clear" w:color="auto" w:fill="auto"/>
            <w:noWrap/>
            <w:vAlign w:val="bottom"/>
          </w:tcPr>
          <w:p w14:paraId="441165C7" w14:textId="77777777" w:rsidR="00DD117F" w:rsidRPr="00F6105C" w:rsidRDefault="00DD117F" w:rsidP="00394C27">
            <w:pPr>
              <w:jc w:val="right"/>
              <w:rPr>
                <w:color w:val="000000" w:themeColor="text1"/>
                <w:sz w:val="20"/>
                <w:szCs w:val="20"/>
              </w:rPr>
            </w:pPr>
            <w:r w:rsidRPr="00F6105C">
              <w:rPr>
                <w:color w:val="000000"/>
                <w:sz w:val="20"/>
                <w:szCs w:val="20"/>
              </w:rPr>
              <w:t>0.51</w:t>
            </w:r>
          </w:p>
        </w:tc>
        <w:tc>
          <w:tcPr>
            <w:tcW w:w="1026" w:type="dxa"/>
            <w:tcBorders>
              <w:top w:val="nil"/>
              <w:bottom w:val="nil"/>
            </w:tcBorders>
            <w:shd w:val="clear" w:color="auto" w:fill="auto"/>
            <w:noWrap/>
            <w:vAlign w:val="bottom"/>
          </w:tcPr>
          <w:p w14:paraId="6A7A6F56" w14:textId="77777777" w:rsidR="00DD117F" w:rsidRPr="00F6105C" w:rsidRDefault="00DD117F" w:rsidP="00394C27">
            <w:pPr>
              <w:jc w:val="right"/>
              <w:rPr>
                <w:color w:val="000000" w:themeColor="text1"/>
                <w:sz w:val="20"/>
                <w:szCs w:val="20"/>
              </w:rPr>
            </w:pPr>
            <w:r w:rsidRPr="00F6105C">
              <w:rPr>
                <w:color w:val="000000"/>
                <w:sz w:val="20"/>
                <w:szCs w:val="20"/>
              </w:rPr>
              <w:t>0.21</w:t>
            </w:r>
          </w:p>
        </w:tc>
        <w:tc>
          <w:tcPr>
            <w:tcW w:w="1033" w:type="dxa"/>
            <w:tcBorders>
              <w:top w:val="nil"/>
              <w:bottom w:val="nil"/>
            </w:tcBorders>
            <w:shd w:val="clear" w:color="auto" w:fill="auto"/>
            <w:noWrap/>
            <w:vAlign w:val="bottom"/>
          </w:tcPr>
          <w:p w14:paraId="760E3398" w14:textId="77777777" w:rsidR="00DD117F" w:rsidRPr="00F6105C" w:rsidRDefault="00DD117F" w:rsidP="00394C27">
            <w:pPr>
              <w:jc w:val="right"/>
              <w:rPr>
                <w:color w:val="000000" w:themeColor="text1"/>
                <w:sz w:val="20"/>
                <w:szCs w:val="20"/>
              </w:rPr>
            </w:pPr>
            <w:r w:rsidRPr="00F6105C">
              <w:rPr>
                <w:color w:val="000000"/>
                <w:sz w:val="20"/>
                <w:szCs w:val="20"/>
              </w:rPr>
              <w:t>1.24</w:t>
            </w:r>
          </w:p>
        </w:tc>
        <w:tc>
          <w:tcPr>
            <w:tcW w:w="954" w:type="dxa"/>
            <w:tcBorders>
              <w:top w:val="nil"/>
              <w:bottom w:val="nil"/>
            </w:tcBorders>
            <w:shd w:val="clear" w:color="auto" w:fill="auto"/>
            <w:noWrap/>
            <w:vAlign w:val="bottom"/>
          </w:tcPr>
          <w:p w14:paraId="19DE4A01" w14:textId="77777777" w:rsidR="00DD117F" w:rsidRPr="00F6105C" w:rsidRDefault="00DD117F" w:rsidP="00394C27">
            <w:pPr>
              <w:jc w:val="right"/>
              <w:rPr>
                <w:color w:val="000000" w:themeColor="text1"/>
                <w:sz w:val="20"/>
                <w:szCs w:val="20"/>
              </w:rPr>
            </w:pPr>
            <w:r w:rsidRPr="00F6105C">
              <w:rPr>
                <w:color w:val="000000"/>
                <w:sz w:val="20"/>
                <w:szCs w:val="20"/>
              </w:rPr>
              <w:t>-1.49</w:t>
            </w:r>
          </w:p>
        </w:tc>
        <w:tc>
          <w:tcPr>
            <w:tcW w:w="954" w:type="dxa"/>
            <w:tcBorders>
              <w:top w:val="nil"/>
              <w:bottom w:val="nil"/>
            </w:tcBorders>
            <w:shd w:val="clear" w:color="auto" w:fill="auto"/>
            <w:noWrap/>
            <w:vAlign w:val="bottom"/>
          </w:tcPr>
          <w:p w14:paraId="7FC9BE88" w14:textId="77777777" w:rsidR="00DD117F" w:rsidRPr="00F6105C" w:rsidRDefault="00DD117F" w:rsidP="00394C27">
            <w:pPr>
              <w:jc w:val="right"/>
              <w:rPr>
                <w:color w:val="000000" w:themeColor="text1"/>
                <w:sz w:val="20"/>
                <w:szCs w:val="20"/>
              </w:rPr>
            </w:pPr>
            <w:r w:rsidRPr="00F6105C">
              <w:rPr>
                <w:color w:val="000000"/>
                <w:sz w:val="20"/>
                <w:szCs w:val="20"/>
              </w:rPr>
              <w:t>0.14</w:t>
            </w:r>
          </w:p>
        </w:tc>
      </w:tr>
      <w:tr w:rsidR="00DD117F" w:rsidRPr="00A70D71" w14:paraId="67F40DB9" w14:textId="77777777" w:rsidTr="00394C27">
        <w:trPr>
          <w:trHeight w:val="290"/>
        </w:trPr>
        <w:tc>
          <w:tcPr>
            <w:tcW w:w="1717" w:type="dxa"/>
            <w:tcBorders>
              <w:top w:val="nil"/>
              <w:bottom w:val="nil"/>
            </w:tcBorders>
            <w:shd w:val="clear" w:color="auto" w:fill="auto"/>
            <w:noWrap/>
            <w:vAlign w:val="bottom"/>
            <w:hideMark/>
          </w:tcPr>
          <w:p w14:paraId="7536A7E5" w14:textId="77777777" w:rsidR="00DD117F" w:rsidRPr="00F6105C" w:rsidRDefault="00DD117F" w:rsidP="00394C27">
            <w:pPr>
              <w:rPr>
                <w:color w:val="000000" w:themeColor="text1"/>
                <w:sz w:val="20"/>
                <w:szCs w:val="20"/>
              </w:rPr>
            </w:pPr>
            <w:r w:rsidRPr="00F6105C">
              <w:rPr>
                <w:color w:val="000000" w:themeColor="text1"/>
                <w:sz w:val="20"/>
                <w:szCs w:val="20"/>
              </w:rPr>
              <w:t>SE</w:t>
            </w:r>
          </w:p>
        </w:tc>
        <w:tc>
          <w:tcPr>
            <w:tcW w:w="959" w:type="dxa"/>
            <w:tcBorders>
              <w:top w:val="nil"/>
              <w:bottom w:val="nil"/>
            </w:tcBorders>
            <w:shd w:val="clear" w:color="auto" w:fill="auto"/>
            <w:noWrap/>
            <w:vAlign w:val="bottom"/>
          </w:tcPr>
          <w:p w14:paraId="4CD3E5EA" w14:textId="77777777" w:rsidR="00DD117F" w:rsidRPr="00F6105C" w:rsidRDefault="00DD117F" w:rsidP="00394C27">
            <w:pPr>
              <w:jc w:val="right"/>
              <w:rPr>
                <w:color w:val="000000" w:themeColor="text1"/>
                <w:sz w:val="20"/>
                <w:szCs w:val="20"/>
              </w:rPr>
            </w:pPr>
            <w:r w:rsidRPr="00F6105C">
              <w:rPr>
                <w:color w:val="000000"/>
                <w:sz w:val="20"/>
                <w:szCs w:val="20"/>
              </w:rPr>
              <w:t>2.10</w:t>
            </w:r>
          </w:p>
        </w:tc>
        <w:tc>
          <w:tcPr>
            <w:tcW w:w="1026" w:type="dxa"/>
            <w:tcBorders>
              <w:top w:val="nil"/>
              <w:bottom w:val="nil"/>
            </w:tcBorders>
            <w:shd w:val="clear" w:color="auto" w:fill="auto"/>
            <w:noWrap/>
            <w:vAlign w:val="bottom"/>
          </w:tcPr>
          <w:p w14:paraId="7828273C" w14:textId="77777777" w:rsidR="00DD117F" w:rsidRPr="00F6105C" w:rsidRDefault="00DD117F" w:rsidP="00394C27">
            <w:pPr>
              <w:jc w:val="right"/>
              <w:rPr>
                <w:color w:val="000000" w:themeColor="text1"/>
                <w:sz w:val="20"/>
                <w:szCs w:val="20"/>
              </w:rPr>
            </w:pPr>
            <w:r w:rsidRPr="00F6105C">
              <w:rPr>
                <w:color w:val="000000"/>
                <w:sz w:val="20"/>
                <w:szCs w:val="20"/>
              </w:rPr>
              <w:t>0.86</w:t>
            </w:r>
          </w:p>
        </w:tc>
        <w:tc>
          <w:tcPr>
            <w:tcW w:w="1033" w:type="dxa"/>
            <w:tcBorders>
              <w:top w:val="nil"/>
              <w:bottom w:val="nil"/>
            </w:tcBorders>
            <w:shd w:val="clear" w:color="auto" w:fill="auto"/>
            <w:noWrap/>
            <w:vAlign w:val="bottom"/>
          </w:tcPr>
          <w:p w14:paraId="377611D9" w14:textId="77777777" w:rsidR="00DD117F" w:rsidRPr="00F6105C" w:rsidRDefault="00DD117F" w:rsidP="00394C27">
            <w:pPr>
              <w:jc w:val="right"/>
              <w:rPr>
                <w:color w:val="000000" w:themeColor="text1"/>
                <w:sz w:val="20"/>
                <w:szCs w:val="20"/>
              </w:rPr>
            </w:pPr>
            <w:r w:rsidRPr="00F6105C">
              <w:rPr>
                <w:color w:val="000000"/>
                <w:sz w:val="20"/>
                <w:szCs w:val="20"/>
              </w:rPr>
              <w:t>5.15</w:t>
            </w:r>
          </w:p>
        </w:tc>
        <w:tc>
          <w:tcPr>
            <w:tcW w:w="954" w:type="dxa"/>
            <w:tcBorders>
              <w:top w:val="nil"/>
              <w:bottom w:val="nil"/>
            </w:tcBorders>
            <w:shd w:val="clear" w:color="auto" w:fill="auto"/>
            <w:noWrap/>
            <w:vAlign w:val="bottom"/>
          </w:tcPr>
          <w:p w14:paraId="47977EC9" w14:textId="77777777" w:rsidR="00DD117F" w:rsidRPr="00F6105C" w:rsidRDefault="00DD117F" w:rsidP="00394C27">
            <w:pPr>
              <w:jc w:val="right"/>
              <w:rPr>
                <w:color w:val="000000" w:themeColor="text1"/>
                <w:sz w:val="20"/>
                <w:szCs w:val="20"/>
              </w:rPr>
            </w:pPr>
            <w:r w:rsidRPr="00F6105C">
              <w:rPr>
                <w:color w:val="000000"/>
                <w:sz w:val="20"/>
                <w:szCs w:val="20"/>
              </w:rPr>
              <w:t>1.63</w:t>
            </w:r>
          </w:p>
        </w:tc>
        <w:tc>
          <w:tcPr>
            <w:tcW w:w="954" w:type="dxa"/>
            <w:tcBorders>
              <w:top w:val="nil"/>
              <w:bottom w:val="nil"/>
            </w:tcBorders>
            <w:shd w:val="clear" w:color="auto" w:fill="auto"/>
            <w:noWrap/>
            <w:vAlign w:val="bottom"/>
          </w:tcPr>
          <w:p w14:paraId="19E7AD67" w14:textId="77777777" w:rsidR="00DD117F" w:rsidRPr="00F6105C" w:rsidRDefault="00DD117F" w:rsidP="00394C27">
            <w:pPr>
              <w:jc w:val="right"/>
              <w:rPr>
                <w:color w:val="000000" w:themeColor="text1"/>
                <w:sz w:val="20"/>
                <w:szCs w:val="20"/>
              </w:rPr>
            </w:pPr>
            <w:r w:rsidRPr="00F6105C">
              <w:rPr>
                <w:color w:val="000000"/>
                <w:sz w:val="20"/>
                <w:szCs w:val="20"/>
              </w:rPr>
              <w:t>0.10</w:t>
            </w:r>
          </w:p>
        </w:tc>
      </w:tr>
      <w:tr w:rsidR="00DD117F" w:rsidRPr="00A70D71" w14:paraId="13C245F8" w14:textId="77777777" w:rsidTr="00394C27">
        <w:trPr>
          <w:trHeight w:val="290"/>
        </w:trPr>
        <w:tc>
          <w:tcPr>
            <w:tcW w:w="1717" w:type="dxa"/>
            <w:tcBorders>
              <w:top w:val="nil"/>
              <w:bottom w:val="nil"/>
            </w:tcBorders>
            <w:shd w:val="clear" w:color="auto" w:fill="auto"/>
            <w:noWrap/>
            <w:vAlign w:val="bottom"/>
            <w:hideMark/>
          </w:tcPr>
          <w:p w14:paraId="18BF7316" w14:textId="77777777" w:rsidR="00DD117F" w:rsidRPr="00F6105C" w:rsidRDefault="00DD117F" w:rsidP="00394C27">
            <w:pPr>
              <w:rPr>
                <w:color w:val="000000" w:themeColor="text1"/>
                <w:sz w:val="20"/>
                <w:szCs w:val="20"/>
              </w:rPr>
            </w:pPr>
            <w:r w:rsidRPr="00F6105C">
              <w:rPr>
                <w:color w:val="000000" w:themeColor="text1"/>
                <w:sz w:val="20"/>
                <w:szCs w:val="20"/>
              </w:rPr>
              <w:t>FI</w:t>
            </w:r>
          </w:p>
        </w:tc>
        <w:tc>
          <w:tcPr>
            <w:tcW w:w="959" w:type="dxa"/>
            <w:tcBorders>
              <w:top w:val="nil"/>
              <w:bottom w:val="nil"/>
            </w:tcBorders>
            <w:shd w:val="clear" w:color="auto" w:fill="auto"/>
            <w:noWrap/>
            <w:vAlign w:val="bottom"/>
          </w:tcPr>
          <w:p w14:paraId="03AED6A8" w14:textId="77777777" w:rsidR="00DD117F" w:rsidRPr="00F6105C" w:rsidRDefault="00DD117F" w:rsidP="00394C27">
            <w:pPr>
              <w:jc w:val="right"/>
              <w:rPr>
                <w:color w:val="000000" w:themeColor="text1"/>
                <w:sz w:val="20"/>
                <w:szCs w:val="20"/>
              </w:rPr>
            </w:pPr>
            <w:r w:rsidRPr="00F6105C">
              <w:rPr>
                <w:color w:val="000000"/>
                <w:sz w:val="20"/>
                <w:szCs w:val="20"/>
              </w:rPr>
              <w:t>0.54</w:t>
            </w:r>
          </w:p>
        </w:tc>
        <w:tc>
          <w:tcPr>
            <w:tcW w:w="1026" w:type="dxa"/>
            <w:tcBorders>
              <w:top w:val="nil"/>
              <w:bottom w:val="nil"/>
            </w:tcBorders>
            <w:shd w:val="clear" w:color="auto" w:fill="auto"/>
            <w:noWrap/>
            <w:vAlign w:val="bottom"/>
          </w:tcPr>
          <w:p w14:paraId="656D9F54" w14:textId="77777777" w:rsidR="00DD117F" w:rsidRPr="00F6105C" w:rsidRDefault="00DD117F" w:rsidP="00394C27">
            <w:pPr>
              <w:jc w:val="right"/>
              <w:rPr>
                <w:color w:val="000000" w:themeColor="text1"/>
                <w:sz w:val="20"/>
                <w:szCs w:val="20"/>
              </w:rPr>
            </w:pPr>
            <w:r w:rsidRPr="00F6105C">
              <w:rPr>
                <w:color w:val="000000"/>
                <w:sz w:val="20"/>
                <w:szCs w:val="20"/>
              </w:rPr>
              <w:t>0.22</w:t>
            </w:r>
          </w:p>
        </w:tc>
        <w:tc>
          <w:tcPr>
            <w:tcW w:w="1033" w:type="dxa"/>
            <w:tcBorders>
              <w:top w:val="nil"/>
              <w:bottom w:val="nil"/>
            </w:tcBorders>
            <w:shd w:val="clear" w:color="auto" w:fill="auto"/>
            <w:noWrap/>
            <w:vAlign w:val="bottom"/>
          </w:tcPr>
          <w:p w14:paraId="3986517A" w14:textId="77777777" w:rsidR="00DD117F" w:rsidRPr="00F6105C" w:rsidRDefault="00DD117F" w:rsidP="00394C27">
            <w:pPr>
              <w:jc w:val="right"/>
              <w:rPr>
                <w:color w:val="000000" w:themeColor="text1"/>
                <w:sz w:val="20"/>
                <w:szCs w:val="20"/>
              </w:rPr>
            </w:pPr>
            <w:r w:rsidRPr="00F6105C">
              <w:rPr>
                <w:color w:val="000000"/>
                <w:sz w:val="20"/>
                <w:szCs w:val="20"/>
              </w:rPr>
              <w:t>1.31</w:t>
            </w:r>
          </w:p>
        </w:tc>
        <w:tc>
          <w:tcPr>
            <w:tcW w:w="954" w:type="dxa"/>
            <w:tcBorders>
              <w:top w:val="nil"/>
              <w:bottom w:val="nil"/>
            </w:tcBorders>
            <w:shd w:val="clear" w:color="auto" w:fill="auto"/>
            <w:noWrap/>
            <w:vAlign w:val="bottom"/>
          </w:tcPr>
          <w:p w14:paraId="70F087BD" w14:textId="77777777" w:rsidR="00DD117F" w:rsidRPr="00F6105C" w:rsidRDefault="00DD117F" w:rsidP="00394C27">
            <w:pPr>
              <w:jc w:val="right"/>
              <w:rPr>
                <w:color w:val="000000" w:themeColor="text1"/>
                <w:sz w:val="20"/>
                <w:szCs w:val="20"/>
              </w:rPr>
            </w:pPr>
            <w:r w:rsidRPr="00F6105C">
              <w:rPr>
                <w:color w:val="000000"/>
                <w:sz w:val="20"/>
                <w:szCs w:val="20"/>
              </w:rPr>
              <w:t>-1.37</w:t>
            </w:r>
          </w:p>
        </w:tc>
        <w:tc>
          <w:tcPr>
            <w:tcW w:w="954" w:type="dxa"/>
            <w:tcBorders>
              <w:top w:val="nil"/>
              <w:bottom w:val="nil"/>
            </w:tcBorders>
            <w:shd w:val="clear" w:color="auto" w:fill="auto"/>
            <w:noWrap/>
            <w:vAlign w:val="bottom"/>
          </w:tcPr>
          <w:p w14:paraId="5694565E" w14:textId="77777777" w:rsidR="00DD117F" w:rsidRPr="00F6105C" w:rsidRDefault="00DD117F" w:rsidP="00394C27">
            <w:pPr>
              <w:jc w:val="right"/>
              <w:rPr>
                <w:color w:val="000000" w:themeColor="text1"/>
                <w:sz w:val="20"/>
                <w:szCs w:val="20"/>
              </w:rPr>
            </w:pPr>
            <w:r w:rsidRPr="00F6105C">
              <w:rPr>
                <w:color w:val="000000"/>
                <w:sz w:val="20"/>
                <w:szCs w:val="20"/>
              </w:rPr>
              <w:t>0.17</w:t>
            </w:r>
          </w:p>
        </w:tc>
      </w:tr>
      <w:tr w:rsidR="00DD117F" w:rsidRPr="00A70D71" w14:paraId="460B67D8" w14:textId="77777777" w:rsidTr="00394C27">
        <w:trPr>
          <w:trHeight w:val="290"/>
        </w:trPr>
        <w:tc>
          <w:tcPr>
            <w:tcW w:w="1717" w:type="dxa"/>
            <w:tcBorders>
              <w:top w:val="nil"/>
              <w:bottom w:val="single" w:sz="4" w:space="0" w:color="auto"/>
            </w:tcBorders>
            <w:shd w:val="clear" w:color="auto" w:fill="auto"/>
            <w:noWrap/>
            <w:vAlign w:val="bottom"/>
            <w:hideMark/>
          </w:tcPr>
          <w:p w14:paraId="1F02EB33" w14:textId="77777777" w:rsidR="00DD117F" w:rsidRPr="00F6105C" w:rsidRDefault="00DD117F" w:rsidP="00394C27">
            <w:pPr>
              <w:rPr>
                <w:b/>
                <w:bCs/>
                <w:color w:val="000000" w:themeColor="text1"/>
                <w:sz w:val="20"/>
                <w:szCs w:val="20"/>
              </w:rPr>
            </w:pPr>
            <w:r w:rsidRPr="00F6105C">
              <w:rPr>
                <w:b/>
                <w:bCs/>
                <w:color w:val="000000" w:themeColor="text1"/>
                <w:sz w:val="20"/>
                <w:szCs w:val="20"/>
              </w:rPr>
              <w:t xml:space="preserve">SLEEP </w:t>
            </w:r>
          </w:p>
          <w:p w14:paraId="4E05CE88" w14:textId="77777777" w:rsidR="00DD117F" w:rsidRPr="00F6105C" w:rsidRDefault="00DD117F" w:rsidP="00394C27">
            <w:pPr>
              <w:rPr>
                <w:b/>
                <w:bCs/>
                <w:color w:val="000000" w:themeColor="text1"/>
                <w:sz w:val="20"/>
                <w:szCs w:val="20"/>
              </w:rPr>
            </w:pPr>
            <w:r w:rsidRPr="00F6105C">
              <w:rPr>
                <w:b/>
                <w:bCs/>
                <w:color w:val="000000" w:themeColor="text1"/>
                <w:sz w:val="20"/>
                <w:szCs w:val="20"/>
              </w:rPr>
              <w:t>QUANTITY</w:t>
            </w:r>
          </w:p>
        </w:tc>
        <w:tc>
          <w:tcPr>
            <w:tcW w:w="959" w:type="dxa"/>
            <w:tcBorders>
              <w:top w:val="nil"/>
              <w:bottom w:val="single" w:sz="4" w:space="0" w:color="auto"/>
            </w:tcBorders>
            <w:shd w:val="clear" w:color="auto" w:fill="auto"/>
            <w:noWrap/>
            <w:vAlign w:val="bottom"/>
          </w:tcPr>
          <w:p w14:paraId="4FD10A6D" w14:textId="77777777" w:rsidR="00DD117F" w:rsidRPr="00F6105C" w:rsidRDefault="00DD117F" w:rsidP="00394C27">
            <w:pPr>
              <w:jc w:val="right"/>
              <w:rPr>
                <w:b/>
                <w:bCs/>
                <w:color w:val="000000" w:themeColor="text1"/>
                <w:sz w:val="20"/>
                <w:szCs w:val="20"/>
              </w:rPr>
            </w:pPr>
            <w:r w:rsidRPr="00F6105C">
              <w:rPr>
                <w:color w:val="000000"/>
                <w:sz w:val="20"/>
                <w:szCs w:val="20"/>
              </w:rPr>
              <w:t>0.84</w:t>
            </w:r>
          </w:p>
        </w:tc>
        <w:tc>
          <w:tcPr>
            <w:tcW w:w="1026" w:type="dxa"/>
            <w:tcBorders>
              <w:top w:val="nil"/>
              <w:bottom w:val="single" w:sz="4" w:space="0" w:color="auto"/>
            </w:tcBorders>
            <w:shd w:val="clear" w:color="auto" w:fill="auto"/>
            <w:noWrap/>
            <w:vAlign w:val="bottom"/>
          </w:tcPr>
          <w:p w14:paraId="2189DB54" w14:textId="77777777" w:rsidR="00DD117F" w:rsidRPr="00F6105C" w:rsidRDefault="00DD117F" w:rsidP="00394C27">
            <w:pPr>
              <w:jc w:val="right"/>
              <w:rPr>
                <w:b/>
                <w:bCs/>
                <w:color w:val="000000" w:themeColor="text1"/>
                <w:sz w:val="20"/>
                <w:szCs w:val="20"/>
              </w:rPr>
            </w:pPr>
            <w:r w:rsidRPr="00F6105C">
              <w:rPr>
                <w:color w:val="000000"/>
                <w:sz w:val="20"/>
                <w:szCs w:val="20"/>
              </w:rPr>
              <w:t>0.56</w:t>
            </w:r>
          </w:p>
        </w:tc>
        <w:tc>
          <w:tcPr>
            <w:tcW w:w="1033" w:type="dxa"/>
            <w:tcBorders>
              <w:top w:val="nil"/>
              <w:bottom w:val="single" w:sz="4" w:space="0" w:color="auto"/>
            </w:tcBorders>
            <w:shd w:val="clear" w:color="auto" w:fill="auto"/>
            <w:noWrap/>
            <w:vAlign w:val="bottom"/>
          </w:tcPr>
          <w:p w14:paraId="40AFF64A" w14:textId="77777777" w:rsidR="00DD117F" w:rsidRPr="00F6105C" w:rsidRDefault="00DD117F" w:rsidP="00394C27">
            <w:pPr>
              <w:jc w:val="right"/>
              <w:rPr>
                <w:b/>
                <w:bCs/>
                <w:color w:val="000000" w:themeColor="text1"/>
                <w:sz w:val="20"/>
                <w:szCs w:val="20"/>
              </w:rPr>
            </w:pPr>
            <w:r w:rsidRPr="00F6105C">
              <w:rPr>
                <w:color w:val="000000"/>
                <w:sz w:val="20"/>
                <w:szCs w:val="20"/>
              </w:rPr>
              <w:t>1.27</w:t>
            </w:r>
          </w:p>
        </w:tc>
        <w:tc>
          <w:tcPr>
            <w:tcW w:w="954" w:type="dxa"/>
            <w:tcBorders>
              <w:top w:val="nil"/>
              <w:bottom w:val="single" w:sz="4" w:space="0" w:color="auto"/>
            </w:tcBorders>
            <w:shd w:val="clear" w:color="auto" w:fill="auto"/>
            <w:noWrap/>
            <w:vAlign w:val="bottom"/>
          </w:tcPr>
          <w:p w14:paraId="39884761" w14:textId="77777777" w:rsidR="00DD117F" w:rsidRPr="00F6105C" w:rsidRDefault="00DD117F" w:rsidP="00394C27">
            <w:pPr>
              <w:jc w:val="right"/>
              <w:rPr>
                <w:b/>
                <w:bCs/>
                <w:color w:val="000000" w:themeColor="text1"/>
                <w:sz w:val="20"/>
                <w:szCs w:val="20"/>
              </w:rPr>
            </w:pPr>
            <w:r w:rsidRPr="00F6105C">
              <w:rPr>
                <w:color w:val="000000"/>
                <w:sz w:val="20"/>
                <w:szCs w:val="20"/>
              </w:rPr>
              <w:t>-0.85</w:t>
            </w:r>
          </w:p>
        </w:tc>
        <w:tc>
          <w:tcPr>
            <w:tcW w:w="954" w:type="dxa"/>
            <w:tcBorders>
              <w:top w:val="nil"/>
              <w:bottom w:val="single" w:sz="4" w:space="0" w:color="auto"/>
            </w:tcBorders>
            <w:shd w:val="clear" w:color="auto" w:fill="auto"/>
            <w:noWrap/>
            <w:vAlign w:val="bottom"/>
          </w:tcPr>
          <w:p w14:paraId="3C272D8E" w14:textId="77777777" w:rsidR="00DD117F" w:rsidRPr="00F6105C" w:rsidRDefault="00DD117F" w:rsidP="00394C27">
            <w:pPr>
              <w:jc w:val="right"/>
              <w:rPr>
                <w:b/>
                <w:bCs/>
                <w:color w:val="000000" w:themeColor="text1"/>
                <w:sz w:val="20"/>
                <w:szCs w:val="20"/>
              </w:rPr>
            </w:pPr>
            <w:r w:rsidRPr="00F6105C">
              <w:rPr>
                <w:color w:val="000000"/>
                <w:sz w:val="20"/>
                <w:szCs w:val="20"/>
              </w:rPr>
              <w:t>0.40</w:t>
            </w:r>
          </w:p>
        </w:tc>
      </w:tr>
      <w:tr w:rsidR="00DD117F" w:rsidRPr="00A70D71" w14:paraId="063FC050" w14:textId="77777777" w:rsidTr="00394C27">
        <w:trPr>
          <w:trHeight w:val="290"/>
        </w:trPr>
        <w:tc>
          <w:tcPr>
            <w:tcW w:w="1717" w:type="dxa"/>
            <w:tcBorders>
              <w:top w:val="single" w:sz="4" w:space="0" w:color="auto"/>
              <w:bottom w:val="nil"/>
            </w:tcBorders>
            <w:shd w:val="clear" w:color="auto" w:fill="auto"/>
            <w:noWrap/>
            <w:vAlign w:val="bottom"/>
            <w:hideMark/>
          </w:tcPr>
          <w:p w14:paraId="3E9B9958" w14:textId="77777777" w:rsidR="00DD117F" w:rsidRPr="00F6105C" w:rsidRDefault="00DD117F" w:rsidP="00394C27">
            <w:pPr>
              <w:rPr>
                <w:color w:val="000000" w:themeColor="text1"/>
                <w:sz w:val="20"/>
                <w:szCs w:val="20"/>
              </w:rPr>
            </w:pPr>
            <w:proofErr w:type="spellStart"/>
            <w:r w:rsidRPr="00F6105C">
              <w:rPr>
                <w:color w:val="000000" w:themeColor="text1"/>
                <w:sz w:val="20"/>
                <w:szCs w:val="20"/>
              </w:rPr>
              <w:t>vTST</w:t>
            </w:r>
            <w:proofErr w:type="spellEnd"/>
          </w:p>
        </w:tc>
        <w:tc>
          <w:tcPr>
            <w:tcW w:w="959" w:type="dxa"/>
            <w:tcBorders>
              <w:top w:val="single" w:sz="4" w:space="0" w:color="auto"/>
              <w:bottom w:val="nil"/>
            </w:tcBorders>
            <w:shd w:val="clear" w:color="auto" w:fill="auto"/>
            <w:noWrap/>
            <w:vAlign w:val="bottom"/>
          </w:tcPr>
          <w:p w14:paraId="72569092" w14:textId="77777777" w:rsidR="00DD117F" w:rsidRPr="00F6105C" w:rsidRDefault="00DD117F" w:rsidP="00394C27">
            <w:pPr>
              <w:jc w:val="right"/>
              <w:rPr>
                <w:color w:val="000000" w:themeColor="text1"/>
                <w:sz w:val="20"/>
                <w:szCs w:val="20"/>
              </w:rPr>
            </w:pPr>
            <w:r w:rsidRPr="00F6105C">
              <w:rPr>
                <w:color w:val="000000"/>
                <w:sz w:val="20"/>
                <w:szCs w:val="20"/>
              </w:rPr>
              <w:t>0.60</w:t>
            </w:r>
          </w:p>
        </w:tc>
        <w:tc>
          <w:tcPr>
            <w:tcW w:w="1026" w:type="dxa"/>
            <w:tcBorders>
              <w:top w:val="single" w:sz="4" w:space="0" w:color="auto"/>
              <w:bottom w:val="nil"/>
            </w:tcBorders>
            <w:shd w:val="clear" w:color="auto" w:fill="auto"/>
            <w:noWrap/>
            <w:vAlign w:val="bottom"/>
          </w:tcPr>
          <w:p w14:paraId="7DF51571" w14:textId="77777777" w:rsidR="00DD117F" w:rsidRPr="00F6105C" w:rsidRDefault="00DD117F" w:rsidP="00394C27">
            <w:pPr>
              <w:jc w:val="right"/>
              <w:rPr>
                <w:color w:val="000000" w:themeColor="text1"/>
                <w:sz w:val="20"/>
                <w:szCs w:val="20"/>
              </w:rPr>
            </w:pPr>
            <w:r w:rsidRPr="00F6105C">
              <w:rPr>
                <w:color w:val="000000"/>
                <w:sz w:val="20"/>
                <w:szCs w:val="20"/>
              </w:rPr>
              <w:t>0.24</w:t>
            </w:r>
          </w:p>
        </w:tc>
        <w:tc>
          <w:tcPr>
            <w:tcW w:w="1033" w:type="dxa"/>
            <w:tcBorders>
              <w:top w:val="single" w:sz="4" w:space="0" w:color="auto"/>
              <w:bottom w:val="nil"/>
            </w:tcBorders>
            <w:shd w:val="clear" w:color="auto" w:fill="auto"/>
            <w:noWrap/>
            <w:vAlign w:val="bottom"/>
          </w:tcPr>
          <w:p w14:paraId="3E44792D" w14:textId="77777777" w:rsidR="00DD117F" w:rsidRPr="00F6105C" w:rsidRDefault="00DD117F" w:rsidP="00394C27">
            <w:pPr>
              <w:jc w:val="right"/>
              <w:rPr>
                <w:color w:val="000000" w:themeColor="text1"/>
                <w:sz w:val="20"/>
                <w:szCs w:val="20"/>
              </w:rPr>
            </w:pPr>
            <w:r w:rsidRPr="00F6105C">
              <w:rPr>
                <w:color w:val="000000"/>
                <w:sz w:val="20"/>
                <w:szCs w:val="20"/>
              </w:rPr>
              <w:t>1.53</w:t>
            </w:r>
          </w:p>
        </w:tc>
        <w:tc>
          <w:tcPr>
            <w:tcW w:w="954" w:type="dxa"/>
            <w:tcBorders>
              <w:top w:val="single" w:sz="4" w:space="0" w:color="auto"/>
              <w:bottom w:val="nil"/>
            </w:tcBorders>
            <w:shd w:val="clear" w:color="auto" w:fill="auto"/>
            <w:noWrap/>
            <w:vAlign w:val="bottom"/>
          </w:tcPr>
          <w:p w14:paraId="63E98731" w14:textId="77777777" w:rsidR="00DD117F" w:rsidRPr="00F6105C" w:rsidRDefault="00DD117F" w:rsidP="00394C27">
            <w:pPr>
              <w:jc w:val="right"/>
              <w:rPr>
                <w:color w:val="000000" w:themeColor="text1"/>
                <w:sz w:val="20"/>
                <w:szCs w:val="20"/>
              </w:rPr>
            </w:pPr>
            <w:r w:rsidRPr="00F6105C">
              <w:rPr>
                <w:color w:val="000000"/>
                <w:sz w:val="20"/>
                <w:szCs w:val="20"/>
              </w:rPr>
              <w:t>-1.06</w:t>
            </w:r>
          </w:p>
        </w:tc>
        <w:tc>
          <w:tcPr>
            <w:tcW w:w="954" w:type="dxa"/>
            <w:tcBorders>
              <w:top w:val="single" w:sz="4" w:space="0" w:color="auto"/>
              <w:bottom w:val="nil"/>
            </w:tcBorders>
            <w:shd w:val="clear" w:color="auto" w:fill="auto"/>
            <w:noWrap/>
            <w:vAlign w:val="bottom"/>
          </w:tcPr>
          <w:p w14:paraId="10F44675" w14:textId="77777777" w:rsidR="00DD117F" w:rsidRPr="00F6105C" w:rsidRDefault="00DD117F" w:rsidP="00394C27">
            <w:pPr>
              <w:jc w:val="right"/>
              <w:rPr>
                <w:color w:val="000000" w:themeColor="text1"/>
                <w:sz w:val="20"/>
                <w:szCs w:val="20"/>
              </w:rPr>
            </w:pPr>
            <w:r w:rsidRPr="00F6105C">
              <w:rPr>
                <w:color w:val="000000"/>
                <w:sz w:val="20"/>
                <w:szCs w:val="20"/>
              </w:rPr>
              <w:t>0.29</w:t>
            </w:r>
          </w:p>
        </w:tc>
      </w:tr>
      <w:tr w:rsidR="00DD117F" w:rsidRPr="00A70D71" w14:paraId="135CDF29" w14:textId="77777777" w:rsidTr="00394C27">
        <w:trPr>
          <w:trHeight w:val="290"/>
        </w:trPr>
        <w:tc>
          <w:tcPr>
            <w:tcW w:w="1717" w:type="dxa"/>
            <w:tcBorders>
              <w:top w:val="nil"/>
              <w:bottom w:val="nil"/>
            </w:tcBorders>
            <w:shd w:val="clear" w:color="auto" w:fill="auto"/>
            <w:noWrap/>
            <w:vAlign w:val="bottom"/>
            <w:hideMark/>
          </w:tcPr>
          <w:p w14:paraId="56C16D51" w14:textId="77777777" w:rsidR="00DD117F" w:rsidRPr="00F6105C" w:rsidRDefault="00DD117F" w:rsidP="00394C27">
            <w:pPr>
              <w:rPr>
                <w:color w:val="000000" w:themeColor="text1"/>
                <w:sz w:val="20"/>
                <w:szCs w:val="20"/>
              </w:rPr>
            </w:pPr>
            <w:proofErr w:type="spellStart"/>
            <w:r w:rsidRPr="00F6105C">
              <w:rPr>
                <w:color w:val="000000" w:themeColor="text1"/>
                <w:sz w:val="20"/>
                <w:szCs w:val="20"/>
              </w:rPr>
              <w:t>vWASO</w:t>
            </w:r>
            <w:proofErr w:type="spellEnd"/>
          </w:p>
        </w:tc>
        <w:tc>
          <w:tcPr>
            <w:tcW w:w="959" w:type="dxa"/>
            <w:tcBorders>
              <w:top w:val="nil"/>
              <w:bottom w:val="nil"/>
            </w:tcBorders>
            <w:shd w:val="clear" w:color="auto" w:fill="auto"/>
            <w:noWrap/>
            <w:vAlign w:val="bottom"/>
          </w:tcPr>
          <w:p w14:paraId="558B955D" w14:textId="77777777" w:rsidR="00DD117F" w:rsidRPr="00F6105C" w:rsidRDefault="00DD117F" w:rsidP="00394C27">
            <w:pPr>
              <w:jc w:val="right"/>
              <w:rPr>
                <w:color w:val="000000" w:themeColor="text1"/>
                <w:sz w:val="20"/>
                <w:szCs w:val="20"/>
              </w:rPr>
            </w:pPr>
            <w:r w:rsidRPr="00F6105C">
              <w:rPr>
                <w:color w:val="000000"/>
                <w:sz w:val="20"/>
                <w:szCs w:val="20"/>
              </w:rPr>
              <w:t>0.51</w:t>
            </w:r>
          </w:p>
        </w:tc>
        <w:tc>
          <w:tcPr>
            <w:tcW w:w="1026" w:type="dxa"/>
            <w:tcBorders>
              <w:top w:val="nil"/>
              <w:bottom w:val="nil"/>
            </w:tcBorders>
            <w:shd w:val="clear" w:color="auto" w:fill="auto"/>
            <w:noWrap/>
            <w:vAlign w:val="bottom"/>
          </w:tcPr>
          <w:p w14:paraId="66EE01ED" w14:textId="77777777" w:rsidR="00DD117F" w:rsidRPr="00F6105C" w:rsidRDefault="00DD117F" w:rsidP="00394C27">
            <w:pPr>
              <w:jc w:val="right"/>
              <w:rPr>
                <w:color w:val="000000" w:themeColor="text1"/>
                <w:sz w:val="20"/>
                <w:szCs w:val="20"/>
              </w:rPr>
            </w:pPr>
            <w:r w:rsidRPr="00F6105C">
              <w:rPr>
                <w:color w:val="000000"/>
                <w:sz w:val="20"/>
                <w:szCs w:val="20"/>
              </w:rPr>
              <w:t>0.20</w:t>
            </w:r>
          </w:p>
        </w:tc>
        <w:tc>
          <w:tcPr>
            <w:tcW w:w="1033" w:type="dxa"/>
            <w:tcBorders>
              <w:top w:val="nil"/>
              <w:bottom w:val="nil"/>
            </w:tcBorders>
            <w:shd w:val="clear" w:color="auto" w:fill="auto"/>
            <w:noWrap/>
            <w:vAlign w:val="bottom"/>
          </w:tcPr>
          <w:p w14:paraId="53CCC593" w14:textId="77777777" w:rsidR="00DD117F" w:rsidRPr="00F6105C" w:rsidRDefault="00DD117F" w:rsidP="00394C27">
            <w:pPr>
              <w:jc w:val="right"/>
              <w:rPr>
                <w:color w:val="000000" w:themeColor="text1"/>
                <w:sz w:val="20"/>
                <w:szCs w:val="20"/>
              </w:rPr>
            </w:pPr>
            <w:r w:rsidRPr="00F6105C">
              <w:rPr>
                <w:color w:val="000000"/>
                <w:sz w:val="20"/>
                <w:szCs w:val="20"/>
              </w:rPr>
              <w:t>1.28</w:t>
            </w:r>
          </w:p>
        </w:tc>
        <w:tc>
          <w:tcPr>
            <w:tcW w:w="954" w:type="dxa"/>
            <w:tcBorders>
              <w:top w:val="nil"/>
              <w:bottom w:val="nil"/>
            </w:tcBorders>
            <w:shd w:val="clear" w:color="auto" w:fill="auto"/>
            <w:noWrap/>
            <w:vAlign w:val="bottom"/>
          </w:tcPr>
          <w:p w14:paraId="71C4887E" w14:textId="77777777" w:rsidR="00DD117F" w:rsidRPr="00F6105C" w:rsidRDefault="00DD117F" w:rsidP="00394C27">
            <w:pPr>
              <w:jc w:val="right"/>
              <w:rPr>
                <w:color w:val="000000" w:themeColor="text1"/>
                <w:sz w:val="20"/>
                <w:szCs w:val="20"/>
              </w:rPr>
            </w:pPr>
            <w:r w:rsidRPr="00F6105C">
              <w:rPr>
                <w:color w:val="000000"/>
                <w:sz w:val="20"/>
                <w:szCs w:val="20"/>
              </w:rPr>
              <w:t>-1.44</w:t>
            </w:r>
          </w:p>
        </w:tc>
        <w:tc>
          <w:tcPr>
            <w:tcW w:w="954" w:type="dxa"/>
            <w:tcBorders>
              <w:top w:val="nil"/>
              <w:bottom w:val="nil"/>
            </w:tcBorders>
            <w:shd w:val="clear" w:color="auto" w:fill="auto"/>
            <w:noWrap/>
            <w:vAlign w:val="bottom"/>
          </w:tcPr>
          <w:p w14:paraId="1BB53FCA" w14:textId="77777777" w:rsidR="00DD117F" w:rsidRPr="00F6105C" w:rsidRDefault="00DD117F" w:rsidP="00394C27">
            <w:pPr>
              <w:jc w:val="right"/>
              <w:rPr>
                <w:color w:val="000000" w:themeColor="text1"/>
                <w:sz w:val="20"/>
                <w:szCs w:val="20"/>
              </w:rPr>
            </w:pPr>
            <w:r w:rsidRPr="00F6105C">
              <w:rPr>
                <w:color w:val="000000"/>
                <w:sz w:val="20"/>
                <w:szCs w:val="20"/>
              </w:rPr>
              <w:t>0.15</w:t>
            </w:r>
          </w:p>
        </w:tc>
      </w:tr>
      <w:tr w:rsidR="00DD117F" w:rsidRPr="00A70D71" w14:paraId="2FBC8A4F" w14:textId="77777777" w:rsidTr="00394C27">
        <w:trPr>
          <w:trHeight w:val="290"/>
        </w:trPr>
        <w:tc>
          <w:tcPr>
            <w:tcW w:w="1717" w:type="dxa"/>
            <w:tcBorders>
              <w:top w:val="nil"/>
              <w:bottom w:val="nil"/>
            </w:tcBorders>
            <w:shd w:val="clear" w:color="auto" w:fill="auto"/>
            <w:noWrap/>
            <w:vAlign w:val="bottom"/>
            <w:hideMark/>
          </w:tcPr>
          <w:p w14:paraId="6CE9D2E7" w14:textId="77777777" w:rsidR="00DD117F" w:rsidRPr="00F6105C" w:rsidRDefault="00DD117F" w:rsidP="00394C27">
            <w:pPr>
              <w:rPr>
                <w:color w:val="000000" w:themeColor="text1"/>
                <w:sz w:val="20"/>
                <w:szCs w:val="20"/>
              </w:rPr>
            </w:pPr>
            <w:proofErr w:type="spellStart"/>
            <w:r w:rsidRPr="00F6105C">
              <w:rPr>
                <w:color w:val="000000" w:themeColor="text1"/>
                <w:sz w:val="20"/>
                <w:szCs w:val="20"/>
              </w:rPr>
              <w:t>vSOL</w:t>
            </w:r>
            <w:proofErr w:type="spellEnd"/>
          </w:p>
        </w:tc>
        <w:tc>
          <w:tcPr>
            <w:tcW w:w="959" w:type="dxa"/>
            <w:tcBorders>
              <w:top w:val="nil"/>
              <w:bottom w:val="nil"/>
            </w:tcBorders>
            <w:shd w:val="clear" w:color="auto" w:fill="auto"/>
            <w:noWrap/>
            <w:vAlign w:val="bottom"/>
          </w:tcPr>
          <w:p w14:paraId="614CCBCC" w14:textId="77777777" w:rsidR="00DD117F" w:rsidRPr="00F6105C" w:rsidRDefault="00DD117F" w:rsidP="00394C27">
            <w:pPr>
              <w:jc w:val="right"/>
              <w:rPr>
                <w:color w:val="000000" w:themeColor="text1"/>
                <w:sz w:val="20"/>
                <w:szCs w:val="20"/>
              </w:rPr>
            </w:pPr>
            <w:r w:rsidRPr="00F6105C">
              <w:rPr>
                <w:color w:val="000000"/>
                <w:sz w:val="20"/>
                <w:szCs w:val="20"/>
              </w:rPr>
              <w:t>0.49</w:t>
            </w:r>
          </w:p>
        </w:tc>
        <w:tc>
          <w:tcPr>
            <w:tcW w:w="1026" w:type="dxa"/>
            <w:tcBorders>
              <w:top w:val="nil"/>
              <w:bottom w:val="nil"/>
            </w:tcBorders>
            <w:shd w:val="clear" w:color="auto" w:fill="auto"/>
            <w:noWrap/>
            <w:vAlign w:val="bottom"/>
          </w:tcPr>
          <w:p w14:paraId="5A332FE4" w14:textId="77777777" w:rsidR="00DD117F" w:rsidRPr="00F6105C" w:rsidRDefault="00DD117F" w:rsidP="00394C27">
            <w:pPr>
              <w:jc w:val="right"/>
              <w:rPr>
                <w:color w:val="000000" w:themeColor="text1"/>
                <w:sz w:val="20"/>
                <w:szCs w:val="20"/>
              </w:rPr>
            </w:pPr>
            <w:r w:rsidRPr="00F6105C">
              <w:rPr>
                <w:color w:val="000000"/>
                <w:sz w:val="20"/>
                <w:szCs w:val="20"/>
              </w:rPr>
              <w:t>0.19</w:t>
            </w:r>
          </w:p>
        </w:tc>
        <w:tc>
          <w:tcPr>
            <w:tcW w:w="1033" w:type="dxa"/>
            <w:tcBorders>
              <w:top w:val="nil"/>
              <w:bottom w:val="nil"/>
            </w:tcBorders>
            <w:shd w:val="clear" w:color="auto" w:fill="auto"/>
            <w:noWrap/>
            <w:vAlign w:val="bottom"/>
          </w:tcPr>
          <w:p w14:paraId="78C13569" w14:textId="77777777" w:rsidR="00DD117F" w:rsidRPr="00F6105C" w:rsidRDefault="00DD117F" w:rsidP="00394C27">
            <w:pPr>
              <w:jc w:val="right"/>
              <w:rPr>
                <w:color w:val="000000" w:themeColor="text1"/>
                <w:sz w:val="20"/>
                <w:szCs w:val="20"/>
              </w:rPr>
            </w:pPr>
            <w:r w:rsidRPr="00F6105C">
              <w:rPr>
                <w:color w:val="000000"/>
                <w:sz w:val="20"/>
                <w:szCs w:val="20"/>
              </w:rPr>
              <w:t>1.24</w:t>
            </w:r>
          </w:p>
        </w:tc>
        <w:tc>
          <w:tcPr>
            <w:tcW w:w="954" w:type="dxa"/>
            <w:tcBorders>
              <w:top w:val="nil"/>
              <w:bottom w:val="nil"/>
            </w:tcBorders>
            <w:shd w:val="clear" w:color="auto" w:fill="auto"/>
            <w:noWrap/>
            <w:vAlign w:val="bottom"/>
          </w:tcPr>
          <w:p w14:paraId="272AF974" w14:textId="77777777" w:rsidR="00DD117F" w:rsidRPr="00F6105C" w:rsidRDefault="00DD117F" w:rsidP="00394C27">
            <w:pPr>
              <w:jc w:val="right"/>
              <w:rPr>
                <w:color w:val="000000" w:themeColor="text1"/>
                <w:sz w:val="20"/>
                <w:szCs w:val="20"/>
              </w:rPr>
            </w:pPr>
            <w:r w:rsidRPr="00F6105C">
              <w:rPr>
                <w:color w:val="000000"/>
                <w:sz w:val="20"/>
                <w:szCs w:val="20"/>
              </w:rPr>
              <w:t>-1.50</w:t>
            </w:r>
          </w:p>
        </w:tc>
        <w:tc>
          <w:tcPr>
            <w:tcW w:w="954" w:type="dxa"/>
            <w:tcBorders>
              <w:top w:val="nil"/>
              <w:bottom w:val="nil"/>
            </w:tcBorders>
            <w:shd w:val="clear" w:color="auto" w:fill="auto"/>
            <w:noWrap/>
            <w:vAlign w:val="bottom"/>
          </w:tcPr>
          <w:p w14:paraId="36B097CE" w14:textId="77777777" w:rsidR="00DD117F" w:rsidRPr="00F6105C" w:rsidRDefault="00DD117F" w:rsidP="00394C27">
            <w:pPr>
              <w:jc w:val="right"/>
              <w:rPr>
                <w:color w:val="000000" w:themeColor="text1"/>
                <w:sz w:val="20"/>
                <w:szCs w:val="20"/>
              </w:rPr>
            </w:pPr>
            <w:r w:rsidRPr="00F6105C">
              <w:rPr>
                <w:color w:val="000000"/>
                <w:sz w:val="20"/>
                <w:szCs w:val="20"/>
              </w:rPr>
              <w:t>0.13</w:t>
            </w:r>
          </w:p>
        </w:tc>
      </w:tr>
      <w:tr w:rsidR="00DD117F" w:rsidRPr="00A70D71" w14:paraId="5AD33E35" w14:textId="77777777" w:rsidTr="00394C27">
        <w:trPr>
          <w:trHeight w:val="290"/>
        </w:trPr>
        <w:tc>
          <w:tcPr>
            <w:tcW w:w="1717" w:type="dxa"/>
            <w:tcBorders>
              <w:top w:val="nil"/>
              <w:bottom w:val="nil"/>
            </w:tcBorders>
            <w:shd w:val="clear" w:color="auto" w:fill="auto"/>
            <w:noWrap/>
            <w:vAlign w:val="bottom"/>
            <w:hideMark/>
          </w:tcPr>
          <w:p w14:paraId="6F12D5AF" w14:textId="77777777" w:rsidR="00DD117F" w:rsidRPr="00F6105C" w:rsidRDefault="00DD117F" w:rsidP="00394C27">
            <w:pPr>
              <w:rPr>
                <w:color w:val="000000" w:themeColor="text1"/>
                <w:sz w:val="20"/>
                <w:szCs w:val="20"/>
              </w:rPr>
            </w:pPr>
            <w:proofErr w:type="spellStart"/>
            <w:r w:rsidRPr="00F6105C">
              <w:rPr>
                <w:color w:val="000000" w:themeColor="text1"/>
                <w:sz w:val="20"/>
                <w:szCs w:val="20"/>
              </w:rPr>
              <w:t>vSE</w:t>
            </w:r>
            <w:proofErr w:type="spellEnd"/>
          </w:p>
        </w:tc>
        <w:tc>
          <w:tcPr>
            <w:tcW w:w="959" w:type="dxa"/>
            <w:tcBorders>
              <w:top w:val="nil"/>
              <w:bottom w:val="nil"/>
            </w:tcBorders>
            <w:shd w:val="clear" w:color="auto" w:fill="auto"/>
            <w:noWrap/>
            <w:vAlign w:val="bottom"/>
          </w:tcPr>
          <w:p w14:paraId="409C8460" w14:textId="77777777" w:rsidR="00DD117F" w:rsidRPr="00F6105C" w:rsidRDefault="00DD117F" w:rsidP="00394C27">
            <w:pPr>
              <w:jc w:val="right"/>
              <w:rPr>
                <w:color w:val="000000" w:themeColor="text1"/>
                <w:sz w:val="20"/>
                <w:szCs w:val="20"/>
              </w:rPr>
            </w:pPr>
            <w:r w:rsidRPr="00F6105C">
              <w:rPr>
                <w:color w:val="000000"/>
                <w:sz w:val="20"/>
                <w:szCs w:val="20"/>
              </w:rPr>
              <w:t>0.53</w:t>
            </w:r>
          </w:p>
        </w:tc>
        <w:tc>
          <w:tcPr>
            <w:tcW w:w="1026" w:type="dxa"/>
            <w:tcBorders>
              <w:top w:val="nil"/>
              <w:bottom w:val="nil"/>
            </w:tcBorders>
            <w:shd w:val="clear" w:color="auto" w:fill="auto"/>
            <w:noWrap/>
            <w:vAlign w:val="bottom"/>
          </w:tcPr>
          <w:p w14:paraId="4F8F1CA2" w14:textId="77777777" w:rsidR="00DD117F" w:rsidRPr="00F6105C" w:rsidRDefault="00DD117F" w:rsidP="00394C27">
            <w:pPr>
              <w:jc w:val="right"/>
              <w:rPr>
                <w:color w:val="000000" w:themeColor="text1"/>
                <w:sz w:val="20"/>
                <w:szCs w:val="20"/>
              </w:rPr>
            </w:pPr>
            <w:r w:rsidRPr="00F6105C">
              <w:rPr>
                <w:color w:val="000000"/>
                <w:sz w:val="20"/>
                <w:szCs w:val="20"/>
              </w:rPr>
              <w:t>0.21</w:t>
            </w:r>
          </w:p>
        </w:tc>
        <w:tc>
          <w:tcPr>
            <w:tcW w:w="1033" w:type="dxa"/>
            <w:tcBorders>
              <w:top w:val="nil"/>
              <w:bottom w:val="nil"/>
            </w:tcBorders>
            <w:shd w:val="clear" w:color="auto" w:fill="auto"/>
            <w:noWrap/>
            <w:vAlign w:val="bottom"/>
          </w:tcPr>
          <w:p w14:paraId="404A50D0" w14:textId="77777777" w:rsidR="00DD117F" w:rsidRPr="00F6105C" w:rsidRDefault="00DD117F" w:rsidP="00394C27">
            <w:pPr>
              <w:jc w:val="right"/>
              <w:rPr>
                <w:color w:val="000000" w:themeColor="text1"/>
                <w:sz w:val="20"/>
                <w:szCs w:val="20"/>
              </w:rPr>
            </w:pPr>
            <w:r w:rsidRPr="00F6105C">
              <w:rPr>
                <w:color w:val="000000"/>
                <w:sz w:val="20"/>
                <w:szCs w:val="20"/>
              </w:rPr>
              <w:t>1.34</w:t>
            </w:r>
          </w:p>
        </w:tc>
        <w:tc>
          <w:tcPr>
            <w:tcW w:w="954" w:type="dxa"/>
            <w:tcBorders>
              <w:top w:val="nil"/>
              <w:bottom w:val="nil"/>
            </w:tcBorders>
            <w:shd w:val="clear" w:color="auto" w:fill="auto"/>
            <w:noWrap/>
            <w:vAlign w:val="bottom"/>
          </w:tcPr>
          <w:p w14:paraId="7E0B0CDB" w14:textId="77777777" w:rsidR="00DD117F" w:rsidRPr="00F6105C" w:rsidRDefault="00DD117F" w:rsidP="00394C27">
            <w:pPr>
              <w:jc w:val="right"/>
              <w:rPr>
                <w:color w:val="000000" w:themeColor="text1"/>
                <w:sz w:val="20"/>
                <w:szCs w:val="20"/>
              </w:rPr>
            </w:pPr>
            <w:r w:rsidRPr="00F6105C">
              <w:rPr>
                <w:color w:val="000000"/>
                <w:sz w:val="20"/>
                <w:szCs w:val="20"/>
              </w:rPr>
              <w:t>-1.35</w:t>
            </w:r>
          </w:p>
        </w:tc>
        <w:tc>
          <w:tcPr>
            <w:tcW w:w="954" w:type="dxa"/>
            <w:tcBorders>
              <w:top w:val="nil"/>
              <w:bottom w:val="nil"/>
            </w:tcBorders>
            <w:shd w:val="clear" w:color="auto" w:fill="auto"/>
            <w:noWrap/>
            <w:vAlign w:val="bottom"/>
          </w:tcPr>
          <w:p w14:paraId="08F930D6" w14:textId="77777777" w:rsidR="00DD117F" w:rsidRPr="00F6105C" w:rsidRDefault="00DD117F" w:rsidP="00394C27">
            <w:pPr>
              <w:jc w:val="right"/>
              <w:rPr>
                <w:color w:val="000000" w:themeColor="text1"/>
                <w:sz w:val="20"/>
                <w:szCs w:val="20"/>
              </w:rPr>
            </w:pPr>
            <w:r w:rsidRPr="00F6105C">
              <w:rPr>
                <w:color w:val="000000"/>
                <w:sz w:val="20"/>
                <w:szCs w:val="20"/>
              </w:rPr>
              <w:t>0.18</w:t>
            </w:r>
          </w:p>
        </w:tc>
      </w:tr>
      <w:tr w:rsidR="00DD117F" w:rsidRPr="00A70D71" w14:paraId="44A9B924" w14:textId="77777777" w:rsidTr="00394C27">
        <w:trPr>
          <w:trHeight w:val="290"/>
        </w:trPr>
        <w:tc>
          <w:tcPr>
            <w:tcW w:w="1717" w:type="dxa"/>
            <w:tcBorders>
              <w:top w:val="nil"/>
              <w:bottom w:val="nil"/>
            </w:tcBorders>
            <w:shd w:val="clear" w:color="auto" w:fill="auto"/>
            <w:noWrap/>
            <w:vAlign w:val="bottom"/>
            <w:hideMark/>
          </w:tcPr>
          <w:p w14:paraId="7506677E" w14:textId="77777777" w:rsidR="00DD117F" w:rsidRPr="00F6105C" w:rsidRDefault="00DD117F" w:rsidP="00394C27">
            <w:pPr>
              <w:rPr>
                <w:color w:val="000000" w:themeColor="text1"/>
                <w:sz w:val="20"/>
                <w:szCs w:val="20"/>
              </w:rPr>
            </w:pPr>
            <w:proofErr w:type="spellStart"/>
            <w:r w:rsidRPr="00F6105C">
              <w:rPr>
                <w:color w:val="000000" w:themeColor="text1"/>
                <w:sz w:val="20"/>
                <w:szCs w:val="20"/>
              </w:rPr>
              <w:t>vFI</w:t>
            </w:r>
            <w:proofErr w:type="spellEnd"/>
          </w:p>
        </w:tc>
        <w:tc>
          <w:tcPr>
            <w:tcW w:w="959" w:type="dxa"/>
            <w:tcBorders>
              <w:top w:val="nil"/>
              <w:bottom w:val="nil"/>
            </w:tcBorders>
            <w:shd w:val="clear" w:color="auto" w:fill="auto"/>
            <w:noWrap/>
            <w:vAlign w:val="bottom"/>
          </w:tcPr>
          <w:p w14:paraId="11BD50BA" w14:textId="77777777" w:rsidR="00DD117F" w:rsidRPr="00F6105C" w:rsidRDefault="00DD117F" w:rsidP="00394C27">
            <w:pPr>
              <w:jc w:val="right"/>
              <w:rPr>
                <w:color w:val="000000" w:themeColor="text1"/>
                <w:sz w:val="20"/>
                <w:szCs w:val="20"/>
              </w:rPr>
            </w:pPr>
            <w:r w:rsidRPr="00F6105C">
              <w:rPr>
                <w:color w:val="000000"/>
                <w:sz w:val="20"/>
                <w:szCs w:val="20"/>
              </w:rPr>
              <w:t>0.67</w:t>
            </w:r>
          </w:p>
        </w:tc>
        <w:tc>
          <w:tcPr>
            <w:tcW w:w="1026" w:type="dxa"/>
            <w:tcBorders>
              <w:top w:val="nil"/>
              <w:bottom w:val="nil"/>
            </w:tcBorders>
            <w:shd w:val="clear" w:color="auto" w:fill="auto"/>
            <w:noWrap/>
            <w:vAlign w:val="bottom"/>
          </w:tcPr>
          <w:p w14:paraId="26CE9E1A" w14:textId="77777777" w:rsidR="00DD117F" w:rsidRPr="00F6105C" w:rsidRDefault="00DD117F" w:rsidP="00394C27">
            <w:pPr>
              <w:jc w:val="right"/>
              <w:rPr>
                <w:color w:val="000000" w:themeColor="text1"/>
                <w:sz w:val="20"/>
                <w:szCs w:val="20"/>
              </w:rPr>
            </w:pPr>
            <w:r w:rsidRPr="00F6105C">
              <w:rPr>
                <w:color w:val="000000"/>
                <w:sz w:val="20"/>
                <w:szCs w:val="20"/>
              </w:rPr>
              <w:t>0.27</w:t>
            </w:r>
          </w:p>
        </w:tc>
        <w:tc>
          <w:tcPr>
            <w:tcW w:w="1033" w:type="dxa"/>
            <w:tcBorders>
              <w:top w:val="nil"/>
              <w:bottom w:val="nil"/>
            </w:tcBorders>
            <w:shd w:val="clear" w:color="auto" w:fill="auto"/>
            <w:noWrap/>
            <w:vAlign w:val="bottom"/>
          </w:tcPr>
          <w:p w14:paraId="5F941D91" w14:textId="77777777" w:rsidR="00DD117F" w:rsidRPr="00F6105C" w:rsidRDefault="00DD117F" w:rsidP="00394C27">
            <w:pPr>
              <w:jc w:val="right"/>
              <w:rPr>
                <w:color w:val="000000" w:themeColor="text1"/>
                <w:sz w:val="20"/>
                <w:szCs w:val="20"/>
              </w:rPr>
            </w:pPr>
            <w:r w:rsidRPr="00F6105C">
              <w:rPr>
                <w:color w:val="000000"/>
                <w:sz w:val="20"/>
                <w:szCs w:val="20"/>
              </w:rPr>
              <w:t>1.70</w:t>
            </w:r>
          </w:p>
        </w:tc>
        <w:tc>
          <w:tcPr>
            <w:tcW w:w="954" w:type="dxa"/>
            <w:tcBorders>
              <w:top w:val="nil"/>
              <w:bottom w:val="nil"/>
            </w:tcBorders>
            <w:shd w:val="clear" w:color="auto" w:fill="auto"/>
            <w:noWrap/>
            <w:vAlign w:val="bottom"/>
          </w:tcPr>
          <w:p w14:paraId="503F2083" w14:textId="77777777" w:rsidR="00DD117F" w:rsidRPr="00F6105C" w:rsidRDefault="00DD117F" w:rsidP="00394C27">
            <w:pPr>
              <w:jc w:val="right"/>
              <w:rPr>
                <w:color w:val="000000" w:themeColor="text1"/>
                <w:sz w:val="20"/>
                <w:szCs w:val="20"/>
              </w:rPr>
            </w:pPr>
            <w:r w:rsidRPr="00F6105C">
              <w:rPr>
                <w:color w:val="000000"/>
                <w:sz w:val="20"/>
                <w:szCs w:val="20"/>
              </w:rPr>
              <w:t>-0.84</w:t>
            </w:r>
          </w:p>
        </w:tc>
        <w:tc>
          <w:tcPr>
            <w:tcW w:w="954" w:type="dxa"/>
            <w:tcBorders>
              <w:top w:val="nil"/>
              <w:bottom w:val="nil"/>
            </w:tcBorders>
            <w:shd w:val="clear" w:color="auto" w:fill="auto"/>
            <w:noWrap/>
            <w:vAlign w:val="bottom"/>
          </w:tcPr>
          <w:p w14:paraId="20CF1D74" w14:textId="77777777" w:rsidR="00DD117F" w:rsidRPr="00F6105C" w:rsidRDefault="00DD117F" w:rsidP="00394C27">
            <w:pPr>
              <w:jc w:val="right"/>
              <w:rPr>
                <w:color w:val="000000" w:themeColor="text1"/>
                <w:sz w:val="20"/>
                <w:szCs w:val="20"/>
              </w:rPr>
            </w:pPr>
            <w:r w:rsidRPr="00F6105C">
              <w:rPr>
                <w:color w:val="000000"/>
                <w:sz w:val="20"/>
                <w:szCs w:val="20"/>
              </w:rPr>
              <w:t>0.40</w:t>
            </w:r>
          </w:p>
        </w:tc>
      </w:tr>
      <w:tr w:rsidR="00DD117F" w:rsidRPr="00A70D71" w14:paraId="3C7A1125" w14:textId="77777777" w:rsidTr="00394C27">
        <w:trPr>
          <w:trHeight w:val="290"/>
        </w:trPr>
        <w:tc>
          <w:tcPr>
            <w:tcW w:w="1717" w:type="dxa"/>
            <w:tcBorders>
              <w:top w:val="nil"/>
              <w:bottom w:val="single" w:sz="4" w:space="0" w:color="auto"/>
            </w:tcBorders>
            <w:shd w:val="clear" w:color="auto" w:fill="auto"/>
            <w:noWrap/>
            <w:vAlign w:val="bottom"/>
            <w:hideMark/>
          </w:tcPr>
          <w:p w14:paraId="3E30774A" w14:textId="77777777" w:rsidR="00DD117F" w:rsidRPr="00F6105C" w:rsidRDefault="00DD117F" w:rsidP="00394C27">
            <w:pPr>
              <w:rPr>
                <w:b/>
                <w:bCs/>
                <w:color w:val="000000" w:themeColor="text1"/>
                <w:sz w:val="20"/>
                <w:szCs w:val="20"/>
              </w:rPr>
            </w:pPr>
            <w:r w:rsidRPr="00F6105C">
              <w:rPr>
                <w:b/>
                <w:bCs/>
                <w:color w:val="000000" w:themeColor="text1"/>
                <w:sz w:val="20"/>
                <w:szCs w:val="20"/>
              </w:rPr>
              <w:t>SLEEP VARIABILITY</w:t>
            </w:r>
          </w:p>
        </w:tc>
        <w:tc>
          <w:tcPr>
            <w:tcW w:w="959" w:type="dxa"/>
            <w:tcBorders>
              <w:top w:val="nil"/>
              <w:bottom w:val="single" w:sz="4" w:space="0" w:color="auto"/>
            </w:tcBorders>
            <w:shd w:val="clear" w:color="auto" w:fill="auto"/>
            <w:noWrap/>
            <w:vAlign w:val="bottom"/>
          </w:tcPr>
          <w:p w14:paraId="645D2A39" w14:textId="77777777" w:rsidR="00DD117F" w:rsidRPr="00F6105C" w:rsidRDefault="00DD117F" w:rsidP="00394C27">
            <w:pPr>
              <w:jc w:val="right"/>
              <w:rPr>
                <w:b/>
                <w:bCs/>
                <w:color w:val="000000" w:themeColor="text1"/>
                <w:sz w:val="20"/>
                <w:szCs w:val="20"/>
              </w:rPr>
            </w:pPr>
            <w:r w:rsidRPr="00F6105C">
              <w:rPr>
                <w:color w:val="000000"/>
                <w:sz w:val="20"/>
                <w:szCs w:val="20"/>
              </w:rPr>
              <w:t>0.56</w:t>
            </w:r>
          </w:p>
        </w:tc>
        <w:tc>
          <w:tcPr>
            <w:tcW w:w="1026" w:type="dxa"/>
            <w:tcBorders>
              <w:top w:val="nil"/>
              <w:bottom w:val="single" w:sz="4" w:space="0" w:color="auto"/>
            </w:tcBorders>
            <w:shd w:val="clear" w:color="auto" w:fill="auto"/>
            <w:noWrap/>
            <w:vAlign w:val="bottom"/>
          </w:tcPr>
          <w:p w14:paraId="6529AC77" w14:textId="77777777" w:rsidR="00DD117F" w:rsidRPr="00F6105C" w:rsidRDefault="00DD117F" w:rsidP="00394C27">
            <w:pPr>
              <w:jc w:val="right"/>
              <w:rPr>
                <w:b/>
                <w:bCs/>
                <w:color w:val="000000" w:themeColor="text1"/>
                <w:sz w:val="20"/>
                <w:szCs w:val="20"/>
              </w:rPr>
            </w:pPr>
            <w:r w:rsidRPr="00F6105C">
              <w:rPr>
                <w:color w:val="000000"/>
                <w:sz w:val="20"/>
                <w:szCs w:val="20"/>
              </w:rPr>
              <w:t>0.31</w:t>
            </w:r>
          </w:p>
        </w:tc>
        <w:tc>
          <w:tcPr>
            <w:tcW w:w="1033" w:type="dxa"/>
            <w:tcBorders>
              <w:top w:val="nil"/>
              <w:bottom w:val="single" w:sz="4" w:space="0" w:color="auto"/>
            </w:tcBorders>
            <w:shd w:val="clear" w:color="auto" w:fill="auto"/>
            <w:noWrap/>
            <w:vAlign w:val="bottom"/>
          </w:tcPr>
          <w:p w14:paraId="0ACA3051" w14:textId="77777777" w:rsidR="00DD117F" w:rsidRPr="00F6105C" w:rsidRDefault="00DD117F" w:rsidP="00394C27">
            <w:pPr>
              <w:jc w:val="right"/>
              <w:rPr>
                <w:b/>
                <w:bCs/>
                <w:color w:val="000000" w:themeColor="text1"/>
                <w:sz w:val="20"/>
                <w:szCs w:val="20"/>
              </w:rPr>
            </w:pPr>
            <w:r w:rsidRPr="00F6105C">
              <w:rPr>
                <w:color w:val="000000"/>
                <w:sz w:val="20"/>
                <w:szCs w:val="20"/>
              </w:rPr>
              <w:t>1.01</w:t>
            </w:r>
          </w:p>
        </w:tc>
        <w:tc>
          <w:tcPr>
            <w:tcW w:w="954" w:type="dxa"/>
            <w:tcBorders>
              <w:top w:val="nil"/>
              <w:bottom w:val="single" w:sz="4" w:space="0" w:color="auto"/>
            </w:tcBorders>
            <w:shd w:val="clear" w:color="auto" w:fill="auto"/>
            <w:noWrap/>
            <w:vAlign w:val="bottom"/>
          </w:tcPr>
          <w:p w14:paraId="09AC5A29" w14:textId="77777777" w:rsidR="00DD117F" w:rsidRPr="00F6105C" w:rsidRDefault="00DD117F" w:rsidP="00394C27">
            <w:pPr>
              <w:jc w:val="right"/>
              <w:rPr>
                <w:b/>
                <w:bCs/>
                <w:color w:val="000000" w:themeColor="text1"/>
                <w:sz w:val="20"/>
                <w:szCs w:val="20"/>
              </w:rPr>
            </w:pPr>
            <w:r w:rsidRPr="00F6105C">
              <w:rPr>
                <w:color w:val="000000"/>
                <w:sz w:val="20"/>
                <w:szCs w:val="20"/>
              </w:rPr>
              <w:t>-1.91</w:t>
            </w:r>
          </w:p>
        </w:tc>
        <w:tc>
          <w:tcPr>
            <w:tcW w:w="954" w:type="dxa"/>
            <w:tcBorders>
              <w:top w:val="nil"/>
              <w:bottom w:val="single" w:sz="4" w:space="0" w:color="auto"/>
            </w:tcBorders>
            <w:shd w:val="clear" w:color="auto" w:fill="auto"/>
            <w:noWrap/>
            <w:vAlign w:val="bottom"/>
          </w:tcPr>
          <w:p w14:paraId="340B9C5B" w14:textId="77777777" w:rsidR="00DD117F" w:rsidRPr="00F6105C" w:rsidRDefault="00DD117F" w:rsidP="00394C27">
            <w:pPr>
              <w:jc w:val="right"/>
              <w:rPr>
                <w:b/>
                <w:bCs/>
                <w:color w:val="000000" w:themeColor="text1"/>
                <w:sz w:val="20"/>
                <w:szCs w:val="20"/>
              </w:rPr>
            </w:pPr>
            <w:r w:rsidRPr="00F6105C">
              <w:rPr>
                <w:color w:val="000000"/>
                <w:sz w:val="20"/>
                <w:szCs w:val="20"/>
              </w:rPr>
              <w:t>0.06</w:t>
            </w:r>
          </w:p>
        </w:tc>
      </w:tr>
      <w:tr w:rsidR="00DD117F" w:rsidRPr="00A70D71" w14:paraId="5C77B1DA" w14:textId="77777777" w:rsidTr="00394C27">
        <w:trPr>
          <w:trHeight w:val="290"/>
        </w:trPr>
        <w:tc>
          <w:tcPr>
            <w:tcW w:w="1717" w:type="dxa"/>
            <w:tcBorders>
              <w:top w:val="single" w:sz="4" w:space="0" w:color="auto"/>
            </w:tcBorders>
            <w:shd w:val="clear" w:color="auto" w:fill="auto"/>
            <w:noWrap/>
            <w:vAlign w:val="bottom"/>
            <w:hideMark/>
          </w:tcPr>
          <w:p w14:paraId="31F09A39" w14:textId="77777777" w:rsidR="00DD117F" w:rsidRPr="00F6105C" w:rsidRDefault="00DD117F" w:rsidP="00394C27">
            <w:pPr>
              <w:rPr>
                <w:color w:val="000000" w:themeColor="text1"/>
                <w:sz w:val="20"/>
                <w:szCs w:val="20"/>
              </w:rPr>
            </w:pPr>
            <w:r w:rsidRPr="00F6105C">
              <w:rPr>
                <w:color w:val="000000" w:themeColor="text1"/>
                <w:sz w:val="20"/>
                <w:szCs w:val="20"/>
              </w:rPr>
              <w:t>IS</w:t>
            </w:r>
          </w:p>
        </w:tc>
        <w:tc>
          <w:tcPr>
            <w:tcW w:w="959" w:type="dxa"/>
            <w:tcBorders>
              <w:top w:val="single" w:sz="4" w:space="0" w:color="auto"/>
            </w:tcBorders>
            <w:shd w:val="clear" w:color="auto" w:fill="auto"/>
            <w:noWrap/>
            <w:vAlign w:val="bottom"/>
          </w:tcPr>
          <w:p w14:paraId="7659581E" w14:textId="77777777" w:rsidR="00DD117F" w:rsidRPr="00F6105C" w:rsidRDefault="00DD117F" w:rsidP="00394C27">
            <w:pPr>
              <w:jc w:val="right"/>
              <w:rPr>
                <w:color w:val="000000" w:themeColor="text1"/>
                <w:sz w:val="20"/>
                <w:szCs w:val="20"/>
              </w:rPr>
            </w:pPr>
            <w:r w:rsidRPr="00F6105C">
              <w:rPr>
                <w:color w:val="000000"/>
                <w:sz w:val="20"/>
                <w:szCs w:val="20"/>
              </w:rPr>
              <w:t>1.77</w:t>
            </w:r>
          </w:p>
        </w:tc>
        <w:tc>
          <w:tcPr>
            <w:tcW w:w="1026" w:type="dxa"/>
            <w:tcBorders>
              <w:top w:val="single" w:sz="4" w:space="0" w:color="auto"/>
            </w:tcBorders>
            <w:shd w:val="clear" w:color="auto" w:fill="auto"/>
            <w:noWrap/>
            <w:vAlign w:val="bottom"/>
          </w:tcPr>
          <w:p w14:paraId="5C9667D0" w14:textId="77777777" w:rsidR="00DD117F" w:rsidRPr="00F6105C" w:rsidRDefault="00DD117F" w:rsidP="00394C27">
            <w:pPr>
              <w:jc w:val="right"/>
              <w:rPr>
                <w:color w:val="000000" w:themeColor="text1"/>
                <w:sz w:val="20"/>
                <w:szCs w:val="20"/>
              </w:rPr>
            </w:pPr>
            <w:r w:rsidRPr="00F6105C">
              <w:rPr>
                <w:color w:val="000000"/>
                <w:sz w:val="20"/>
                <w:szCs w:val="20"/>
              </w:rPr>
              <w:t>0.</w:t>
            </w:r>
            <w:r>
              <w:rPr>
                <w:color w:val="000000"/>
                <w:sz w:val="20"/>
                <w:szCs w:val="20"/>
              </w:rPr>
              <w:t>8</w:t>
            </w:r>
            <w:r w:rsidRPr="00F6105C">
              <w:rPr>
                <w:color w:val="000000"/>
                <w:sz w:val="20"/>
                <w:szCs w:val="20"/>
              </w:rPr>
              <w:t>3</w:t>
            </w:r>
          </w:p>
        </w:tc>
        <w:tc>
          <w:tcPr>
            <w:tcW w:w="1033" w:type="dxa"/>
            <w:tcBorders>
              <w:top w:val="single" w:sz="4" w:space="0" w:color="auto"/>
            </w:tcBorders>
            <w:shd w:val="clear" w:color="auto" w:fill="auto"/>
            <w:noWrap/>
            <w:vAlign w:val="bottom"/>
          </w:tcPr>
          <w:p w14:paraId="11198C94" w14:textId="77777777" w:rsidR="00DD117F" w:rsidRPr="00F6105C" w:rsidRDefault="00DD117F" w:rsidP="00394C27">
            <w:pPr>
              <w:jc w:val="right"/>
              <w:rPr>
                <w:color w:val="000000" w:themeColor="text1"/>
                <w:sz w:val="20"/>
                <w:szCs w:val="20"/>
              </w:rPr>
            </w:pPr>
            <w:r w:rsidRPr="00F6105C">
              <w:rPr>
                <w:color w:val="000000"/>
                <w:sz w:val="20"/>
                <w:szCs w:val="20"/>
              </w:rPr>
              <w:t>4.32</w:t>
            </w:r>
          </w:p>
        </w:tc>
        <w:tc>
          <w:tcPr>
            <w:tcW w:w="954" w:type="dxa"/>
            <w:tcBorders>
              <w:top w:val="single" w:sz="4" w:space="0" w:color="auto"/>
            </w:tcBorders>
            <w:shd w:val="clear" w:color="auto" w:fill="auto"/>
            <w:noWrap/>
            <w:vAlign w:val="bottom"/>
          </w:tcPr>
          <w:p w14:paraId="1C32C077" w14:textId="77777777" w:rsidR="00DD117F" w:rsidRPr="00F6105C" w:rsidRDefault="00DD117F" w:rsidP="00394C27">
            <w:pPr>
              <w:jc w:val="right"/>
              <w:rPr>
                <w:color w:val="000000" w:themeColor="text1"/>
                <w:sz w:val="20"/>
                <w:szCs w:val="20"/>
              </w:rPr>
            </w:pPr>
            <w:r w:rsidRPr="00F6105C">
              <w:rPr>
                <w:color w:val="000000"/>
                <w:sz w:val="20"/>
                <w:szCs w:val="20"/>
              </w:rPr>
              <w:t>1.</w:t>
            </w:r>
            <w:r>
              <w:rPr>
                <w:color w:val="000000"/>
                <w:sz w:val="20"/>
                <w:szCs w:val="20"/>
              </w:rPr>
              <w:t>5</w:t>
            </w:r>
            <w:r w:rsidRPr="00F6105C">
              <w:rPr>
                <w:color w:val="000000"/>
                <w:sz w:val="20"/>
                <w:szCs w:val="20"/>
              </w:rPr>
              <w:t>6</w:t>
            </w:r>
          </w:p>
        </w:tc>
        <w:tc>
          <w:tcPr>
            <w:tcW w:w="954" w:type="dxa"/>
            <w:tcBorders>
              <w:top w:val="single" w:sz="4" w:space="0" w:color="auto"/>
            </w:tcBorders>
            <w:shd w:val="clear" w:color="auto" w:fill="auto"/>
            <w:noWrap/>
            <w:vAlign w:val="bottom"/>
          </w:tcPr>
          <w:p w14:paraId="620E5FA2" w14:textId="77777777" w:rsidR="00DD117F" w:rsidRPr="00F6105C" w:rsidRDefault="00DD117F" w:rsidP="00394C27">
            <w:pPr>
              <w:jc w:val="right"/>
              <w:rPr>
                <w:color w:val="000000" w:themeColor="text1"/>
                <w:sz w:val="20"/>
                <w:szCs w:val="20"/>
              </w:rPr>
            </w:pPr>
            <w:r w:rsidRPr="00F6105C">
              <w:rPr>
                <w:color w:val="000000"/>
                <w:sz w:val="20"/>
                <w:szCs w:val="20"/>
              </w:rPr>
              <w:t>0.</w:t>
            </w:r>
            <w:r>
              <w:rPr>
                <w:color w:val="000000"/>
                <w:sz w:val="20"/>
                <w:szCs w:val="20"/>
              </w:rPr>
              <w:t>19</w:t>
            </w:r>
          </w:p>
        </w:tc>
      </w:tr>
      <w:tr w:rsidR="00DD117F" w:rsidRPr="00A70D71" w14:paraId="04989322" w14:textId="77777777" w:rsidTr="00394C27">
        <w:trPr>
          <w:trHeight w:val="290"/>
        </w:trPr>
        <w:tc>
          <w:tcPr>
            <w:tcW w:w="1717" w:type="dxa"/>
            <w:shd w:val="clear" w:color="auto" w:fill="auto"/>
            <w:noWrap/>
            <w:vAlign w:val="bottom"/>
            <w:hideMark/>
          </w:tcPr>
          <w:p w14:paraId="76EED687" w14:textId="77777777" w:rsidR="00DD117F" w:rsidRPr="00F6105C" w:rsidRDefault="00DD117F" w:rsidP="00394C27">
            <w:pPr>
              <w:rPr>
                <w:color w:val="000000" w:themeColor="text1"/>
                <w:sz w:val="20"/>
                <w:szCs w:val="20"/>
              </w:rPr>
            </w:pPr>
            <w:r w:rsidRPr="00F6105C">
              <w:rPr>
                <w:color w:val="000000" w:themeColor="text1"/>
                <w:sz w:val="20"/>
                <w:szCs w:val="20"/>
              </w:rPr>
              <w:t>IV</w:t>
            </w:r>
          </w:p>
        </w:tc>
        <w:tc>
          <w:tcPr>
            <w:tcW w:w="959" w:type="dxa"/>
            <w:shd w:val="clear" w:color="auto" w:fill="auto"/>
            <w:noWrap/>
            <w:vAlign w:val="bottom"/>
          </w:tcPr>
          <w:p w14:paraId="43A8ED2F" w14:textId="77777777" w:rsidR="00DD117F" w:rsidRPr="00F6105C" w:rsidRDefault="00DD117F" w:rsidP="00394C27">
            <w:pPr>
              <w:jc w:val="right"/>
              <w:rPr>
                <w:color w:val="000000" w:themeColor="text1"/>
                <w:sz w:val="20"/>
                <w:szCs w:val="20"/>
              </w:rPr>
            </w:pPr>
            <w:r w:rsidRPr="00F6105C">
              <w:rPr>
                <w:color w:val="000000"/>
                <w:sz w:val="20"/>
                <w:szCs w:val="20"/>
              </w:rPr>
              <w:t>0.44</w:t>
            </w:r>
          </w:p>
        </w:tc>
        <w:tc>
          <w:tcPr>
            <w:tcW w:w="1026" w:type="dxa"/>
            <w:shd w:val="clear" w:color="auto" w:fill="auto"/>
            <w:noWrap/>
            <w:vAlign w:val="bottom"/>
          </w:tcPr>
          <w:p w14:paraId="429FEC88" w14:textId="77777777" w:rsidR="00DD117F" w:rsidRPr="00F6105C" w:rsidRDefault="00DD117F" w:rsidP="00394C27">
            <w:pPr>
              <w:jc w:val="right"/>
              <w:rPr>
                <w:color w:val="000000" w:themeColor="text1"/>
                <w:sz w:val="20"/>
                <w:szCs w:val="20"/>
              </w:rPr>
            </w:pPr>
            <w:r w:rsidRPr="00F6105C">
              <w:rPr>
                <w:color w:val="000000"/>
                <w:sz w:val="20"/>
                <w:szCs w:val="20"/>
              </w:rPr>
              <w:t>0.18</w:t>
            </w:r>
          </w:p>
        </w:tc>
        <w:tc>
          <w:tcPr>
            <w:tcW w:w="1033" w:type="dxa"/>
            <w:shd w:val="clear" w:color="auto" w:fill="auto"/>
            <w:noWrap/>
            <w:vAlign w:val="bottom"/>
          </w:tcPr>
          <w:p w14:paraId="0C41E9B0" w14:textId="77777777" w:rsidR="00DD117F" w:rsidRPr="00F6105C" w:rsidRDefault="00DD117F" w:rsidP="00394C27">
            <w:pPr>
              <w:jc w:val="right"/>
              <w:rPr>
                <w:color w:val="000000" w:themeColor="text1"/>
                <w:sz w:val="20"/>
                <w:szCs w:val="20"/>
              </w:rPr>
            </w:pPr>
            <w:r w:rsidRPr="00F6105C">
              <w:rPr>
                <w:color w:val="000000"/>
                <w:sz w:val="20"/>
                <w:szCs w:val="20"/>
              </w:rPr>
              <w:t>1.0</w:t>
            </w:r>
            <w:r>
              <w:rPr>
                <w:color w:val="000000"/>
                <w:sz w:val="20"/>
                <w:szCs w:val="20"/>
              </w:rPr>
              <w:t>5</w:t>
            </w:r>
          </w:p>
        </w:tc>
        <w:tc>
          <w:tcPr>
            <w:tcW w:w="954" w:type="dxa"/>
            <w:shd w:val="clear" w:color="auto" w:fill="auto"/>
            <w:noWrap/>
            <w:vAlign w:val="bottom"/>
          </w:tcPr>
          <w:p w14:paraId="57AEB4F7" w14:textId="77777777" w:rsidR="00DD117F" w:rsidRPr="00F6105C" w:rsidRDefault="00DD117F" w:rsidP="00394C27">
            <w:pPr>
              <w:jc w:val="right"/>
              <w:rPr>
                <w:color w:val="000000" w:themeColor="text1"/>
                <w:sz w:val="20"/>
                <w:szCs w:val="20"/>
              </w:rPr>
            </w:pPr>
            <w:r w:rsidRPr="00F6105C">
              <w:rPr>
                <w:color w:val="000000"/>
                <w:sz w:val="20"/>
                <w:szCs w:val="20"/>
              </w:rPr>
              <w:t>-1.8</w:t>
            </w:r>
            <w:r>
              <w:rPr>
                <w:color w:val="000000"/>
                <w:sz w:val="20"/>
                <w:szCs w:val="20"/>
              </w:rPr>
              <w:t>3</w:t>
            </w:r>
          </w:p>
        </w:tc>
        <w:tc>
          <w:tcPr>
            <w:tcW w:w="954" w:type="dxa"/>
            <w:shd w:val="clear" w:color="auto" w:fill="auto"/>
            <w:noWrap/>
            <w:vAlign w:val="bottom"/>
          </w:tcPr>
          <w:p w14:paraId="64615220" w14:textId="77777777" w:rsidR="00DD117F" w:rsidRPr="00F6105C" w:rsidRDefault="00DD117F" w:rsidP="00394C27">
            <w:pPr>
              <w:jc w:val="right"/>
              <w:rPr>
                <w:color w:val="000000" w:themeColor="text1"/>
                <w:sz w:val="20"/>
                <w:szCs w:val="20"/>
              </w:rPr>
            </w:pPr>
            <w:r w:rsidRPr="00F6105C">
              <w:rPr>
                <w:color w:val="000000"/>
                <w:sz w:val="20"/>
                <w:szCs w:val="20"/>
              </w:rPr>
              <w:t>0.0</w:t>
            </w:r>
            <w:r>
              <w:rPr>
                <w:color w:val="000000"/>
                <w:sz w:val="20"/>
                <w:szCs w:val="20"/>
              </w:rPr>
              <w:t>7</w:t>
            </w:r>
          </w:p>
        </w:tc>
      </w:tr>
      <w:tr w:rsidR="00DD117F" w:rsidRPr="00A70D71" w14:paraId="271D69F0" w14:textId="77777777" w:rsidTr="00394C27">
        <w:trPr>
          <w:trHeight w:val="290"/>
        </w:trPr>
        <w:tc>
          <w:tcPr>
            <w:tcW w:w="1717" w:type="dxa"/>
            <w:shd w:val="clear" w:color="auto" w:fill="auto"/>
            <w:noWrap/>
            <w:vAlign w:val="bottom"/>
            <w:hideMark/>
          </w:tcPr>
          <w:p w14:paraId="6C513C57" w14:textId="77777777" w:rsidR="00DD117F" w:rsidRPr="00F6105C" w:rsidRDefault="00DD117F" w:rsidP="00394C27">
            <w:pPr>
              <w:rPr>
                <w:color w:val="000000" w:themeColor="text1"/>
                <w:sz w:val="20"/>
                <w:szCs w:val="20"/>
              </w:rPr>
            </w:pPr>
            <w:r w:rsidRPr="00F6105C">
              <w:rPr>
                <w:color w:val="000000" w:themeColor="text1"/>
                <w:sz w:val="20"/>
                <w:szCs w:val="20"/>
              </w:rPr>
              <w:t>L5</w:t>
            </w:r>
          </w:p>
        </w:tc>
        <w:tc>
          <w:tcPr>
            <w:tcW w:w="959" w:type="dxa"/>
            <w:shd w:val="clear" w:color="auto" w:fill="auto"/>
            <w:noWrap/>
            <w:vAlign w:val="bottom"/>
          </w:tcPr>
          <w:p w14:paraId="0384D044" w14:textId="77777777" w:rsidR="00DD117F" w:rsidRPr="00F6105C" w:rsidRDefault="00DD117F" w:rsidP="00394C27">
            <w:pPr>
              <w:jc w:val="right"/>
              <w:rPr>
                <w:color w:val="000000" w:themeColor="text1"/>
                <w:sz w:val="20"/>
                <w:szCs w:val="20"/>
              </w:rPr>
            </w:pPr>
            <w:r w:rsidRPr="00F6105C">
              <w:rPr>
                <w:color w:val="000000"/>
                <w:sz w:val="20"/>
                <w:szCs w:val="20"/>
              </w:rPr>
              <w:t>0.53</w:t>
            </w:r>
          </w:p>
        </w:tc>
        <w:tc>
          <w:tcPr>
            <w:tcW w:w="1026" w:type="dxa"/>
            <w:shd w:val="clear" w:color="auto" w:fill="auto"/>
            <w:noWrap/>
            <w:vAlign w:val="bottom"/>
          </w:tcPr>
          <w:p w14:paraId="19368185" w14:textId="77777777" w:rsidR="00DD117F" w:rsidRPr="00F6105C" w:rsidRDefault="00DD117F" w:rsidP="00394C27">
            <w:pPr>
              <w:jc w:val="right"/>
              <w:rPr>
                <w:color w:val="000000" w:themeColor="text1"/>
                <w:sz w:val="20"/>
                <w:szCs w:val="20"/>
              </w:rPr>
            </w:pPr>
            <w:r w:rsidRPr="00F6105C">
              <w:rPr>
                <w:color w:val="000000"/>
                <w:sz w:val="20"/>
                <w:szCs w:val="20"/>
              </w:rPr>
              <w:t>0.22</w:t>
            </w:r>
          </w:p>
        </w:tc>
        <w:tc>
          <w:tcPr>
            <w:tcW w:w="1033" w:type="dxa"/>
            <w:shd w:val="clear" w:color="auto" w:fill="auto"/>
            <w:noWrap/>
            <w:vAlign w:val="bottom"/>
          </w:tcPr>
          <w:p w14:paraId="5B13835D" w14:textId="77777777" w:rsidR="00DD117F" w:rsidRPr="00F6105C" w:rsidRDefault="00DD117F" w:rsidP="00394C27">
            <w:pPr>
              <w:jc w:val="right"/>
              <w:rPr>
                <w:color w:val="000000" w:themeColor="text1"/>
                <w:sz w:val="20"/>
                <w:szCs w:val="20"/>
              </w:rPr>
            </w:pPr>
            <w:r w:rsidRPr="00F6105C">
              <w:rPr>
                <w:color w:val="000000"/>
                <w:sz w:val="20"/>
                <w:szCs w:val="20"/>
              </w:rPr>
              <w:t>1.29</w:t>
            </w:r>
          </w:p>
        </w:tc>
        <w:tc>
          <w:tcPr>
            <w:tcW w:w="954" w:type="dxa"/>
            <w:shd w:val="clear" w:color="auto" w:fill="auto"/>
            <w:noWrap/>
            <w:vAlign w:val="bottom"/>
          </w:tcPr>
          <w:p w14:paraId="16A35B88" w14:textId="77777777" w:rsidR="00DD117F" w:rsidRPr="00F6105C" w:rsidRDefault="00DD117F" w:rsidP="00394C27">
            <w:pPr>
              <w:jc w:val="right"/>
              <w:rPr>
                <w:color w:val="000000" w:themeColor="text1"/>
                <w:sz w:val="20"/>
                <w:szCs w:val="20"/>
              </w:rPr>
            </w:pPr>
            <w:r w:rsidRPr="00F6105C">
              <w:rPr>
                <w:color w:val="000000"/>
                <w:sz w:val="20"/>
                <w:szCs w:val="20"/>
              </w:rPr>
              <w:t>-1.40</w:t>
            </w:r>
          </w:p>
        </w:tc>
        <w:tc>
          <w:tcPr>
            <w:tcW w:w="954" w:type="dxa"/>
            <w:shd w:val="clear" w:color="auto" w:fill="auto"/>
            <w:noWrap/>
            <w:vAlign w:val="bottom"/>
          </w:tcPr>
          <w:p w14:paraId="13FB3498" w14:textId="77777777" w:rsidR="00DD117F" w:rsidRPr="00F6105C" w:rsidRDefault="00DD117F" w:rsidP="00394C27">
            <w:pPr>
              <w:jc w:val="right"/>
              <w:rPr>
                <w:color w:val="000000" w:themeColor="text1"/>
                <w:sz w:val="20"/>
                <w:szCs w:val="20"/>
              </w:rPr>
            </w:pPr>
            <w:r w:rsidRPr="00F6105C">
              <w:rPr>
                <w:color w:val="000000"/>
                <w:sz w:val="20"/>
                <w:szCs w:val="20"/>
              </w:rPr>
              <w:t>0.16</w:t>
            </w:r>
          </w:p>
        </w:tc>
      </w:tr>
      <w:tr w:rsidR="00DD117F" w:rsidRPr="00A70D71" w14:paraId="7C59D2E0" w14:textId="77777777" w:rsidTr="00394C27">
        <w:trPr>
          <w:trHeight w:val="290"/>
        </w:trPr>
        <w:tc>
          <w:tcPr>
            <w:tcW w:w="1717" w:type="dxa"/>
            <w:shd w:val="clear" w:color="auto" w:fill="auto"/>
            <w:noWrap/>
            <w:vAlign w:val="bottom"/>
            <w:hideMark/>
          </w:tcPr>
          <w:p w14:paraId="2E75D0F0" w14:textId="77777777" w:rsidR="00DD117F" w:rsidRPr="00F6105C" w:rsidRDefault="00DD117F" w:rsidP="00394C27">
            <w:pPr>
              <w:rPr>
                <w:color w:val="000000" w:themeColor="text1"/>
                <w:sz w:val="20"/>
                <w:szCs w:val="20"/>
              </w:rPr>
            </w:pPr>
            <w:r w:rsidRPr="00F6105C">
              <w:rPr>
                <w:color w:val="000000" w:themeColor="text1"/>
                <w:sz w:val="20"/>
                <w:szCs w:val="20"/>
              </w:rPr>
              <w:t>L5_Onset</w:t>
            </w:r>
          </w:p>
        </w:tc>
        <w:tc>
          <w:tcPr>
            <w:tcW w:w="959" w:type="dxa"/>
            <w:shd w:val="clear" w:color="auto" w:fill="auto"/>
            <w:noWrap/>
            <w:vAlign w:val="bottom"/>
          </w:tcPr>
          <w:p w14:paraId="78DD5C3A" w14:textId="77777777" w:rsidR="00DD117F" w:rsidRPr="00F6105C" w:rsidRDefault="00DD117F" w:rsidP="00394C27">
            <w:pPr>
              <w:jc w:val="right"/>
              <w:rPr>
                <w:color w:val="000000" w:themeColor="text1"/>
                <w:sz w:val="20"/>
                <w:szCs w:val="20"/>
              </w:rPr>
            </w:pPr>
            <w:r w:rsidRPr="00F6105C">
              <w:rPr>
                <w:color w:val="000000"/>
                <w:sz w:val="20"/>
                <w:szCs w:val="20"/>
              </w:rPr>
              <w:t>1.03</w:t>
            </w:r>
          </w:p>
        </w:tc>
        <w:tc>
          <w:tcPr>
            <w:tcW w:w="1026" w:type="dxa"/>
            <w:shd w:val="clear" w:color="auto" w:fill="auto"/>
            <w:noWrap/>
            <w:vAlign w:val="bottom"/>
          </w:tcPr>
          <w:p w14:paraId="5F28237D" w14:textId="77777777" w:rsidR="00DD117F" w:rsidRPr="00F6105C" w:rsidRDefault="00DD117F" w:rsidP="00394C27">
            <w:pPr>
              <w:jc w:val="right"/>
              <w:rPr>
                <w:color w:val="000000" w:themeColor="text1"/>
                <w:sz w:val="20"/>
                <w:szCs w:val="20"/>
              </w:rPr>
            </w:pPr>
            <w:r w:rsidRPr="00F6105C">
              <w:rPr>
                <w:color w:val="000000"/>
                <w:sz w:val="20"/>
                <w:szCs w:val="20"/>
              </w:rPr>
              <w:t>0.42</w:t>
            </w:r>
          </w:p>
        </w:tc>
        <w:tc>
          <w:tcPr>
            <w:tcW w:w="1033" w:type="dxa"/>
            <w:shd w:val="clear" w:color="auto" w:fill="auto"/>
            <w:noWrap/>
            <w:vAlign w:val="bottom"/>
          </w:tcPr>
          <w:p w14:paraId="21E66D85" w14:textId="77777777" w:rsidR="00DD117F" w:rsidRPr="00F6105C" w:rsidRDefault="00DD117F" w:rsidP="00394C27">
            <w:pPr>
              <w:jc w:val="right"/>
              <w:rPr>
                <w:color w:val="000000" w:themeColor="text1"/>
                <w:sz w:val="20"/>
                <w:szCs w:val="20"/>
              </w:rPr>
            </w:pPr>
            <w:r w:rsidRPr="00F6105C">
              <w:rPr>
                <w:color w:val="000000"/>
                <w:sz w:val="20"/>
                <w:szCs w:val="20"/>
              </w:rPr>
              <w:t>2.49</w:t>
            </w:r>
          </w:p>
        </w:tc>
        <w:tc>
          <w:tcPr>
            <w:tcW w:w="954" w:type="dxa"/>
            <w:shd w:val="clear" w:color="auto" w:fill="auto"/>
            <w:noWrap/>
            <w:vAlign w:val="bottom"/>
          </w:tcPr>
          <w:p w14:paraId="20044B81" w14:textId="77777777" w:rsidR="00DD117F" w:rsidRPr="00F6105C" w:rsidRDefault="00DD117F" w:rsidP="00394C27">
            <w:pPr>
              <w:jc w:val="right"/>
              <w:rPr>
                <w:color w:val="000000" w:themeColor="text1"/>
                <w:sz w:val="20"/>
                <w:szCs w:val="20"/>
              </w:rPr>
            </w:pPr>
            <w:r w:rsidRPr="00F6105C">
              <w:rPr>
                <w:color w:val="000000"/>
                <w:sz w:val="20"/>
                <w:szCs w:val="20"/>
              </w:rPr>
              <w:t>0.06</w:t>
            </w:r>
          </w:p>
        </w:tc>
        <w:tc>
          <w:tcPr>
            <w:tcW w:w="954" w:type="dxa"/>
            <w:shd w:val="clear" w:color="auto" w:fill="auto"/>
            <w:noWrap/>
            <w:vAlign w:val="bottom"/>
          </w:tcPr>
          <w:p w14:paraId="5FD15294" w14:textId="77777777" w:rsidR="00DD117F" w:rsidRPr="00F6105C" w:rsidRDefault="00DD117F" w:rsidP="00394C27">
            <w:pPr>
              <w:jc w:val="right"/>
              <w:rPr>
                <w:color w:val="000000" w:themeColor="text1"/>
                <w:sz w:val="20"/>
                <w:szCs w:val="20"/>
              </w:rPr>
            </w:pPr>
            <w:r w:rsidRPr="00F6105C">
              <w:rPr>
                <w:color w:val="000000"/>
                <w:sz w:val="20"/>
                <w:szCs w:val="20"/>
              </w:rPr>
              <w:t>0.95</w:t>
            </w:r>
          </w:p>
        </w:tc>
      </w:tr>
      <w:tr w:rsidR="00DD117F" w:rsidRPr="00A70D71" w14:paraId="29EDF2B9" w14:textId="77777777" w:rsidTr="00394C27">
        <w:trPr>
          <w:trHeight w:val="290"/>
        </w:trPr>
        <w:tc>
          <w:tcPr>
            <w:tcW w:w="1717" w:type="dxa"/>
            <w:shd w:val="clear" w:color="auto" w:fill="auto"/>
            <w:noWrap/>
            <w:vAlign w:val="bottom"/>
            <w:hideMark/>
          </w:tcPr>
          <w:p w14:paraId="1CFBD6C9" w14:textId="77777777" w:rsidR="00DD117F" w:rsidRPr="00F6105C" w:rsidRDefault="00DD117F" w:rsidP="00394C27">
            <w:pPr>
              <w:rPr>
                <w:color w:val="000000" w:themeColor="text1"/>
                <w:sz w:val="20"/>
                <w:szCs w:val="20"/>
              </w:rPr>
            </w:pPr>
            <w:r w:rsidRPr="00F6105C">
              <w:rPr>
                <w:color w:val="000000" w:themeColor="text1"/>
                <w:sz w:val="20"/>
                <w:szCs w:val="20"/>
              </w:rPr>
              <w:t>M10</w:t>
            </w:r>
          </w:p>
        </w:tc>
        <w:tc>
          <w:tcPr>
            <w:tcW w:w="959" w:type="dxa"/>
            <w:shd w:val="clear" w:color="auto" w:fill="auto"/>
            <w:noWrap/>
            <w:vAlign w:val="bottom"/>
          </w:tcPr>
          <w:p w14:paraId="046B96CB" w14:textId="77777777" w:rsidR="00DD117F" w:rsidRPr="00F6105C" w:rsidRDefault="00DD117F" w:rsidP="00394C27">
            <w:pPr>
              <w:jc w:val="right"/>
              <w:rPr>
                <w:color w:val="000000" w:themeColor="text1"/>
                <w:sz w:val="20"/>
                <w:szCs w:val="20"/>
              </w:rPr>
            </w:pPr>
            <w:r w:rsidRPr="00F6105C">
              <w:rPr>
                <w:color w:val="000000"/>
                <w:sz w:val="20"/>
                <w:szCs w:val="20"/>
              </w:rPr>
              <w:t>3.17</w:t>
            </w:r>
          </w:p>
        </w:tc>
        <w:tc>
          <w:tcPr>
            <w:tcW w:w="1026" w:type="dxa"/>
            <w:shd w:val="clear" w:color="auto" w:fill="auto"/>
            <w:noWrap/>
            <w:vAlign w:val="bottom"/>
          </w:tcPr>
          <w:p w14:paraId="2E849EF2" w14:textId="77777777" w:rsidR="00DD117F" w:rsidRPr="00F6105C" w:rsidRDefault="00DD117F" w:rsidP="00394C27">
            <w:pPr>
              <w:jc w:val="right"/>
              <w:rPr>
                <w:color w:val="000000" w:themeColor="text1"/>
                <w:sz w:val="20"/>
                <w:szCs w:val="20"/>
              </w:rPr>
            </w:pPr>
            <w:r w:rsidRPr="00F6105C">
              <w:rPr>
                <w:color w:val="000000"/>
                <w:sz w:val="20"/>
                <w:szCs w:val="20"/>
              </w:rPr>
              <w:t>1.28</w:t>
            </w:r>
          </w:p>
        </w:tc>
        <w:tc>
          <w:tcPr>
            <w:tcW w:w="1033" w:type="dxa"/>
            <w:shd w:val="clear" w:color="auto" w:fill="auto"/>
            <w:noWrap/>
            <w:vAlign w:val="bottom"/>
          </w:tcPr>
          <w:p w14:paraId="30D28268" w14:textId="77777777" w:rsidR="00DD117F" w:rsidRPr="00F6105C" w:rsidRDefault="00DD117F" w:rsidP="00394C27">
            <w:pPr>
              <w:jc w:val="right"/>
              <w:rPr>
                <w:color w:val="000000" w:themeColor="text1"/>
                <w:sz w:val="20"/>
                <w:szCs w:val="20"/>
              </w:rPr>
            </w:pPr>
            <w:r w:rsidRPr="00F6105C">
              <w:rPr>
                <w:color w:val="000000"/>
                <w:sz w:val="20"/>
                <w:szCs w:val="20"/>
              </w:rPr>
              <w:t>7.84</w:t>
            </w:r>
          </w:p>
        </w:tc>
        <w:tc>
          <w:tcPr>
            <w:tcW w:w="954" w:type="dxa"/>
            <w:shd w:val="clear" w:color="auto" w:fill="auto"/>
            <w:noWrap/>
            <w:vAlign w:val="bottom"/>
          </w:tcPr>
          <w:p w14:paraId="16E1971E" w14:textId="77777777" w:rsidR="00DD117F" w:rsidRPr="00F6105C" w:rsidRDefault="00DD117F" w:rsidP="00394C27">
            <w:pPr>
              <w:jc w:val="right"/>
              <w:rPr>
                <w:color w:val="000000" w:themeColor="text1"/>
                <w:sz w:val="20"/>
                <w:szCs w:val="20"/>
              </w:rPr>
            </w:pPr>
            <w:r w:rsidRPr="00F6105C">
              <w:rPr>
                <w:color w:val="000000"/>
                <w:sz w:val="20"/>
                <w:szCs w:val="20"/>
              </w:rPr>
              <w:t>2.49</w:t>
            </w:r>
          </w:p>
        </w:tc>
        <w:tc>
          <w:tcPr>
            <w:tcW w:w="954" w:type="dxa"/>
            <w:shd w:val="clear" w:color="auto" w:fill="auto"/>
            <w:noWrap/>
            <w:vAlign w:val="bottom"/>
          </w:tcPr>
          <w:p w14:paraId="676F0A60" w14:textId="77777777" w:rsidR="00DD117F" w:rsidRPr="00F6105C" w:rsidRDefault="00DD117F" w:rsidP="00394C27">
            <w:pPr>
              <w:jc w:val="right"/>
              <w:rPr>
                <w:color w:val="000000" w:themeColor="text1"/>
                <w:sz w:val="20"/>
                <w:szCs w:val="20"/>
              </w:rPr>
            </w:pPr>
            <w:r w:rsidRPr="00F6105C">
              <w:rPr>
                <w:color w:val="000000"/>
                <w:sz w:val="20"/>
                <w:szCs w:val="20"/>
              </w:rPr>
              <w:t>0.01</w:t>
            </w:r>
          </w:p>
        </w:tc>
      </w:tr>
      <w:tr w:rsidR="00DD117F" w:rsidRPr="00A70D71" w14:paraId="260745E3" w14:textId="77777777" w:rsidTr="00394C27">
        <w:trPr>
          <w:trHeight w:val="290"/>
        </w:trPr>
        <w:tc>
          <w:tcPr>
            <w:tcW w:w="1717" w:type="dxa"/>
            <w:shd w:val="clear" w:color="auto" w:fill="auto"/>
            <w:noWrap/>
            <w:vAlign w:val="bottom"/>
            <w:hideMark/>
          </w:tcPr>
          <w:p w14:paraId="288561A0" w14:textId="77777777" w:rsidR="00DD117F" w:rsidRPr="00F6105C" w:rsidRDefault="00DD117F" w:rsidP="00394C27">
            <w:pPr>
              <w:rPr>
                <w:color w:val="000000" w:themeColor="text1"/>
                <w:sz w:val="20"/>
                <w:szCs w:val="20"/>
              </w:rPr>
            </w:pPr>
            <w:r w:rsidRPr="00F6105C">
              <w:rPr>
                <w:color w:val="000000" w:themeColor="text1"/>
                <w:sz w:val="20"/>
                <w:szCs w:val="20"/>
              </w:rPr>
              <w:t>M10_Onset</w:t>
            </w:r>
          </w:p>
        </w:tc>
        <w:tc>
          <w:tcPr>
            <w:tcW w:w="959" w:type="dxa"/>
            <w:shd w:val="clear" w:color="auto" w:fill="auto"/>
            <w:noWrap/>
            <w:vAlign w:val="bottom"/>
          </w:tcPr>
          <w:p w14:paraId="1FFEF65E" w14:textId="77777777" w:rsidR="00DD117F" w:rsidRPr="00F6105C" w:rsidRDefault="00DD117F" w:rsidP="00394C27">
            <w:pPr>
              <w:jc w:val="right"/>
              <w:rPr>
                <w:color w:val="000000" w:themeColor="text1"/>
                <w:sz w:val="20"/>
                <w:szCs w:val="20"/>
              </w:rPr>
            </w:pPr>
            <w:r w:rsidRPr="00F6105C">
              <w:rPr>
                <w:color w:val="000000"/>
                <w:sz w:val="20"/>
                <w:szCs w:val="20"/>
              </w:rPr>
              <w:t>1.03</w:t>
            </w:r>
          </w:p>
        </w:tc>
        <w:tc>
          <w:tcPr>
            <w:tcW w:w="1026" w:type="dxa"/>
            <w:shd w:val="clear" w:color="auto" w:fill="auto"/>
            <w:noWrap/>
            <w:vAlign w:val="bottom"/>
          </w:tcPr>
          <w:p w14:paraId="133E3351" w14:textId="77777777" w:rsidR="00DD117F" w:rsidRPr="00F6105C" w:rsidRDefault="00DD117F" w:rsidP="00394C27">
            <w:pPr>
              <w:jc w:val="right"/>
              <w:rPr>
                <w:color w:val="000000" w:themeColor="text1"/>
                <w:sz w:val="20"/>
                <w:szCs w:val="20"/>
              </w:rPr>
            </w:pPr>
            <w:r w:rsidRPr="00F6105C">
              <w:rPr>
                <w:color w:val="000000"/>
                <w:sz w:val="20"/>
                <w:szCs w:val="20"/>
              </w:rPr>
              <w:t>0.42</w:t>
            </w:r>
          </w:p>
        </w:tc>
        <w:tc>
          <w:tcPr>
            <w:tcW w:w="1033" w:type="dxa"/>
            <w:shd w:val="clear" w:color="auto" w:fill="auto"/>
            <w:noWrap/>
            <w:vAlign w:val="bottom"/>
          </w:tcPr>
          <w:p w14:paraId="5443629F" w14:textId="77777777" w:rsidR="00DD117F" w:rsidRPr="00F6105C" w:rsidRDefault="00DD117F" w:rsidP="00394C27">
            <w:pPr>
              <w:jc w:val="right"/>
              <w:rPr>
                <w:color w:val="000000" w:themeColor="text1"/>
                <w:sz w:val="20"/>
                <w:szCs w:val="20"/>
              </w:rPr>
            </w:pPr>
            <w:r w:rsidRPr="00F6105C">
              <w:rPr>
                <w:color w:val="000000"/>
                <w:sz w:val="20"/>
                <w:szCs w:val="20"/>
              </w:rPr>
              <w:t>2.49</w:t>
            </w:r>
          </w:p>
        </w:tc>
        <w:tc>
          <w:tcPr>
            <w:tcW w:w="954" w:type="dxa"/>
            <w:shd w:val="clear" w:color="auto" w:fill="auto"/>
            <w:noWrap/>
            <w:vAlign w:val="bottom"/>
          </w:tcPr>
          <w:p w14:paraId="382B5071" w14:textId="77777777" w:rsidR="00DD117F" w:rsidRPr="00F6105C" w:rsidRDefault="00DD117F" w:rsidP="00394C27">
            <w:pPr>
              <w:jc w:val="right"/>
              <w:rPr>
                <w:color w:val="000000" w:themeColor="text1"/>
                <w:sz w:val="20"/>
                <w:szCs w:val="20"/>
              </w:rPr>
            </w:pPr>
            <w:r w:rsidRPr="00F6105C">
              <w:rPr>
                <w:color w:val="000000"/>
                <w:sz w:val="20"/>
                <w:szCs w:val="20"/>
              </w:rPr>
              <w:t>0.06</w:t>
            </w:r>
          </w:p>
        </w:tc>
        <w:tc>
          <w:tcPr>
            <w:tcW w:w="954" w:type="dxa"/>
            <w:shd w:val="clear" w:color="auto" w:fill="auto"/>
            <w:noWrap/>
            <w:vAlign w:val="bottom"/>
          </w:tcPr>
          <w:p w14:paraId="70B9E15B" w14:textId="77777777" w:rsidR="00DD117F" w:rsidRPr="00F6105C" w:rsidRDefault="00DD117F" w:rsidP="00394C27">
            <w:pPr>
              <w:jc w:val="right"/>
              <w:rPr>
                <w:color w:val="000000" w:themeColor="text1"/>
                <w:sz w:val="20"/>
                <w:szCs w:val="20"/>
              </w:rPr>
            </w:pPr>
            <w:r w:rsidRPr="00F6105C">
              <w:rPr>
                <w:color w:val="000000"/>
                <w:sz w:val="20"/>
                <w:szCs w:val="20"/>
              </w:rPr>
              <w:t>0.95</w:t>
            </w:r>
          </w:p>
        </w:tc>
      </w:tr>
      <w:tr w:rsidR="00DD117F" w:rsidRPr="00A70D71" w14:paraId="398A9FE6" w14:textId="77777777" w:rsidTr="00394C27">
        <w:trPr>
          <w:trHeight w:val="290"/>
        </w:trPr>
        <w:tc>
          <w:tcPr>
            <w:tcW w:w="1717" w:type="dxa"/>
            <w:shd w:val="clear" w:color="auto" w:fill="auto"/>
            <w:noWrap/>
            <w:vAlign w:val="bottom"/>
            <w:hideMark/>
          </w:tcPr>
          <w:p w14:paraId="0010E99D" w14:textId="77777777" w:rsidR="00DD117F" w:rsidRPr="00F6105C" w:rsidRDefault="00DD117F" w:rsidP="00394C27">
            <w:pPr>
              <w:rPr>
                <w:color w:val="000000" w:themeColor="text1"/>
                <w:sz w:val="20"/>
                <w:szCs w:val="20"/>
              </w:rPr>
            </w:pPr>
            <w:r w:rsidRPr="00F6105C">
              <w:rPr>
                <w:color w:val="000000" w:themeColor="text1"/>
                <w:sz w:val="20"/>
                <w:szCs w:val="20"/>
              </w:rPr>
              <w:t>Amp</w:t>
            </w:r>
          </w:p>
        </w:tc>
        <w:tc>
          <w:tcPr>
            <w:tcW w:w="959" w:type="dxa"/>
            <w:shd w:val="clear" w:color="auto" w:fill="auto"/>
            <w:noWrap/>
            <w:vAlign w:val="bottom"/>
          </w:tcPr>
          <w:p w14:paraId="23DEDED7" w14:textId="77777777" w:rsidR="00DD117F" w:rsidRPr="00F6105C" w:rsidRDefault="00DD117F" w:rsidP="00394C27">
            <w:pPr>
              <w:jc w:val="right"/>
              <w:rPr>
                <w:color w:val="000000" w:themeColor="text1"/>
                <w:sz w:val="20"/>
                <w:szCs w:val="20"/>
              </w:rPr>
            </w:pPr>
            <w:r w:rsidRPr="00F6105C">
              <w:rPr>
                <w:color w:val="000000"/>
                <w:sz w:val="20"/>
                <w:szCs w:val="20"/>
              </w:rPr>
              <w:t>3.48</w:t>
            </w:r>
          </w:p>
        </w:tc>
        <w:tc>
          <w:tcPr>
            <w:tcW w:w="1026" w:type="dxa"/>
            <w:shd w:val="clear" w:color="auto" w:fill="auto"/>
            <w:noWrap/>
            <w:vAlign w:val="bottom"/>
          </w:tcPr>
          <w:p w14:paraId="3817976E" w14:textId="77777777" w:rsidR="00DD117F" w:rsidRPr="00F6105C" w:rsidRDefault="00DD117F" w:rsidP="00394C27">
            <w:pPr>
              <w:jc w:val="right"/>
              <w:rPr>
                <w:color w:val="000000" w:themeColor="text1"/>
                <w:sz w:val="20"/>
                <w:szCs w:val="20"/>
              </w:rPr>
            </w:pPr>
            <w:r w:rsidRPr="00F6105C">
              <w:rPr>
                <w:color w:val="000000"/>
                <w:sz w:val="20"/>
                <w:szCs w:val="20"/>
              </w:rPr>
              <w:t>1.40</w:t>
            </w:r>
          </w:p>
        </w:tc>
        <w:tc>
          <w:tcPr>
            <w:tcW w:w="1033" w:type="dxa"/>
            <w:shd w:val="clear" w:color="auto" w:fill="auto"/>
            <w:noWrap/>
            <w:vAlign w:val="bottom"/>
          </w:tcPr>
          <w:p w14:paraId="7C191659" w14:textId="77777777" w:rsidR="00DD117F" w:rsidRPr="00F6105C" w:rsidRDefault="00DD117F" w:rsidP="00394C27">
            <w:pPr>
              <w:jc w:val="right"/>
              <w:rPr>
                <w:color w:val="000000" w:themeColor="text1"/>
                <w:sz w:val="20"/>
                <w:szCs w:val="20"/>
              </w:rPr>
            </w:pPr>
            <w:r w:rsidRPr="00F6105C">
              <w:rPr>
                <w:color w:val="000000"/>
                <w:sz w:val="20"/>
                <w:szCs w:val="20"/>
              </w:rPr>
              <w:t>8.66</w:t>
            </w:r>
          </w:p>
        </w:tc>
        <w:tc>
          <w:tcPr>
            <w:tcW w:w="954" w:type="dxa"/>
            <w:shd w:val="clear" w:color="auto" w:fill="auto"/>
            <w:noWrap/>
            <w:vAlign w:val="bottom"/>
          </w:tcPr>
          <w:p w14:paraId="697B47CB" w14:textId="77777777" w:rsidR="00DD117F" w:rsidRPr="00F6105C" w:rsidRDefault="00DD117F" w:rsidP="00394C27">
            <w:pPr>
              <w:jc w:val="right"/>
              <w:rPr>
                <w:color w:val="000000" w:themeColor="text1"/>
                <w:sz w:val="20"/>
                <w:szCs w:val="20"/>
              </w:rPr>
            </w:pPr>
            <w:r w:rsidRPr="00F6105C">
              <w:rPr>
                <w:color w:val="000000"/>
                <w:sz w:val="20"/>
                <w:szCs w:val="20"/>
              </w:rPr>
              <w:t>2.69</w:t>
            </w:r>
          </w:p>
        </w:tc>
        <w:tc>
          <w:tcPr>
            <w:tcW w:w="954" w:type="dxa"/>
            <w:shd w:val="clear" w:color="auto" w:fill="auto"/>
            <w:noWrap/>
            <w:vAlign w:val="bottom"/>
          </w:tcPr>
          <w:p w14:paraId="397E3381" w14:textId="77777777" w:rsidR="00DD117F" w:rsidRPr="00F6105C" w:rsidRDefault="00DD117F" w:rsidP="00394C27">
            <w:pPr>
              <w:jc w:val="right"/>
              <w:rPr>
                <w:color w:val="000000" w:themeColor="text1"/>
                <w:sz w:val="20"/>
                <w:szCs w:val="20"/>
              </w:rPr>
            </w:pPr>
            <w:r w:rsidRPr="00F6105C">
              <w:rPr>
                <w:color w:val="000000"/>
                <w:sz w:val="20"/>
                <w:szCs w:val="20"/>
              </w:rPr>
              <w:t>0.01</w:t>
            </w:r>
          </w:p>
        </w:tc>
      </w:tr>
      <w:tr w:rsidR="00DD117F" w:rsidRPr="00A70D71" w14:paraId="3B92108D" w14:textId="77777777" w:rsidTr="00394C27">
        <w:trPr>
          <w:trHeight w:val="290"/>
        </w:trPr>
        <w:tc>
          <w:tcPr>
            <w:tcW w:w="1717" w:type="dxa"/>
            <w:shd w:val="clear" w:color="auto" w:fill="auto"/>
            <w:noWrap/>
            <w:vAlign w:val="bottom"/>
            <w:hideMark/>
          </w:tcPr>
          <w:p w14:paraId="162511B3" w14:textId="77777777" w:rsidR="00DD117F" w:rsidRPr="00F6105C" w:rsidRDefault="00DD117F" w:rsidP="00394C27">
            <w:pPr>
              <w:rPr>
                <w:color w:val="000000" w:themeColor="text1"/>
                <w:sz w:val="20"/>
                <w:szCs w:val="20"/>
              </w:rPr>
            </w:pPr>
            <w:proofErr w:type="spellStart"/>
            <w:r w:rsidRPr="00F6105C">
              <w:rPr>
                <w:color w:val="000000" w:themeColor="text1"/>
                <w:sz w:val="20"/>
                <w:szCs w:val="20"/>
              </w:rPr>
              <w:t>Rel_Amp</w:t>
            </w:r>
            <w:proofErr w:type="spellEnd"/>
          </w:p>
        </w:tc>
        <w:tc>
          <w:tcPr>
            <w:tcW w:w="959" w:type="dxa"/>
            <w:shd w:val="clear" w:color="auto" w:fill="auto"/>
            <w:noWrap/>
            <w:vAlign w:val="bottom"/>
          </w:tcPr>
          <w:p w14:paraId="2724BD05" w14:textId="77777777" w:rsidR="00DD117F" w:rsidRPr="00F6105C" w:rsidRDefault="00DD117F" w:rsidP="00394C27">
            <w:pPr>
              <w:jc w:val="right"/>
              <w:rPr>
                <w:color w:val="000000" w:themeColor="text1"/>
                <w:sz w:val="20"/>
                <w:szCs w:val="20"/>
              </w:rPr>
            </w:pPr>
            <w:r w:rsidRPr="00F6105C">
              <w:rPr>
                <w:color w:val="000000"/>
                <w:sz w:val="20"/>
                <w:szCs w:val="20"/>
              </w:rPr>
              <w:t>3.30</w:t>
            </w:r>
          </w:p>
        </w:tc>
        <w:tc>
          <w:tcPr>
            <w:tcW w:w="1026" w:type="dxa"/>
            <w:shd w:val="clear" w:color="auto" w:fill="auto"/>
            <w:noWrap/>
            <w:vAlign w:val="bottom"/>
          </w:tcPr>
          <w:p w14:paraId="47743D1C" w14:textId="77777777" w:rsidR="00DD117F" w:rsidRPr="00F6105C" w:rsidRDefault="00DD117F" w:rsidP="00394C27">
            <w:pPr>
              <w:jc w:val="right"/>
              <w:rPr>
                <w:color w:val="000000" w:themeColor="text1"/>
                <w:sz w:val="20"/>
                <w:szCs w:val="20"/>
              </w:rPr>
            </w:pPr>
            <w:r w:rsidRPr="00F6105C">
              <w:rPr>
                <w:color w:val="000000"/>
                <w:sz w:val="20"/>
                <w:szCs w:val="20"/>
              </w:rPr>
              <w:t>1.33</w:t>
            </w:r>
          </w:p>
        </w:tc>
        <w:tc>
          <w:tcPr>
            <w:tcW w:w="1033" w:type="dxa"/>
            <w:shd w:val="clear" w:color="auto" w:fill="auto"/>
            <w:noWrap/>
            <w:vAlign w:val="bottom"/>
          </w:tcPr>
          <w:p w14:paraId="51594246" w14:textId="77777777" w:rsidR="00DD117F" w:rsidRPr="00F6105C" w:rsidRDefault="00DD117F" w:rsidP="00394C27">
            <w:pPr>
              <w:jc w:val="right"/>
              <w:rPr>
                <w:color w:val="000000" w:themeColor="text1"/>
                <w:sz w:val="20"/>
                <w:szCs w:val="20"/>
              </w:rPr>
            </w:pPr>
            <w:r w:rsidRPr="00F6105C">
              <w:rPr>
                <w:color w:val="000000"/>
                <w:sz w:val="20"/>
                <w:szCs w:val="20"/>
              </w:rPr>
              <w:t>8.19</w:t>
            </w:r>
          </w:p>
        </w:tc>
        <w:tc>
          <w:tcPr>
            <w:tcW w:w="954" w:type="dxa"/>
            <w:shd w:val="clear" w:color="auto" w:fill="auto"/>
            <w:noWrap/>
            <w:vAlign w:val="bottom"/>
          </w:tcPr>
          <w:p w14:paraId="68504EDE" w14:textId="77777777" w:rsidR="00DD117F" w:rsidRPr="00F6105C" w:rsidRDefault="00DD117F" w:rsidP="00394C27">
            <w:pPr>
              <w:jc w:val="right"/>
              <w:rPr>
                <w:color w:val="000000" w:themeColor="text1"/>
                <w:sz w:val="20"/>
                <w:szCs w:val="20"/>
              </w:rPr>
            </w:pPr>
            <w:r w:rsidRPr="00F6105C">
              <w:rPr>
                <w:color w:val="000000"/>
                <w:sz w:val="20"/>
                <w:szCs w:val="20"/>
              </w:rPr>
              <w:t>2.58</w:t>
            </w:r>
          </w:p>
        </w:tc>
        <w:tc>
          <w:tcPr>
            <w:tcW w:w="954" w:type="dxa"/>
            <w:shd w:val="clear" w:color="auto" w:fill="auto"/>
            <w:noWrap/>
            <w:vAlign w:val="bottom"/>
          </w:tcPr>
          <w:p w14:paraId="6BEE99E0" w14:textId="77777777" w:rsidR="00DD117F" w:rsidRPr="00F6105C" w:rsidRDefault="00DD117F" w:rsidP="00394C27">
            <w:pPr>
              <w:jc w:val="right"/>
              <w:rPr>
                <w:color w:val="000000" w:themeColor="text1"/>
                <w:sz w:val="20"/>
                <w:szCs w:val="20"/>
              </w:rPr>
            </w:pPr>
            <w:r w:rsidRPr="00F6105C">
              <w:rPr>
                <w:color w:val="000000"/>
                <w:sz w:val="20"/>
                <w:szCs w:val="20"/>
              </w:rPr>
              <w:t>0.01</w:t>
            </w:r>
          </w:p>
        </w:tc>
      </w:tr>
      <w:tr w:rsidR="00DD117F" w:rsidRPr="00A70D71" w14:paraId="1BEC0C2F" w14:textId="77777777" w:rsidTr="00394C27">
        <w:trPr>
          <w:trHeight w:val="290"/>
        </w:trPr>
        <w:tc>
          <w:tcPr>
            <w:tcW w:w="1717" w:type="dxa"/>
            <w:tcBorders>
              <w:bottom w:val="single" w:sz="4" w:space="0" w:color="000000" w:themeColor="text1"/>
            </w:tcBorders>
            <w:shd w:val="clear" w:color="auto" w:fill="auto"/>
            <w:noWrap/>
            <w:vAlign w:val="bottom"/>
            <w:hideMark/>
          </w:tcPr>
          <w:p w14:paraId="6D91B388" w14:textId="77777777" w:rsidR="00DD117F" w:rsidRPr="00F6105C" w:rsidRDefault="00DD117F" w:rsidP="00394C27">
            <w:pPr>
              <w:rPr>
                <w:b/>
                <w:bCs/>
                <w:color w:val="000000" w:themeColor="text1"/>
                <w:sz w:val="20"/>
                <w:szCs w:val="20"/>
              </w:rPr>
            </w:pPr>
            <w:r w:rsidRPr="00F6105C">
              <w:rPr>
                <w:b/>
                <w:bCs/>
                <w:color w:val="000000" w:themeColor="text1"/>
                <w:sz w:val="20"/>
                <w:szCs w:val="20"/>
              </w:rPr>
              <w:t>CIRCADIAN RHYTHMICITY</w:t>
            </w:r>
          </w:p>
        </w:tc>
        <w:tc>
          <w:tcPr>
            <w:tcW w:w="959" w:type="dxa"/>
            <w:tcBorders>
              <w:bottom w:val="single" w:sz="4" w:space="0" w:color="000000" w:themeColor="text1"/>
            </w:tcBorders>
            <w:shd w:val="clear" w:color="auto" w:fill="auto"/>
            <w:noWrap/>
            <w:vAlign w:val="bottom"/>
          </w:tcPr>
          <w:p w14:paraId="09A15F19" w14:textId="77777777" w:rsidR="00DD117F" w:rsidRPr="00F6105C" w:rsidRDefault="00DD117F" w:rsidP="00394C27">
            <w:pPr>
              <w:jc w:val="right"/>
              <w:rPr>
                <w:b/>
                <w:bCs/>
                <w:color w:val="000000" w:themeColor="text1"/>
                <w:sz w:val="20"/>
                <w:szCs w:val="20"/>
              </w:rPr>
            </w:pPr>
            <w:r w:rsidRPr="00F6105C">
              <w:rPr>
                <w:color w:val="000000"/>
                <w:sz w:val="20"/>
                <w:szCs w:val="20"/>
              </w:rPr>
              <w:t>1.41</w:t>
            </w:r>
          </w:p>
        </w:tc>
        <w:tc>
          <w:tcPr>
            <w:tcW w:w="1026" w:type="dxa"/>
            <w:tcBorders>
              <w:bottom w:val="single" w:sz="4" w:space="0" w:color="000000" w:themeColor="text1"/>
            </w:tcBorders>
            <w:shd w:val="clear" w:color="auto" w:fill="auto"/>
            <w:noWrap/>
            <w:vAlign w:val="bottom"/>
          </w:tcPr>
          <w:p w14:paraId="0EC9EAC5" w14:textId="77777777" w:rsidR="00DD117F" w:rsidRPr="00F6105C" w:rsidRDefault="00DD117F" w:rsidP="00394C27">
            <w:pPr>
              <w:jc w:val="right"/>
              <w:rPr>
                <w:b/>
                <w:bCs/>
                <w:color w:val="000000" w:themeColor="text1"/>
                <w:sz w:val="20"/>
                <w:szCs w:val="20"/>
              </w:rPr>
            </w:pPr>
            <w:r w:rsidRPr="00F6105C">
              <w:rPr>
                <w:color w:val="000000"/>
                <w:sz w:val="20"/>
                <w:szCs w:val="20"/>
              </w:rPr>
              <w:t>1.08</w:t>
            </w:r>
          </w:p>
        </w:tc>
        <w:tc>
          <w:tcPr>
            <w:tcW w:w="1033" w:type="dxa"/>
            <w:tcBorders>
              <w:bottom w:val="single" w:sz="4" w:space="0" w:color="000000" w:themeColor="text1"/>
            </w:tcBorders>
            <w:shd w:val="clear" w:color="auto" w:fill="auto"/>
            <w:noWrap/>
            <w:vAlign w:val="bottom"/>
          </w:tcPr>
          <w:p w14:paraId="7340533E" w14:textId="77777777" w:rsidR="00DD117F" w:rsidRPr="00F6105C" w:rsidRDefault="00DD117F" w:rsidP="00394C27">
            <w:pPr>
              <w:jc w:val="right"/>
              <w:rPr>
                <w:b/>
                <w:bCs/>
                <w:color w:val="000000" w:themeColor="text1"/>
                <w:sz w:val="20"/>
                <w:szCs w:val="20"/>
              </w:rPr>
            </w:pPr>
            <w:r w:rsidRPr="00F6105C">
              <w:rPr>
                <w:color w:val="000000"/>
                <w:sz w:val="20"/>
                <w:szCs w:val="20"/>
              </w:rPr>
              <w:t>2.05</w:t>
            </w:r>
          </w:p>
        </w:tc>
        <w:tc>
          <w:tcPr>
            <w:tcW w:w="954" w:type="dxa"/>
            <w:tcBorders>
              <w:bottom w:val="single" w:sz="4" w:space="0" w:color="000000" w:themeColor="text1"/>
            </w:tcBorders>
            <w:shd w:val="clear" w:color="auto" w:fill="auto"/>
            <w:noWrap/>
            <w:vAlign w:val="bottom"/>
          </w:tcPr>
          <w:p w14:paraId="05C65CE6" w14:textId="77777777" w:rsidR="00DD117F" w:rsidRPr="00F6105C" w:rsidRDefault="00DD117F" w:rsidP="00394C27">
            <w:pPr>
              <w:jc w:val="right"/>
              <w:rPr>
                <w:b/>
                <w:bCs/>
                <w:color w:val="000000" w:themeColor="text1"/>
                <w:sz w:val="20"/>
                <w:szCs w:val="20"/>
              </w:rPr>
            </w:pPr>
            <w:r w:rsidRPr="00F6105C">
              <w:rPr>
                <w:color w:val="000000"/>
                <w:sz w:val="20"/>
                <w:szCs w:val="20"/>
              </w:rPr>
              <w:t>2.07</w:t>
            </w:r>
          </w:p>
        </w:tc>
        <w:tc>
          <w:tcPr>
            <w:tcW w:w="954" w:type="dxa"/>
            <w:tcBorders>
              <w:bottom w:val="single" w:sz="4" w:space="0" w:color="000000" w:themeColor="text1"/>
            </w:tcBorders>
            <w:shd w:val="clear" w:color="auto" w:fill="auto"/>
            <w:noWrap/>
            <w:vAlign w:val="bottom"/>
          </w:tcPr>
          <w:p w14:paraId="25E6A246" w14:textId="77777777" w:rsidR="00DD117F" w:rsidRPr="00F6105C" w:rsidRDefault="00DD117F" w:rsidP="00394C27">
            <w:pPr>
              <w:jc w:val="right"/>
              <w:rPr>
                <w:b/>
                <w:bCs/>
                <w:color w:val="000000" w:themeColor="text1"/>
                <w:sz w:val="20"/>
                <w:szCs w:val="20"/>
              </w:rPr>
            </w:pPr>
            <w:r w:rsidRPr="00F6105C">
              <w:rPr>
                <w:color w:val="000000"/>
                <w:sz w:val="20"/>
                <w:szCs w:val="20"/>
              </w:rPr>
              <w:t>0.04</w:t>
            </w:r>
          </w:p>
        </w:tc>
      </w:tr>
      <w:tr w:rsidR="00DD117F" w:rsidRPr="00A70D71" w14:paraId="661ADB60" w14:textId="77777777" w:rsidTr="00394C27">
        <w:trPr>
          <w:trHeight w:val="290"/>
        </w:trPr>
        <w:tc>
          <w:tcPr>
            <w:tcW w:w="6643" w:type="dxa"/>
            <w:gridSpan w:val="6"/>
            <w:tcBorders>
              <w:top w:val="single" w:sz="4" w:space="0" w:color="000000" w:themeColor="text1"/>
              <w:left w:val="nil"/>
              <w:bottom w:val="nil"/>
              <w:right w:val="nil"/>
            </w:tcBorders>
            <w:shd w:val="clear" w:color="auto" w:fill="auto"/>
            <w:noWrap/>
            <w:vAlign w:val="bottom"/>
          </w:tcPr>
          <w:p w14:paraId="499C15C1" w14:textId="77777777" w:rsidR="00DD117F" w:rsidRDefault="00DD117F" w:rsidP="00394C27">
            <w:pPr>
              <w:rPr>
                <w:color w:val="000000" w:themeColor="text1"/>
                <w:sz w:val="18"/>
                <w:szCs w:val="18"/>
              </w:rPr>
            </w:pPr>
          </w:p>
          <w:p w14:paraId="03FB6D2D" w14:textId="77777777" w:rsidR="00DD117F" w:rsidRPr="00A70D71" w:rsidRDefault="00DD117F" w:rsidP="00394C27">
            <w:pPr>
              <w:rPr>
                <w:color w:val="000000" w:themeColor="text1"/>
                <w:sz w:val="18"/>
                <w:szCs w:val="18"/>
              </w:rPr>
            </w:pPr>
            <w:r w:rsidRPr="00A70D71">
              <w:rPr>
                <w:color w:val="000000" w:themeColor="text1"/>
                <w:sz w:val="18"/>
                <w:szCs w:val="18"/>
              </w:rPr>
              <w:t xml:space="preserve">NB: In this analysis, the coding of parameters included within a subset was adjusted to ensure directions of association were compatible (e.g. shorter SOL and higher SE were both </w:t>
            </w:r>
            <w:r>
              <w:rPr>
                <w:color w:val="000000" w:themeColor="text1"/>
                <w:sz w:val="18"/>
                <w:szCs w:val="18"/>
              </w:rPr>
              <w:t xml:space="preserve">coded as </w:t>
            </w:r>
            <w:r w:rsidRPr="00A70D71">
              <w:rPr>
                <w:color w:val="000000" w:themeColor="text1"/>
                <w:sz w:val="18"/>
                <w:szCs w:val="18"/>
              </w:rPr>
              <w:t xml:space="preserve">positive, whilst e.g. higher FI was </w:t>
            </w:r>
            <w:r>
              <w:rPr>
                <w:color w:val="000000" w:themeColor="text1"/>
                <w:sz w:val="18"/>
                <w:szCs w:val="18"/>
              </w:rPr>
              <w:t xml:space="preserve">coded as </w:t>
            </w:r>
            <w:r w:rsidRPr="00A70D71">
              <w:rPr>
                <w:color w:val="000000" w:themeColor="text1"/>
                <w:sz w:val="18"/>
                <w:szCs w:val="18"/>
              </w:rPr>
              <w:t>negative).</w:t>
            </w:r>
          </w:p>
          <w:p w14:paraId="5F980594" w14:textId="77777777" w:rsidR="00DD117F" w:rsidRPr="00A70D71" w:rsidRDefault="00DD117F" w:rsidP="00394C27">
            <w:pPr>
              <w:jc w:val="right"/>
              <w:rPr>
                <w:b/>
                <w:bCs/>
                <w:color w:val="000000" w:themeColor="text1"/>
                <w:sz w:val="20"/>
                <w:szCs w:val="20"/>
              </w:rPr>
            </w:pPr>
          </w:p>
        </w:tc>
      </w:tr>
    </w:tbl>
    <w:p w14:paraId="2F5EDF32" w14:textId="77777777" w:rsidR="00DD117F" w:rsidRDefault="00DD117F" w:rsidP="00DD117F">
      <w:pPr>
        <w:spacing w:line="360" w:lineRule="auto"/>
        <w:rPr>
          <w:color w:val="000000" w:themeColor="text1"/>
          <w:sz w:val="22"/>
          <w:szCs w:val="22"/>
        </w:rPr>
      </w:pPr>
    </w:p>
    <w:p w14:paraId="65A55B87" w14:textId="77777777" w:rsidR="00DD117F" w:rsidRDefault="00DD117F" w:rsidP="00DD117F">
      <w:pPr>
        <w:spacing w:line="360" w:lineRule="auto"/>
        <w:rPr>
          <w:color w:val="000000" w:themeColor="text1"/>
          <w:sz w:val="22"/>
          <w:szCs w:val="22"/>
        </w:rPr>
      </w:pPr>
    </w:p>
    <w:p w14:paraId="13B52622" w14:textId="77777777" w:rsidR="00DD117F" w:rsidRDefault="00DD117F" w:rsidP="00DD117F">
      <w:pPr>
        <w:spacing w:line="360" w:lineRule="auto"/>
        <w:rPr>
          <w:color w:val="000000" w:themeColor="text1"/>
          <w:sz w:val="22"/>
          <w:szCs w:val="22"/>
        </w:rPr>
      </w:pPr>
    </w:p>
    <w:p w14:paraId="2784A2E5" w14:textId="77777777" w:rsidR="00DD117F" w:rsidRDefault="00DD117F" w:rsidP="00DD117F">
      <w:pPr>
        <w:spacing w:line="360" w:lineRule="auto"/>
        <w:rPr>
          <w:color w:val="000000" w:themeColor="text1"/>
          <w:sz w:val="22"/>
          <w:szCs w:val="22"/>
        </w:rPr>
      </w:pPr>
    </w:p>
    <w:p w14:paraId="2669FC0A" w14:textId="77777777" w:rsidR="00DD117F" w:rsidRDefault="00DD117F" w:rsidP="00DD117F">
      <w:pPr>
        <w:spacing w:line="360" w:lineRule="auto"/>
        <w:rPr>
          <w:color w:val="000000" w:themeColor="text1"/>
          <w:sz w:val="22"/>
          <w:szCs w:val="22"/>
        </w:rPr>
      </w:pPr>
    </w:p>
    <w:p w14:paraId="4AF6E519" w14:textId="77777777" w:rsidR="00DD117F" w:rsidRDefault="00DD117F" w:rsidP="00DD117F">
      <w:pPr>
        <w:spacing w:line="360" w:lineRule="auto"/>
        <w:rPr>
          <w:color w:val="000000" w:themeColor="text1"/>
          <w:sz w:val="22"/>
          <w:szCs w:val="22"/>
        </w:rPr>
      </w:pPr>
    </w:p>
    <w:p w14:paraId="7CBFC546" w14:textId="77777777" w:rsidR="00DD117F" w:rsidRDefault="00DD117F" w:rsidP="00DD117F">
      <w:pPr>
        <w:spacing w:line="360" w:lineRule="auto"/>
        <w:rPr>
          <w:color w:val="000000" w:themeColor="text1"/>
          <w:sz w:val="22"/>
          <w:szCs w:val="22"/>
        </w:rPr>
      </w:pPr>
    </w:p>
    <w:p w14:paraId="63FFFC6C" w14:textId="77777777" w:rsidR="00DD117F" w:rsidRDefault="00DD117F" w:rsidP="00DD117F">
      <w:pPr>
        <w:spacing w:line="360" w:lineRule="auto"/>
        <w:rPr>
          <w:color w:val="000000" w:themeColor="text1"/>
          <w:sz w:val="22"/>
          <w:szCs w:val="22"/>
        </w:rPr>
      </w:pPr>
    </w:p>
    <w:p w14:paraId="6E83ADF2" w14:textId="77777777" w:rsidR="00DD117F" w:rsidRDefault="00DD117F" w:rsidP="00DD117F">
      <w:pPr>
        <w:spacing w:line="360" w:lineRule="auto"/>
        <w:rPr>
          <w:color w:val="000000" w:themeColor="text1"/>
          <w:sz w:val="22"/>
          <w:szCs w:val="22"/>
        </w:rPr>
      </w:pPr>
    </w:p>
    <w:p w14:paraId="4CB520A3" w14:textId="77777777" w:rsidR="00DD117F" w:rsidRDefault="00DD117F" w:rsidP="00DD117F">
      <w:pPr>
        <w:spacing w:line="360" w:lineRule="auto"/>
        <w:rPr>
          <w:color w:val="000000" w:themeColor="text1"/>
          <w:sz w:val="22"/>
          <w:szCs w:val="22"/>
        </w:rPr>
      </w:pPr>
    </w:p>
    <w:p w14:paraId="5BB1F3A4" w14:textId="77777777" w:rsidR="00DD117F" w:rsidRDefault="00DD117F" w:rsidP="00DD117F">
      <w:pPr>
        <w:spacing w:line="360" w:lineRule="auto"/>
        <w:rPr>
          <w:color w:val="000000" w:themeColor="text1"/>
          <w:sz w:val="22"/>
          <w:szCs w:val="22"/>
        </w:rPr>
      </w:pPr>
    </w:p>
    <w:p w14:paraId="54DCC008" w14:textId="77777777" w:rsidR="00DD117F" w:rsidRDefault="00DD117F" w:rsidP="00DD117F">
      <w:pPr>
        <w:spacing w:line="360" w:lineRule="auto"/>
        <w:rPr>
          <w:color w:val="000000" w:themeColor="text1"/>
          <w:sz w:val="22"/>
          <w:szCs w:val="22"/>
        </w:rPr>
      </w:pPr>
    </w:p>
    <w:p w14:paraId="33BFCA80" w14:textId="77777777" w:rsidR="00DD117F" w:rsidRDefault="00DD117F" w:rsidP="00DD117F">
      <w:pPr>
        <w:spacing w:line="360" w:lineRule="auto"/>
        <w:rPr>
          <w:color w:val="000000" w:themeColor="text1"/>
          <w:sz w:val="22"/>
          <w:szCs w:val="22"/>
        </w:rPr>
      </w:pPr>
    </w:p>
    <w:p w14:paraId="5FC850F0" w14:textId="77777777" w:rsidR="00DD117F" w:rsidRDefault="00DD117F" w:rsidP="00DD117F">
      <w:pPr>
        <w:spacing w:line="360" w:lineRule="auto"/>
        <w:rPr>
          <w:color w:val="000000" w:themeColor="text1"/>
          <w:sz w:val="22"/>
          <w:szCs w:val="22"/>
        </w:rPr>
      </w:pPr>
    </w:p>
    <w:p w14:paraId="22D5E91F" w14:textId="77777777" w:rsidR="00DD117F" w:rsidRDefault="00DD117F" w:rsidP="00DD117F">
      <w:pPr>
        <w:spacing w:line="360" w:lineRule="auto"/>
        <w:rPr>
          <w:color w:val="000000" w:themeColor="text1"/>
          <w:sz w:val="22"/>
          <w:szCs w:val="22"/>
        </w:rPr>
      </w:pPr>
    </w:p>
    <w:p w14:paraId="035D0D40" w14:textId="77777777" w:rsidR="00DD117F" w:rsidRDefault="00DD117F" w:rsidP="00DD117F">
      <w:pPr>
        <w:spacing w:line="360" w:lineRule="auto"/>
        <w:rPr>
          <w:color w:val="000000" w:themeColor="text1"/>
          <w:sz w:val="22"/>
          <w:szCs w:val="22"/>
        </w:rPr>
      </w:pPr>
    </w:p>
    <w:p w14:paraId="23D21290" w14:textId="77777777" w:rsidR="00DD117F" w:rsidRDefault="00DD117F" w:rsidP="00DD117F">
      <w:pPr>
        <w:spacing w:line="360" w:lineRule="auto"/>
        <w:rPr>
          <w:color w:val="000000" w:themeColor="text1"/>
          <w:sz w:val="22"/>
          <w:szCs w:val="22"/>
        </w:rPr>
      </w:pPr>
    </w:p>
    <w:p w14:paraId="4D1EEEA3" w14:textId="77777777" w:rsidR="00DD117F" w:rsidRDefault="00DD117F" w:rsidP="00DD117F">
      <w:pPr>
        <w:spacing w:line="360" w:lineRule="auto"/>
        <w:rPr>
          <w:color w:val="000000" w:themeColor="text1"/>
          <w:sz w:val="22"/>
          <w:szCs w:val="22"/>
        </w:rPr>
      </w:pPr>
    </w:p>
    <w:p w14:paraId="36B5B244" w14:textId="77777777" w:rsidR="00DD117F" w:rsidRDefault="00DD117F" w:rsidP="00DD117F">
      <w:pPr>
        <w:spacing w:line="360" w:lineRule="auto"/>
        <w:rPr>
          <w:color w:val="000000" w:themeColor="text1"/>
          <w:sz w:val="22"/>
          <w:szCs w:val="22"/>
        </w:rPr>
      </w:pPr>
    </w:p>
    <w:p w14:paraId="7384A661" w14:textId="77777777" w:rsidR="00DD117F" w:rsidRDefault="00DD117F" w:rsidP="00DD117F">
      <w:pPr>
        <w:spacing w:line="360" w:lineRule="auto"/>
        <w:rPr>
          <w:color w:val="000000" w:themeColor="text1"/>
          <w:sz w:val="22"/>
          <w:szCs w:val="22"/>
        </w:rPr>
      </w:pPr>
    </w:p>
    <w:p w14:paraId="42EFC29C" w14:textId="77777777" w:rsidR="00DD117F" w:rsidRDefault="00DD117F" w:rsidP="00DD117F">
      <w:pPr>
        <w:spacing w:line="360" w:lineRule="auto"/>
        <w:rPr>
          <w:color w:val="000000" w:themeColor="text1"/>
          <w:sz w:val="22"/>
          <w:szCs w:val="22"/>
        </w:rPr>
      </w:pPr>
    </w:p>
    <w:p w14:paraId="0309BFC1" w14:textId="77777777" w:rsidR="00DD117F" w:rsidRDefault="00DD117F" w:rsidP="00DD117F">
      <w:pPr>
        <w:spacing w:line="360" w:lineRule="auto"/>
        <w:rPr>
          <w:color w:val="000000" w:themeColor="text1"/>
          <w:sz w:val="22"/>
          <w:szCs w:val="22"/>
        </w:rPr>
      </w:pPr>
    </w:p>
    <w:p w14:paraId="280E03DD" w14:textId="77777777" w:rsidR="00DD117F" w:rsidRPr="006B01DF" w:rsidRDefault="00DD117F" w:rsidP="00DD117F">
      <w:pPr>
        <w:spacing w:line="360" w:lineRule="auto"/>
        <w:rPr>
          <w:color w:val="000000" w:themeColor="text1"/>
          <w:sz w:val="22"/>
          <w:szCs w:val="22"/>
        </w:rPr>
      </w:pPr>
    </w:p>
    <w:p w14:paraId="3CB70A55" w14:textId="77777777" w:rsidR="00F425B2" w:rsidRDefault="00F425B2"/>
    <w:sectPr w:rsidR="00F425B2" w:rsidSect="00A70D71">
      <w:footerReference w:type="even" r:id="rId11"/>
      <w:footerReference w:type="default" r:id="rId12"/>
      <w:pgSz w:w="11900" w:h="16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9024223"/>
      <w:docPartObj>
        <w:docPartGallery w:val="Page Numbers (Bottom of Page)"/>
        <w:docPartUnique/>
      </w:docPartObj>
    </w:sdtPr>
    <w:sdtEndPr>
      <w:rPr>
        <w:rStyle w:val="PageNumber"/>
      </w:rPr>
    </w:sdtEndPr>
    <w:sdtContent>
      <w:p w14:paraId="0169D8A6" w14:textId="77777777" w:rsidR="00A9484B" w:rsidRDefault="00DD117F" w:rsidP="00A70D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A91957" w14:textId="77777777" w:rsidR="00A9484B" w:rsidRDefault="00DD117F" w:rsidP="006F43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209253"/>
      <w:docPartObj>
        <w:docPartGallery w:val="Page Numbers (Bottom of Page)"/>
        <w:docPartUnique/>
      </w:docPartObj>
    </w:sdtPr>
    <w:sdtEndPr>
      <w:rPr>
        <w:noProof/>
      </w:rPr>
    </w:sdtEndPr>
    <w:sdtContent>
      <w:p w14:paraId="46425E94" w14:textId="77777777" w:rsidR="00A9484B" w:rsidRDefault="00DD117F">
        <w:pPr>
          <w:pStyle w:val="Footer"/>
          <w:jc w:val="right"/>
        </w:pPr>
        <w:r w:rsidRPr="003D2459">
          <w:rPr>
            <w:sz w:val="20"/>
            <w:szCs w:val="20"/>
          </w:rPr>
          <w:fldChar w:fldCharType="begin"/>
        </w:r>
        <w:r w:rsidRPr="003D2459">
          <w:rPr>
            <w:sz w:val="20"/>
            <w:szCs w:val="20"/>
          </w:rPr>
          <w:instrText xml:space="preserve"> PAGE   \* MERGEFORMAT </w:instrText>
        </w:r>
        <w:r w:rsidRPr="003D2459">
          <w:rPr>
            <w:sz w:val="20"/>
            <w:szCs w:val="20"/>
          </w:rPr>
          <w:fldChar w:fldCharType="separate"/>
        </w:r>
        <w:r w:rsidRPr="003D2459">
          <w:rPr>
            <w:noProof/>
            <w:sz w:val="20"/>
            <w:szCs w:val="20"/>
          </w:rPr>
          <w:t>2</w:t>
        </w:r>
        <w:r w:rsidRPr="003D2459">
          <w:rPr>
            <w:noProof/>
            <w:sz w:val="20"/>
            <w:szCs w:val="20"/>
          </w:rPr>
          <w:fldChar w:fldCharType="end"/>
        </w:r>
      </w:p>
    </w:sdtContent>
  </w:sdt>
  <w:p w14:paraId="7B33377E" w14:textId="77777777" w:rsidR="00A9484B" w:rsidRPr="00C35507" w:rsidRDefault="00DD117F" w:rsidP="006F434E">
    <w:pPr>
      <w:pStyle w:val="Footer"/>
      <w:ind w:right="360"/>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3073"/>
    <w:multiLevelType w:val="hybridMultilevel"/>
    <w:tmpl w:val="EB1628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B7814"/>
    <w:multiLevelType w:val="hybridMultilevel"/>
    <w:tmpl w:val="B0EE2C5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76964"/>
    <w:multiLevelType w:val="hybridMultilevel"/>
    <w:tmpl w:val="CF0A5EEC"/>
    <w:lvl w:ilvl="0" w:tplc="77347B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9063A"/>
    <w:multiLevelType w:val="multilevel"/>
    <w:tmpl w:val="2F7E7D64"/>
    <w:lvl w:ilvl="0">
      <w:start w:val="1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EE4207"/>
    <w:multiLevelType w:val="hybridMultilevel"/>
    <w:tmpl w:val="33DAB126"/>
    <w:lvl w:ilvl="0" w:tplc="EBEA04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765EB"/>
    <w:multiLevelType w:val="multilevel"/>
    <w:tmpl w:val="903004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A67D1A"/>
    <w:multiLevelType w:val="hybridMultilevel"/>
    <w:tmpl w:val="65CA5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D1C50"/>
    <w:multiLevelType w:val="hybridMultilevel"/>
    <w:tmpl w:val="6284EF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D641AC"/>
    <w:multiLevelType w:val="hybridMultilevel"/>
    <w:tmpl w:val="9F32D1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FC75F7"/>
    <w:multiLevelType w:val="hybridMultilevel"/>
    <w:tmpl w:val="1D2A4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B0232B"/>
    <w:multiLevelType w:val="multilevel"/>
    <w:tmpl w:val="E266F17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9B3CE3"/>
    <w:multiLevelType w:val="hybridMultilevel"/>
    <w:tmpl w:val="2384DB8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F67A67"/>
    <w:multiLevelType w:val="multilevel"/>
    <w:tmpl w:val="40241F6C"/>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3E77B6"/>
    <w:multiLevelType w:val="multilevel"/>
    <w:tmpl w:val="BFAE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7245C"/>
    <w:multiLevelType w:val="hybridMultilevel"/>
    <w:tmpl w:val="7B2845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325E83"/>
    <w:multiLevelType w:val="hybridMultilevel"/>
    <w:tmpl w:val="021C60D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C9279A"/>
    <w:multiLevelType w:val="multilevel"/>
    <w:tmpl w:val="0C6E1B98"/>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2"/>
  </w:num>
  <w:num w:numId="4">
    <w:abstractNumId w:val="8"/>
  </w:num>
  <w:num w:numId="5">
    <w:abstractNumId w:val="9"/>
  </w:num>
  <w:num w:numId="6">
    <w:abstractNumId w:val="10"/>
  </w:num>
  <w:num w:numId="7">
    <w:abstractNumId w:val="12"/>
  </w:num>
  <w:num w:numId="8">
    <w:abstractNumId w:val="3"/>
  </w:num>
  <w:num w:numId="9">
    <w:abstractNumId w:val="5"/>
  </w:num>
  <w:num w:numId="10">
    <w:abstractNumId w:val="16"/>
  </w:num>
  <w:num w:numId="11">
    <w:abstractNumId w:val="13"/>
  </w:num>
  <w:num w:numId="12">
    <w:abstractNumId w:val="6"/>
  </w:num>
  <w:num w:numId="13">
    <w:abstractNumId w:val="7"/>
  </w:num>
  <w:num w:numId="14">
    <w:abstractNumId w:val="0"/>
  </w:num>
  <w:num w:numId="15">
    <w:abstractNumId w:val="11"/>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7F"/>
    <w:rsid w:val="00DD117F"/>
    <w:rsid w:val="00F42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1A32"/>
  <w15:chartTrackingRefBased/>
  <w15:docId w15:val="{396CF7F9-795F-44F3-8597-F149FCD2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17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117F"/>
    <w:pPr>
      <w:ind w:left="720"/>
      <w:contextualSpacing/>
    </w:pPr>
  </w:style>
  <w:style w:type="character" w:customStyle="1" w:styleId="apple-converted-space">
    <w:name w:val="apple-converted-space"/>
    <w:basedOn w:val="DefaultParagraphFont"/>
    <w:rsid w:val="00DD117F"/>
  </w:style>
  <w:style w:type="character" w:styleId="Hyperlink">
    <w:name w:val="Hyperlink"/>
    <w:basedOn w:val="DefaultParagraphFont"/>
    <w:uiPriority w:val="99"/>
    <w:unhideWhenUsed/>
    <w:rsid w:val="00DD117F"/>
    <w:rPr>
      <w:color w:val="0000FF"/>
      <w:u w:val="single"/>
    </w:rPr>
  </w:style>
  <w:style w:type="character" w:customStyle="1" w:styleId="cs1-format">
    <w:name w:val="cs1-format"/>
    <w:basedOn w:val="DefaultParagraphFont"/>
    <w:rsid w:val="00DD117F"/>
  </w:style>
  <w:style w:type="character" w:styleId="FollowedHyperlink">
    <w:name w:val="FollowedHyperlink"/>
    <w:basedOn w:val="DefaultParagraphFont"/>
    <w:uiPriority w:val="99"/>
    <w:semiHidden/>
    <w:unhideWhenUsed/>
    <w:rsid w:val="00DD117F"/>
    <w:rPr>
      <w:color w:val="954F72" w:themeColor="followedHyperlink"/>
      <w:u w:val="single"/>
    </w:rPr>
  </w:style>
  <w:style w:type="paragraph" w:styleId="NormalWeb">
    <w:name w:val="Normal (Web)"/>
    <w:basedOn w:val="Normal"/>
    <w:uiPriority w:val="99"/>
    <w:unhideWhenUsed/>
    <w:rsid w:val="00DD117F"/>
    <w:pPr>
      <w:spacing w:before="100" w:beforeAutospacing="1" w:after="100" w:afterAutospacing="1"/>
    </w:pPr>
  </w:style>
  <w:style w:type="character" w:styleId="CommentReference">
    <w:name w:val="annotation reference"/>
    <w:basedOn w:val="DefaultParagraphFont"/>
    <w:uiPriority w:val="99"/>
    <w:semiHidden/>
    <w:unhideWhenUsed/>
    <w:rsid w:val="00DD117F"/>
    <w:rPr>
      <w:sz w:val="16"/>
      <w:szCs w:val="16"/>
    </w:rPr>
  </w:style>
  <w:style w:type="paragraph" w:styleId="CommentText">
    <w:name w:val="annotation text"/>
    <w:basedOn w:val="Normal"/>
    <w:link w:val="CommentTextChar"/>
    <w:uiPriority w:val="99"/>
    <w:semiHidden/>
    <w:unhideWhenUsed/>
    <w:rsid w:val="00DD117F"/>
    <w:rPr>
      <w:rFonts w:asciiTheme="minorHAnsi" w:eastAsiaTheme="minorEastAsia" w:hAnsiTheme="minorHAnsi" w:cstheme="minorBidi"/>
      <w:noProof/>
      <w:sz w:val="20"/>
      <w:szCs w:val="20"/>
      <w:lang w:val="fr-FR" w:eastAsia="fr-FR"/>
    </w:rPr>
  </w:style>
  <w:style w:type="character" w:customStyle="1" w:styleId="CommentTextChar">
    <w:name w:val="Comment Text Char"/>
    <w:basedOn w:val="DefaultParagraphFont"/>
    <w:link w:val="CommentText"/>
    <w:uiPriority w:val="99"/>
    <w:semiHidden/>
    <w:rsid w:val="00DD117F"/>
    <w:rPr>
      <w:rFonts w:eastAsiaTheme="minorEastAsia"/>
      <w:noProof/>
      <w:sz w:val="20"/>
      <w:szCs w:val="20"/>
      <w:lang w:val="fr-FR" w:eastAsia="fr-FR"/>
    </w:rPr>
  </w:style>
  <w:style w:type="paragraph" w:styleId="BalloonText">
    <w:name w:val="Balloon Text"/>
    <w:basedOn w:val="Normal"/>
    <w:link w:val="BalloonTextChar"/>
    <w:uiPriority w:val="99"/>
    <w:semiHidden/>
    <w:unhideWhenUsed/>
    <w:rsid w:val="00DD117F"/>
    <w:rPr>
      <w:sz w:val="18"/>
      <w:szCs w:val="18"/>
    </w:rPr>
  </w:style>
  <w:style w:type="character" w:customStyle="1" w:styleId="BalloonTextChar">
    <w:name w:val="Balloon Text Char"/>
    <w:basedOn w:val="DefaultParagraphFont"/>
    <w:link w:val="BalloonText"/>
    <w:uiPriority w:val="99"/>
    <w:semiHidden/>
    <w:rsid w:val="00DD117F"/>
    <w:rPr>
      <w:rFonts w:ascii="Times New Roman" w:eastAsia="Times New Roman" w:hAnsi="Times New Roman" w:cs="Times New Roman"/>
      <w:sz w:val="18"/>
      <w:szCs w:val="18"/>
      <w:lang w:eastAsia="en-GB"/>
    </w:rPr>
  </w:style>
  <w:style w:type="table" w:styleId="TableGrid">
    <w:name w:val="Table Grid"/>
    <w:basedOn w:val="TableNormal"/>
    <w:uiPriority w:val="39"/>
    <w:rsid w:val="00DD117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D117F"/>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DD117F"/>
    <w:pPr>
      <w:tabs>
        <w:tab w:val="center" w:pos="4513"/>
        <w:tab w:val="right" w:pos="9026"/>
      </w:tabs>
    </w:pPr>
  </w:style>
  <w:style w:type="character" w:customStyle="1" w:styleId="FooterChar">
    <w:name w:val="Footer Char"/>
    <w:basedOn w:val="DefaultParagraphFont"/>
    <w:link w:val="Footer"/>
    <w:uiPriority w:val="99"/>
    <w:rsid w:val="00DD117F"/>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DD117F"/>
  </w:style>
  <w:style w:type="character" w:styleId="UnresolvedMention">
    <w:name w:val="Unresolved Mention"/>
    <w:basedOn w:val="DefaultParagraphFont"/>
    <w:uiPriority w:val="99"/>
    <w:rsid w:val="00DD117F"/>
    <w:rPr>
      <w:color w:val="605E5C"/>
      <w:shd w:val="clear" w:color="auto" w:fill="E1DFDD"/>
    </w:rPr>
  </w:style>
  <w:style w:type="paragraph" w:customStyle="1" w:styleId="EndNoteBibliography">
    <w:name w:val="EndNote Bibliography"/>
    <w:basedOn w:val="Normal"/>
    <w:link w:val="EndNoteBibliographyChar"/>
    <w:rsid w:val="00DD117F"/>
    <w:rPr>
      <w:rFonts w:ascii="Cambria" w:eastAsiaTheme="minorEastAsia" w:hAnsi="Cambria" w:cstheme="minorBidi"/>
      <w:noProof/>
      <w:lang w:val="fr-FR" w:eastAsia="fr-FR"/>
    </w:rPr>
  </w:style>
  <w:style w:type="character" w:customStyle="1" w:styleId="EndNoteBibliographyChar">
    <w:name w:val="EndNote Bibliography Char"/>
    <w:basedOn w:val="DefaultParagraphFont"/>
    <w:link w:val="EndNoteBibliography"/>
    <w:rsid w:val="00DD117F"/>
    <w:rPr>
      <w:rFonts w:ascii="Cambria" w:eastAsiaTheme="minorEastAsia" w:hAnsi="Cambria"/>
      <w:noProof/>
      <w:sz w:val="24"/>
      <w:szCs w:val="24"/>
      <w:lang w:val="fr-FR" w:eastAsia="fr-FR"/>
    </w:rPr>
  </w:style>
  <w:style w:type="paragraph" w:styleId="Bibliography">
    <w:name w:val="Bibliography"/>
    <w:basedOn w:val="Normal"/>
    <w:next w:val="Normal"/>
    <w:uiPriority w:val="37"/>
    <w:semiHidden/>
    <w:unhideWhenUsed/>
    <w:rsid w:val="00DD117F"/>
  </w:style>
  <w:style w:type="character" w:customStyle="1" w:styleId="ListParagraphChar">
    <w:name w:val="List Paragraph Char"/>
    <w:basedOn w:val="DefaultParagraphFont"/>
    <w:link w:val="ListParagraph"/>
    <w:uiPriority w:val="34"/>
    <w:rsid w:val="00DD117F"/>
    <w:rPr>
      <w:rFonts w:ascii="Times New Roman" w:eastAsia="Times New Roman" w:hAnsi="Times New Roman" w:cs="Times New Roman"/>
      <w:sz w:val="24"/>
      <w:szCs w:val="24"/>
      <w:lang w:eastAsia="en-GB"/>
    </w:rPr>
  </w:style>
  <w:style w:type="paragraph" w:customStyle="1" w:styleId="referencescopy1">
    <w:name w:val="referencescopy1"/>
    <w:basedOn w:val="Normal"/>
    <w:rsid w:val="00DD117F"/>
    <w:pPr>
      <w:spacing w:before="100" w:beforeAutospacing="1" w:after="100" w:afterAutospacing="1"/>
    </w:pPr>
  </w:style>
  <w:style w:type="character" w:customStyle="1" w:styleId="nlmlpage">
    <w:name w:val="nlm_lpage"/>
    <w:basedOn w:val="DefaultParagraphFont"/>
    <w:rsid w:val="00DD117F"/>
  </w:style>
  <w:style w:type="character" w:customStyle="1" w:styleId="citationsource-journal">
    <w:name w:val="citation_source-journal"/>
    <w:basedOn w:val="DefaultParagraphFont"/>
    <w:rsid w:val="00DD117F"/>
  </w:style>
  <w:style w:type="character" w:customStyle="1" w:styleId="nlmyear">
    <w:name w:val="nlm_year"/>
    <w:basedOn w:val="DefaultParagraphFont"/>
    <w:rsid w:val="00DD117F"/>
  </w:style>
  <w:style w:type="character" w:customStyle="1" w:styleId="nlmfpage">
    <w:name w:val="nlm_fpage"/>
    <w:basedOn w:val="DefaultParagraphFont"/>
    <w:rsid w:val="00DD117F"/>
  </w:style>
  <w:style w:type="paragraph" w:customStyle="1" w:styleId="get-citation-citation">
    <w:name w:val="get-citation-citation"/>
    <w:basedOn w:val="Normal"/>
    <w:rsid w:val="00DD117F"/>
    <w:pPr>
      <w:spacing w:before="100" w:beforeAutospacing="1" w:after="100" w:afterAutospacing="1"/>
    </w:pPr>
  </w:style>
  <w:style w:type="character" w:styleId="Emphasis">
    <w:name w:val="Emphasis"/>
    <w:basedOn w:val="DefaultParagraphFont"/>
    <w:uiPriority w:val="20"/>
    <w:qFormat/>
    <w:rsid w:val="00DD117F"/>
    <w:rPr>
      <w:i/>
      <w:iCs/>
    </w:rPr>
  </w:style>
  <w:style w:type="paragraph" w:styleId="Header">
    <w:name w:val="header"/>
    <w:basedOn w:val="Normal"/>
    <w:link w:val="HeaderChar"/>
    <w:uiPriority w:val="99"/>
    <w:unhideWhenUsed/>
    <w:rsid w:val="00DD117F"/>
    <w:pPr>
      <w:tabs>
        <w:tab w:val="center" w:pos="4513"/>
        <w:tab w:val="right" w:pos="9026"/>
      </w:tabs>
    </w:pPr>
  </w:style>
  <w:style w:type="character" w:customStyle="1" w:styleId="HeaderChar">
    <w:name w:val="Header Char"/>
    <w:basedOn w:val="DefaultParagraphFont"/>
    <w:link w:val="Header"/>
    <w:uiPriority w:val="99"/>
    <w:rsid w:val="00DD117F"/>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117F"/>
    <w:rPr>
      <w:b/>
      <w:bCs/>
    </w:rPr>
  </w:style>
  <w:style w:type="character" w:customStyle="1" w:styleId="ref-journal">
    <w:name w:val="ref-journal"/>
    <w:basedOn w:val="DefaultParagraphFont"/>
    <w:rsid w:val="00DD117F"/>
  </w:style>
  <w:style w:type="character" w:customStyle="1" w:styleId="ref-vol">
    <w:name w:val="ref-vol"/>
    <w:basedOn w:val="DefaultParagraphFont"/>
    <w:rsid w:val="00DD117F"/>
  </w:style>
  <w:style w:type="character" w:customStyle="1" w:styleId="nowrap">
    <w:name w:val="nowrap"/>
    <w:basedOn w:val="DefaultParagraphFont"/>
    <w:rsid w:val="00DD1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scotty scotty</dc:creator>
  <cp:keywords/>
  <dc:description/>
  <cp:lastModifiedBy>scotty scotty</cp:lastModifiedBy>
  <cp:revision>1</cp:revision>
  <dcterms:created xsi:type="dcterms:W3CDTF">2020-09-22T10:03:00Z</dcterms:created>
  <dcterms:modified xsi:type="dcterms:W3CDTF">2020-09-22T10:07:00Z</dcterms:modified>
</cp:coreProperties>
</file>