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5451" w14:textId="0CDF3EED" w:rsidR="00D6236B" w:rsidRDefault="00D6236B" w:rsidP="00460BBE">
      <w:pPr>
        <w:spacing w:line="480" w:lineRule="auto"/>
        <w:rPr>
          <w:rFonts w:asciiTheme="minorHAnsi" w:hAnsiTheme="minorHAnsi" w:cstheme="minorHAnsi"/>
        </w:rPr>
      </w:pPr>
      <w:r w:rsidRPr="00460BBE">
        <w:rPr>
          <w:rFonts w:asciiTheme="minorHAnsi" w:hAnsiTheme="minorHAnsi" w:cstheme="minorHAnsi"/>
          <w:b/>
        </w:rPr>
        <w:t xml:space="preserve">Supplementary Figure 1. </w:t>
      </w:r>
      <w:r w:rsidR="000214E0">
        <w:rPr>
          <w:rFonts w:asciiTheme="minorHAnsi" w:hAnsiTheme="minorHAnsi" w:cstheme="minorHAnsi"/>
          <w:bCs/>
        </w:rPr>
        <w:t>Explorative</w:t>
      </w:r>
      <w:r w:rsidR="0041111E">
        <w:rPr>
          <w:rFonts w:asciiTheme="minorHAnsi" w:hAnsiTheme="minorHAnsi" w:cstheme="minorHAnsi"/>
          <w:bCs/>
        </w:rPr>
        <w:t xml:space="preserve"> analysis: impact of sexual and physical abuse</w:t>
      </w:r>
      <w:r w:rsidR="005040C0">
        <w:rPr>
          <w:rFonts w:asciiTheme="minorHAnsi" w:hAnsiTheme="minorHAnsi" w:cstheme="minorHAnsi"/>
          <w:bCs/>
        </w:rPr>
        <w:t xml:space="preserve"> during different developmental age periods.</w:t>
      </w:r>
    </w:p>
    <w:p w14:paraId="7FB251EA" w14:textId="52E424CC" w:rsidR="00341FDD" w:rsidRDefault="00EC17CA" w:rsidP="00460BBE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5647FBA" wp14:editId="49D6E03C">
            <wp:simplePos x="0" y="0"/>
            <wp:positionH relativeFrom="column">
              <wp:posOffset>0</wp:posOffset>
            </wp:positionH>
            <wp:positionV relativeFrom="page">
              <wp:posOffset>1459720</wp:posOffset>
            </wp:positionV>
            <wp:extent cx="8127365" cy="3776980"/>
            <wp:effectExtent l="0" t="0" r="0" b="0"/>
            <wp:wrapThrough wrapText="bothSides">
              <wp:wrapPolygon edited="0">
                <wp:start x="10632" y="508"/>
                <wp:lineTo x="1384" y="654"/>
                <wp:lineTo x="1384" y="1089"/>
                <wp:lineTo x="10801" y="1816"/>
                <wp:lineTo x="743" y="2106"/>
                <wp:lineTo x="709" y="2397"/>
                <wp:lineTo x="1114" y="2978"/>
                <wp:lineTo x="1080" y="3123"/>
                <wp:lineTo x="1080" y="6246"/>
                <wp:lineTo x="743" y="6537"/>
                <wp:lineTo x="743" y="6827"/>
                <wp:lineTo x="1046" y="7626"/>
                <wp:lineTo x="1080" y="9878"/>
                <wp:lineTo x="236" y="10967"/>
                <wp:lineTo x="236" y="11839"/>
                <wp:lineTo x="574" y="12274"/>
                <wp:lineTo x="1080" y="12492"/>
                <wp:lineTo x="1046" y="13509"/>
                <wp:lineTo x="1114" y="14599"/>
                <wp:lineTo x="878" y="15180"/>
                <wp:lineTo x="709" y="15688"/>
                <wp:lineTo x="1013" y="16923"/>
                <wp:lineTo x="1046" y="19174"/>
                <wp:lineTo x="911" y="20336"/>
                <wp:lineTo x="1519" y="20409"/>
                <wp:lineTo x="1485" y="20699"/>
                <wp:lineTo x="1688" y="20990"/>
                <wp:lineTo x="17450" y="20990"/>
                <wp:lineTo x="18024" y="20772"/>
                <wp:lineTo x="17889" y="20409"/>
                <wp:lineTo x="17720" y="20409"/>
                <wp:lineTo x="21298" y="20046"/>
                <wp:lineTo x="21399" y="17867"/>
                <wp:lineTo x="21264" y="16923"/>
                <wp:lineTo x="21332" y="16196"/>
                <wp:lineTo x="20792" y="15978"/>
                <wp:lineTo x="18125" y="15761"/>
                <wp:lineTo x="18091" y="14671"/>
                <wp:lineTo x="17956" y="14453"/>
                <wp:lineTo x="17855" y="14163"/>
                <wp:lineTo x="17383" y="13436"/>
                <wp:lineTo x="17146" y="12855"/>
                <wp:lineTo x="16843" y="12274"/>
                <wp:lineTo x="16843" y="11112"/>
                <wp:lineTo x="16674" y="10168"/>
                <wp:lineTo x="16708" y="9297"/>
                <wp:lineTo x="16539" y="9151"/>
                <wp:lineTo x="15560" y="8788"/>
                <wp:lineTo x="15526" y="6464"/>
                <wp:lineTo x="15324" y="5302"/>
                <wp:lineTo x="15425" y="3559"/>
                <wp:lineTo x="14952" y="3414"/>
                <wp:lineTo x="10565" y="2978"/>
                <wp:lineTo x="10801" y="1816"/>
                <wp:lineTo x="12353" y="1089"/>
                <wp:lineTo x="12455" y="654"/>
                <wp:lineTo x="12016" y="508"/>
                <wp:lineTo x="10632" y="508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5"/>
                    <a:stretch/>
                  </pic:blipFill>
                  <pic:spPr bwMode="auto">
                    <a:xfrm>
                      <a:off x="0" y="0"/>
                      <a:ext cx="8127365" cy="377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BF217" w14:textId="4AF11228" w:rsidR="00341FDD" w:rsidRPr="00460BBE" w:rsidRDefault="00341FDD" w:rsidP="00460BBE">
      <w:pPr>
        <w:spacing w:line="480" w:lineRule="auto"/>
        <w:rPr>
          <w:rFonts w:asciiTheme="minorHAnsi" w:hAnsiTheme="minorHAnsi" w:cstheme="minorHAnsi"/>
        </w:rPr>
      </w:pPr>
    </w:p>
    <w:p w14:paraId="431FA861" w14:textId="69BA19D7" w:rsidR="00D6236B" w:rsidRPr="00460BBE" w:rsidRDefault="00D6236B" w:rsidP="006651EB">
      <w:pPr>
        <w:spacing w:line="480" w:lineRule="auto"/>
        <w:jc w:val="center"/>
        <w:rPr>
          <w:rFonts w:asciiTheme="minorHAnsi" w:hAnsiTheme="minorHAnsi" w:cstheme="minorHAnsi"/>
        </w:rPr>
      </w:pPr>
    </w:p>
    <w:p w14:paraId="308B5BF1" w14:textId="5EDBD33C" w:rsidR="00D6236B" w:rsidRPr="00460BBE" w:rsidRDefault="00D6236B" w:rsidP="00460BBE">
      <w:pPr>
        <w:spacing w:line="480" w:lineRule="auto"/>
        <w:rPr>
          <w:rFonts w:asciiTheme="minorHAnsi" w:hAnsiTheme="minorHAnsi" w:cstheme="minorHAnsi"/>
          <w:b/>
        </w:rPr>
      </w:pPr>
    </w:p>
    <w:p w14:paraId="6D530A0F" w14:textId="14294BEA" w:rsidR="00D6236B" w:rsidRPr="00460BBE" w:rsidRDefault="00D6236B" w:rsidP="00460BBE">
      <w:pPr>
        <w:spacing w:line="480" w:lineRule="auto"/>
        <w:rPr>
          <w:rFonts w:asciiTheme="minorHAnsi" w:hAnsiTheme="minorHAnsi" w:cstheme="minorHAnsi"/>
          <w:b/>
        </w:rPr>
      </w:pPr>
    </w:p>
    <w:p w14:paraId="5F827B17" w14:textId="785BEFA9" w:rsidR="00D6236B" w:rsidRPr="00460BBE" w:rsidRDefault="00D6236B" w:rsidP="00460BBE">
      <w:pPr>
        <w:spacing w:line="480" w:lineRule="auto"/>
        <w:rPr>
          <w:rFonts w:asciiTheme="minorHAnsi" w:hAnsiTheme="minorHAnsi" w:cstheme="minorHAnsi"/>
          <w:b/>
        </w:rPr>
      </w:pPr>
    </w:p>
    <w:p w14:paraId="6B5E6060" w14:textId="53653FBA" w:rsidR="007F268D" w:rsidRDefault="007F268D" w:rsidP="00460BBE">
      <w:pPr>
        <w:spacing w:line="480" w:lineRule="auto"/>
        <w:rPr>
          <w:rFonts w:asciiTheme="minorHAnsi" w:hAnsiTheme="minorHAnsi" w:cstheme="minorHAnsi"/>
        </w:rPr>
      </w:pPr>
    </w:p>
    <w:p w14:paraId="6E4AABEB" w14:textId="49170B7E" w:rsidR="004A5639" w:rsidRPr="004A5639" w:rsidRDefault="004A5639" w:rsidP="004A5639">
      <w:pPr>
        <w:rPr>
          <w:rFonts w:asciiTheme="minorHAnsi" w:hAnsiTheme="minorHAnsi" w:cstheme="minorHAnsi"/>
        </w:rPr>
      </w:pPr>
    </w:p>
    <w:p w14:paraId="1420CEB2" w14:textId="49A6480C" w:rsidR="004A5639" w:rsidRPr="004A5639" w:rsidRDefault="004A5639" w:rsidP="004A5639">
      <w:pPr>
        <w:rPr>
          <w:rFonts w:asciiTheme="minorHAnsi" w:hAnsiTheme="minorHAnsi" w:cstheme="minorHAnsi"/>
        </w:rPr>
      </w:pPr>
    </w:p>
    <w:p w14:paraId="0B26D5D8" w14:textId="6BE67F01" w:rsidR="004A5639" w:rsidRPr="004A5639" w:rsidRDefault="004A5639" w:rsidP="004A5639">
      <w:pPr>
        <w:rPr>
          <w:rFonts w:asciiTheme="minorHAnsi" w:hAnsiTheme="minorHAnsi" w:cstheme="minorHAnsi"/>
        </w:rPr>
      </w:pPr>
    </w:p>
    <w:p w14:paraId="04A34AC5" w14:textId="07780F5B" w:rsidR="004A5639" w:rsidRPr="004A5639" w:rsidRDefault="004A5639" w:rsidP="004A5639">
      <w:pPr>
        <w:rPr>
          <w:rFonts w:asciiTheme="minorHAnsi" w:hAnsiTheme="minorHAnsi" w:cstheme="minorHAnsi"/>
        </w:rPr>
      </w:pPr>
    </w:p>
    <w:p w14:paraId="23F1DAD8" w14:textId="10656092" w:rsidR="004A5639" w:rsidRPr="004A5639" w:rsidRDefault="004A5639" w:rsidP="004A5639">
      <w:pPr>
        <w:rPr>
          <w:rFonts w:asciiTheme="minorHAnsi" w:hAnsiTheme="minorHAnsi" w:cstheme="minorHAnsi"/>
        </w:rPr>
      </w:pPr>
    </w:p>
    <w:p w14:paraId="1C367B30" w14:textId="7120921D" w:rsidR="004A5639" w:rsidRPr="004A5639" w:rsidRDefault="004A5639" w:rsidP="004A5639">
      <w:pPr>
        <w:rPr>
          <w:rFonts w:asciiTheme="minorHAnsi" w:hAnsiTheme="minorHAnsi" w:cstheme="minorHAnsi"/>
        </w:rPr>
      </w:pPr>
    </w:p>
    <w:p w14:paraId="09924CCA" w14:textId="4C988460" w:rsidR="004A5639" w:rsidRPr="004A5639" w:rsidRDefault="004A5639" w:rsidP="004A5639">
      <w:pPr>
        <w:rPr>
          <w:rFonts w:asciiTheme="minorHAnsi" w:hAnsiTheme="minorHAnsi" w:cstheme="minorHAnsi"/>
        </w:rPr>
      </w:pPr>
    </w:p>
    <w:p w14:paraId="514C6305" w14:textId="5B4AF8A6" w:rsidR="004A5639" w:rsidRDefault="004A5639" w:rsidP="004A5639">
      <w:pPr>
        <w:tabs>
          <w:tab w:val="left" w:pos="3081"/>
        </w:tabs>
        <w:rPr>
          <w:rFonts w:asciiTheme="minorHAnsi" w:hAnsiTheme="minorHAnsi" w:cstheme="minorHAnsi"/>
        </w:rPr>
      </w:pPr>
    </w:p>
    <w:p w14:paraId="6631D7E9" w14:textId="3AA23844" w:rsidR="004A5639" w:rsidRPr="004A5639" w:rsidRDefault="00C5680D" w:rsidP="004A5639">
      <w:pPr>
        <w:tabs>
          <w:tab w:val="left" w:pos="308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graph represents </w:t>
      </w:r>
      <w:r w:rsidR="003D0A30">
        <w:rPr>
          <w:rFonts w:asciiTheme="minorHAnsi" w:hAnsiTheme="minorHAnsi" w:cstheme="minorHAnsi"/>
        </w:rPr>
        <w:t xml:space="preserve">mean volume difference </w:t>
      </w:r>
      <w:r w:rsidR="006C5FA5">
        <w:rPr>
          <w:rFonts w:asciiTheme="minorHAnsi" w:hAnsiTheme="minorHAnsi" w:cstheme="minorHAnsi"/>
        </w:rPr>
        <w:t xml:space="preserve">(and </w:t>
      </w:r>
      <w:r w:rsidR="007B0844" w:rsidRPr="007B0844">
        <w:rPr>
          <w:rFonts w:asciiTheme="minorHAnsi" w:hAnsiTheme="minorHAnsi" w:cstheme="minorHAnsi"/>
        </w:rPr>
        <w:t>±</w:t>
      </w:r>
      <w:r w:rsidR="007B0844">
        <w:rPr>
          <w:rFonts w:asciiTheme="minorHAnsi" w:hAnsiTheme="minorHAnsi" w:cstheme="minorHAnsi"/>
        </w:rPr>
        <w:t xml:space="preserve"> Standard Deviation</w:t>
      </w:r>
      <w:r w:rsidR="006C5FA5">
        <w:rPr>
          <w:rFonts w:asciiTheme="minorHAnsi" w:hAnsiTheme="minorHAnsi" w:cstheme="minorHAnsi"/>
        </w:rPr>
        <w:t>)</w:t>
      </w:r>
      <w:r w:rsidR="007B0844">
        <w:rPr>
          <w:rFonts w:asciiTheme="minorHAnsi" w:hAnsiTheme="minorHAnsi" w:cstheme="minorHAnsi"/>
        </w:rPr>
        <w:t xml:space="preserve"> between </w:t>
      </w:r>
      <w:r w:rsidR="00D03A97">
        <w:rPr>
          <w:rFonts w:asciiTheme="minorHAnsi" w:hAnsiTheme="minorHAnsi" w:cstheme="minorHAnsi"/>
        </w:rPr>
        <w:t xml:space="preserve">various </w:t>
      </w:r>
      <w:r w:rsidR="005E4DDC">
        <w:rPr>
          <w:rFonts w:asciiTheme="minorHAnsi" w:hAnsiTheme="minorHAnsi" w:cstheme="minorHAnsi"/>
        </w:rPr>
        <w:t xml:space="preserve">developmental age periods. </w:t>
      </w:r>
      <w:r w:rsidR="001544E8">
        <w:rPr>
          <w:rFonts w:asciiTheme="minorHAnsi" w:hAnsiTheme="minorHAnsi" w:cstheme="minorHAnsi"/>
        </w:rPr>
        <w:t xml:space="preserve">Co=cortical nucleus; Ba=Basal nucleus; AB=Accessory </w:t>
      </w:r>
      <w:r w:rsidR="005137B1">
        <w:rPr>
          <w:rFonts w:asciiTheme="minorHAnsi" w:hAnsiTheme="minorHAnsi" w:cstheme="minorHAnsi"/>
        </w:rPr>
        <w:t xml:space="preserve">basal nucleus; La=Lateral nucleus; </w:t>
      </w:r>
      <w:r w:rsidR="00631924">
        <w:rPr>
          <w:rFonts w:asciiTheme="minorHAnsi" w:hAnsiTheme="minorHAnsi" w:cstheme="minorHAnsi"/>
        </w:rPr>
        <w:t>Asterisks indicate significant differences at an alpha level of 0.05 (Bonf</w:t>
      </w:r>
      <w:r w:rsidR="00D144E2">
        <w:rPr>
          <w:rFonts w:asciiTheme="minorHAnsi" w:hAnsiTheme="minorHAnsi" w:cstheme="minorHAnsi"/>
        </w:rPr>
        <w:t>erroni corrected</w:t>
      </w:r>
      <w:r w:rsidR="00631924">
        <w:rPr>
          <w:rFonts w:asciiTheme="minorHAnsi" w:hAnsiTheme="minorHAnsi" w:cstheme="minorHAnsi"/>
        </w:rPr>
        <w:t>)</w:t>
      </w:r>
      <w:r w:rsidR="00D144E2">
        <w:rPr>
          <w:rFonts w:asciiTheme="minorHAnsi" w:hAnsiTheme="minorHAnsi" w:cstheme="minorHAnsi"/>
        </w:rPr>
        <w:t>.</w:t>
      </w:r>
    </w:p>
    <w:p w14:paraId="09E619D4" w14:textId="77777777" w:rsidR="004A5639" w:rsidRPr="004A5639" w:rsidRDefault="004A5639" w:rsidP="004A5639">
      <w:pPr>
        <w:rPr>
          <w:rFonts w:asciiTheme="minorHAnsi" w:hAnsiTheme="minorHAnsi" w:cstheme="minorHAnsi"/>
        </w:rPr>
      </w:pPr>
    </w:p>
    <w:sectPr w:rsidR="004A5639" w:rsidRPr="004A5639" w:rsidSect="006651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6B"/>
    <w:rsid w:val="000214E0"/>
    <w:rsid w:val="001544E8"/>
    <w:rsid w:val="001D16E1"/>
    <w:rsid w:val="00226D0A"/>
    <w:rsid w:val="00341FDD"/>
    <w:rsid w:val="003D0A30"/>
    <w:rsid w:val="0040659E"/>
    <w:rsid w:val="0041111E"/>
    <w:rsid w:val="00460BBE"/>
    <w:rsid w:val="004A5639"/>
    <w:rsid w:val="005040C0"/>
    <w:rsid w:val="005137B1"/>
    <w:rsid w:val="005C5B27"/>
    <w:rsid w:val="005E4DDC"/>
    <w:rsid w:val="00631924"/>
    <w:rsid w:val="006651EB"/>
    <w:rsid w:val="006C5FA5"/>
    <w:rsid w:val="006C64C2"/>
    <w:rsid w:val="007B0844"/>
    <w:rsid w:val="007F268D"/>
    <w:rsid w:val="0085664D"/>
    <w:rsid w:val="00A11336"/>
    <w:rsid w:val="00A924AC"/>
    <w:rsid w:val="00C5680D"/>
    <w:rsid w:val="00D03A97"/>
    <w:rsid w:val="00D144E2"/>
    <w:rsid w:val="00D6236B"/>
    <w:rsid w:val="00DA6339"/>
    <w:rsid w:val="00E92AD7"/>
    <w:rsid w:val="00EC17CA"/>
    <w:rsid w:val="00E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1A74"/>
  <w15:chartTrackingRefBased/>
  <w15:docId w15:val="{CD3F58F1-66B7-544E-8F21-40B29D24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6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Nogovitsyn</dc:creator>
  <cp:keywords/>
  <dc:description/>
  <cp:lastModifiedBy>Nikita</cp:lastModifiedBy>
  <cp:revision>27</cp:revision>
  <dcterms:created xsi:type="dcterms:W3CDTF">2019-04-25T22:38:00Z</dcterms:created>
  <dcterms:modified xsi:type="dcterms:W3CDTF">2020-07-21T19:31:00Z</dcterms:modified>
</cp:coreProperties>
</file>