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6EC1AE" w14:textId="77777777" w:rsidR="00892D47" w:rsidRPr="004C036F" w:rsidRDefault="005C4AA4" w:rsidP="00F97082">
      <w:pPr>
        <w:spacing w:line="360" w:lineRule="auto"/>
        <w:jc w:val="center"/>
        <w:rPr>
          <w:rFonts w:ascii="Times New Roman" w:hAnsi="Times New Roman" w:cs="Times New Roman"/>
          <w:b/>
          <w:sz w:val="24"/>
        </w:rPr>
      </w:pPr>
      <w:r w:rsidRPr="004C036F">
        <w:rPr>
          <w:rFonts w:ascii="Times New Roman" w:hAnsi="Times New Roman" w:cs="Times New Roman"/>
          <w:b/>
          <w:sz w:val="24"/>
        </w:rPr>
        <w:t>Supplementary Information</w:t>
      </w:r>
    </w:p>
    <w:p w14:paraId="440909D3" w14:textId="77777777" w:rsidR="00AA2634" w:rsidRPr="004C036F" w:rsidRDefault="00AA2634" w:rsidP="00F97082">
      <w:pPr>
        <w:spacing w:line="360" w:lineRule="auto"/>
        <w:jc w:val="left"/>
        <w:rPr>
          <w:rFonts w:ascii="Times New Roman" w:hAnsi="Times New Roman" w:cs="Times New Roman"/>
          <w:b/>
          <w:sz w:val="22"/>
        </w:rPr>
      </w:pPr>
    </w:p>
    <w:p w14:paraId="29CAC6C9" w14:textId="77777777" w:rsidR="007813FE" w:rsidRPr="004C036F" w:rsidRDefault="007813FE" w:rsidP="00F97082">
      <w:pPr>
        <w:spacing w:line="360" w:lineRule="auto"/>
        <w:jc w:val="left"/>
        <w:rPr>
          <w:rFonts w:ascii="Times New Roman" w:hAnsi="Times New Roman" w:cs="Times New Roman"/>
          <w:b/>
          <w:sz w:val="22"/>
        </w:rPr>
      </w:pPr>
      <w:r w:rsidRPr="004C036F">
        <w:rPr>
          <w:rFonts w:ascii="Times New Roman" w:hAnsi="Times New Roman" w:cs="Times New Roman"/>
          <w:b/>
          <w:sz w:val="22"/>
        </w:rPr>
        <w:t xml:space="preserve">Whole-brain </w:t>
      </w:r>
      <w:r w:rsidR="00041EC2" w:rsidRPr="004C036F">
        <w:rPr>
          <w:rFonts w:ascii="Times New Roman" w:hAnsi="Times New Roman" w:cs="Times New Roman"/>
          <w:b/>
          <w:sz w:val="22"/>
        </w:rPr>
        <w:t>voxel-based morphometry</w:t>
      </w:r>
      <w:r w:rsidR="00183C86" w:rsidRPr="004C036F">
        <w:rPr>
          <w:rFonts w:ascii="Times New Roman" w:hAnsi="Times New Roman" w:cs="Times New Roman"/>
          <w:b/>
          <w:sz w:val="22"/>
        </w:rPr>
        <w:t xml:space="preserve"> (VBM)</w:t>
      </w:r>
      <w:r w:rsidRPr="004C036F">
        <w:rPr>
          <w:rFonts w:ascii="Times New Roman" w:hAnsi="Times New Roman" w:cs="Times New Roman"/>
          <w:b/>
          <w:sz w:val="22"/>
        </w:rPr>
        <w:t xml:space="preserve"> meta-analysis in </w:t>
      </w:r>
      <w:r w:rsidR="00B645A0" w:rsidRPr="004C036F">
        <w:rPr>
          <w:rFonts w:ascii="Times New Roman" w:hAnsi="Times New Roman" w:cs="Times New Roman"/>
          <w:b/>
          <w:sz w:val="22"/>
        </w:rPr>
        <w:t>major depression disorder (</w:t>
      </w:r>
      <w:r w:rsidRPr="004C036F">
        <w:rPr>
          <w:rFonts w:ascii="Times New Roman" w:hAnsi="Times New Roman" w:cs="Times New Roman"/>
          <w:b/>
          <w:sz w:val="22"/>
        </w:rPr>
        <w:t>MDD</w:t>
      </w:r>
      <w:r w:rsidR="00B645A0" w:rsidRPr="004C036F">
        <w:rPr>
          <w:rFonts w:ascii="Times New Roman" w:hAnsi="Times New Roman" w:cs="Times New Roman"/>
          <w:b/>
          <w:sz w:val="22"/>
        </w:rPr>
        <w:t>)</w:t>
      </w:r>
    </w:p>
    <w:p w14:paraId="6338CC68" w14:textId="77777777" w:rsidR="007813FE" w:rsidRPr="004C036F" w:rsidRDefault="007813FE" w:rsidP="00F97082">
      <w:pPr>
        <w:spacing w:line="360" w:lineRule="auto"/>
        <w:ind w:firstLineChars="100" w:firstLine="220"/>
        <w:jc w:val="left"/>
        <w:rPr>
          <w:rFonts w:ascii="Times New Roman" w:hAnsi="Times New Roman" w:cs="Times New Roman"/>
          <w:sz w:val="22"/>
        </w:rPr>
      </w:pPr>
      <w:r w:rsidRPr="004C036F">
        <w:rPr>
          <w:rFonts w:ascii="Times New Roman" w:hAnsi="Times New Roman" w:cs="Times New Roman"/>
          <w:sz w:val="22"/>
        </w:rPr>
        <w:t xml:space="preserve">Whole-brain VBM meta-analysis was used to determine the pattern of </w:t>
      </w:r>
      <w:r w:rsidR="00B645A0" w:rsidRPr="004C036F">
        <w:rPr>
          <w:rFonts w:ascii="Times New Roman" w:hAnsi="Times New Roman" w:cs="Times New Roman"/>
          <w:sz w:val="22"/>
        </w:rPr>
        <w:t>grey matter volume (</w:t>
      </w:r>
      <w:r w:rsidRPr="004C036F">
        <w:rPr>
          <w:rFonts w:ascii="Times New Roman" w:hAnsi="Times New Roman" w:cs="Times New Roman"/>
          <w:sz w:val="22"/>
        </w:rPr>
        <w:t>GMV</w:t>
      </w:r>
      <w:r w:rsidR="00B645A0" w:rsidRPr="004C036F">
        <w:rPr>
          <w:rFonts w:ascii="Times New Roman" w:hAnsi="Times New Roman" w:cs="Times New Roman"/>
          <w:sz w:val="22"/>
        </w:rPr>
        <w:t>)</w:t>
      </w:r>
      <w:r w:rsidRPr="004C036F">
        <w:rPr>
          <w:rFonts w:ascii="Times New Roman" w:hAnsi="Times New Roman" w:cs="Times New Roman"/>
          <w:sz w:val="22"/>
        </w:rPr>
        <w:t xml:space="preserve"> changes in MDD relative to healthy controls. Identified studies were published in English before May 2017 from five online public datasets, including PubMed (PubMed Central), Neurosynth, ScienceDirect, Web of Science and the BrainMap database. Keywords included: (1) analysis strategies: ‘voxel based morphometry’ or ‘VBM’ and (2) disorders: ‘depress*’. </w:t>
      </w:r>
      <w:bookmarkStart w:id="0" w:name="_Hlk1305204"/>
      <w:r w:rsidRPr="004C036F">
        <w:rPr>
          <w:rFonts w:ascii="Times New Roman" w:hAnsi="Times New Roman" w:cs="Times New Roman"/>
          <w:sz w:val="22"/>
        </w:rPr>
        <w:t>Selected studies were restricted to whole-brain structural MRI studies using VBM analysis to compare MDD and healthy control.</w:t>
      </w:r>
      <w:bookmarkEnd w:id="0"/>
    </w:p>
    <w:p w14:paraId="1506A540" w14:textId="77777777" w:rsidR="007813FE" w:rsidRPr="004C036F" w:rsidRDefault="007813FE" w:rsidP="00F97082">
      <w:pPr>
        <w:spacing w:line="360" w:lineRule="auto"/>
        <w:jc w:val="left"/>
        <w:rPr>
          <w:rFonts w:ascii="Times New Roman" w:hAnsi="Times New Roman" w:cs="Times New Roman"/>
          <w:sz w:val="22"/>
        </w:rPr>
      </w:pPr>
      <w:r w:rsidRPr="004C036F">
        <w:rPr>
          <w:rFonts w:ascii="Times New Roman" w:hAnsi="Times New Roman" w:cs="Times New Roman"/>
          <w:sz w:val="22"/>
        </w:rPr>
        <w:t>Exclusion criteria were:</w:t>
      </w:r>
    </w:p>
    <w:p w14:paraId="3AFE3834" w14:textId="77777777" w:rsidR="007813FE" w:rsidRPr="004C036F" w:rsidRDefault="007813FE" w:rsidP="00F97082">
      <w:pPr>
        <w:spacing w:line="360" w:lineRule="auto"/>
        <w:jc w:val="left"/>
        <w:rPr>
          <w:rFonts w:ascii="Times New Roman" w:hAnsi="Times New Roman" w:cs="Times New Roman"/>
          <w:sz w:val="22"/>
        </w:rPr>
      </w:pPr>
      <w:r w:rsidRPr="004C036F">
        <w:rPr>
          <w:rFonts w:ascii="Times New Roman" w:hAnsi="Times New Roman" w:cs="Times New Roman"/>
          <w:sz w:val="22"/>
        </w:rPr>
        <w:t>(1) No healthy control group.</w:t>
      </w:r>
    </w:p>
    <w:p w14:paraId="45BF0652" w14:textId="77777777" w:rsidR="007813FE" w:rsidRPr="004C036F" w:rsidRDefault="007813FE" w:rsidP="00F97082">
      <w:pPr>
        <w:spacing w:line="360" w:lineRule="auto"/>
        <w:jc w:val="left"/>
        <w:rPr>
          <w:rFonts w:ascii="Times New Roman" w:hAnsi="Times New Roman" w:cs="Times New Roman"/>
          <w:sz w:val="22"/>
        </w:rPr>
      </w:pPr>
      <w:r w:rsidRPr="004C036F">
        <w:rPr>
          <w:rFonts w:ascii="Times New Roman" w:hAnsi="Times New Roman" w:cs="Times New Roman"/>
          <w:sz w:val="22"/>
        </w:rPr>
        <w:t>(2) There were only high-risk or sibling groups.</w:t>
      </w:r>
    </w:p>
    <w:p w14:paraId="4C62530D" w14:textId="77777777" w:rsidR="007813FE" w:rsidRPr="004C036F" w:rsidRDefault="007813FE" w:rsidP="00F97082">
      <w:pPr>
        <w:spacing w:line="360" w:lineRule="auto"/>
        <w:jc w:val="left"/>
        <w:rPr>
          <w:rFonts w:ascii="Times New Roman" w:hAnsi="Times New Roman" w:cs="Times New Roman"/>
          <w:sz w:val="22"/>
        </w:rPr>
      </w:pPr>
      <w:r w:rsidRPr="004C036F">
        <w:rPr>
          <w:rFonts w:ascii="Times New Roman" w:hAnsi="Times New Roman" w:cs="Times New Roman"/>
          <w:sz w:val="22"/>
        </w:rPr>
        <w:t>(3) Coordinates not in standard stereotaxic spaces (i.e., the Talairach or Montreal Neurological Institute (MNI) spaces)</w:t>
      </w:r>
    </w:p>
    <w:p w14:paraId="7318FCB3" w14:textId="77777777" w:rsidR="007813FE" w:rsidRPr="004C036F" w:rsidRDefault="007813FE" w:rsidP="00F97082">
      <w:pPr>
        <w:spacing w:line="360" w:lineRule="auto"/>
        <w:jc w:val="left"/>
        <w:rPr>
          <w:rFonts w:ascii="Times New Roman" w:hAnsi="Times New Roman" w:cs="Times New Roman"/>
          <w:sz w:val="22"/>
        </w:rPr>
      </w:pPr>
      <w:r w:rsidRPr="004C036F">
        <w:rPr>
          <w:rFonts w:ascii="Times New Roman" w:hAnsi="Times New Roman" w:cs="Times New Roman"/>
          <w:sz w:val="22"/>
        </w:rPr>
        <w:t>(4) Results of the whole-brain analysis did not reach statistical significance.</w:t>
      </w:r>
    </w:p>
    <w:p w14:paraId="20A35D35" w14:textId="77777777" w:rsidR="007813FE" w:rsidRPr="004C036F" w:rsidRDefault="007813FE" w:rsidP="00F97082">
      <w:pPr>
        <w:spacing w:line="360" w:lineRule="auto"/>
        <w:jc w:val="left"/>
        <w:rPr>
          <w:rFonts w:ascii="Times New Roman" w:hAnsi="Times New Roman" w:cs="Times New Roman"/>
          <w:sz w:val="22"/>
        </w:rPr>
      </w:pPr>
      <w:r w:rsidRPr="004C036F">
        <w:rPr>
          <w:rFonts w:ascii="Times New Roman" w:hAnsi="Times New Roman" w:cs="Times New Roman"/>
          <w:sz w:val="22"/>
        </w:rPr>
        <w:t>(5) Peak coordinates were not reported.</w:t>
      </w:r>
    </w:p>
    <w:p w14:paraId="363B8F99" w14:textId="77777777" w:rsidR="007813FE" w:rsidRPr="004C036F" w:rsidRDefault="007813FE" w:rsidP="00F97082">
      <w:pPr>
        <w:spacing w:line="360" w:lineRule="auto"/>
        <w:jc w:val="left"/>
        <w:rPr>
          <w:rFonts w:ascii="Times New Roman" w:hAnsi="Times New Roman" w:cs="Times New Roman"/>
          <w:sz w:val="22"/>
        </w:rPr>
      </w:pPr>
      <w:r w:rsidRPr="004C036F">
        <w:rPr>
          <w:rFonts w:ascii="Times New Roman" w:hAnsi="Times New Roman" w:cs="Times New Roman"/>
          <w:sz w:val="22"/>
        </w:rPr>
        <w:t>(6) Articles were not written in English.</w:t>
      </w:r>
    </w:p>
    <w:p w14:paraId="2600B627" w14:textId="77777777" w:rsidR="00E72BE4" w:rsidRPr="004C036F" w:rsidRDefault="007813FE" w:rsidP="00F97082">
      <w:pPr>
        <w:spacing w:line="360" w:lineRule="auto"/>
        <w:jc w:val="left"/>
        <w:rPr>
          <w:rFonts w:ascii="Times New Roman" w:hAnsi="Times New Roman" w:cs="Times New Roman"/>
          <w:kern w:val="0"/>
          <w:sz w:val="22"/>
        </w:rPr>
      </w:pPr>
      <w:r w:rsidRPr="004C036F">
        <w:rPr>
          <w:rFonts w:ascii="Times New Roman" w:hAnsi="Times New Roman" w:cs="Times New Roman"/>
          <w:kern w:val="0"/>
          <w:sz w:val="22"/>
        </w:rPr>
        <w:t>Following the application of these criteria, 68 VBM studies of MDD with 2,737 patients and 3,098 controls were included (Table S1).</w:t>
      </w:r>
    </w:p>
    <w:p w14:paraId="0458BA48" w14:textId="77777777" w:rsidR="00E72BE4" w:rsidRPr="004C036F" w:rsidRDefault="00E72BE4" w:rsidP="00F97082">
      <w:pPr>
        <w:spacing w:line="360" w:lineRule="auto"/>
        <w:jc w:val="left"/>
        <w:rPr>
          <w:rFonts w:ascii="Times New Roman" w:hAnsi="Times New Roman" w:cs="Times New Roman"/>
          <w:b/>
          <w:sz w:val="22"/>
        </w:rPr>
      </w:pPr>
      <w:bookmarkStart w:id="1" w:name="_Hlk42335801"/>
      <w:r w:rsidRPr="004C036F">
        <w:rPr>
          <w:rFonts w:ascii="Times New Roman" w:hAnsi="Times New Roman" w:cs="Times New Roman"/>
          <w:b/>
          <w:sz w:val="22"/>
        </w:rPr>
        <w:t>Anisotropic effect-size signed differential mapping (AES-SDM) meta-analysis</w:t>
      </w:r>
    </w:p>
    <w:bookmarkEnd w:id="1"/>
    <w:p w14:paraId="5AEF13E7" w14:textId="5956715E" w:rsidR="00C74629" w:rsidRPr="004C036F" w:rsidRDefault="00E72BE4" w:rsidP="00F97082">
      <w:pPr>
        <w:spacing w:line="360" w:lineRule="auto"/>
        <w:ind w:firstLineChars="100" w:firstLine="220"/>
        <w:jc w:val="left"/>
        <w:rPr>
          <w:rFonts w:ascii="Times New Roman" w:hAnsi="Times New Roman" w:cs="Times New Roman"/>
          <w:sz w:val="22"/>
        </w:rPr>
      </w:pPr>
      <w:r w:rsidRPr="004C036F">
        <w:rPr>
          <w:rFonts w:ascii="Times New Roman" w:hAnsi="Times New Roman" w:cs="Times New Roman"/>
          <w:sz w:val="22"/>
        </w:rPr>
        <w:t>To identify MDD-related GMV changes, the</w:t>
      </w:r>
      <w:bookmarkStart w:id="2" w:name="_Hlk42335965"/>
      <w:r w:rsidRPr="004C036F">
        <w:rPr>
          <w:rFonts w:ascii="Times New Roman" w:hAnsi="Times New Roman" w:cs="Times New Roman"/>
          <w:sz w:val="22"/>
        </w:rPr>
        <w:t xml:space="preserve"> coordinate-based AES-SDM meta-analysis was performed using SDM software (https://www.sdmproject.com/, version 5.141). Compared to other algorithms, such as activation likelihood estimation and multilevel kernel density analysis, AES-SDM uses signed peak coordinates (positive or negative) and effect sizes from included studies to reconstruct on one map, preventing a given voxel from appearing to be positive and negative </w:t>
      </w:r>
      <w:r w:rsidR="00E75A33" w:rsidRPr="004C036F">
        <w:rPr>
          <w:rFonts w:ascii="Times New Roman" w:hAnsi="Times New Roman" w:cs="Times New Roman"/>
          <w:sz w:val="22"/>
        </w:rPr>
        <w:t>simultaneously</w:t>
      </w:r>
      <w:r w:rsidRPr="004C036F">
        <w:rPr>
          <w:rFonts w:ascii="Times New Roman" w:hAnsi="Times New Roman" w:cs="Times New Roman"/>
          <w:sz w:val="22"/>
        </w:rPr>
        <w:t xml:space="preserve"> </w:t>
      </w:r>
      <w:r w:rsidRPr="004C036F">
        <w:rPr>
          <w:rFonts w:ascii="Times New Roman" w:hAnsi="Times New Roman" w:cs="Times New Roman"/>
          <w:sz w:val="22"/>
        </w:rPr>
        <w:fldChar w:fldCharType="begin"/>
      </w:r>
      <w:r w:rsidR="00890550">
        <w:rPr>
          <w:rFonts w:ascii="Times New Roman" w:hAnsi="Times New Roman" w:cs="Times New Roman"/>
          <w:sz w:val="22"/>
        </w:rPr>
        <w:instrText xml:space="preserve"> ADDIN EN.CITE &lt;EndNote&gt;&lt;Cite&gt;&lt;Author&gt;Radua&lt;/Author&gt;&lt;Year&gt;2009&lt;/Year&gt;&lt;RecNum&gt;61&lt;/RecNum&gt;&lt;DisplayText&gt;(Radua &amp;amp; Mataix-Cols, 2009)&lt;/DisplayText&gt;&lt;record&gt;&lt;rec-number&gt;61&lt;/rec-number&gt;&lt;foreign-keys&gt;&lt;key app="EN" db-id="r5app0erb9z9pbeavwaxe004tw20dfvd92rw" timestamp="1546893285"&gt;61&lt;/key&gt;&lt;/foreign-keys&gt;&lt;ref-type name="Journal Article"&gt;17&lt;/ref-type&gt;&lt;contributors&gt;&lt;authors&gt;&lt;author&gt;Radua, J.&lt;/author&gt;&lt;author&gt;Mataix-Cols, D.&lt;/author&gt;&lt;/authors&gt;&lt;/contributors&gt;&lt;auth-address&gt;Division of Psychological Medicine, Institute of Psychiatry, PO 69, King&amp;apos;s College London, London SE5 8AF. Joaquim.Radua@iop.kcl.ac.uk&lt;/auth-address&gt;&lt;titles&gt;&lt;title&gt;Voxel-wise meta-analysis of grey matter changes in obsessive-compulsive disorder&lt;/title&gt;&lt;secondary-title&gt;Br J Psychiatry&lt;/secondary-title&gt;&lt;alt-title&gt;The British journal of psychiatry : the journal of mental science&lt;/alt-title&gt;&lt;/titles&gt;&lt;periodical&gt;&lt;full-title&gt;Br J Psychiatry&lt;/full-title&gt;&lt;abbr-1&gt;The British journal of psychiatry : the journal of mental science&lt;/abbr-1&gt;&lt;/periodical&gt;&lt;alt-periodical&gt;&lt;full-title&gt;Br J Psychiatry&lt;/full-title&gt;&lt;abbr-1&gt;The British journal of psychiatry : the journal of mental science&lt;/abbr-1&gt;&lt;/alt-periodical&gt;&lt;pages&gt;393-402&lt;/pages&gt;&lt;volume&gt;195&lt;/volume&gt;&lt;number&gt;5&lt;/number&gt;&lt;keywords&gt;&lt;keyword&gt;Adolescent&lt;/keyword&gt;&lt;keyword&gt;Adult&lt;/keyword&gt;&lt;keyword&gt;Brain/*pathology&lt;/keyword&gt;&lt;keyword&gt;Brain Mapping/methods&lt;/keyword&gt;&lt;keyword&gt;Child&lt;/keyword&gt;&lt;keyword&gt;Humans&lt;/keyword&gt;&lt;keyword&gt;Image Processing, Computer-Assisted/methods&lt;/keyword&gt;&lt;keyword&gt;Magnetic Resonance Imaging/methods&lt;/keyword&gt;&lt;keyword&gt;Obsessive-Compulsive Disorder/*pathology&lt;/keyword&gt;&lt;keyword&gt;Sensitivity and Specificity&lt;/keyword&gt;&lt;/keywords&gt;&lt;dates&gt;&lt;year&gt;2009&lt;/year&gt;&lt;pub-dates&gt;&lt;date&gt;Nov&lt;/date&gt;&lt;/pub-dates&gt;&lt;/dates&gt;&lt;isbn&gt;1472-1465 (Electronic)&amp;#xD;0007-1250 (Linking)&lt;/isbn&gt;&lt;accession-num&gt;19880927&lt;/accession-num&gt;&lt;urls&gt;&lt;related-urls&gt;&lt;url&gt;http://www.ncbi.nlm.nih.gov/pubmed/19880927&lt;/url&gt;&lt;/related-urls&gt;&lt;/urls&gt;&lt;electronic-resource-num&gt;10.1192/bjp.bp.108.055046&lt;/electronic-resource-num&gt;&lt;/record&gt;&lt;/Cite&gt;&lt;/EndNote&gt;</w:instrText>
      </w:r>
      <w:r w:rsidRPr="004C036F">
        <w:rPr>
          <w:rFonts w:ascii="Times New Roman" w:hAnsi="Times New Roman" w:cs="Times New Roman"/>
          <w:sz w:val="22"/>
        </w:rPr>
        <w:fldChar w:fldCharType="separate"/>
      </w:r>
      <w:r w:rsidR="00890550">
        <w:rPr>
          <w:rFonts w:ascii="Times New Roman" w:hAnsi="Times New Roman" w:cs="Times New Roman"/>
          <w:noProof/>
          <w:sz w:val="22"/>
        </w:rPr>
        <w:t>(</w:t>
      </w:r>
      <w:hyperlink w:anchor="_ENREF_51" w:tooltip="Radua, 2009 #61" w:history="1">
        <w:r w:rsidR="00890550">
          <w:rPr>
            <w:rFonts w:ascii="Times New Roman" w:hAnsi="Times New Roman" w:cs="Times New Roman"/>
            <w:noProof/>
            <w:sz w:val="22"/>
          </w:rPr>
          <w:t>Radua &amp; Mataix-Cols, 2009</w:t>
        </w:r>
      </w:hyperlink>
      <w:r w:rsidR="00890550">
        <w:rPr>
          <w:rFonts w:ascii="Times New Roman" w:hAnsi="Times New Roman" w:cs="Times New Roman"/>
          <w:noProof/>
          <w:sz w:val="22"/>
        </w:rPr>
        <w:t>)</w:t>
      </w:r>
      <w:r w:rsidRPr="004C036F">
        <w:rPr>
          <w:rFonts w:ascii="Times New Roman" w:hAnsi="Times New Roman" w:cs="Times New Roman"/>
          <w:sz w:val="22"/>
        </w:rPr>
        <w:fldChar w:fldCharType="end"/>
      </w:r>
      <w:r w:rsidRPr="004C036F">
        <w:rPr>
          <w:rFonts w:ascii="Times New Roman" w:hAnsi="Times New Roman" w:cs="Times New Roman"/>
          <w:sz w:val="22"/>
        </w:rPr>
        <w:t xml:space="preserve">. Specifically, we first converted the coordinates reported in Talairach space to MNI standard space </w:t>
      </w:r>
      <w:r w:rsidRPr="004C036F">
        <w:rPr>
          <w:rFonts w:ascii="Times New Roman" w:hAnsi="Times New Roman" w:cs="Times New Roman"/>
          <w:sz w:val="22"/>
        </w:rPr>
        <w:fldChar w:fldCharType="begin">
          <w:fldData xml:space="preserve">PEVuZE5vdGU+PENpdGU+PEF1dGhvcj5MYW5jYXN0ZXI8L0F1dGhvcj48WWVhcj4yMDA3PC9ZZWFy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</w:fldData>
        </w:fldChar>
      </w:r>
      <w:r w:rsidR="00890550">
        <w:rPr>
          <w:rFonts w:ascii="Times New Roman" w:hAnsi="Times New Roman" w:cs="Times New Roman"/>
          <w:sz w:val="22"/>
        </w:rPr>
        <w:instrText xml:space="preserve"> ADDIN EN.CITE </w:instrText>
      </w:r>
      <w:r w:rsidR="00890550">
        <w:rPr>
          <w:rFonts w:ascii="Times New Roman" w:hAnsi="Times New Roman" w:cs="Times New Roman"/>
          <w:sz w:val="22"/>
        </w:rPr>
        <w:fldChar w:fldCharType="begin">
          <w:fldData xml:space="preserve">PEVuZE5vdGU+PENpdGU+PEF1dGhvcj5MYW5jYXN0ZXI8L0F1dGhvcj48WWVhcj4yMDA3PC9ZZWFy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</w:fldData>
        </w:fldChar>
      </w:r>
      <w:r w:rsidR="00890550">
        <w:rPr>
          <w:rFonts w:ascii="Times New Roman" w:hAnsi="Times New Roman" w:cs="Times New Roman"/>
          <w:sz w:val="22"/>
        </w:rPr>
        <w:instrText xml:space="preserve"> ADDIN EN.CITE.DATA </w:instrText>
      </w:r>
      <w:r w:rsidR="00890550">
        <w:rPr>
          <w:rFonts w:ascii="Times New Roman" w:hAnsi="Times New Roman" w:cs="Times New Roman"/>
          <w:sz w:val="22"/>
        </w:rPr>
      </w:r>
      <w:r w:rsidR="00890550">
        <w:rPr>
          <w:rFonts w:ascii="Times New Roman" w:hAnsi="Times New Roman" w:cs="Times New Roman"/>
          <w:sz w:val="22"/>
        </w:rPr>
        <w:fldChar w:fldCharType="end"/>
      </w:r>
      <w:r w:rsidRPr="004C036F">
        <w:rPr>
          <w:rFonts w:ascii="Times New Roman" w:hAnsi="Times New Roman" w:cs="Times New Roman"/>
          <w:sz w:val="22"/>
        </w:rPr>
        <w:fldChar w:fldCharType="separate"/>
      </w:r>
      <w:r w:rsidR="00890550">
        <w:rPr>
          <w:rFonts w:ascii="Times New Roman" w:hAnsi="Times New Roman" w:cs="Times New Roman"/>
          <w:noProof/>
          <w:sz w:val="22"/>
        </w:rPr>
        <w:t>(</w:t>
      </w:r>
      <w:hyperlink w:anchor="_ENREF_33" w:tooltip="Lancaster, 2007 #55" w:history="1">
        <w:r w:rsidR="00890550">
          <w:rPr>
            <w:rFonts w:ascii="Times New Roman" w:hAnsi="Times New Roman" w:cs="Times New Roman"/>
            <w:noProof/>
            <w:sz w:val="22"/>
          </w:rPr>
          <w:t>Lancaster et al., 2007</w:t>
        </w:r>
      </w:hyperlink>
      <w:r w:rsidR="00890550">
        <w:rPr>
          <w:rFonts w:ascii="Times New Roman" w:hAnsi="Times New Roman" w:cs="Times New Roman"/>
          <w:noProof/>
          <w:sz w:val="22"/>
        </w:rPr>
        <w:t>)</w:t>
      </w:r>
      <w:r w:rsidRPr="004C036F">
        <w:rPr>
          <w:rFonts w:ascii="Times New Roman" w:hAnsi="Times New Roman" w:cs="Times New Roman"/>
          <w:sz w:val="22"/>
        </w:rPr>
        <w:fldChar w:fldCharType="end"/>
      </w:r>
      <w:r w:rsidRPr="004C036F">
        <w:rPr>
          <w:rFonts w:ascii="Times New Roman" w:hAnsi="Times New Roman" w:cs="Times New Roman"/>
          <w:sz w:val="22"/>
        </w:rPr>
        <w:t xml:space="preserve">. Then, AES-SDM created an effect-size map and an effect-size variance map from t values and effect-sizes (Hedge’s </w:t>
      </w:r>
      <w:r w:rsidRPr="004C036F">
        <w:rPr>
          <w:rFonts w:ascii="Times New Roman" w:hAnsi="Times New Roman" w:cs="Times New Roman"/>
          <w:i/>
          <w:sz w:val="22"/>
        </w:rPr>
        <w:t>d</w:t>
      </w:r>
      <w:r w:rsidRPr="004C036F">
        <w:rPr>
          <w:rFonts w:ascii="Times New Roman" w:hAnsi="Times New Roman" w:cs="Times New Roman"/>
          <w:sz w:val="22"/>
        </w:rPr>
        <w:t xml:space="preserve"> </w:t>
      </w:r>
      <w:r w:rsidRPr="004C036F">
        <w:rPr>
          <w:rFonts w:ascii="Times New Roman" w:hAnsi="Times New Roman" w:cs="Times New Roman"/>
          <w:sz w:val="22"/>
        </w:rPr>
        <w:lastRenderedPageBreak/>
        <w:t xml:space="preserve">value) of peak coordinates reported in each study. For the effect-size map, effect-sizes of peaks were calculated based on the t-values and sample sizes. Effect-sizes of neighboring voxels were estimated based on the distance to </w:t>
      </w:r>
      <w:r w:rsidR="00E75A33" w:rsidRPr="004C036F">
        <w:rPr>
          <w:rFonts w:ascii="Times New Roman" w:hAnsi="Times New Roman" w:cs="Times New Roman"/>
          <w:sz w:val="22"/>
        </w:rPr>
        <w:t xml:space="preserve">nearby </w:t>
      </w:r>
      <w:r w:rsidRPr="004C036F">
        <w:rPr>
          <w:rFonts w:ascii="Times New Roman" w:hAnsi="Times New Roman" w:cs="Times New Roman"/>
          <w:sz w:val="22"/>
        </w:rPr>
        <w:t xml:space="preserve">peaks by means of </w:t>
      </w:r>
      <w:bookmarkStart w:id="3" w:name="_Hlk1306439"/>
      <w:r w:rsidRPr="004C036F">
        <w:rPr>
          <w:rFonts w:ascii="Times New Roman" w:hAnsi="Times New Roman" w:cs="Times New Roman"/>
          <w:sz w:val="22"/>
        </w:rPr>
        <w:t>an unnormalized Gaussian kernel with a FWHM of 20 mm</w:t>
      </w:r>
      <w:bookmarkEnd w:id="3"/>
      <w:r w:rsidRPr="004C036F">
        <w:rPr>
          <w:rFonts w:ascii="Times New Roman" w:hAnsi="Times New Roman" w:cs="Times New Roman"/>
          <w:sz w:val="22"/>
        </w:rPr>
        <w:t xml:space="preserve">, which is recommended to provide an optimal balance between sensitivity and specificity </w:t>
      </w:r>
      <w:r w:rsidRPr="004C036F">
        <w:rPr>
          <w:rFonts w:ascii="Times New Roman" w:hAnsi="Times New Roman" w:cs="Times New Roman"/>
          <w:sz w:val="22"/>
        </w:rPr>
        <w:fldChar w:fldCharType="begin">
          <w:fldData xml:space="preserve">PEVuZE5vdGU+PENpdGU+PEF1dGhvcj5SYWR1YTwvQXV0aG9yPjxZZWFyPjIwMTI8L1llYXI+PFJl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</w:fldData>
        </w:fldChar>
      </w:r>
      <w:r w:rsidR="00890550">
        <w:rPr>
          <w:rFonts w:ascii="Times New Roman" w:hAnsi="Times New Roman" w:cs="Times New Roman"/>
          <w:sz w:val="22"/>
        </w:rPr>
        <w:instrText xml:space="preserve"> ADDIN EN.CITE </w:instrText>
      </w:r>
      <w:r w:rsidR="00890550">
        <w:rPr>
          <w:rFonts w:ascii="Times New Roman" w:hAnsi="Times New Roman" w:cs="Times New Roman"/>
          <w:sz w:val="22"/>
        </w:rPr>
        <w:fldChar w:fldCharType="begin">
          <w:fldData xml:space="preserve">PEVuZE5vdGU+PENpdGU+PEF1dGhvcj5SYWR1YTwvQXV0aG9yPjxZZWFyPjIwMTI8L1llYXI+PFJl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</w:fldData>
        </w:fldChar>
      </w:r>
      <w:r w:rsidR="00890550">
        <w:rPr>
          <w:rFonts w:ascii="Times New Roman" w:hAnsi="Times New Roman" w:cs="Times New Roman"/>
          <w:sz w:val="22"/>
        </w:rPr>
        <w:instrText xml:space="preserve"> ADDIN EN.CITE.DATA </w:instrText>
      </w:r>
      <w:r w:rsidR="00890550">
        <w:rPr>
          <w:rFonts w:ascii="Times New Roman" w:hAnsi="Times New Roman" w:cs="Times New Roman"/>
          <w:sz w:val="22"/>
        </w:rPr>
      </w:r>
      <w:r w:rsidR="00890550">
        <w:rPr>
          <w:rFonts w:ascii="Times New Roman" w:hAnsi="Times New Roman" w:cs="Times New Roman"/>
          <w:sz w:val="22"/>
        </w:rPr>
        <w:fldChar w:fldCharType="end"/>
      </w:r>
      <w:r w:rsidRPr="004C036F">
        <w:rPr>
          <w:rFonts w:ascii="Times New Roman" w:hAnsi="Times New Roman" w:cs="Times New Roman"/>
          <w:sz w:val="22"/>
        </w:rPr>
        <w:fldChar w:fldCharType="separate"/>
      </w:r>
      <w:r w:rsidR="00890550">
        <w:rPr>
          <w:rFonts w:ascii="Times New Roman" w:hAnsi="Times New Roman" w:cs="Times New Roman"/>
          <w:noProof/>
          <w:sz w:val="22"/>
        </w:rPr>
        <w:t>(</w:t>
      </w:r>
      <w:hyperlink w:anchor="_ENREF_52" w:tooltip="Radua, 2012 #62" w:history="1">
        <w:r w:rsidR="00890550">
          <w:rPr>
            <w:rFonts w:ascii="Times New Roman" w:hAnsi="Times New Roman" w:cs="Times New Roman"/>
            <w:noProof/>
            <w:sz w:val="22"/>
          </w:rPr>
          <w:t>Radua et al., 2012</w:t>
        </w:r>
      </w:hyperlink>
      <w:r w:rsidR="00890550">
        <w:rPr>
          <w:rFonts w:ascii="Times New Roman" w:hAnsi="Times New Roman" w:cs="Times New Roman"/>
          <w:noProof/>
          <w:sz w:val="22"/>
        </w:rPr>
        <w:t>)</w:t>
      </w:r>
      <w:r w:rsidRPr="004C036F">
        <w:rPr>
          <w:rFonts w:ascii="Times New Roman" w:hAnsi="Times New Roman" w:cs="Times New Roman"/>
          <w:sz w:val="22"/>
        </w:rPr>
        <w:fldChar w:fldCharType="end"/>
      </w:r>
      <w:r w:rsidRPr="004C036F">
        <w:rPr>
          <w:rFonts w:ascii="Times New Roman" w:hAnsi="Times New Roman" w:cs="Times New Roman"/>
          <w:sz w:val="22"/>
        </w:rPr>
        <w:t xml:space="preserve">. For the effect size variance map, the distribution of effect-sizes and sample sizes of each study were used. Next, all maps were combined with a model of random effect by accounting for sample size, intra-study variability and between-study variance </w:t>
      </w:r>
      <w:r w:rsidRPr="004C036F">
        <w:rPr>
          <w:rFonts w:ascii="Times New Roman" w:hAnsi="Times New Roman" w:cs="Times New Roman"/>
          <w:sz w:val="22"/>
        </w:rPr>
        <w:fldChar w:fldCharType="begin">
          <w:fldData xml:space="preserve">PEVuZE5vdGU+PENpdGU+PEF1dGhvcj5SYWR1YTwvQXV0aG9yPjxZZWFyPjIwMTI8L1llYXI+PFJl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</w:fldData>
        </w:fldChar>
      </w:r>
      <w:r w:rsidR="00890550">
        <w:rPr>
          <w:rFonts w:ascii="Times New Roman" w:hAnsi="Times New Roman" w:cs="Times New Roman"/>
          <w:sz w:val="22"/>
        </w:rPr>
        <w:instrText xml:space="preserve"> ADDIN EN.CITE </w:instrText>
      </w:r>
      <w:r w:rsidR="00890550">
        <w:rPr>
          <w:rFonts w:ascii="Times New Roman" w:hAnsi="Times New Roman" w:cs="Times New Roman"/>
          <w:sz w:val="22"/>
        </w:rPr>
        <w:fldChar w:fldCharType="begin">
          <w:fldData xml:space="preserve">PEVuZE5vdGU+PENpdGU+PEF1dGhvcj5SYWR1YTwvQXV0aG9yPjxZZWFyPjIwMTI8L1llYXI+PFJl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</w:fldData>
        </w:fldChar>
      </w:r>
      <w:r w:rsidR="00890550">
        <w:rPr>
          <w:rFonts w:ascii="Times New Roman" w:hAnsi="Times New Roman" w:cs="Times New Roman"/>
          <w:sz w:val="22"/>
        </w:rPr>
        <w:instrText xml:space="preserve"> ADDIN EN.CITE.DATA </w:instrText>
      </w:r>
      <w:r w:rsidR="00890550">
        <w:rPr>
          <w:rFonts w:ascii="Times New Roman" w:hAnsi="Times New Roman" w:cs="Times New Roman"/>
          <w:sz w:val="22"/>
        </w:rPr>
      </w:r>
      <w:r w:rsidR="00890550">
        <w:rPr>
          <w:rFonts w:ascii="Times New Roman" w:hAnsi="Times New Roman" w:cs="Times New Roman"/>
          <w:sz w:val="22"/>
        </w:rPr>
        <w:fldChar w:fldCharType="end"/>
      </w:r>
      <w:r w:rsidRPr="004C036F">
        <w:rPr>
          <w:rFonts w:ascii="Times New Roman" w:hAnsi="Times New Roman" w:cs="Times New Roman"/>
          <w:sz w:val="22"/>
        </w:rPr>
        <w:fldChar w:fldCharType="separate"/>
      </w:r>
      <w:r w:rsidR="00890550">
        <w:rPr>
          <w:rFonts w:ascii="Times New Roman" w:hAnsi="Times New Roman" w:cs="Times New Roman"/>
          <w:noProof/>
          <w:sz w:val="22"/>
        </w:rPr>
        <w:t>(</w:t>
      </w:r>
      <w:hyperlink w:anchor="_ENREF_52" w:tooltip="Radua, 2012 #62" w:history="1">
        <w:r w:rsidR="00890550">
          <w:rPr>
            <w:rFonts w:ascii="Times New Roman" w:hAnsi="Times New Roman" w:cs="Times New Roman"/>
            <w:noProof/>
            <w:sz w:val="22"/>
          </w:rPr>
          <w:t>Radua et al., 2012</w:t>
        </w:r>
      </w:hyperlink>
      <w:r w:rsidR="00890550">
        <w:rPr>
          <w:rFonts w:ascii="Times New Roman" w:hAnsi="Times New Roman" w:cs="Times New Roman"/>
          <w:noProof/>
          <w:sz w:val="22"/>
        </w:rPr>
        <w:t>)</w:t>
      </w:r>
      <w:r w:rsidRPr="004C036F">
        <w:rPr>
          <w:rFonts w:ascii="Times New Roman" w:hAnsi="Times New Roman" w:cs="Times New Roman"/>
          <w:sz w:val="22"/>
        </w:rPr>
        <w:fldChar w:fldCharType="end"/>
      </w:r>
      <w:r w:rsidRPr="004C036F">
        <w:rPr>
          <w:rFonts w:ascii="Times New Roman" w:hAnsi="Times New Roman" w:cs="Times New Roman"/>
          <w:sz w:val="22"/>
        </w:rPr>
        <w:t>.</w:t>
      </w:r>
      <w:bookmarkEnd w:id="2"/>
      <w:r w:rsidRPr="004C036F">
        <w:rPr>
          <w:rFonts w:ascii="Times New Roman" w:hAnsi="Times New Roman" w:cs="Times New Roman"/>
          <w:sz w:val="22"/>
        </w:rPr>
        <w:t xml:space="preserve"> Finally, a null distribution was empirically estimated using permutation statistics</w:t>
      </w:r>
      <w:r w:rsidR="00A8192E" w:rsidRPr="004C036F">
        <w:t xml:space="preserve"> </w:t>
      </w:r>
      <w:r w:rsidR="00A8192E" w:rsidRPr="004C036F">
        <w:rPr>
          <w:rFonts w:ascii="Times New Roman" w:hAnsi="Times New Roman" w:cs="Times New Roman"/>
          <w:sz w:val="22"/>
        </w:rPr>
        <w:t>with the same number of input coordinates</w:t>
      </w:r>
      <w:r w:rsidRPr="004C036F">
        <w:rPr>
          <w:rFonts w:ascii="Times New Roman" w:hAnsi="Times New Roman" w:cs="Times New Roman"/>
          <w:sz w:val="22"/>
        </w:rPr>
        <w:t xml:space="preserve"> to obtain meta-analytic maps with GMV changes in MDD.</w:t>
      </w:r>
      <w:r w:rsidR="00715BBD" w:rsidRPr="004C036F">
        <w:rPr>
          <w:rFonts w:ascii="Times New Roman" w:hAnsi="Times New Roman" w:cs="Times New Roman"/>
          <w:sz w:val="22"/>
        </w:rPr>
        <w:t xml:space="preserve"> </w:t>
      </w:r>
      <w:r w:rsidRPr="004C036F">
        <w:rPr>
          <w:rFonts w:ascii="Times New Roman" w:hAnsi="Times New Roman" w:cs="Times New Roman"/>
          <w:sz w:val="22"/>
        </w:rPr>
        <w:t>This was used to identify transcriptome signat</w:t>
      </w:r>
      <w:r w:rsidR="00F97082" w:rsidRPr="004C036F">
        <w:rPr>
          <w:rFonts w:ascii="Times New Roman" w:hAnsi="Times New Roman" w:cs="Times New Roman"/>
          <w:sz w:val="22"/>
        </w:rPr>
        <w:t>ures in the following analysis.</w:t>
      </w:r>
    </w:p>
    <w:p w14:paraId="20DB6427" w14:textId="77777777" w:rsidR="004407F7" w:rsidRPr="004C036F" w:rsidRDefault="004407F7" w:rsidP="00F97082">
      <w:pPr>
        <w:widowControl/>
        <w:spacing w:line="360" w:lineRule="auto"/>
        <w:jc w:val="left"/>
        <w:rPr>
          <w:rFonts w:ascii="Times New Roman" w:hAnsi="Times New Roman" w:cs="Times New Roman"/>
          <w:b/>
          <w:sz w:val="22"/>
        </w:rPr>
      </w:pPr>
      <w:r w:rsidRPr="004C036F">
        <w:rPr>
          <w:rFonts w:ascii="Times New Roman" w:hAnsi="Times New Roman" w:cs="Times New Roman"/>
          <w:b/>
          <w:sz w:val="22"/>
        </w:rPr>
        <w:t>Investigating the transcriptome signatures of GMV changes in MDD</w:t>
      </w:r>
    </w:p>
    <w:p w14:paraId="1B9E00D7" w14:textId="77777777" w:rsidR="00B3312A" w:rsidRPr="004C036F" w:rsidRDefault="00B3312A" w:rsidP="00F97082">
      <w:pPr>
        <w:widowControl/>
        <w:spacing w:line="360" w:lineRule="auto"/>
        <w:ind w:firstLineChars="100" w:firstLine="220"/>
        <w:jc w:val="left"/>
        <w:rPr>
          <w:rFonts w:ascii="Times New Roman" w:hAnsi="Times New Roman" w:cs="Times New Roman"/>
          <w:sz w:val="22"/>
        </w:rPr>
      </w:pPr>
      <w:r w:rsidRPr="004C036F">
        <w:rPr>
          <w:rFonts w:ascii="Times New Roman" w:hAnsi="Times New Roman" w:cs="Times New Roman"/>
          <w:sz w:val="22"/>
        </w:rPr>
        <w:t xml:space="preserve">In brief, we identified gene expression architectures that associated with MDD-related structural alterations using the </w:t>
      </w:r>
      <w:r w:rsidR="00B645A0" w:rsidRPr="004C036F">
        <w:rPr>
          <w:rFonts w:ascii="Times New Roman" w:hAnsi="Times New Roman" w:cs="Times New Roman"/>
          <w:sz w:val="22"/>
        </w:rPr>
        <w:t>Allen Institute for Brain Science (</w:t>
      </w:r>
      <w:r w:rsidRPr="004C036F">
        <w:rPr>
          <w:rFonts w:ascii="Times New Roman" w:hAnsi="Times New Roman" w:cs="Times New Roman"/>
          <w:sz w:val="22"/>
        </w:rPr>
        <w:t>AIBS</w:t>
      </w:r>
      <w:r w:rsidR="00B645A0" w:rsidRPr="004C036F">
        <w:rPr>
          <w:rFonts w:ascii="Times New Roman" w:hAnsi="Times New Roman" w:cs="Times New Roman"/>
          <w:sz w:val="22"/>
        </w:rPr>
        <w:t>)</w:t>
      </w:r>
      <w:r w:rsidRPr="004C036F">
        <w:rPr>
          <w:rFonts w:ascii="Times New Roman" w:hAnsi="Times New Roman" w:cs="Times New Roman"/>
          <w:sz w:val="22"/>
        </w:rPr>
        <w:t xml:space="preserve"> dataset and annotated their biological functions through gene ontology (GO) enrichment analysis.</w:t>
      </w:r>
    </w:p>
    <w:p w14:paraId="1792F553" w14:textId="77777777" w:rsidR="004407F7" w:rsidRPr="004C036F" w:rsidRDefault="004407F7" w:rsidP="00F97082">
      <w:pPr>
        <w:widowControl/>
        <w:spacing w:line="360" w:lineRule="auto"/>
        <w:jc w:val="left"/>
        <w:rPr>
          <w:rFonts w:ascii="Times New Roman" w:hAnsi="Times New Roman" w:cs="Times New Roman"/>
          <w:b/>
          <w:sz w:val="22"/>
        </w:rPr>
      </w:pPr>
      <w:r w:rsidRPr="004C036F">
        <w:rPr>
          <w:rFonts w:ascii="Times New Roman" w:hAnsi="Times New Roman" w:cs="Times New Roman"/>
          <w:b/>
          <w:sz w:val="22"/>
        </w:rPr>
        <w:t>Allen brain atlas data</w:t>
      </w:r>
    </w:p>
    <w:p w14:paraId="7BDA33FC" w14:textId="13562F77" w:rsidR="004407F7" w:rsidRPr="004C036F" w:rsidRDefault="004407F7" w:rsidP="00F97082">
      <w:pPr>
        <w:widowControl/>
        <w:spacing w:line="360" w:lineRule="auto"/>
        <w:ind w:firstLineChars="100" w:firstLine="220"/>
        <w:jc w:val="left"/>
        <w:rPr>
          <w:rFonts w:ascii="Times New Roman" w:hAnsi="Times New Roman" w:cs="Times New Roman"/>
          <w:sz w:val="22"/>
        </w:rPr>
      </w:pPr>
      <w:r w:rsidRPr="004C036F">
        <w:rPr>
          <w:rFonts w:ascii="Times New Roman" w:hAnsi="Times New Roman" w:cs="Times New Roman"/>
          <w:sz w:val="22"/>
        </w:rPr>
        <w:t xml:space="preserve">The brain atlas of the transcriptome profiles we used was previously defined by Whitaker et al. </w:t>
      </w:r>
      <w:r w:rsidRPr="004C036F">
        <w:rPr>
          <w:rFonts w:ascii="Times New Roman" w:hAnsi="Times New Roman" w:cs="Times New Roman"/>
          <w:sz w:val="22"/>
        </w:rPr>
        <w:fldChar w:fldCharType="begin">
          <w:fldData xml:space="preserve">PEVuZE5vdGU+PENpdGU+PEF1dGhvcj5XaGl0YWtlcjwvQXV0aG9yPjxZZWFyPjIwMTY8L1llYXI+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</w:fldData>
        </w:fldChar>
      </w:r>
      <w:r w:rsidR="00890550">
        <w:rPr>
          <w:rFonts w:ascii="Times New Roman" w:hAnsi="Times New Roman" w:cs="Times New Roman"/>
          <w:sz w:val="22"/>
        </w:rPr>
        <w:instrText xml:space="preserve"> ADDIN EN.CITE </w:instrText>
      </w:r>
      <w:r w:rsidR="00890550">
        <w:rPr>
          <w:rFonts w:ascii="Times New Roman" w:hAnsi="Times New Roman" w:cs="Times New Roman"/>
          <w:sz w:val="22"/>
        </w:rPr>
        <w:fldChar w:fldCharType="begin">
          <w:fldData xml:space="preserve">PEVuZE5vdGU+PENpdGU+PEF1dGhvcj5XaGl0YWtlcjwvQXV0aG9yPjxZZWFyPjIwMTY8L1llYXI+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</w:fldData>
        </w:fldChar>
      </w:r>
      <w:r w:rsidR="00890550">
        <w:rPr>
          <w:rFonts w:ascii="Times New Roman" w:hAnsi="Times New Roman" w:cs="Times New Roman"/>
          <w:sz w:val="22"/>
        </w:rPr>
        <w:instrText xml:space="preserve"> ADDIN EN.CITE.DATA </w:instrText>
      </w:r>
      <w:r w:rsidR="00890550">
        <w:rPr>
          <w:rFonts w:ascii="Times New Roman" w:hAnsi="Times New Roman" w:cs="Times New Roman"/>
          <w:sz w:val="22"/>
        </w:rPr>
      </w:r>
      <w:r w:rsidR="00890550">
        <w:rPr>
          <w:rFonts w:ascii="Times New Roman" w:hAnsi="Times New Roman" w:cs="Times New Roman"/>
          <w:sz w:val="22"/>
        </w:rPr>
        <w:fldChar w:fldCharType="end"/>
      </w:r>
      <w:r w:rsidRPr="004C036F">
        <w:rPr>
          <w:rFonts w:ascii="Times New Roman" w:hAnsi="Times New Roman" w:cs="Times New Roman"/>
          <w:sz w:val="22"/>
        </w:rPr>
        <w:fldChar w:fldCharType="separate"/>
      </w:r>
      <w:r w:rsidR="00890550">
        <w:rPr>
          <w:rFonts w:ascii="Times New Roman" w:hAnsi="Times New Roman" w:cs="Times New Roman"/>
          <w:noProof/>
          <w:sz w:val="22"/>
        </w:rPr>
        <w:t>(</w:t>
      </w:r>
      <w:hyperlink w:anchor="_ENREF_78" w:tooltip="Whitaker, 2016 #71" w:history="1">
        <w:r w:rsidR="00890550">
          <w:rPr>
            <w:rFonts w:ascii="Times New Roman" w:hAnsi="Times New Roman" w:cs="Times New Roman"/>
            <w:noProof/>
            <w:sz w:val="22"/>
          </w:rPr>
          <w:t>Whitaker et al., 2016</w:t>
        </w:r>
      </w:hyperlink>
      <w:r w:rsidR="00890550">
        <w:rPr>
          <w:rFonts w:ascii="Times New Roman" w:hAnsi="Times New Roman" w:cs="Times New Roman"/>
          <w:noProof/>
          <w:sz w:val="22"/>
        </w:rPr>
        <w:t>)</w:t>
      </w:r>
      <w:r w:rsidRPr="004C036F">
        <w:rPr>
          <w:rFonts w:ascii="Times New Roman" w:hAnsi="Times New Roman" w:cs="Times New Roman"/>
          <w:sz w:val="22"/>
        </w:rPr>
        <w:fldChar w:fldCharType="end"/>
      </w:r>
      <w:r w:rsidRPr="004C036F">
        <w:rPr>
          <w:rFonts w:ascii="Times New Roman" w:hAnsi="Times New Roman" w:cs="Times New Roman"/>
          <w:sz w:val="22"/>
        </w:rPr>
        <w:t>. The microarray data for six donors (H0351.1009, H0351.1016, H0351.1015, H0351.2002, H0351.1012, H0351.2001) in this atlas are available from the AIBS (</w:t>
      </w:r>
      <w:hyperlink r:id="rId6" w:history="1">
        <w:r w:rsidRPr="004C036F">
          <w:rPr>
            <w:rStyle w:val="a8"/>
            <w:rFonts w:ascii="Times New Roman" w:hAnsi="Times New Roman" w:cs="Times New Roman"/>
            <w:color w:val="auto"/>
            <w:sz w:val="22"/>
          </w:rPr>
          <w:t>http://human.brain-map.org/static/download</w:t>
        </w:r>
      </w:hyperlink>
      <w:r w:rsidRPr="004C036F">
        <w:rPr>
          <w:rFonts w:ascii="Times New Roman" w:hAnsi="Times New Roman" w:cs="Times New Roman"/>
          <w:sz w:val="22"/>
        </w:rPr>
        <w:t>). These subjects did not have history of neuropathological or neuropsychiatric disorders. The whole brain was parcellated in 308 contiguous parcel of approximately equal area (500mm</w:t>
      </w:r>
      <w:r w:rsidRPr="004C036F">
        <w:rPr>
          <w:rFonts w:ascii="Times New Roman" w:hAnsi="Times New Roman" w:cs="Times New Roman"/>
          <w:sz w:val="22"/>
          <w:vertAlign w:val="superscript"/>
        </w:rPr>
        <w:t>2</w:t>
      </w:r>
      <w:r w:rsidRPr="004C036F">
        <w:rPr>
          <w:rFonts w:ascii="Times New Roman" w:hAnsi="Times New Roman" w:cs="Times New Roman"/>
          <w:sz w:val="22"/>
        </w:rPr>
        <w:t xml:space="preserve">) across two hemispheres in the MNI standard space </w:t>
      </w:r>
      <w:r w:rsidRPr="004C036F">
        <w:rPr>
          <w:rFonts w:ascii="Times New Roman" w:hAnsi="Times New Roman" w:cs="Times New Roman"/>
          <w:sz w:val="22"/>
        </w:rPr>
        <w:fldChar w:fldCharType="begin">
          <w:fldData xml:space="preserve">PEVuZE5vdGU+PENpdGU+PEF1dGhvcj5XaGl0YWtlcjwvQXV0aG9yPjxZZWFyPjIwMTY8L1llYXI+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</w:fldData>
        </w:fldChar>
      </w:r>
      <w:r w:rsidR="00890550">
        <w:rPr>
          <w:rFonts w:ascii="Times New Roman" w:hAnsi="Times New Roman" w:cs="Times New Roman"/>
          <w:sz w:val="22"/>
        </w:rPr>
        <w:instrText xml:space="preserve"> ADDIN EN.CITE </w:instrText>
      </w:r>
      <w:r w:rsidR="00890550">
        <w:rPr>
          <w:rFonts w:ascii="Times New Roman" w:hAnsi="Times New Roman" w:cs="Times New Roman"/>
          <w:sz w:val="22"/>
        </w:rPr>
        <w:fldChar w:fldCharType="begin">
          <w:fldData xml:space="preserve">PEVuZE5vdGU+PENpdGU+PEF1dGhvcj5XaGl0YWtlcjwvQXV0aG9yPjxZZWFyPjIwMTY8L1llYXI+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</w:fldData>
        </w:fldChar>
      </w:r>
      <w:r w:rsidR="00890550">
        <w:rPr>
          <w:rFonts w:ascii="Times New Roman" w:hAnsi="Times New Roman" w:cs="Times New Roman"/>
          <w:sz w:val="22"/>
        </w:rPr>
        <w:instrText xml:space="preserve"> ADDIN EN.CITE.DATA </w:instrText>
      </w:r>
      <w:r w:rsidR="00890550">
        <w:rPr>
          <w:rFonts w:ascii="Times New Roman" w:hAnsi="Times New Roman" w:cs="Times New Roman"/>
          <w:sz w:val="22"/>
        </w:rPr>
      </w:r>
      <w:r w:rsidR="00890550">
        <w:rPr>
          <w:rFonts w:ascii="Times New Roman" w:hAnsi="Times New Roman" w:cs="Times New Roman"/>
          <w:sz w:val="22"/>
        </w:rPr>
        <w:fldChar w:fldCharType="end"/>
      </w:r>
      <w:r w:rsidRPr="004C036F">
        <w:rPr>
          <w:rFonts w:ascii="Times New Roman" w:hAnsi="Times New Roman" w:cs="Times New Roman"/>
          <w:sz w:val="22"/>
        </w:rPr>
        <w:fldChar w:fldCharType="separate"/>
      </w:r>
      <w:r w:rsidR="00890550">
        <w:rPr>
          <w:rFonts w:ascii="Times New Roman" w:hAnsi="Times New Roman" w:cs="Times New Roman"/>
          <w:noProof/>
          <w:sz w:val="22"/>
        </w:rPr>
        <w:t>(</w:t>
      </w:r>
      <w:hyperlink w:anchor="_ENREF_78" w:tooltip="Whitaker, 2016 #71" w:history="1">
        <w:r w:rsidR="00890550">
          <w:rPr>
            <w:rFonts w:ascii="Times New Roman" w:hAnsi="Times New Roman" w:cs="Times New Roman"/>
            <w:noProof/>
            <w:sz w:val="22"/>
          </w:rPr>
          <w:t>Whitaker et al., 2016</w:t>
        </w:r>
      </w:hyperlink>
      <w:r w:rsidR="00890550">
        <w:rPr>
          <w:rFonts w:ascii="Times New Roman" w:hAnsi="Times New Roman" w:cs="Times New Roman"/>
          <w:noProof/>
          <w:sz w:val="22"/>
        </w:rPr>
        <w:t>)</w:t>
      </w:r>
      <w:r w:rsidRPr="004C036F">
        <w:rPr>
          <w:rFonts w:ascii="Times New Roman" w:hAnsi="Times New Roman" w:cs="Times New Roman"/>
          <w:sz w:val="22"/>
        </w:rPr>
        <w:fldChar w:fldCharType="end"/>
      </w:r>
      <w:r w:rsidRPr="004C036F">
        <w:rPr>
          <w:rFonts w:ascii="Times New Roman" w:hAnsi="Times New Roman" w:cs="Times New Roman"/>
          <w:sz w:val="22"/>
        </w:rPr>
        <w:t xml:space="preserve">. In the microarray dataset, each of 3,702 brain tissues was determined the location of anatomical structure based on the MNI coordinates closest to the AIBS sample. Expression data were averaged across all samples from all donors in the matching anatomical structures. Prior to averaging across subjects, two MRI regions were excluded as both the mean and the range of gene expression values in these regions were outliers compared to other regions </w:t>
      </w:r>
      <w:r w:rsidRPr="004C036F">
        <w:rPr>
          <w:rFonts w:ascii="Times New Roman" w:hAnsi="Times New Roman" w:cs="Times New Roman"/>
          <w:sz w:val="22"/>
        </w:rPr>
        <w:fldChar w:fldCharType="begin">
          <w:fldData xml:space="preserve">PEVuZE5vdGU+PENpdGU+PEF1dGhvcj5XaGl0YWtlcjwvQXV0aG9yPjxZZWFyPjIwMTY8L1llYXI+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</w:fldData>
        </w:fldChar>
      </w:r>
      <w:r w:rsidR="00890550">
        <w:rPr>
          <w:rFonts w:ascii="Times New Roman" w:hAnsi="Times New Roman" w:cs="Times New Roman"/>
          <w:sz w:val="22"/>
        </w:rPr>
        <w:instrText xml:space="preserve"> ADDIN EN.CITE </w:instrText>
      </w:r>
      <w:r w:rsidR="00890550">
        <w:rPr>
          <w:rFonts w:ascii="Times New Roman" w:hAnsi="Times New Roman" w:cs="Times New Roman"/>
          <w:sz w:val="22"/>
        </w:rPr>
        <w:fldChar w:fldCharType="begin">
          <w:fldData xml:space="preserve">PEVuZE5vdGU+PENpdGU+PEF1dGhvcj5XaGl0YWtlcjwvQXV0aG9yPjxZZWFyPjIwMTY8L1llYXI+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</w:fldData>
        </w:fldChar>
      </w:r>
      <w:r w:rsidR="00890550">
        <w:rPr>
          <w:rFonts w:ascii="Times New Roman" w:hAnsi="Times New Roman" w:cs="Times New Roman"/>
          <w:sz w:val="22"/>
        </w:rPr>
        <w:instrText xml:space="preserve"> ADDIN EN.CITE.DATA </w:instrText>
      </w:r>
      <w:r w:rsidR="00890550">
        <w:rPr>
          <w:rFonts w:ascii="Times New Roman" w:hAnsi="Times New Roman" w:cs="Times New Roman"/>
          <w:sz w:val="22"/>
        </w:rPr>
      </w:r>
      <w:r w:rsidR="00890550">
        <w:rPr>
          <w:rFonts w:ascii="Times New Roman" w:hAnsi="Times New Roman" w:cs="Times New Roman"/>
          <w:sz w:val="22"/>
        </w:rPr>
        <w:fldChar w:fldCharType="end"/>
      </w:r>
      <w:r w:rsidRPr="004C036F">
        <w:rPr>
          <w:rFonts w:ascii="Times New Roman" w:hAnsi="Times New Roman" w:cs="Times New Roman"/>
          <w:sz w:val="22"/>
        </w:rPr>
        <w:fldChar w:fldCharType="separate"/>
      </w:r>
      <w:r w:rsidR="00890550">
        <w:rPr>
          <w:rFonts w:ascii="Times New Roman" w:hAnsi="Times New Roman" w:cs="Times New Roman"/>
          <w:noProof/>
          <w:sz w:val="22"/>
        </w:rPr>
        <w:t>(</w:t>
      </w:r>
      <w:hyperlink w:anchor="_ENREF_78" w:tooltip="Whitaker, 2016 #71" w:history="1">
        <w:r w:rsidR="00890550">
          <w:rPr>
            <w:rFonts w:ascii="Times New Roman" w:hAnsi="Times New Roman" w:cs="Times New Roman"/>
            <w:noProof/>
            <w:sz w:val="22"/>
          </w:rPr>
          <w:t>Whitaker et al., 2016</w:t>
        </w:r>
      </w:hyperlink>
      <w:r w:rsidR="00890550">
        <w:rPr>
          <w:rFonts w:ascii="Times New Roman" w:hAnsi="Times New Roman" w:cs="Times New Roman"/>
          <w:noProof/>
          <w:sz w:val="22"/>
        </w:rPr>
        <w:t>)</w:t>
      </w:r>
      <w:r w:rsidRPr="004C036F">
        <w:rPr>
          <w:rFonts w:ascii="Times New Roman" w:hAnsi="Times New Roman" w:cs="Times New Roman"/>
          <w:sz w:val="22"/>
        </w:rPr>
        <w:fldChar w:fldCharType="end"/>
      </w:r>
      <w:r w:rsidRPr="004C036F">
        <w:rPr>
          <w:rFonts w:ascii="Times New Roman" w:hAnsi="Times New Roman" w:cs="Times New Roman"/>
          <w:sz w:val="22"/>
        </w:rPr>
        <w:t xml:space="preserve">. Expression data for each probe were then normalized by taking the z-score for that probe across the remaining regions, resulting in a regions of interests (ROI)×gene, 306×20737, matrix of the transcriptome profiles. In addition, previous studies used leave-one-donor-out approach and Combining Batches of Gene Expression Microarray Data (ComBat) </w:t>
      </w:r>
      <w:r w:rsidRPr="004C036F">
        <w:rPr>
          <w:rFonts w:ascii="Times New Roman" w:hAnsi="Times New Roman" w:cs="Times New Roman"/>
          <w:sz w:val="22"/>
        </w:rPr>
        <w:fldChar w:fldCharType="begin"/>
      </w:r>
      <w:r w:rsidR="00890550">
        <w:rPr>
          <w:rFonts w:ascii="Times New Roman" w:hAnsi="Times New Roman" w:cs="Times New Roman"/>
          <w:sz w:val="22"/>
        </w:rPr>
        <w:instrText xml:space="preserve"> ADDIN EN.CITE &lt;EndNote&gt;&lt;Cite&gt;&lt;Author&gt;Johnson&lt;/Author&gt;&lt;Year&gt;2007&lt;/Year&gt;&lt;RecNum&gt;54&lt;/RecNum&gt;&lt;DisplayText&gt;(Johnson, Li, &amp;amp; Rabinovic, 2007)&lt;/DisplayText&gt;&lt;record&gt;&lt;rec-number&gt;54&lt;/rec-number&gt;&lt;foreign-keys&gt;&lt;key app="EN" db-id="r5app0erb9z9pbeavwaxe004tw20dfvd92rw" timestamp="1546893285"&gt;54&lt;/key&gt;&lt;/foreign-keys&gt;&lt;ref-type name="Journal Article"&gt;17&lt;/ref-type&gt;&lt;contributors&gt;&lt;authors&gt;&lt;author&gt;Johnson, W. E.&lt;/author&gt;&lt;author&gt;Li, C.&lt;/author&gt;&lt;author&gt;Rabinovic, A.&lt;/author&gt;&lt;/authors&gt;&lt;/contributors&gt;&lt;auth-address&gt;Department of Biostatistics and Computational Biology, Dana-Farber Cancer Institute, Boston, MA, USA.&lt;/auth-address&gt;&lt;titles&gt;&lt;title&gt;Adjusting batch effects in microarray expression data using empirical Bayes methods&lt;/title&gt;&lt;secondary-title&gt;Biostatistics&lt;/secondary-title&gt;&lt;alt-title&gt;Biostatistics&lt;/alt-title&gt;&lt;/titles&gt;&lt;periodical&gt;&lt;full-title&gt;Biostatistics&lt;/full-title&gt;&lt;abbr-1&gt;Biostatistics&lt;/abbr-1&gt;&lt;/periodical&gt;&lt;alt-periodical&gt;&lt;full-title&gt;Biostatistics&lt;/full-title&gt;&lt;abbr-1&gt;Biostatistics&lt;/abbr-1&gt;&lt;/alt-periodical&gt;&lt;pages&gt;118-27&lt;/pages&gt;&lt;volume&gt;8&lt;/volume&gt;&lt;number&gt;1&lt;/number&gt;&lt;keywords&gt;&lt;keyword&gt;*Bayes Theorem&lt;/keyword&gt;&lt;keyword&gt;*Data Interpretation, Statistical&lt;/keyword&gt;&lt;keyword&gt;Gene Expression Profiling/methods&lt;/keyword&gt;&lt;keyword&gt;Humans&lt;/keyword&gt;&lt;keyword&gt;Oligonucleotide Array Sequence Analysis/*methods&lt;/keyword&gt;&lt;/keywords&gt;&lt;dates&gt;&lt;year&gt;2007&lt;/year&gt;&lt;pub-dates&gt;&lt;date&gt;Jan&lt;/date&gt;&lt;/pub-dates&gt;&lt;/dates&gt;&lt;isbn&gt;1465-4644 (Print)&amp;#xD;1465-4644 (Linking)&lt;/isbn&gt;&lt;accession-num&gt;16632515&lt;/accession-num&gt;&lt;urls&gt;&lt;related-urls&gt;&lt;url&gt;http://www.ncbi.nlm.nih.gov/pubmed/16632515&lt;/url&gt;&lt;/related-urls&gt;&lt;/urls&gt;&lt;electronic-resource-num&gt;10.1093/biostatistics/kxj037&lt;/electronic-resource-num&gt;&lt;/record&gt;&lt;/Cite&gt;&lt;/EndNote&gt;</w:instrText>
      </w:r>
      <w:r w:rsidRPr="004C036F">
        <w:rPr>
          <w:rFonts w:ascii="Times New Roman" w:hAnsi="Times New Roman" w:cs="Times New Roman"/>
          <w:sz w:val="22"/>
        </w:rPr>
        <w:fldChar w:fldCharType="separate"/>
      </w:r>
      <w:r w:rsidR="00890550">
        <w:rPr>
          <w:rFonts w:ascii="Times New Roman" w:hAnsi="Times New Roman" w:cs="Times New Roman"/>
          <w:noProof/>
          <w:sz w:val="22"/>
        </w:rPr>
        <w:t>(</w:t>
      </w:r>
      <w:hyperlink w:anchor="_ENREF_24" w:tooltip="Johnson, 2007 #54" w:history="1">
        <w:r w:rsidR="00890550">
          <w:rPr>
            <w:rFonts w:ascii="Times New Roman" w:hAnsi="Times New Roman" w:cs="Times New Roman"/>
            <w:noProof/>
            <w:sz w:val="22"/>
          </w:rPr>
          <w:t>Johnson, Li, &amp; Rabinovic, 2007</w:t>
        </w:r>
      </w:hyperlink>
      <w:r w:rsidR="00890550">
        <w:rPr>
          <w:rFonts w:ascii="Times New Roman" w:hAnsi="Times New Roman" w:cs="Times New Roman"/>
          <w:noProof/>
          <w:sz w:val="22"/>
        </w:rPr>
        <w:t>)</w:t>
      </w:r>
      <w:r w:rsidRPr="004C036F">
        <w:rPr>
          <w:rFonts w:ascii="Times New Roman" w:hAnsi="Times New Roman" w:cs="Times New Roman"/>
          <w:sz w:val="22"/>
        </w:rPr>
        <w:fldChar w:fldCharType="end"/>
      </w:r>
      <w:r w:rsidRPr="004C036F">
        <w:rPr>
          <w:rFonts w:ascii="Times New Roman" w:hAnsi="Times New Roman" w:cs="Times New Roman"/>
          <w:sz w:val="22"/>
        </w:rPr>
        <w:t xml:space="preserve"> to </w:t>
      </w:r>
      <w:r w:rsidRPr="004C036F">
        <w:rPr>
          <w:rFonts w:ascii="Times New Roman" w:hAnsi="Times New Roman" w:cs="Times New Roman"/>
          <w:sz w:val="22"/>
        </w:rPr>
        <w:lastRenderedPageBreak/>
        <w:t xml:space="preserve">confirm the robustness of expression profile to the effects of inter-individual differences and artefactual correlation induced by batches and donors </w:t>
      </w:r>
      <w:r w:rsidRPr="004C036F">
        <w:rPr>
          <w:rFonts w:ascii="Times New Roman" w:hAnsi="Times New Roman" w:cs="Times New Roman"/>
          <w:sz w:val="22"/>
        </w:rPr>
        <w:fldChar w:fldCharType="begin"/>
      </w:r>
      <w:r w:rsidR="00890550">
        <w:rPr>
          <w:rFonts w:ascii="Times New Roman" w:hAnsi="Times New Roman" w:cs="Times New Roman"/>
          <w:sz w:val="22"/>
        </w:rPr>
        <w:instrText xml:space="preserve"> ADDIN EN.CITE &lt;EndNote&gt;&lt;Cite&gt;&lt;Author&gt;Romero-Garcia&lt;/Author&gt;&lt;Year&gt;2018&lt;/Year&gt;&lt;RecNum&gt;66&lt;/RecNum&gt;&lt;DisplayText&gt;(Romero-Garcia, Warrier, Bullmore, Baron-Cohen, &amp;amp; Bethlehem, 2018)&lt;/DisplayText&gt;&lt;record&gt;&lt;rec-number&gt;66&lt;/rec-number&gt;&lt;foreign-keys&gt;&lt;key app="EN" db-id="r5app0erb9z9pbeavwaxe004tw20dfvd92rw" timestamp="1546893285"&gt;66&lt;/key&gt;&lt;/foreign-keys&gt;&lt;ref-type name="Journal Article"&gt;17&lt;/ref-type&gt;&lt;contributors&gt;&lt;authors&gt;&lt;author&gt;Romero-Garcia, R.&lt;/author&gt;&lt;author&gt;Warrier, V.&lt;/author&gt;&lt;author&gt;Bullmore, E. T.&lt;/author&gt;&lt;author&gt;Baron-Cohen, S.&lt;/author&gt;&lt;author&gt;Bethlehem, R. A. I.&lt;/author&gt;&lt;/authors&gt;&lt;/contributors&gt;&lt;auth-address&gt;Department of Psychiatry, University of Cambridge, Cambridge, CB2 0SZ, UK.&amp;#xD;Autism Research Centre, Department of Psychiatry, University of Cambridge, Cambridge, CB2 0SZ, UK.&amp;#xD;Cambridgeshire and Peterborough National Health Service Foundation Trust, Cambridge, CB21 5EF, UK.&amp;#xD;ImmunoPsychiatry, GlaxoSmithKline Research and Development, Stevenage, SG1 2NY, UK.&amp;#xD;CLASS Clinic, Cambridgeshire and Peterborough NHS Foundation Trust (CPFT), Cambridgeshire, UK.&amp;#xD;Autism Research Centre, Department of Psychiatry, University of Cambridge, Cambridge, CB2 0SZ, UK. rb643@medschl.cam.ac.uk.&lt;/auth-address&gt;&lt;titles&gt;&lt;title&gt;Synaptic and transcriptionally downregulated genes are associated with cortical thickness differences in autism&lt;/title&gt;&lt;secondary-title&gt;Mol Psychiatry&lt;/secondary-title&gt;&lt;alt-title&gt;Molecular psychiatry&lt;/alt-title&gt;&lt;/titles&gt;&lt;periodical&gt;&lt;full-title&gt;Mol Psychiatry&lt;/full-title&gt;&lt;abbr-1&gt;Molecular psychiatry&lt;/abbr-1&gt;&lt;/periodical&gt;&lt;alt-periodical&gt;&lt;full-title&gt;Mol Psychiatry&lt;/full-title&gt;&lt;abbr-1&gt;Molecular psychiatry&lt;/abbr-1&gt;&lt;/alt-periodical&gt;&lt;dates&gt;&lt;year&gt;2018&lt;/year&gt;&lt;pub-dates&gt;&lt;date&gt;Feb 26&lt;/date&gt;&lt;/pub-dates&gt;&lt;/dates&gt;&lt;isbn&gt;1476-5578 (Electronic)&amp;#xD;1359-4184 (Linking)&lt;/isbn&gt;&lt;accession-num&gt;29483624&lt;/accession-num&gt;&lt;urls&gt;&lt;related-urls&gt;&lt;url&gt;http://www.ncbi.nlm.nih.gov/pubmed/29483624&lt;/url&gt;&lt;/related-urls&gt;&lt;/urls&gt;&lt;electronic-resource-num&gt;10.1038/s41380-018-0023-7&lt;/electronic-resource-num&gt;&lt;/record&gt;&lt;/Cite&gt;&lt;/EndNote&gt;</w:instrText>
      </w:r>
      <w:r w:rsidRPr="004C036F">
        <w:rPr>
          <w:rFonts w:ascii="Times New Roman" w:hAnsi="Times New Roman" w:cs="Times New Roman"/>
          <w:sz w:val="22"/>
        </w:rPr>
        <w:fldChar w:fldCharType="separate"/>
      </w:r>
      <w:r w:rsidR="00890550">
        <w:rPr>
          <w:rFonts w:ascii="Times New Roman" w:hAnsi="Times New Roman" w:cs="Times New Roman"/>
          <w:noProof/>
          <w:sz w:val="22"/>
        </w:rPr>
        <w:t>(</w:t>
      </w:r>
      <w:hyperlink w:anchor="_ENREF_59" w:tooltip="Romero-Garcia, 2018 #66" w:history="1">
        <w:r w:rsidR="00890550">
          <w:rPr>
            <w:rFonts w:ascii="Times New Roman" w:hAnsi="Times New Roman" w:cs="Times New Roman"/>
            <w:noProof/>
            <w:sz w:val="22"/>
          </w:rPr>
          <w:t>Romero-Garcia, Warrier, Bullmore, Baron-Cohen, &amp; Bethlehem, 2018</w:t>
        </w:r>
      </w:hyperlink>
      <w:r w:rsidR="00890550">
        <w:rPr>
          <w:rFonts w:ascii="Times New Roman" w:hAnsi="Times New Roman" w:cs="Times New Roman"/>
          <w:noProof/>
          <w:sz w:val="22"/>
        </w:rPr>
        <w:t>)</w:t>
      </w:r>
      <w:r w:rsidRPr="004C036F">
        <w:rPr>
          <w:rFonts w:ascii="Times New Roman" w:hAnsi="Times New Roman" w:cs="Times New Roman"/>
          <w:sz w:val="22"/>
        </w:rPr>
        <w:fldChar w:fldCharType="end"/>
      </w:r>
      <w:r w:rsidR="00E36CB9" w:rsidRPr="004C036F">
        <w:rPr>
          <w:rFonts w:ascii="Times New Roman" w:hAnsi="Times New Roman" w:cs="Times New Roman"/>
          <w:sz w:val="22"/>
        </w:rPr>
        <w:t>.</w:t>
      </w:r>
    </w:p>
    <w:p w14:paraId="7D094BA5" w14:textId="77777777" w:rsidR="004407F7" w:rsidRPr="004C036F" w:rsidRDefault="004407F7" w:rsidP="00F97082">
      <w:pPr>
        <w:widowControl/>
        <w:spacing w:line="360" w:lineRule="auto"/>
        <w:jc w:val="left"/>
        <w:rPr>
          <w:rFonts w:ascii="Times New Roman" w:hAnsi="Times New Roman" w:cs="Times New Roman"/>
          <w:b/>
          <w:sz w:val="22"/>
        </w:rPr>
      </w:pPr>
      <w:r w:rsidRPr="004C036F">
        <w:rPr>
          <w:rFonts w:ascii="Times New Roman" w:hAnsi="Times New Roman" w:cs="Times New Roman"/>
          <w:b/>
          <w:sz w:val="22"/>
        </w:rPr>
        <w:t>The spatial patterns of transcriptome signatures and their relations to the structural changes</w:t>
      </w:r>
    </w:p>
    <w:p w14:paraId="68A7F7F1" w14:textId="77777777" w:rsidR="001C0545" w:rsidRPr="004C036F" w:rsidRDefault="004407F7" w:rsidP="00F97082">
      <w:pPr>
        <w:widowControl/>
        <w:spacing w:line="360" w:lineRule="auto"/>
        <w:ind w:firstLineChars="100" w:firstLine="220"/>
        <w:jc w:val="left"/>
        <w:rPr>
          <w:rFonts w:ascii="Times New Roman" w:hAnsi="Times New Roman" w:cs="Times New Roman"/>
          <w:sz w:val="22"/>
        </w:rPr>
      </w:pPr>
      <w:r w:rsidRPr="004C036F">
        <w:rPr>
          <w:rFonts w:ascii="Times New Roman" w:hAnsi="Times New Roman" w:cs="Times New Roman"/>
          <w:sz w:val="22"/>
        </w:rPr>
        <w:t xml:space="preserve">To show the spatial characterization of each significant </w:t>
      </w:r>
      <w:r w:rsidR="009D2109" w:rsidRPr="004C036F">
        <w:rPr>
          <w:rFonts w:ascii="Times New Roman" w:hAnsi="Times New Roman" w:cs="Times New Roman"/>
          <w:sz w:val="22"/>
        </w:rPr>
        <w:t>partial least squares (</w:t>
      </w:r>
      <w:r w:rsidRPr="004C036F">
        <w:rPr>
          <w:rFonts w:ascii="Times New Roman" w:hAnsi="Times New Roman" w:cs="Times New Roman"/>
          <w:sz w:val="22"/>
        </w:rPr>
        <w:t>PLS</w:t>
      </w:r>
      <w:r w:rsidR="009D2109" w:rsidRPr="004C036F">
        <w:rPr>
          <w:rFonts w:ascii="Times New Roman" w:hAnsi="Times New Roman" w:cs="Times New Roman"/>
          <w:sz w:val="22"/>
        </w:rPr>
        <w:t>)</w:t>
      </w:r>
      <w:r w:rsidRPr="004C036F">
        <w:rPr>
          <w:rFonts w:ascii="Times New Roman" w:hAnsi="Times New Roman" w:cs="Times New Roman"/>
          <w:sz w:val="22"/>
        </w:rPr>
        <w:t xml:space="preserve"> component, we multiplied the PLS weights in each component and gene predictor matrix to assign the weights to 306 brain regions. To test the relationship between spatial patterns of significant PLS components and GMV changes, we aligned the VBM meta-analytic map with 306 ROIs in the transcriptome atlas to obtain mean GMV values in each ROI, and separately performed cross-region Pearson correlation analysis with the regional PLS scor</w:t>
      </w:r>
      <w:r w:rsidR="00F97082" w:rsidRPr="004C036F">
        <w:rPr>
          <w:rFonts w:ascii="Times New Roman" w:hAnsi="Times New Roman" w:cs="Times New Roman"/>
          <w:sz w:val="22"/>
        </w:rPr>
        <w:t>es in each PLS component.</w:t>
      </w:r>
    </w:p>
    <w:p w14:paraId="0EDFD443" w14:textId="77777777" w:rsidR="001C0545" w:rsidRPr="004C036F" w:rsidRDefault="001C0545" w:rsidP="00F97082">
      <w:pPr>
        <w:widowControl/>
        <w:spacing w:line="360" w:lineRule="auto"/>
        <w:jc w:val="left"/>
        <w:rPr>
          <w:rFonts w:ascii="Times New Roman" w:hAnsi="Times New Roman" w:cs="Times New Roman"/>
          <w:b/>
          <w:sz w:val="22"/>
        </w:rPr>
      </w:pPr>
      <w:r w:rsidRPr="004C036F">
        <w:rPr>
          <w:rFonts w:ascii="Times New Roman" w:hAnsi="Times New Roman" w:cs="Times New Roman"/>
          <w:b/>
          <w:sz w:val="22"/>
        </w:rPr>
        <w:t xml:space="preserve">Analysis of the </w:t>
      </w:r>
      <w:r w:rsidR="00D42F5D" w:rsidRPr="004C036F">
        <w:rPr>
          <w:rFonts w:ascii="Times New Roman" w:hAnsi="Times New Roman" w:cs="Times New Roman"/>
          <w:b/>
          <w:sz w:val="22"/>
        </w:rPr>
        <w:t>gene co-expression network</w:t>
      </w:r>
    </w:p>
    <w:p w14:paraId="3BDEBD8C" w14:textId="47C0EC51" w:rsidR="00FD707D" w:rsidRPr="004C036F" w:rsidRDefault="001C0545" w:rsidP="00F97082">
      <w:pPr>
        <w:widowControl/>
        <w:spacing w:line="360" w:lineRule="auto"/>
        <w:jc w:val="left"/>
        <w:rPr>
          <w:rFonts w:ascii="Times New Roman" w:hAnsi="Times New Roman" w:cs="Times New Roman"/>
          <w:kern w:val="0"/>
          <w:sz w:val="22"/>
        </w:rPr>
      </w:pPr>
      <w:r w:rsidRPr="004C036F">
        <w:rPr>
          <w:rFonts w:ascii="Times New Roman" w:hAnsi="Times New Roman" w:cs="Times New Roman"/>
          <w:kern w:val="0"/>
          <w:sz w:val="22"/>
        </w:rPr>
        <w:t xml:space="preserve">  Given</w:t>
      </w:r>
      <w:r w:rsidRPr="004C036F">
        <w:rPr>
          <w:rFonts w:ascii="Times New Roman" w:hAnsi="Times New Roman" w:cs="Times New Roman"/>
          <w:b/>
          <w:kern w:val="0"/>
          <w:sz w:val="22"/>
        </w:rPr>
        <w:t xml:space="preserve"> </w:t>
      </w:r>
      <w:r w:rsidRPr="004C036F">
        <w:rPr>
          <w:rFonts w:ascii="Times New Roman" w:hAnsi="Times New Roman" w:cs="Times New Roman"/>
          <w:kern w:val="0"/>
          <w:sz w:val="22"/>
        </w:rPr>
        <w:t xml:space="preserve">the relevance of our identified transcriptome architectures to the global structural changes in MDD, we next applied </w:t>
      </w:r>
      <w:r w:rsidR="009343F6" w:rsidRPr="004C036F">
        <w:rPr>
          <w:rFonts w:ascii="Times New Roman" w:hAnsi="Times New Roman" w:cs="Times New Roman"/>
          <w:kern w:val="0"/>
          <w:sz w:val="22"/>
        </w:rPr>
        <w:t>graph-based weighted correlation network analysis (</w:t>
      </w:r>
      <w:r w:rsidRPr="004C036F">
        <w:rPr>
          <w:rFonts w:ascii="Times New Roman" w:hAnsi="Times New Roman" w:cs="Times New Roman"/>
          <w:kern w:val="0"/>
          <w:sz w:val="22"/>
        </w:rPr>
        <w:t>WGCNA</w:t>
      </w:r>
      <w:r w:rsidR="009343F6" w:rsidRPr="004C036F">
        <w:rPr>
          <w:rFonts w:ascii="Times New Roman" w:hAnsi="Times New Roman" w:cs="Times New Roman"/>
          <w:kern w:val="0"/>
          <w:sz w:val="22"/>
        </w:rPr>
        <w:t>)</w:t>
      </w:r>
      <w:r w:rsidRPr="004C036F">
        <w:rPr>
          <w:rFonts w:ascii="Times New Roman" w:hAnsi="Times New Roman" w:cs="Times New Roman"/>
          <w:kern w:val="0"/>
          <w:sz w:val="22"/>
        </w:rPr>
        <w:t xml:space="preserve">, which groups a series of co-varying genes into specialized gene clusters across the whole brain </w:t>
      </w:r>
      <w:r w:rsidRPr="004C036F">
        <w:rPr>
          <w:rFonts w:ascii="Times New Roman" w:hAnsi="Times New Roman" w:cs="Times New Roman"/>
          <w:kern w:val="0"/>
          <w:sz w:val="22"/>
        </w:rPr>
        <w:fldChar w:fldCharType="begin"/>
      </w:r>
      <w:r w:rsidR="00890550">
        <w:rPr>
          <w:rFonts w:ascii="Times New Roman" w:hAnsi="Times New Roman" w:cs="Times New Roman"/>
          <w:kern w:val="0"/>
          <w:sz w:val="22"/>
        </w:rPr>
        <w:instrText xml:space="preserve"> ADDIN EN.CITE &lt;EndNote&gt;&lt;Cite&gt;&lt;Author&gt;Langfelder&lt;/Author&gt;&lt;Year&gt;2008&lt;/Year&gt;&lt;RecNum&gt;56&lt;/RecNum&gt;&lt;DisplayText&gt;(Langfelder &amp;amp; Horvath, 2008)&lt;/DisplayText&gt;&lt;record&gt;&lt;rec-number&gt;56&lt;/rec-number&gt;&lt;foreign-keys&gt;&lt;key app="EN" db-id="r5app0erb9z9pbeavwaxe004tw20dfvd92rw" timestamp="1546893285"&gt;56&lt;/key&gt;&lt;/foreign-keys&gt;&lt;ref-type name="Journal Article"&gt;17&lt;/ref-type&gt;&lt;contributors&gt;&lt;authors&gt;&lt;author&gt;Langfelder, P.&lt;/author&gt;&lt;author&gt;Horvath, S.&lt;/author&gt;&lt;/authors&gt;&lt;/contributors&gt;&lt;auth-address&gt;Department of Human Genetics and Department of Biostatistics, University of California, Los Angeles, CA 90095, USA. Peter.Langfelder@gmail.com&lt;/auth-address&gt;&lt;titles&gt;&lt;title&gt;WGCNA: an R package for weighted correlation network analysis&lt;/title&gt;&lt;secondary-title&gt;BMC Bioinformatics&lt;/secondary-title&gt;&lt;alt-title&gt;BMC bioinformatics&lt;/alt-title&gt;&lt;/titles&gt;&lt;periodical&gt;&lt;full-title&gt;BMC Bioinformatics&lt;/full-title&gt;&lt;abbr-1&gt;BMC bioinformatics&lt;/abbr-1&gt;&lt;/periodical&gt;&lt;alt-periodical&gt;&lt;full-title&gt;BMC Bioinformatics&lt;/full-title&gt;&lt;abbr-1&gt;BMC bioinformatics&lt;/abbr-1&gt;&lt;/alt-periodical&gt;&lt;pages&gt;559&lt;/pages&gt;&lt;volume&gt;9&lt;/volume&gt;&lt;keywords&gt;&lt;keyword&gt;Algorithms&lt;/keyword&gt;&lt;keyword&gt;Animals&lt;/keyword&gt;&lt;keyword&gt;Computational Biology/*methods&lt;/keyword&gt;&lt;keyword&gt;Computer Graphics&lt;/keyword&gt;&lt;keyword&gt;*Computing Methodologies&lt;/keyword&gt;&lt;keyword&gt;Databases, Genetic&lt;/keyword&gt;&lt;keyword&gt;Gene Expression Profiling/methods&lt;/keyword&gt;&lt;keyword&gt;Humans&lt;/keyword&gt;&lt;keyword&gt;Mice&lt;/keyword&gt;&lt;keyword&gt;Oligonucleotide Array Sequence Analysis/*methods&lt;/keyword&gt;&lt;keyword&gt;Pattern Recognition, Automated&lt;/keyword&gt;&lt;keyword&gt;Programming Languages&lt;/keyword&gt;&lt;keyword&gt;*Software&lt;/keyword&gt;&lt;keyword&gt;Systems Biology&lt;/keyword&gt;&lt;/keywords&gt;&lt;dates&gt;&lt;year&gt;2008&lt;/year&gt;&lt;pub-dates&gt;&lt;date&gt;Dec 29&lt;/date&gt;&lt;/pub-dates&gt;&lt;/dates&gt;&lt;isbn&gt;1471-2105 (Electronic)&amp;#xD;1471-2105 (Linking)&lt;/isbn&gt;&lt;accession-num&gt;19114008&lt;/accession-num&gt;&lt;urls&gt;&lt;related-urls&gt;&lt;url&gt;http://www.ncbi.nlm.nih.gov/pubmed/19114008&lt;/url&gt;&lt;/related-urls&gt;&lt;/urls&gt;&lt;custom2&gt;2631488&lt;/custom2&gt;&lt;electronic-resource-num&gt;10.1186/1471-2105-9-559&lt;/electronic-resource-num&gt;&lt;/record&gt;&lt;/Cite&gt;&lt;/EndNote&gt;</w:instrText>
      </w:r>
      <w:r w:rsidRPr="004C036F">
        <w:rPr>
          <w:rFonts w:ascii="Times New Roman" w:hAnsi="Times New Roman" w:cs="Times New Roman"/>
          <w:kern w:val="0"/>
          <w:sz w:val="22"/>
        </w:rPr>
        <w:fldChar w:fldCharType="separate"/>
      </w:r>
      <w:r w:rsidR="00890550">
        <w:rPr>
          <w:rFonts w:ascii="Times New Roman" w:hAnsi="Times New Roman" w:cs="Times New Roman"/>
          <w:noProof/>
          <w:kern w:val="0"/>
          <w:sz w:val="22"/>
        </w:rPr>
        <w:t>(</w:t>
      </w:r>
      <w:hyperlink w:anchor="_ENREF_35" w:tooltip="Langfelder, 2008 #56" w:history="1">
        <w:r w:rsidR="00890550">
          <w:rPr>
            <w:rFonts w:ascii="Times New Roman" w:hAnsi="Times New Roman" w:cs="Times New Roman"/>
            <w:noProof/>
            <w:kern w:val="0"/>
            <w:sz w:val="22"/>
          </w:rPr>
          <w:t>Langfelder &amp; Horvath, 2008</w:t>
        </w:r>
      </w:hyperlink>
      <w:r w:rsidR="00890550">
        <w:rPr>
          <w:rFonts w:ascii="Times New Roman" w:hAnsi="Times New Roman" w:cs="Times New Roman"/>
          <w:noProof/>
          <w:kern w:val="0"/>
          <w:sz w:val="22"/>
        </w:rPr>
        <w:t>)</w:t>
      </w:r>
      <w:r w:rsidRPr="004C036F">
        <w:rPr>
          <w:rFonts w:ascii="Times New Roman" w:hAnsi="Times New Roman" w:cs="Times New Roman"/>
          <w:kern w:val="0"/>
          <w:sz w:val="22"/>
        </w:rPr>
        <w:fldChar w:fldCharType="end"/>
      </w:r>
      <w:r w:rsidRPr="004C036F">
        <w:rPr>
          <w:rFonts w:ascii="Times New Roman" w:hAnsi="Times New Roman" w:cs="Times New Roman"/>
          <w:kern w:val="0"/>
          <w:sz w:val="22"/>
        </w:rPr>
        <w:t>. Furthermore, we explored specific biological characterizations in these gene modules that could capture regional GMV variations through the integration of multidimensional information ranging from spatial structures, molecular pathways and cell types.</w:t>
      </w:r>
    </w:p>
    <w:p w14:paraId="6B1A67F8" w14:textId="77777777" w:rsidR="001C0545" w:rsidRPr="004C036F" w:rsidRDefault="00FD707D" w:rsidP="00F97082">
      <w:pPr>
        <w:widowControl/>
        <w:spacing w:line="360" w:lineRule="auto"/>
        <w:jc w:val="left"/>
        <w:rPr>
          <w:rFonts w:ascii="Times New Roman" w:hAnsi="Times New Roman" w:cs="Times New Roman"/>
          <w:b/>
          <w:sz w:val="22"/>
        </w:rPr>
      </w:pPr>
      <w:r w:rsidRPr="004C036F">
        <w:rPr>
          <w:rFonts w:ascii="Times New Roman" w:hAnsi="Times New Roman" w:cs="Times New Roman"/>
          <w:b/>
          <w:sz w:val="22"/>
        </w:rPr>
        <w:t>Construction</w:t>
      </w:r>
      <w:r w:rsidR="001C0545" w:rsidRPr="004C036F">
        <w:rPr>
          <w:rFonts w:ascii="Times New Roman" w:hAnsi="Times New Roman" w:cs="Times New Roman"/>
          <w:b/>
          <w:sz w:val="22"/>
        </w:rPr>
        <w:t xml:space="preserve"> of gene co-expression networks</w:t>
      </w:r>
    </w:p>
    <w:p w14:paraId="6F137333" w14:textId="6C8AE041" w:rsidR="001C0545" w:rsidRPr="004C036F" w:rsidRDefault="001C0545" w:rsidP="00F97082">
      <w:pPr>
        <w:widowControl/>
        <w:tabs>
          <w:tab w:val="right" w:pos="9746"/>
        </w:tabs>
        <w:spacing w:line="360" w:lineRule="auto"/>
        <w:ind w:firstLineChars="100" w:firstLine="220"/>
        <w:jc w:val="left"/>
        <w:rPr>
          <w:rFonts w:ascii="Times New Roman" w:hAnsi="Times New Roman" w:cs="Times New Roman"/>
          <w:sz w:val="22"/>
        </w:rPr>
      </w:pPr>
      <w:r w:rsidRPr="004C036F">
        <w:rPr>
          <w:rFonts w:ascii="Times New Roman" w:hAnsi="Times New Roman" w:cs="Times New Roman"/>
          <w:sz w:val="22"/>
        </w:rPr>
        <w:t xml:space="preserve">WGCNA is a graph-based approach to identify groups of densely interconnected genes at a network level, available in R library </w:t>
      </w:r>
      <w:r w:rsidRPr="004C036F">
        <w:rPr>
          <w:rFonts w:ascii="Times New Roman" w:hAnsi="Times New Roman" w:cs="Times New Roman"/>
          <w:sz w:val="22"/>
        </w:rPr>
        <w:fldChar w:fldCharType="begin"/>
      </w:r>
      <w:r w:rsidR="00890550">
        <w:rPr>
          <w:rFonts w:ascii="Times New Roman" w:hAnsi="Times New Roman" w:cs="Times New Roman"/>
          <w:sz w:val="22"/>
        </w:rPr>
        <w:instrText xml:space="preserve"> ADDIN EN.CITE &lt;EndNote&gt;&lt;Cite&gt;&lt;Author&gt;Langfelder&lt;/Author&gt;&lt;Year&gt;2008&lt;/Year&gt;&lt;RecNum&gt;56&lt;/RecNum&gt;&lt;DisplayText&gt;(Langfelder &amp;amp; Horvath, 2008)&lt;/DisplayText&gt;&lt;record&gt;&lt;rec-number&gt;56&lt;/rec-number&gt;&lt;foreign-keys&gt;&lt;key app="EN" db-id="r5app0erb9z9pbeavwaxe004tw20dfvd92rw" timestamp="1546893285"&gt;56&lt;/key&gt;&lt;/foreign-keys&gt;&lt;ref-type name="Journal Article"&gt;17&lt;/ref-type&gt;&lt;contributors&gt;&lt;authors&gt;&lt;author&gt;Langfelder, P.&lt;/author&gt;&lt;author&gt;Horvath, S.&lt;/author&gt;&lt;/authors&gt;&lt;/contributors&gt;&lt;auth-address&gt;Department of Human Genetics and Department of Biostatistics, University of California, Los Angeles, CA 90095, USA. Peter.Langfelder@gmail.com&lt;/auth-address&gt;&lt;titles&gt;&lt;title&gt;WGCNA: an R package for weighted correlation network analysis&lt;/title&gt;&lt;secondary-title&gt;BMC Bioinformatics&lt;/secondary-title&gt;&lt;alt-title&gt;BMC bioinformatics&lt;/alt-title&gt;&lt;/titles&gt;&lt;periodical&gt;&lt;full-title&gt;BMC Bioinformatics&lt;/full-title&gt;&lt;abbr-1&gt;BMC bioinformatics&lt;/abbr-1&gt;&lt;/periodical&gt;&lt;alt-periodical&gt;&lt;full-title&gt;BMC Bioinformatics&lt;/full-title&gt;&lt;abbr-1&gt;BMC bioinformatics&lt;/abbr-1&gt;&lt;/alt-periodical&gt;&lt;pages&gt;559&lt;/pages&gt;&lt;volume&gt;9&lt;/volume&gt;&lt;keywords&gt;&lt;keyword&gt;Algorithms&lt;/keyword&gt;&lt;keyword&gt;Animals&lt;/keyword&gt;&lt;keyword&gt;Computational Biology/*methods&lt;/keyword&gt;&lt;keyword&gt;Computer Graphics&lt;/keyword&gt;&lt;keyword&gt;*Computing Methodologies&lt;/keyword&gt;&lt;keyword&gt;Databases, Genetic&lt;/keyword&gt;&lt;keyword&gt;Gene Expression Profiling/methods&lt;/keyword&gt;&lt;keyword&gt;Humans&lt;/keyword&gt;&lt;keyword&gt;Mice&lt;/keyword&gt;&lt;keyword&gt;Oligonucleotide Array Sequence Analysis/*methods&lt;/keyword&gt;&lt;keyword&gt;Pattern Recognition, Automated&lt;/keyword&gt;&lt;keyword&gt;Programming Languages&lt;/keyword&gt;&lt;keyword&gt;*Software&lt;/keyword&gt;&lt;keyword&gt;Systems Biology&lt;/keyword&gt;&lt;/keywords&gt;&lt;dates&gt;&lt;year&gt;2008&lt;/year&gt;&lt;pub-dates&gt;&lt;date&gt;Dec 29&lt;/date&gt;&lt;/pub-dates&gt;&lt;/dates&gt;&lt;isbn&gt;1471-2105 (Electronic)&amp;#xD;1471-2105 (Linking)&lt;/isbn&gt;&lt;accession-num&gt;19114008&lt;/accession-num&gt;&lt;urls&gt;&lt;related-urls&gt;&lt;url&gt;http://www.ncbi.nlm.nih.gov/pubmed/19114008&lt;/url&gt;&lt;/related-urls&gt;&lt;/urls&gt;&lt;custom2&gt;2631488&lt;/custom2&gt;&lt;electronic-resource-num&gt;10.1186/1471-2105-9-559&lt;/electronic-resource-num&gt;&lt;/record&gt;&lt;/Cite&gt;&lt;/EndNote&gt;</w:instrText>
      </w:r>
      <w:r w:rsidRPr="004C036F">
        <w:rPr>
          <w:rFonts w:ascii="Times New Roman" w:hAnsi="Times New Roman" w:cs="Times New Roman"/>
          <w:sz w:val="22"/>
        </w:rPr>
        <w:fldChar w:fldCharType="separate"/>
      </w:r>
      <w:r w:rsidR="00890550">
        <w:rPr>
          <w:rFonts w:ascii="Times New Roman" w:hAnsi="Times New Roman" w:cs="Times New Roman"/>
          <w:noProof/>
          <w:sz w:val="22"/>
        </w:rPr>
        <w:t>(</w:t>
      </w:r>
      <w:hyperlink w:anchor="_ENREF_35" w:tooltip="Langfelder, 2008 #56" w:history="1">
        <w:r w:rsidR="00890550">
          <w:rPr>
            <w:rFonts w:ascii="Times New Roman" w:hAnsi="Times New Roman" w:cs="Times New Roman"/>
            <w:noProof/>
            <w:sz w:val="22"/>
          </w:rPr>
          <w:t>Langfelder &amp; Horvath, 2008</w:t>
        </w:r>
      </w:hyperlink>
      <w:r w:rsidR="00890550">
        <w:rPr>
          <w:rFonts w:ascii="Times New Roman" w:hAnsi="Times New Roman" w:cs="Times New Roman"/>
          <w:noProof/>
          <w:sz w:val="22"/>
        </w:rPr>
        <w:t>)</w:t>
      </w:r>
      <w:r w:rsidRPr="004C036F">
        <w:rPr>
          <w:rFonts w:ascii="Times New Roman" w:hAnsi="Times New Roman" w:cs="Times New Roman"/>
          <w:sz w:val="22"/>
        </w:rPr>
        <w:fldChar w:fldCharType="end"/>
      </w:r>
      <w:r w:rsidRPr="004C036F">
        <w:rPr>
          <w:rFonts w:ascii="Times New Roman" w:hAnsi="Times New Roman" w:cs="Times New Roman"/>
          <w:sz w:val="22"/>
        </w:rPr>
        <w:t xml:space="preserve">. Groups are characterized by the genes with similar expression patterns of connection strengths to other genes </w:t>
      </w:r>
      <w:r w:rsidRPr="004C036F">
        <w:rPr>
          <w:rFonts w:ascii="Times New Roman" w:hAnsi="Times New Roman" w:cs="Times New Roman"/>
          <w:sz w:val="22"/>
        </w:rPr>
        <w:fldChar w:fldCharType="begin"/>
      </w:r>
      <w:r w:rsidR="00890550">
        <w:rPr>
          <w:rFonts w:ascii="Times New Roman" w:hAnsi="Times New Roman" w:cs="Times New Roman"/>
          <w:sz w:val="22"/>
        </w:rPr>
        <w:instrText xml:space="preserve"> ADDIN EN.CITE &lt;EndNote&gt;&lt;Cite&gt;&lt;Author&gt;Ravasz&lt;/Author&gt;&lt;Year&gt;2002&lt;/Year&gt;&lt;RecNum&gt;64&lt;/RecNum&gt;&lt;DisplayText&gt;(Ravasz, Somera, Mongru, Oltvai, &amp;amp; Barabasi, 2002)&lt;/DisplayText&gt;&lt;record&gt;&lt;rec-number&gt;64&lt;/rec-number&gt;&lt;foreign-keys&gt;&lt;key app="EN" db-id="r5app0erb9z9pbeavwaxe004tw20dfvd92rw" timestamp="1546893285"&gt;64&lt;/key&gt;&lt;/foreign-keys&gt;&lt;ref-type name="Journal Article"&gt;17&lt;/ref-type&gt;&lt;contributors&gt;&lt;authors&gt;&lt;author&gt;Ravasz, E.&lt;/author&gt;&lt;author&gt;Somera, A. L.&lt;/author&gt;&lt;author&gt;Mongru, D. A.&lt;/author&gt;&lt;author&gt;Oltvai, Z. N.&lt;/author&gt;&lt;author&gt;Barabasi, A. L.&lt;/author&gt;&lt;/authors&gt;&lt;/contributors&gt;&lt;auth-address&gt;Department of Physics, University of Notre Dame, Notre Dame, IN 46556, USA.&lt;/auth-address&gt;&lt;titles&gt;&lt;title&gt;Hierarchical organization of modularity in metabolic networks&lt;/title&gt;&lt;secondary-title&gt;Science&lt;/secondary-title&gt;&lt;alt-title&gt;Science&lt;/alt-title&gt;&lt;/titles&gt;&lt;periodical&gt;&lt;full-title&gt;Science&lt;/full-title&gt;&lt;abbr-1&gt;Science&lt;/abbr-1&gt;&lt;/periodical&gt;&lt;alt-periodical&gt;&lt;full-title&gt;Science&lt;/full-title&gt;&lt;abbr-1&gt;Science&lt;/abbr-1&gt;&lt;/alt-periodical&gt;&lt;pages&gt;1551-5&lt;/pages&gt;&lt;volume&gt;297&lt;/volume&gt;&lt;number&gt;5586&lt;/number&gt;&lt;keywords&gt;&lt;keyword&gt;Escherichia coli/metabolism&lt;/keyword&gt;&lt;keyword&gt;*Metabolism&lt;/keyword&gt;&lt;keyword&gt;*Models, Biological&lt;/keyword&gt;&lt;keyword&gt;Systems Theory&lt;/keyword&gt;&lt;/keywords&gt;&lt;dates&gt;&lt;year&gt;2002&lt;/year&gt;&lt;pub-dates&gt;&lt;date&gt;Aug 30&lt;/date&gt;&lt;/pub-dates&gt;&lt;/dates&gt;&lt;isbn&gt;1095-9203 (Electronic)&amp;#xD;0036-8075 (Linking)&lt;/isbn&gt;&lt;accession-num&gt;12202830&lt;/accession-num&gt;&lt;urls&gt;&lt;related-urls&gt;&lt;url&gt;http://www.ncbi.nlm.nih.gov/pubmed/12202830&lt;/url&gt;&lt;/related-urls&gt;&lt;/urls&gt;&lt;electronic-resource-num&gt;10.1126/science.1073374&lt;/electronic-resource-num&gt;&lt;/record&gt;&lt;/Cite&gt;&lt;/EndNote&gt;</w:instrText>
      </w:r>
      <w:r w:rsidRPr="004C036F">
        <w:rPr>
          <w:rFonts w:ascii="Times New Roman" w:hAnsi="Times New Roman" w:cs="Times New Roman"/>
          <w:sz w:val="22"/>
        </w:rPr>
        <w:fldChar w:fldCharType="separate"/>
      </w:r>
      <w:r w:rsidR="00890550">
        <w:rPr>
          <w:rFonts w:ascii="Times New Roman" w:hAnsi="Times New Roman" w:cs="Times New Roman"/>
          <w:noProof/>
          <w:sz w:val="22"/>
        </w:rPr>
        <w:t>(</w:t>
      </w:r>
      <w:hyperlink w:anchor="_ENREF_53" w:tooltip="Ravasz, 2002 #64" w:history="1">
        <w:r w:rsidR="00890550">
          <w:rPr>
            <w:rFonts w:ascii="Times New Roman" w:hAnsi="Times New Roman" w:cs="Times New Roman"/>
            <w:noProof/>
            <w:sz w:val="22"/>
          </w:rPr>
          <w:t>Ravasz, Somera, Mongru, Oltvai, &amp; Barabasi, 2002</w:t>
        </w:r>
      </w:hyperlink>
      <w:r w:rsidR="00890550">
        <w:rPr>
          <w:rFonts w:ascii="Times New Roman" w:hAnsi="Times New Roman" w:cs="Times New Roman"/>
          <w:noProof/>
          <w:sz w:val="22"/>
        </w:rPr>
        <w:t>)</w:t>
      </w:r>
      <w:r w:rsidRPr="004C036F">
        <w:rPr>
          <w:rFonts w:ascii="Times New Roman" w:hAnsi="Times New Roman" w:cs="Times New Roman"/>
          <w:sz w:val="22"/>
        </w:rPr>
        <w:fldChar w:fldCharType="end"/>
      </w:r>
      <w:r w:rsidRPr="004C036F">
        <w:rPr>
          <w:rFonts w:ascii="Times New Roman" w:hAnsi="Times New Roman" w:cs="Times New Roman"/>
          <w:sz w:val="22"/>
        </w:rPr>
        <w:t>. WGCNA constructs undirected co-expression networks, comprised of nodes corresponding to genes, and edges corresponding to the pairwise correlations between the gene expression levels. In our analysis, nodes were defined as overlap genes with positive or negative weights among significant PLS components. Edges were derived from a signed similarity parameter (</w:t>
      </w:r>
      <w:r w:rsidRPr="004C036F">
        <w:rPr>
          <w:rFonts w:ascii="Times New Roman" w:hAnsi="Times New Roman" w:cs="Times New Roman"/>
          <w:i/>
          <w:sz w:val="22"/>
        </w:rPr>
        <w:t>S</w:t>
      </w:r>
      <w:r w:rsidRPr="004C036F">
        <w:rPr>
          <w:rFonts w:ascii="Times New Roman" w:hAnsi="Times New Roman" w:cs="Times New Roman"/>
          <w:i/>
          <w:sz w:val="22"/>
          <w:vertAlign w:val="subscript"/>
        </w:rPr>
        <w:t>ij</w:t>
      </w:r>
      <w:r w:rsidRPr="004C036F">
        <w:rPr>
          <w:rFonts w:ascii="Times New Roman" w:hAnsi="Times New Roman" w:cs="Times New Roman"/>
          <w:sz w:val="22"/>
        </w:rPr>
        <w:t>) described as follows:</w:t>
      </w:r>
    </w:p>
    <w:p w14:paraId="58377120" w14:textId="77777777" w:rsidR="001C0545" w:rsidRPr="004C036F" w:rsidRDefault="002D3112" w:rsidP="00F97082">
      <w:pPr>
        <w:widowControl/>
        <w:tabs>
          <w:tab w:val="right" w:pos="9746"/>
        </w:tabs>
        <w:spacing w:line="360" w:lineRule="auto"/>
        <w:jc w:val="left"/>
        <w:rPr>
          <w:rFonts w:ascii="Times New Roman" w:hAnsi="Times New Roman" w:cs="Times New Roman"/>
          <w:sz w:val="22"/>
        </w:rPr>
      </w:pPr>
      <m:oMathPara>
        <m:oMath>
          <m:sSub>
            <m:sSubPr>
              <m:ctrlPr>
                <w:rPr>
                  <w:rFonts w:ascii="Cambria Math" w:hAnsi="Cambria Math" w:cs="Times New Roman"/>
                  <w:sz w:val="22"/>
                </w:rPr>
              </m:ctrlPr>
            </m:sSubPr>
            <m:e>
              <m:r>
                <w:rPr>
                  <w:rFonts w:ascii="Cambria Math" w:hAnsi="Cambria Math" w:cs="Times New Roman"/>
                  <w:sz w:val="22"/>
                </w:rPr>
                <m:t>S</m:t>
              </m:r>
            </m:e>
            <m:sub>
              <m:r>
                <w:rPr>
                  <w:rFonts w:ascii="Cambria Math" w:hAnsi="Cambria Math" w:cs="Times New Roman"/>
                  <w:sz w:val="22"/>
                </w:rPr>
                <m:t>ij</m:t>
              </m:r>
            </m:sub>
          </m:sSub>
          <m:r>
            <w:rPr>
              <w:rFonts w:ascii="Cambria Math" w:hAnsi="Cambria Math" w:cs="Times New Roman"/>
              <w:sz w:val="22"/>
            </w:rPr>
            <m:t>=</m:t>
          </m:r>
          <m:d>
            <m:dPr>
              <m:begChr m:val="["/>
              <m:endChr m:val="]"/>
              <m:ctrlPr>
                <w:rPr>
                  <w:rFonts w:ascii="Cambria Math" w:hAnsi="Cambria Math" w:cs="Times New Roman"/>
                  <w:i/>
                  <w:sz w:val="22"/>
                </w:rPr>
              </m:ctrlPr>
            </m:dPr>
            <m:e>
              <m:r>
                <w:rPr>
                  <w:rFonts w:ascii="Cambria Math" w:hAnsi="Cambria Math" w:cs="Times New Roman"/>
                  <w:sz w:val="22"/>
                </w:rPr>
                <m:t>1+cor</m:t>
              </m:r>
              <m:d>
                <m:dPr>
                  <m:ctrlPr>
                    <w:rPr>
                      <w:rFonts w:ascii="Cambria Math" w:hAnsi="Cambria Math" w:cs="Times New Roman"/>
                      <w:i/>
                      <w:sz w:val="22"/>
                    </w:rPr>
                  </m:ctrlPr>
                </m:dPr>
                <m:e>
                  <m:sSub>
                    <m:sSubPr>
                      <m:ctrlPr>
                        <w:rPr>
                          <w:rFonts w:ascii="Cambria Math" w:hAnsi="Cambria Math" w:cs="Times New Roman"/>
                          <w:i/>
                          <w:sz w:val="22"/>
                        </w:rPr>
                      </m:ctrlPr>
                    </m:sSubPr>
                    <m:e>
                      <m:r>
                        <w:rPr>
                          <w:rFonts w:ascii="Cambria Math" w:hAnsi="Cambria Math" w:cs="Times New Roman"/>
                          <w:sz w:val="22"/>
                        </w:rPr>
                        <m:t>x</m:t>
                      </m:r>
                    </m:e>
                    <m:sub>
                      <m:r>
                        <w:rPr>
                          <w:rFonts w:ascii="Cambria Math" w:hAnsi="Cambria Math" w:cs="Times New Roman"/>
                          <w:sz w:val="22"/>
                        </w:rPr>
                        <m:t>i</m:t>
                      </m:r>
                    </m:sub>
                  </m:sSub>
                  <m:r>
                    <w:rPr>
                      <w:rFonts w:ascii="Cambria Math" w:hAnsi="Cambria Math" w:cs="Times New Roman"/>
                      <w:sz w:val="22"/>
                    </w:rPr>
                    <m:t>,</m:t>
                  </m:r>
                  <m:sSub>
                    <m:sSubPr>
                      <m:ctrlPr>
                        <w:rPr>
                          <w:rFonts w:ascii="Cambria Math" w:hAnsi="Cambria Math" w:cs="Times New Roman"/>
                          <w:i/>
                          <w:sz w:val="22"/>
                        </w:rPr>
                      </m:ctrlPr>
                    </m:sSubPr>
                    <m:e>
                      <m:r>
                        <w:rPr>
                          <w:rFonts w:ascii="Cambria Math" w:hAnsi="Cambria Math" w:cs="Times New Roman"/>
                          <w:sz w:val="22"/>
                        </w:rPr>
                        <m:t>x</m:t>
                      </m:r>
                    </m:e>
                    <m:sub>
                      <m:r>
                        <w:rPr>
                          <w:rFonts w:ascii="Cambria Math" w:hAnsi="Cambria Math" w:cs="Times New Roman"/>
                          <w:sz w:val="22"/>
                        </w:rPr>
                        <m:t>j</m:t>
                      </m:r>
                    </m:sub>
                  </m:sSub>
                </m:e>
              </m:d>
            </m:e>
          </m:d>
          <m:r>
            <w:rPr>
              <w:rFonts w:ascii="Cambria Math" w:hAnsi="Cambria Math" w:cs="Times New Roman"/>
              <w:sz w:val="22"/>
            </w:rPr>
            <m:t>/2</m:t>
          </m:r>
        </m:oMath>
      </m:oMathPara>
    </w:p>
    <w:p w14:paraId="61FBAD5E" w14:textId="77777777" w:rsidR="001C0545" w:rsidRPr="004C036F" w:rsidRDefault="001C0545" w:rsidP="00F97082">
      <w:pPr>
        <w:widowControl/>
        <w:spacing w:line="360" w:lineRule="auto"/>
        <w:jc w:val="left"/>
        <w:rPr>
          <w:rFonts w:ascii="Times New Roman" w:hAnsi="Times New Roman" w:cs="Times New Roman"/>
          <w:sz w:val="22"/>
        </w:rPr>
      </w:pPr>
      <w:r w:rsidRPr="004C036F">
        <w:rPr>
          <w:rFonts w:ascii="Times New Roman" w:hAnsi="Times New Roman" w:cs="Times New Roman"/>
          <w:sz w:val="22"/>
        </w:rPr>
        <w:lastRenderedPageBreak/>
        <w:t>where gene expression profiles x</w:t>
      </w:r>
      <w:r w:rsidRPr="004C036F">
        <w:rPr>
          <w:rFonts w:ascii="Times New Roman" w:hAnsi="Times New Roman" w:cs="Times New Roman"/>
          <w:sz w:val="22"/>
          <w:vertAlign w:val="subscript"/>
        </w:rPr>
        <w:t>i</w:t>
      </w:r>
      <w:r w:rsidRPr="004C036F">
        <w:rPr>
          <w:rFonts w:ascii="Times New Roman" w:hAnsi="Times New Roman" w:cs="Times New Roman"/>
          <w:sz w:val="22"/>
        </w:rPr>
        <w:t xml:space="preserve"> and x</w:t>
      </w:r>
      <w:r w:rsidRPr="004C036F">
        <w:rPr>
          <w:rFonts w:ascii="Times New Roman" w:hAnsi="Times New Roman" w:cs="Times New Roman"/>
          <w:sz w:val="22"/>
          <w:vertAlign w:val="subscript"/>
        </w:rPr>
        <w:t>j</w:t>
      </w:r>
      <w:r w:rsidRPr="004C036F">
        <w:rPr>
          <w:rFonts w:ascii="Times New Roman" w:hAnsi="Times New Roman" w:cs="Times New Roman"/>
          <w:sz w:val="22"/>
        </w:rPr>
        <w:t xml:space="preserve"> consist of the expression of genes i and j across multiple brain regions. Such signed network represents similar expression profiles between paired genes. </w:t>
      </w:r>
    </w:p>
    <w:p w14:paraId="0F36D9B3" w14:textId="77777777" w:rsidR="001C0545" w:rsidRPr="004C036F" w:rsidRDefault="0033441D" w:rsidP="00F97082">
      <w:pPr>
        <w:widowControl/>
        <w:spacing w:line="360" w:lineRule="auto"/>
        <w:jc w:val="left"/>
        <w:rPr>
          <w:rFonts w:ascii="Times New Roman" w:hAnsi="Times New Roman" w:cs="Times New Roman"/>
          <w:sz w:val="22"/>
        </w:rPr>
      </w:pPr>
      <w:r w:rsidRPr="004C036F">
        <w:rPr>
          <w:rFonts w:ascii="Times New Roman" w:hAnsi="Times New Roman" w:cs="Times New Roman"/>
          <w:sz w:val="22"/>
        </w:rPr>
        <w:t xml:space="preserve">  </w:t>
      </w:r>
      <w:r w:rsidR="001C0545" w:rsidRPr="004C036F">
        <w:rPr>
          <w:rFonts w:ascii="Times New Roman" w:hAnsi="Times New Roman" w:cs="Times New Roman"/>
          <w:sz w:val="22"/>
        </w:rPr>
        <w:t>The signed similarity (</w:t>
      </w:r>
      <w:r w:rsidR="001C0545" w:rsidRPr="004C036F">
        <w:rPr>
          <w:rFonts w:ascii="Times New Roman" w:hAnsi="Times New Roman" w:cs="Times New Roman"/>
          <w:i/>
          <w:sz w:val="22"/>
        </w:rPr>
        <w:t>S</w:t>
      </w:r>
      <w:r w:rsidR="001C0545" w:rsidRPr="004C036F">
        <w:rPr>
          <w:rFonts w:ascii="Times New Roman" w:hAnsi="Times New Roman" w:cs="Times New Roman"/>
          <w:i/>
          <w:sz w:val="22"/>
          <w:vertAlign w:val="subscript"/>
        </w:rPr>
        <w:t>ij</w:t>
      </w:r>
      <w:r w:rsidR="001C0545" w:rsidRPr="004C036F">
        <w:rPr>
          <w:rFonts w:ascii="Times New Roman" w:hAnsi="Times New Roman" w:cs="Times New Roman"/>
          <w:sz w:val="22"/>
        </w:rPr>
        <w:t xml:space="preserve">) is then transformed into the connection strength (adjacency matrix, </w:t>
      </w:r>
      <w:r w:rsidR="001C0545" w:rsidRPr="004C036F">
        <w:rPr>
          <w:rFonts w:ascii="Times New Roman" w:hAnsi="Times New Roman" w:cs="Times New Roman"/>
          <w:i/>
          <w:sz w:val="22"/>
        </w:rPr>
        <w:t>a</w:t>
      </w:r>
      <w:r w:rsidR="001C0545" w:rsidRPr="004C036F">
        <w:rPr>
          <w:rFonts w:ascii="Times New Roman" w:hAnsi="Times New Roman" w:cs="Times New Roman"/>
          <w:i/>
          <w:sz w:val="22"/>
          <w:vertAlign w:val="subscript"/>
        </w:rPr>
        <w:t>ij</w:t>
      </w:r>
      <w:r w:rsidR="001C0545" w:rsidRPr="004C036F">
        <w:rPr>
          <w:rFonts w:ascii="Times New Roman" w:hAnsi="Times New Roman" w:cs="Times New Roman"/>
          <w:sz w:val="22"/>
        </w:rPr>
        <w:t>) through power β, the soft threshold:</w:t>
      </w:r>
    </w:p>
    <w:p w14:paraId="464A66BE" w14:textId="77777777" w:rsidR="001C0545" w:rsidRPr="004C036F" w:rsidRDefault="002D3112" w:rsidP="00F97082">
      <w:pPr>
        <w:widowControl/>
        <w:spacing w:line="360" w:lineRule="auto"/>
        <w:jc w:val="left"/>
        <w:rPr>
          <w:rFonts w:ascii="Times New Roman" w:hAnsi="Times New Roman" w:cs="Times New Roman"/>
          <w:sz w:val="22"/>
        </w:rPr>
      </w:pPr>
      <m:oMathPara>
        <m:oMath>
          <m:sSub>
            <m:sSubPr>
              <m:ctrlPr>
                <w:rPr>
                  <w:rFonts w:ascii="Cambria Math" w:hAnsi="Cambria Math" w:cs="Times New Roman"/>
                  <w:sz w:val="22"/>
                </w:rPr>
              </m:ctrlPr>
            </m:sSubPr>
            <m:e>
              <m:r>
                <w:rPr>
                  <w:rFonts w:ascii="Cambria Math" w:hAnsi="Cambria Math" w:cs="Times New Roman"/>
                  <w:sz w:val="22"/>
                </w:rPr>
                <m:t>a</m:t>
              </m:r>
            </m:e>
            <m:sub>
              <m:r>
                <w:rPr>
                  <w:rFonts w:ascii="Cambria Math" w:hAnsi="Cambria Math" w:cs="Times New Roman"/>
                  <w:sz w:val="22"/>
                </w:rPr>
                <m:t>ij</m:t>
              </m:r>
            </m:sub>
          </m:sSub>
          <m:r>
            <w:rPr>
              <w:rFonts w:ascii="Cambria Math" w:hAnsi="Cambria Math" w:cs="Times New Roman"/>
              <w:sz w:val="22"/>
            </w:rPr>
            <m:t>=</m:t>
          </m:r>
          <m:sSubSup>
            <m:sSubSupPr>
              <m:ctrlPr>
                <w:rPr>
                  <w:rFonts w:ascii="Cambria Math" w:hAnsi="Cambria Math" w:cs="Times New Roman"/>
                  <w:i/>
                  <w:sz w:val="22"/>
                </w:rPr>
              </m:ctrlPr>
            </m:sSubSupPr>
            <m:e>
              <m:r>
                <w:rPr>
                  <w:rFonts w:ascii="Cambria Math" w:hAnsi="Cambria Math" w:cs="Times New Roman"/>
                  <w:sz w:val="22"/>
                </w:rPr>
                <m:t>S</m:t>
              </m:r>
            </m:e>
            <m:sub>
              <m:r>
                <w:rPr>
                  <w:rFonts w:ascii="Cambria Math" w:hAnsi="Cambria Math" w:cs="Times New Roman"/>
                  <w:sz w:val="22"/>
                </w:rPr>
                <m:t>ij</m:t>
              </m:r>
            </m:sub>
            <m:sup>
              <m:r>
                <w:rPr>
                  <w:rFonts w:ascii="Cambria Math" w:hAnsi="Cambria Math" w:cs="Times New Roman"/>
                  <w:sz w:val="22"/>
                </w:rPr>
                <m:t>β</m:t>
              </m:r>
            </m:sup>
          </m:sSubSup>
        </m:oMath>
      </m:oMathPara>
    </w:p>
    <w:p w14:paraId="2F546223" w14:textId="77777777" w:rsidR="001C0545" w:rsidRPr="004C036F" w:rsidRDefault="001420D6" w:rsidP="00F97082">
      <w:pPr>
        <w:widowControl/>
        <w:spacing w:line="360" w:lineRule="auto"/>
        <w:jc w:val="left"/>
        <w:rPr>
          <w:rFonts w:ascii="Times New Roman" w:hAnsi="Times New Roman" w:cs="Times New Roman"/>
          <w:sz w:val="22"/>
        </w:rPr>
      </w:pPr>
      <w:r w:rsidRPr="004C036F">
        <w:rPr>
          <w:rFonts w:ascii="Times New Roman" w:hAnsi="Times New Roman" w:cs="Times New Roman"/>
          <w:sz w:val="22"/>
        </w:rPr>
        <w:t xml:space="preserve">  </w:t>
      </w:r>
      <w:r w:rsidR="001C0545" w:rsidRPr="004C036F">
        <w:rPr>
          <w:rFonts w:ascii="Times New Roman" w:hAnsi="Times New Roman" w:cs="Times New Roman"/>
          <w:sz w:val="22"/>
        </w:rPr>
        <w:t>Power preserves the connection strength of highly correlated genes and reduces the emphasis of weak connections on an exponential scale. Thus, higher power values increase the specificity of genes interactions, however, lower power values increase sensitivity of gene connections. The power value was chosen to optimize the scale free property of genes co-expression networks.</w:t>
      </w:r>
      <w:r w:rsidR="00AF37DC" w:rsidRPr="004C036F">
        <w:rPr>
          <w:rFonts w:ascii="Times New Roman" w:hAnsi="Times New Roman" w:cs="Times New Roman"/>
          <w:sz w:val="22"/>
        </w:rPr>
        <w:t xml:space="preserve"> Here, </w:t>
      </w:r>
      <w:r w:rsidRPr="004C036F">
        <w:rPr>
          <w:rFonts w:ascii="Times New Roman" w:hAnsi="Times New Roman" w:cs="Times New Roman"/>
          <w:sz w:val="22"/>
        </w:rPr>
        <w:t>w</w:t>
      </w:r>
      <w:r w:rsidR="00AF37DC" w:rsidRPr="004C036F">
        <w:rPr>
          <w:rFonts w:ascii="Times New Roman" w:hAnsi="Times New Roman" w:cs="Times New Roman"/>
          <w:sz w:val="22"/>
        </w:rPr>
        <w:t>e selected soft thresholding power 5 based on the scale-free topology criterion</w:t>
      </w:r>
      <w:r w:rsidR="00045E9B" w:rsidRPr="004C036F">
        <w:rPr>
          <w:rFonts w:ascii="Times New Roman" w:hAnsi="Times New Roman" w:cs="Times New Roman"/>
          <w:sz w:val="22"/>
        </w:rPr>
        <w:t>.</w:t>
      </w:r>
    </w:p>
    <w:p w14:paraId="5345ADC2" w14:textId="77777777" w:rsidR="001C0545" w:rsidRPr="004C036F" w:rsidRDefault="008B535A" w:rsidP="00F97082">
      <w:pPr>
        <w:widowControl/>
        <w:spacing w:line="360" w:lineRule="auto"/>
        <w:jc w:val="left"/>
        <w:rPr>
          <w:rFonts w:ascii="Times New Roman" w:hAnsi="Times New Roman" w:cs="Times New Roman"/>
          <w:sz w:val="22"/>
        </w:rPr>
      </w:pPr>
      <w:r w:rsidRPr="004C036F">
        <w:rPr>
          <w:rFonts w:ascii="Times New Roman" w:hAnsi="Times New Roman" w:cs="Times New Roman"/>
          <w:sz w:val="22"/>
        </w:rPr>
        <w:t xml:space="preserve">  </w:t>
      </w:r>
      <w:r w:rsidR="001C0545" w:rsidRPr="004C036F">
        <w:rPr>
          <w:rFonts w:ascii="Times New Roman" w:hAnsi="Times New Roman" w:cs="Times New Roman"/>
          <w:sz w:val="22"/>
        </w:rPr>
        <w:t>Such adjacency matrix is used to calculate the topological overlap matrix (TOM), which measures to what extent each pair of genes has common expression patterns related to other genes in the network:</w:t>
      </w:r>
    </w:p>
    <w:p w14:paraId="3327CB89" w14:textId="77777777" w:rsidR="001C0545" w:rsidRPr="004C036F" w:rsidRDefault="002D3112" w:rsidP="00F97082">
      <w:pPr>
        <w:widowControl/>
        <w:spacing w:line="360" w:lineRule="auto"/>
        <w:jc w:val="left"/>
        <w:rPr>
          <w:rFonts w:ascii="Times New Roman" w:hAnsi="Times New Roman" w:cs="Times New Roman"/>
          <w:sz w:val="22"/>
        </w:rPr>
      </w:pPr>
      <m:oMathPara>
        <m:oMath>
          <m:sSub>
            <m:sSubPr>
              <m:ctrlPr>
                <w:rPr>
                  <w:rFonts w:ascii="Cambria Math" w:hAnsi="Cambria Math" w:cs="Times New Roman"/>
                  <w:sz w:val="22"/>
                </w:rPr>
              </m:ctrlPr>
            </m:sSubPr>
            <m:e>
              <m:r>
                <w:rPr>
                  <w:rFonts w:ascii="Cambria Math" w:hAnsi="Cambria Math" w:cs="Times New Roman"/>
                  <w:sz w:val="22"/>
                </w:rPr>
                <m:t>TOM</m:t>
              </m:r>
            </m:e>
            <m:sub>
              <m:r>
                <w:rPr>
                  <w:rFonts w:ascii="Cambria Math" w:hAnsi="Cambria Math" w:cs="Times New Roman"/>
                  <w:sz w:val="22"/>
                </w:rPr>
                <m:t>ij</m:t>
              </m:r>
            </m:sub>
          </m:sSub>
          <m:r>
            <w:rPr>
              <w:rFonts w:ascii="Cambria Math" w:hAnsi="Cambria Math" w:cs="Times New Roman"/>
              <w:sz w:val="22"/>
            </w:rPr>
            <m:t>=</m:t>
          </m:r>
          <m:d>
            <m:dPr>
              <m:ctrlPr>
                <w:rPr>
                  <w:rFonts w:ascii="Cambria Math" w:hAnsi="Cambria Math" w:cs="Times New Roman"/>
                  <w:i/>
                  <w:sz w:val="22"/>
                </w:rPr>
              </m:ctrlPr>
            </m:dPr>
            <m:e>
              <m:nary>
                <m:naryPr>
                  <m:chr m:val="∑"/>
                  <m:limLoc m:val="subSup"/>
                  <m:supHide m:val="1"/>
                  <m:ctrlPr>
                    <w:rPr>
                      <w:rFonts w:ascii="Cambria Math" w:hAnsi="Cambria Math" w:cs="Times New Roman"/>
                      <w:i/>
                      <w:sz w:val="22"/>
                    </w:rPr>
                  </m:ctrlPr>
                </m:naryPr>
                <m:sub>
                  <m:r>
                    <w:rPr>
                      <w:rFonts w:ascii="Cambria Math" w:hAnsi="Cambria Math" w:cs="Times New Roman"/>
                      <w:sz w:val="22"/>
                    </w:rPr>
                    <m:t>u</m:t>
                  </m:r>
                </m:sub>
                <m:sup/>
                <m:e>
                  <m:sSub>
                    <m:sSubPr>
                      <m:ctrlPr>
                        <w:rPr>
                          <w:rFonts w:ascii="Cambria Math" w:hAnsi="Cambria Math" w:cs="Times New Roman"/>
                          <w:i/>
                          <w:sz w:val="22"/>
                        </w:rPr>
                      </m:ctrlPr>
                    </m:sSubPr>
                    <m:e>
                      <m:r>
                        <w:rPr>
                          <w:rFonts w:ascii="Cambria Math" w:hAnsi="Cambria Math" w:cs="Times New Roman"/>
                          <w:sz w:val="22"/>
                        </w:rPr>
                        <m:t>a</m:t>
                      </m:r>
                    </m:e>
                    <m:sub>
                      <m:r>
                        <w:rPr>
                          <w:rFonts w:ascii="Cambria Math" w:hAnsi="Cambria Math" w:cs="Times New Roman"/>
                          <w:sz w:val="22"/>
                        </w:rPr>
                        <m:t>iu</m:t>
                      </m:r>
                    </m:sub>
                  </m:sSub>
                </m:e>
              </m:nary>
              <m:sSub>
                <m:sSubPr>
                  <m:ctrlPr>
                    <w:rPr>
                      <w:rFonts w:ascii="Cambria Math" w:hAnsi="Cambria Math" w:cs="Times New Roman"/>
                      <w:i/>
                      <w:sz w:val="22"/>
                    </w:rPr>
                  </m:ctrlPr>
                </m:sSubPr>
                <m:e>
                  <m:r>
                    <w:rPr>
                      <w:rFonts w:ascii="Cambria Math" w:hAnsi="Cambria Math" w:cs="Times New Roman"/>
                      <w:sz w:val="22"/>
                    </w:rPr>
                    <m:t>a</m:t>
                  </m:r>
                </m:e>
                <m:sub>
                  <m:r>
                    <w:rPr>
                      <w:rFonts w:ascii="Cambria Math" w:hAnsi="Cambria Math" w:cs="Times New Roman"/>
                      <w:sz w:val="22"/>
                    </w:rPr>
                    <m:t>uj</m:t>
                  </m:r>
                </m:sub>
              </m:sSub>
              <m:r>
                <w:rPr>
                  <w:rFonts w:ascii="Cambria Math" w:hAnsi="Cambria Math" w:cs="Times New Roman"/>
                  <w:sz w:val="22"/>
                </w:rPr>
                <m:t>+</m:t>
              </m:r>
              <m:sSub>
                <m:sSubPr>
                  <m:ctrlPr>
                    <w:rPr>
                      <w:rFonts w:ascii="Cambria Math" w:hAnsi="Cambria Math" w:cs="Times New Roman"/>
                      <w:i/>
                      <w:sz w:val="22"/>
                    </w:rPr>
                  </m:ctrlPr>
                </m:sSubPr>
                <m:e>
                  <m:r>
                    <w:rPr>
                      <w:rFonts w:ascii="Cambria Math" w:hAnsi="Cambria Math" w:cs="Times New Roman"/>
                      <w:sz w:val="22"/>
                    </w:rPr>
                    <m:t>a</m:t>
                  </m:r>
                </m:e>
                <m:sub>
                  <m:r>
                    <w:rPr>
                      <w:rFonts w:ascii="Cambria Math" w:hAnsi="Cambria Math" w:cs="Times New Roman"/>
                      <w:sz w:val="22"/>
                    </w:rPr>
                    <m:t>ij</m:t>
                  </m:r>
                </m:sub>
              </m:sSub>
            </m:e>
          </m:d>
          <m:r>
            <w:rPr>
              <w:rFonts w:ascii="Cambria Math" w:hAnsi="Cambria Math" w:cs="Times New Roman"/>
              <w:sz w:val="22"/>
            </w:rPr>
            <m:t>/</m:t>
          </m:r>
          <m:d>
            <m:dPr>
              <m:ctrlPr>
                <w:rPr>
                  <w:rFonts w:ascii="Cambria Math" w:hAnsi="Cambria Math" w:cs="Times New Roman"/>
                  <w:i/>
                  <w:sz w:val="22"/>
                </w:rPr>
              </m:ctrlPr>
            </m:dPr>
            <m:e>
              <m:r>
                <w:rPr>
                  <w:rFonts w:ascii="Cambria Math" w:hAnsi="Cambria Math" w:cs="Times New Roman"/>
                  <w:sz w:val="22"/>
                </w:rPr>
                <m:t>min</m:t>
              </m:r>
              <m:d>
                <m:dPr>
                  <m:ctrlPr>
                    <w:rPr>
                      <w:rFonts w:ascii="Cambria Math" w:hAnsi="Cambria Math" w:cs="Times New Roman"/>
                      <w:i/>
                      <w:sz w:val="22"/>
                    </w:rPr>
                  </m:ctrlPr>
                </m:dPr>
                <m:e>
                  <m:sSub>
                    <m:sSubPr>
                      <m:ctrlPr>
                        <w:rPr>
                          <w:rFonts w:ascii="Cambria Math" w:hAnsi="Cambria Math" w:cs="Times New Roman"/>
                          <w:i/>
                          <w:sz w:val="22"/>
                        </w:rPr>
                      </m:ctrlPr>
                    </m:sSubPr>
                    <m:e>
                      <m:r>
                        <w:rPr>
                          <w:rFonts w:ascii="Cambria Math" w:hAnsi="Cambria Math" w:cs="Times New Roman"/>
                          <w:sz w:val="22"/>
                        </w:rPr>
                        <m:t>k</m:t>
                      </m:r>
                    </m:e>
                    <m:sub>
                      <m:r>
                        <w:rPr>
                          <w:rFonts w:ascii="Cambria Math" w:hAnsi="Cambria Math" w:cs="Times New Roman"/>
                          <w:sz w:val="22"/>
                        </w:rPr>
                        <m:t>i</m:t>
                      </m:r>
                    </m:sub>
                  </m:sSub>
                  <m:r>
                    <w:rPr>
                      <w:rFonts w:ascii="Cambria Math" w:hAnsi="Cambria Math" w:cs="Times New Roman"/>
                      <w:sz w:val="22"/>
                    </w:rPr>
                    <m:t>,</m:t>
                  </m:r>
                  <m:sSub>
                    <m:sSubPr>
                      <m:ctrlPr>
                        <w:rPr>
                          <w:rFonts w:ascii="Cambria Math" w:hAnsi="Cambria Math" w:cs="Times New Roman"/>
                          <w:i/>
                          <w:sz w:val="22"/>
                        </w:rPr>
                      </m:ctrlPr>
                    </m:sSubPr>
                    <m:e>
                      <m:r>
                        <w:rPr>
                          <w:rFonts w:ascii="Cambria Math" w:hAnsi="Cambria Math" w:cs="Times New Roman"/>
                          <w:sz w:val="22"/>
                        </w:rPr>
                        <m:t>k</m:t>
                      </m:r>
                    </m:e>
                    <m:sub>
                      <m:r>
                        <w:rPr>
                          <w:rFonts w:ascii="Cambria Math" w:hAnsi="Cambria Math" w:cs="Times New Roman"/>
                          <w:sz w:val="22"/>
                        </w:rPr>
                        <m:t>j</m:t>
                      </m:r>
                    </m:sub>
                  </m:sSub>
                </m:e>
              </m:d>
              <m:r>
                <w:rPr>
                  <w:rFonts w:ascii="Cambria Math" w:hAnsi="Cambria Math" w:cs="Times New Roman"/>
                  <w:sz w:val="22"/>
                </w:rPr>
                <m:t>+1-</m:t>
              </m:r>
              <m:sSub>
                <m:sSubPr>
                  <m:ctrlPr>
                    <w:rPr>
                      <w:rFonts w:ascii="Cambria Math" w:hAnsi="Cambria Math" w:cs="Times New Roman"/>
                      <w:i/>
                      <w:sz w:val="22"/>
                    </w:rPr>
                  </m:ctrlPr>
                </m:sSubPr>
                <m:e>
                  <m:r>
                    <w:rPr>
                      <w:rFonts w:ascii="Cambria Math" w:hAnsi="Cambria Math" w:cs="Times New Roman"/>
                      <w:sz w:val="22"/>
                    </w:rPr>
                    <m:t>a</m:t>
                  </m:r>
                </m:e>
                <m:sub>
                  <m:r>
                    <w:rPr>
                      <w:rFonts w:ascii="Cambria Math" w:hAnsi="Cambria Math" w:cs="Times New Roman"/>
                      <w:sz w:val="22"/>
                    </w:rPr>
                    <m:t>ij</m:t>
                  </m:r>
                </m:sub>
              </m:sSub>
            </m:e>
          </m:d>
        </m:oMath>
      </m:oMathPara>
    </w:p>
    <w:p w14:paraId="18B81B5E" w14:textId="77777777" w:rsidR="001C0545" w:rsidRPr="004C036F" w:rsidRDefault="001C0545" w:rsidP="00F97082">
      <w:pPr>
        <w:widowControl/>
        <w:spacing w:line="360" w:lineRule="auto"/>
        <w:jc w:val="left"/>
        <w:rPr>
          <w:rFonts w:ascii="Times New Roman" w:hAnsi="Times New Roman" w:cs="Times New Roman"/>
          <w:sz w:val="22"/>
        </w:rPr>
      </w:pPr>
      <w:r w:rsidRPr="004C036F">
        <w:rPr>
          <w:rFonts w:ascii="Times New Roman" w:hAnsi="Times New Roman" w:cs="Times New Roman"/>
          <w:sz w:val="22"/>
        </w:rPr>
        <w:t xml:space="preserve">where </w:t>
      </w:r>
      <m:oMath>
        <m:sSub>
          <m:sSubPr>
            <m:ctrlPr>
              <w:rPr>
                <w:rFonts w:ascii="Cambria Math" w:hAnsi="Cambria Math" w:cs="Times New Roman"/>
                <w:sz w:val="22"/>
              </w:rPr>
            </m:ctrlPr>
          </m:sSubPr>
          <m:e>
            <m:r>
              <w:rPr>
                <w:rFonts w:ascii="Cambria Math" w:hAnsi="Cambria Math" w:cs="Times New Roman"/>
                <w:sz w:val="22"/>
              </w:rPr>
              <m:t>K</m:t>
            </m:r>
          </m:e>
          <m:sub>
            <m:r>
              <w:rPr>
                <w:rFonts w:ascii="Cambria Math" w:hAnsi="Cambria Math" w:cs="Times New Roman"/>
                <w:sz w:val="22"/>
              </w:rPr>
              <m:t>i</m:t>
            </m:r>
          </m:sub>
        </m:sSub>
        <m:r>
          <w:rPr>
            <w:rFonts w:ascii="Cambria Math" w:hAnsi="Cambria Math" w:cs="Times New Roman"/>
            <w:sz w:val="22"/>
          </w:rPr>
          <m:t>=</m:t>
        </m:r>
        <m:nary>
          <m:naryPr>
            <m:chr m:val="∑"/>
            <m:limLoc m:val="subSup"/>
            <m:supHide m:val="1"/>
            <m:ctrlPr>
              <w:rPr>
                <w:rFonts w:ascii="Cambria Math" w:hAnsi="Cambria Math" w:cs="Times New Roman"/>
                <w:i/>
                <w:sz w:val="22"/>
              </w:rPr>
            </m:ctrlPr>
          </m:naryPr>
          <m:sub>
            <m:r>
              <w:rPr>
                <w:rFonts w:ascii="Cambria Math" w:hAnsi="Cambria Math" w:cs="Times New Roman"/>
                <w:sz w:val="22"/>
              </w:rPr>
              <m:t>u</m:t>
            </m:r>
          </m:sub>
          <m:sup/>
          <m:e>
            <m:sSub>
              <m:sSubPr>
                <m:ctrlPr>
                  <w:rPr>
                    <w:rFonts w:ascii="Cambria Math" w:hAnsi="Cambria Math" w:cs="Times New Roman"/>
                    <w:i/>
                    <w:sz w:val="22"/>
                  </w:rPr>
                </m:ctrlPr>
              </m:sSubPr>
              <m:e>
                <m:r>
                  <w:rPr>
                    <w:rFonts w:ascii="Cambria Math" w:hAnsi="Cambria Math" w:cs="Times New Roman"/>
                    <w:sz w:val="22"/>
                  </w:rPr>
                  <m:t>a</m:t>
                </m:r>
              </m:e>
              <m:sub>
                <m:r>
                  <w:rPr>
                    <w:rFonts w:ascii="Cambria Math" w:hAnsi="Cambria Math" w:cs="Times New Roman"/>
                    <w:sz w:val="22"/>
                  </w:rPr>
                  <m:t>iu</m:t>
                </m:r>
              </m:sub>
            </m:sSub>
          </m:e>
        </m:nary>
      </m:oMath>
      <w:r w:rsidRPr="004C036F">
        <w:rPr>
          <w:rFonts w:ascii="Times New Roman" w:hAnsi="Times New Roman" w:cs="Times New Roman"/>
          <w:sz w:val="22"/>
        </w:rPr>
        <w:t xml:space="preserve"> and </w:t>
      </w:r>
      <m:oMath>
        <m:sSub>
          <m:sSubPr>
            <m:ctrlPr>
              <w:rPr>
                <w:rFonts w:ascii="Cambria Math" w:hAnsi="Cambria Math" w:cs="Times New Roman"/>
                <w:sz w:val="22"/>
              </w:rPr>
            </m:ctrlPr>
          </m:sSubPr>
          <m:e>
            <m:r>
              <w:rPr>
                <w:rFonts w:ascii="Cambria Math" w:hAnsi="Cambria Math" w:cs="Times New Roman"/>
                <w:sz w:val="22"/>
              </w:rPr>
              <m:t>K</m:t>
            </m:r>
          </m:e>
          <m:sub>
            <m:r>
              <w:rPr>
                <w:rFonts w:ascii="Cambria Math" w:hAnsi="Cambria Math" w:cs="Times New Roman"/>
                <w:sz w:val="22"/>
              </w:rPr>
              <m:t>j</m:t>
            </m:r>
          </m:sub>
        </m:sSub>
        <m:r>
          <w:rPr>
            <w:rFonts w:ascii="Cambria Math" w:hAnsi="Cambria Math" w:cs="Times New Roman"/>
            <w:sz w:val="22"/>
          </w:rPr>
          <m:t>=</m:t>
        </m:r>
        <m:nary>
          <m:naryPr>
            <m:chr m:val="∑"/>
            <m:limLoc m:val="subSup"/>
            <m:supHide m:val="1"/>
            <m:ctrlPr>
              <w:rPr>
                <w:rFonts w:ascii="Cambria Math" w:hAnsi="Cambria Math" w:cs="Times New Roman"/>
                <w:i/>
                <w:sz w:val="22"/>
              </w:rPr>
            </m:ctrlPr>
          </m:naryPr>
          <m:sub>
            <m:r>
              <w:rPr>
                <w:rFonts w:ascii="Cambria Math" w:hAnsi="Cambria Math" w:cs="Times New Roman"/>
                <w:sz w:val="22"/>
              </w:rPr>
              <m:t>u</m:t>
            </m:r>
          </m:sub>
          <m:sup/>
          <m:e>
            <m:sSub>
              <m:sSubPr>
                <m:ctrlPr>
                  <w:rPr>
                    <w:rFonts w:ascii="Cambria Math" w:hAnsi="Cambria Math" w:cs="Times New Roman"/>
                    <w:i/>
                    <w:sz w:val="22"/>
                  </w:rPr>
                </m:ctrlPr>
              </m:sSubPr>
              <m:e>
                <m:r>
                  <w:rPr>
                    <w:rFonts w:ascii="Cambria Math" w:hAnsi="Cambria Math" w:cs="Times New Roman"/>
                    <w:sz w:val="22"/>
                  </w:rPr>
                  <m:t>a</m:t>
                </m:r>
              </m:e>
              <m:sub>
                <m:r>
                  <w:rPr>
                    <w:rFonts w:ascii="Cambria Math" w:hAnsi="Cambria Math" w:cs="Times New Roman"/>
                    <w:sz w:val="22"/>
                  </w:rPr>
                  <m:t>uj</m:t>
                </m:r>
              </m:sub>
            </m:sSub>
          </m:e>
        </m:nary>
      </m:oMath>
      <w:r w:rsidRPr="004C036F">
        <w:rPr>
          <w:rFonts w:ascii="Times New Roman" w:hAnsi="Times New Roman" w:cs="Times New Roman"/>
          <w:sz w:val="22"/>
        </w:rPr>
        <w:t xml:space="preserve"> separately represents the total connectivity of gene i and gene j with the other genes u.</w:t>
      </w:r>
    </w:p>
    <w:p w14:paraId="69FE9B65" w14:textId="77777777" w:rsidR="0082010F" w:rsidRPr="004C036F" w:rsidRDefault="008B535A" w:rsidP="00F97082">
      <w:pPr>
        <w:widowControl/>
        <w:spacing w:line="360" w:lineRule="auto"/>
        <w:jc w:val="left"/>
        <w:rPr>
          <w:rFonts w:ascii="Times New Roman" w:hAnsi="Times New Roman" w:cs="Times New Roman"/>
          <w:sz w:val="22"/>
        </w:rPr>
      </w:pPr>
      <w:r w:rsidRPr="004C036F">
        <w:rPr>
          <w:rFonts w:ascii="Times New Roman" w:hAnsi="Times New Roman" w:cs="Times New Roman"/>
          <w:sz w:val="22"/>
        </w:rPr>
        <w:t xml:space="preserve">  </w:t>
      </w:r>
      <w:r w:rsidR="001C0545" w:rsidRPr="004C036F">
        <w:rPr>
          <w:rFonts w:ascii="Times New Roman" w:hAnsi="Times New Roman" w:cs="Times New Roman"/>
          <w:sz w:val="22"/>
        </w:rPr>
        <w:t>Dissimilarity of gene connectivity, defined as 1-TOM, was used to further hierarchical clustering</w:t>
      </w:r>
      <w:r w:rsidR="00BF731A" w:rsidRPr="004C036F">
        <w:rPr>
          <w:rFonts w:ascii="Times New Roman" w:hAnsi="Times New Roman" w:cs="Times New Roman"/>
          <w:sz w:val="22"/>
        </w:rPr>
        <w:t>. Finally, we built a</w:t>
      </w:r>
      <w:r w:rsidR="001C0545" w:rsidRPr="004C036F">
        <w:rPr>
          <w:rFonts w:ascii="Times New Roman" w:hAnsi="Times New Roman" w:cs="Times New Roman"/>
          <w:sz w:val="22"/>
        </w:rPr>
        <w:t xml:space="preserve"> large-scale coordinated network to identify common gene co-expression patterns across 306 brain regions.</w:t>
      </w:r>
    </w:p>
    <w:p w14:paraId="679C5F02" w14:textId="77777777" w:rsidR="00AF2812" w:rsidRPr="004C036F" w:rsidRDefault="00AF2812" w:rsidP="00F97082">
      <w:pPr>
        <w:widowControl/>
        <w:spacing w:line="360" w:lineRule="auto"/>
        <w:jc w:val="left"/>
        <w:rPr>
          <w:rFonts w:ascii="Times New Roman" w:hAnsi="Times New Roman" w:cs="Times New Roman"/>
          <w:b/>
          <w:sz w:val="22"/>
        </w:rPr>
      </w:pPr>
      <w:r w:rsidRPr="004C036F">
        <w:rPr>
          <w:rFonts w:ascii="Times New Roman" w:hAnsi="Times New Roman" w:cs="Times New Roman"/>
          <w:b/>
          <w:sz w:val="22"/>
        </w:rPr>
        <w:t>Gene modules identification and annotation</w:t>
      </w:r>
    </w:p>
    <w:p w14:paraId="74F5D073" w14:textId="083AC019" w:rsidR="00AF2812" w:rsidRPr="004C036F" w:rsidRDefault="00AF2812" w:rsidP="00F97082">
      <w:pPr>
        <w:widowControl/>
        <w:spacing w:line="360" w:lineRule="auto"/>
        <w:ind w:firstLineChars="100" w:firstLine="220"/>
        <w:jc w:val="left"/>
        <w:rPr>
          <w:rFonts w:ascii="Times New Roman" w:hAnsi="Times New Roman" w:cs="Times New Roman"/>
          <w:sz w:val="22"/>
        </w:rPr>
      </w:pPr>
      <w:r w:rsidRPr="004C036F">
        <w:rPr>
          <w:rFonts w:ascii="Times New Roman" w:hAnsi="Times New Roman" w:cs="Times New Roman"/>
          <w:sz w:val="22"/>
        </w:rPr>
        <w:t>Genes were initially module assignments determined by a hybrid dynamic tree-cutting algorithm with defa</w:t>
      </w:r>
      <w:r w:rsidR="00CA07F1" w:rsidRPr="004C036F">
        <w:rPr>
          <w:rFonts w:ascii="Times New Roman" w:hAnsi="Times New Roman" w:cs="Times New Roman"/>
          <w:sz w:val="22"/>
        </w:rPr>
        <w:t>ult parameters except deepSplit=2, cutHeight=</w:t>
      </w:r>
      <w:r w:rsidRPr="004C036F">
        <w:rPr>
          <w:rFonts w:ascii="Times New Roman" w:hAnsi="Times New Roman" w:cs="Times New Roman"/>
          <w:sz w:val="22"/>
        </w:rPr>
        <w:t xml:space="preserve">0.999 </w:t>
      </w:r>
      <w:r w:rsidRPr="004C036F">
        <w:rPr>
          <w:rFonts w:ascii="Times New Roman" w:hAnsi="Times New Roman" w:cs="Times New Roman"/>
          <w:sz w:val="22"/>
        </w:rPr>
        <w:fldChar w:fldCharType="begin"/>
      </w:r>
      <w:r w:rsidR="00890550">
        <w:rPr>
          <w:rFonts w:ascii="Times New Roman" w:hAnsi="Times New Roman" w:cs="Times New Roman"/>
          <w:sz w:val="22"/>
        </w:rPr>
        <w:instrText xml:space="preserve"> ADDIN EN.CITE &lt;EndNote&gt;&lt;Cite&gt;&lt;Author&gt;Langfelder&lt;/Author&gt;&lt;Year&gt;2008&lt;/Year&gt;&lt;RecNum&gt;57&lt;/RecNum&gt;&lt;DisplayText&gt;(Langfelder, Zhang, &amp;amp; Horvath, 2008)&lt;/DisplayText&gt;&lt;record&gt;&lt;rec-number&gt;57&lt;/rec-number&gt;&lt;foreign-keys&gt;&lt;key app="EN" db-id="r5app0erb9z9pbeavwaxe004tw20dfvd92rw" timestamp="1546893285"&gt;57&lt;/key&gt;&lt;/foreign-keys&gt;&lt;ref-type name="Journal Article"&gt;17&lt;/ref-type&gt;&lt;contributors&gt;&lt;authors&gt;&lt;author&gt;Langfelder, P.&lt;/author&gt;&lt;author&gt;Zhang, B.&lt;/author&gt;&lt;author&gt;Horvath, S.&lt;/author&gt;&lt;/authors&gt;&lt;/contributors&gt;&lt;auth-address&gt;Department of Human Genetics, University of California at Los Angeles, CA 90095-7088, USA.&lt;/auth-address&gt;&lt;titles&gt;&lt;title&gt;Defining clusters from a hierarchical cluster tree: the Dynamic Tree Cut package for R&lt;/title&gt;&lt;secondary-title&gt;Bioinformatics&lt;/secondary-title&gt;&lt;alt-title&gt;Bioinformatics&lt;/alt-title&gt;&lt;/titles&gt;&lt;periodical&gt;&lt;full-title&gt;Bioinformatics&lt;/full-title&gt;&lt;abbr-1&gt;Bioinformatics&lt;/abbr-1&gt;&lt;/periodical&gt;&lt;alt-periodical&gt;&lt;full-title&gt;Bioinformatics&lt;/full-title&gt;&lt;abbr-1&gt;Bioinformatics&lt;/abbr-1&gt;&lt;/alt-periodical&gt;&lt;pages&gt;719-20&lt;/pages&gt;&lt;volume&gt;24&lt;/volume&gt;&lt;number&gt;5&lt;/number&gt;&lt;keywords&gt;&lt;keyword&gt;Algorithms&lt;/keyword&gt;&lt;keyword&gt;*Cluster Analysis&lt;/keyword&gt;&lt;keyword&gt;Protein Binding&lt;/keyword&gt;&lt;keyword&gt;Proteins/metabolism&lt;/keyword&gt;&lt;/keywords&gt;&lt;dates&gt;&lt;year&gt;2008&lt;/year&gt;&lt;pub-dates&gt;&lt;date&gt;Mar 1&lt;/date&gt;&lt;/pub-dates&gt;&lt;/dates&gt;&lt;isbn&gt;1367-4811 (Electronic)&amp;#xD;1367-4803 (Linking)&lt;/isbn&gt;&lt;accession-num&gt;18024473&lt;/accession-num&gt;&lt;urls&gt;&lt;related-urls&gt;&lt;url&gt;http://www.ncbi.nlm.nih.gov/pubmed/18024473&lt;/url&gt;&lt;/related-urls&gt;&lt;/urls&gt;&lt;electronic-resource-num&gt;10.1093/bioinformatics/btm563&lt;/electronic-resource-num&gt;&lt;/record&gt;&lt;/Cite&gt;&lt;/EndNote&gt;</w:instrText>
      </w:r>
      <w:r w:rsidRPr="004C036F">
        <w:rPr>
          <w:rFonts w:ascii="Times New Roman" w:hAnsi="Times New Roman" w:cs="Times New Roman"/>
          <w:sz w:val="22"/>
        </w:rPr>
        <w:fldChar w:fldCharType="separate"/>
      </w:r>
      <w:r w:rsidR="00890550">
        <w:rPr>
          <w:rFonts w:ascii="Times New Roman" w:hAnsi="Times New Roman" w:cs="Times New Roman"/>
          <w:noProof/>
          <w:sz w:val="22"/>
        </w:rPr>
        <w:t>(</w:t>
      </w:r>
      <w:hyperlink w:anchor="_ENREF_36" w:tooltip="Langfelder, 2008 #57" w:history="1">
        <w:r w:rsidR="00890550">
          <w:rPr>
            <w:rFonts w:ascii="Times New Roman" w:hAnsi="Times New Roman" w:cs="Times New Roman"/>
            <w:noProof/>
            <w:sz w:val="22"/>
          </w:rPr>
          <w:t>Langfelder, Zhang, &amp; Horvath, 2008</w:t>
        </w:r>
      </w:hyperlink>
      <w:r w:rsidR="00890550">
        <w:rPr>
          <w:rFonts w:ascii="Times New Roman" w:hAnsi="Times New Roman" w:cs="Times New Roman"/>
          <w:noProof/>
          <w:sz w:val="22"/>
        </w:rPr>
        <w:t>)</w:t>
      </w:r>
      <w:r w:rsidRPr="004C036F">
        <w:rPr>
          <w:rFonts w:ascii="Times New Roman" w:hAnsi="Times New Roman" w:cs="Times New Roman"/>
          <w:sz w:val="22"/>
        </w:rPr>
        <w:fldChar w:fldCharType="end"/>
      </w:r>
      <w:r w:rsidRPr="004C036F">
        <w:rPr>
          <w:rFonts w:ascii="Times New Roman" w:hAnsi="Times New Roman" w:cs="Times New Roman"/>
          <w:sz w:val="22"/>
        </w:rPr>
        <w:t xml:space="preserve">. Then, gene modules were iteratively merged until all pairs of </w:t>
      </w:r>
      <w:bookmarkStart w:id="4" w:name="_Hlk533694851"/>
      <w:r w:rsidRPr="004C036F">
        <w:rPr>
          <w:rFonts w:ascii="Times New Roman" w:hAnsi="Times New Roman" w:cs="Times New Roman"/>
          <w:sz w:val="22"/>
        </w:rPr>
        <w:t>module eigengenes</w:t>
      </w:r>
      <w:bookmarkEnd w:id="4"/>
      <w:r w:rsidRPr="004C036F">
        <w:rPr>
          <w:rFonts w:ascii="Times New Roman" w:hAnsi="Times New Roman" w:cs="Times New Roman"/>
          <w:sz w:val="22"/>
        </w:rPr>
        <w:t xml:space="preserve"> (ME; the first principle component of the module) were correlated with </w:t>
      </w:r>
      <w:r w:rsidR="00CA07F1" w:rsidRPr="004C036F">
        <w:rPr>
          <w:rFonts w:ascii="Times New Roman" w:hAnsi="Times New Roman" w:cs="Times New Roman"/>
          <w:i/>
          <w:sz w:val="22"/>
        </w:rPr>
        <w:t>r</w:t>
      </w:r>
      <w:r w:rsidR="00CA07F1" w:rsidRPr="004C036F">
        <w:rPr>
          <w:rFonts w:ascii="Times New Roman" w:hAnsi="Times New Roman" w:cs="Times New Roman"/>
          <w:sz w:val="22"/>
        </w:rPr>
        <w:t>&lt;</w:t>
      </w:r>
      <w:r w:rsidRPr="004C036F">
        <w:rPr>
          <w:rFonts w:ascii="Times New Roman" w:hAnsi="Times New Roman" w:cs="Times New Roman"/>
          <w:sz w:val="22"/>
        </w:rPr>
        <w:t xml:space="preserve">0.8 </w:t>
      </w:r>
      <w:r w:rsidRPr="004C036F">
        <w:rPr>
          <w:rFonts w:ascii="Times New Roman" w:hAnsi="Times New Roman" w:cs="Times New Roman"/>
          <w:sz w:val="22"/>
        </w:rPr>
        <w:fldChar w:fldCharType="begin">
          <w:fldData xml:space="preserve">PEVuZE5vdGU+PENpdGU+PEF1dGhvcj5IYXdyeWx5Y3o8L0F1dGhvcj48WWVhcj4yMDE1PC9ZZWFy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=
</w:fldData>
        </w:fldChar>
      </w:r>
      <w:r w:rsidR="00890550">
        <w:rPr>
          <w:rFonts w:ascii="Times New Roman" w:hAnsi="Times New Roman" w:cs="Times New Roman"/>
          <w:sz w:val="22"/>
        </w:rPr>
        <w:instrText xml:space="preserve"> ADDIN EN.CITE </w:instrText>
      </w:r>
      <w:r w:rsidR="00890550">
        <w:rPr>
          <w:rFonts w:ascii="Times New Roman" w:hAnsi="Times New Roman" w:cs="Times New Roman"/>
          <w:sz w:val="22"/>
        </w:rPr>
        <w:fldChar w:fldCharType="begin">
          <w:fldData xml:space="preserve">PEVuZE5vdGU+PENpdGU+PEF1dGhvcj5IYXdyeWx5Y3o8L0F1dGhvcj48WWVhcj4yMDE1PC9ZZWFy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=
</w:fldData>
        </w:fldChar>
      </w:r>
      <w:r w:rsidR="00890550">
        <w:rPr>
          <w:rFonts w:ascii="Times New Roman" w:hAnsi="Times New Roman" w:cs="Times New Roman"/>
          <w:sz w:val="22"/>
        </w:rPr>
        <w:instrText xml:space="preserve"> ADDIN EN.CITE.DATA </w:instrText>
      </w:r>
      <w:r w:rsidR="00890550">
        <w:rPr>
          <w:rFonts w:ascii="Times New Roman" w:hAnsi="Times New Roman" w:cs="Times New Roman"/>
          <w:sz w:val="22"/>
        </w:rPr>
      </w:r>
      <w:r w:rsidR="00890550">
        <w:rPr>
          <w:rFonts w:ascii="Times New Roman" w:hAnsi="Times New Roman" w:cs="Times New Roman"/>
          <w:sz w:val="22"/>
        </w:rPr>
        <w:fldChar w:fldCharType="end"/>
      </w:r>
      <w:r w:rsidRPr="004C036F">
        <w:rPr>
          <w:rFonts w:ascii="Times New Roman" w:hAnsi="Times New Roman" w:cs="Times New Roman"/>
          <w:sz w:val="22"/>
        </w:rPr>
        <w:fldChar w:fldCharType="separate"/>
      </w:r>
      <w:r w:rsidR="00890550">
        <w:rPr>
          <w:rFonts w:ascii="Times New Roman" w:hAnsi="Times New Roman" w:cs="Times New Roman"/>
          <w:noProof/>
          <w:sz w:val="22"/>
        </w:rPr>
        <w:t>(</w:t>
      </w:r>
      <w:hyperlink w:anchor="_ENREF_21" w:tooltip="Hawrylycz, 2015 #90" w:history="1">
        <w:r w:rsidR="00890550">
          <w:rPr>
            <w:rFonts w:ascii="Times New Roman" w:hAnsi="Times New Roman" w:cs="Times New Roman"/>
            <w:noProof/>
            <w:sz w:val="22"/>
          </w:rPr>
          <w:t>Hawrylycz et al., 2015</w:t>
        </w:r>
      </w:hyperlink>
      <w:r w:rsidR="00890550">
        <w:rPr>
          <w:rFonts w:ascii="Times New Roman" w:hAnsi="Times New Roman" w:cs="Times New Roman"/>
          <w:noProof/>
          <w:sz w:val="22"/>
        </w:rPr>
        <w:t xml:space="preserve">; </w:t>
      </w:r>
      <w:hyperlink w:anchor="_ENREF_34" w:tooltip="Langfelder, 2007 #126" w:history="1">
        <w:r w:rsidR="00890550">
          <w:rPr>
            <w:rFonts w:ascii="Times New Roman" w:hAnsi="Times New Roman" w:cs="Times New Roman"/>
            <w:noProof/>
            <w:sz w:val="22"/>
          </w:rPr>
          <w:t>Langfelder &amp; Horvath, 2007</w:t>
        </w:r>
      </w:hyperlink>
      <w:r w:rsidR="00890550">
        <w:rPr>
          <w:rFonts w:ascii="Times New Roman" w:hAnsi="Times New Roman" w:cs="Times New Roman"/>
          <w:noProof/>
          <w:sz w:val="22"/>
        </w:rPr>
        <w:t>)</w:t>
      </w:r>
      <w:r w:rsidRPr="004C036F">
        <w:rPr>
          <w:rFonts w:ascii="Times New Roman" w:hAnsi="Times New Roman" w:cs="Times New Roman"/>
          <w:sz w:val="22"/>
        </w:rPr>
        <w:fldChar w:fldCharType="end"/>
      </w:r>
      <w:r w:rsidRPr="004C036F">
        <w:rPr>
          <w:rFonts w:ascii="Times New Roman" w:hAnsi="Times New Roman" w:cs="Times New Roman"/>
          <w:sz w:val="22"/>
        </w:rPr>
        <w:t xml:space="preserve">. Specifically, it first calculated the MEs to identify highly correlated pairs of modules. If the correlation coefficients </w:t>
      </w:r>
      <w:r w:rsidR="00CA07F1" w:rsidRPr="004C036F">
        <w:rPr>
          <w:rFonts w:ascii="Times New Roman" w:hAnsi="Times New Roman" w:cs="Times New Roman"/>
          <w:sz w:val="22"/>
        </w:rPr>
        <w:t>between pairs of modules were &gt;</w:t>
      </w:r>
      <w:r w:rsidRPr="004C036F">
        <w:rPr>
          <w:rFonts w:ascii="Times New Roman" w:hAnsi="Times New Roman" w:cs="Times New Roman"/>
          <w:sz w:val="22"/>
        </w:rPr>
        <w:t xml:space="preserve">0.8, the modules were merged and retested. MEs are considered the most representative gene expression in a module and used to describe the spatial distribution of modules across the whole brain </w:t>
      </w:r>
      <w:r w:rsidRPr="004C036F">
        <w:rPr>
          <w:rFonts w:ascii="Times New Roman" w:hAnsi="Times New Roman" w:cs="Times New Roman"/>
          <w:sz w:val="22"/>
        </w:rPr>
        <w:fldChar w:fldCharType="begin"/>
      </w:r>
      <w:r w:rsidR="00890550">
        <w:rPr>
          <w:rFonts w:ascii="Times New Roman" w:hAnsi="Times New Roman" w:cs="Times New Roman"/>
          <w:sz w:val="22"/>
        </w:rPr>
        <w:instrText xml:space="preserve"> ADDIN EN.CITE &lt;EndNote&gt;&lt;Cite&gt;&lt;Author&gt;Langfelder&lt;/Author&gt;&lt;Year&gt;2007&lt;/Year&gt;&lt;RecNum&gt;126&lt;/RecNum&gt;&lt;DisplayText&gt;(Langfelder &amp;amp; Horvath, 2007)&lt;/DisplayText&gt;&lt;record&gt;&lt;rec-number&gt;126&lt;/rec-number&gt;&lt;foreign-keys&gt;&lt;key app="EN" db-id="r5app0erb9z9pbeavwaxe004tw20dfvd92rw" timestamp="1550417247"&gt;126&lt;/key&gt;&lt;/foreign-keys&gt;&lt;ref-type name="Journal Article"&gt;17&lt;/ref-type&gt;&lt;contributors&gt;&lt;authors&gt;&lt;author&gt;Langfelder, P.&lt;/author&gt;&lt;author&gt;Horvath, S.&lt;/author&gt;&lt;/authors&gt;&lt;/contributors&gt;&lt;auth-address&gt;Department of Human Genetics and Department of Biostatistics, University of California, Los Angeles, CA 90095, USA. peter.langfelder@gmail.com&lt;/auth-address&gt;&lt;titles&gt;&lt;title&gt;Eigengene networks for studying the relationships between co-expression modules&lt;/title&gt;&lt;secondary-title&gt;BMC Syst Biol&lt;/secondary-title&gt;&lt;alt-title&gt;BMC systems biology&lt;/alt-title&gt;&lt;/titles&gt;&lt;periodical&gt;&lt;full-title&gt;BMC Syst Biol&lt;/full-title&gt;&lt;abbr-1&gt;BMC systems biology&lt;/abbr-1&gt;&lt;/periodical&gt;&lt;alt-periodical&gt;&lt;full-title&gt;BMC Syst Biol&lt;/full-title&gt;&lt;abbr-1&gt;BMC systems biology&lt;/abbr-1&gt;&lt;/alt-periodical&gt;&lt;pages&gt;54&lt;/pages&gt;&lt;volume&gt;1&lt;/volume&gt;&lt;keywords&gt;&lt;keyword&gt;Animals&lt;/keyword&gt;&lt;keyword&gt;Brain/metabolism&lt;/keyword&gt;&lt;keyword&gt;Computer Simulation&lt;/keyword&gt;&lt;keyword&gt;Databases, Genetic&lt;/keyword&gt;&lt;keyword&gt;Female&lt;/keyword&gt;&lt;keyword&gt;Gene Expression Profiling/*statistics &amp;amp; numerical data&lt;/keyword&gt;&lt;keyword&gt;Humans&lt;/keyword&gt;&lt;keyword&gt;Male&lt;/keyword&gt;&lt;keyword&gt;Mice&lt;/keyword&gt;&lt;keyword&gt;Models, Genetic&lt;/keyword&gt;&lt;keyword&gt;Pan troglodytes&lt;/keyword&gt;&lt;keyword&gt;Species Specificity&lt;/keyword&gt;&lt;keyword&gt;*Systems Biology&lt;/keyword&gt;&lt;keyword&gt;Tissue Distribution&lt;/keyword&gt;&lt;/keywords&gt;&lt;dates&gt;&lt;year&gt;2007&lt;/year&gt;&lt;pub-dates&gt;&lt;date&gt;Nov 21&lt;/date&gt;&lt;/pub-dates&gt;&lt;/dates&gt;&lt;isbn&gt;1752-0509 (Electronic)&amp;#xD;1752-0509 (Linking)&lt;/isbn&gt;&lt;accession-num&gt;18031580&lt;/accession-num&gt;&lt;urls&gt;&lt;related-urls&gt;&lt;url&gt;http://www.ncbi.nlm.nih.gov/pubmed/18031580&lt;/url&gt;&lt;/related-urls&gt;&lt;/urls&gt;&lt;custom2&gt;2267703&lt;/custom2&gt;&lt;electronic-resource-num&gt;10.1186/1752-0509-1-54&lt;/electronic-resource-num&gt;&lt;/record&gt;&lt;/Cite&gt;&lt;/EndNote&gt;</w:instrText>
      </w:r>
      <w:r w:rsidRPr="004C036F">
        <w:rPr>
          <w:rFonts w:ascii="Times New Roman" w:hAnsi="Times New Roman" w:cs="Times New Roman"/>
          <w:sz w:val="22"/>
        </w:rPr>
        <w:fldChar w:fldCharType="separate"/>
      </w:r>
      <w:r w:rsidR="00890550">
        <w:rPr>
          <w:rFonts w:ascii="Times New Roman" w:hAnsi="Times New Roman" w:cs="Times New Roman"/>
          <w:noProof/>
          <w:sz w:val="22"/>
        </w:rPr>
        <w:t>(</w:t>
      </w:r>
      <w:hyperlink w:anchor="_ENREF_34" w:tooltip="Langfelder, 2007 #126" w:history="1">
        <w:r w:rsidR="00890550">
          <w:rPr>
            <w:rFonts w:ascii="Times New Roman" w:hAnsi="Times New Roman" w:cs="Times New Roman"/>
            <w:noProof/>
            <w:sz w:val="22"/>
          </w:rPr>
          <w:t>Langfelder &amp; Horvath, 2007</w:t>
        </w:r>
      </w:hyperlink>
      <w:r w:rsidR="00890550">
        <w:rPr>
          <w:rFonts w:ascii="Times New Roman" w:hAnsi="Times New Roman" w:cs="Times New Roman"/>
          <w:noProof/>
          <w:sz w:val="22"/>
        </w:rPr>
        <w:t>)</w:t>
      </w:r>
      <w:r w:rsidRPr="004C036F">
        <w:rPr>
          <w:rFonts w:ascii="Times New Roman" w:hAnsi="Times New Roman" w:cs="Times New Roman"/>
          <w:sz w:val="22"/>
        </w:rPr>
        <w:fldChar w:fldCharType="end"/>
      </w:r>
      <w:r w:rsidRPr="004C036F">
        <w:rPr>
          <w:rFonts w:ascii="Times New Roman" w:hAnsi="Times New Roman" w:cs="Times New Roman"/>
          <w:sz w:val="22"/>
        </w:rPr>
        <w:t>.</w:t>
      </w:r>
    </w:p>
    <w:p w14:paraId="154ACE3B" w14:textId="7FB64C52" w:rsidR="00AF2812" w:rsidRPr="004C036F" w:rsidRDefault="00AF2812" w:rsidP="00F97082">
      <w:pPr>
        <w:widowControl/>
        <w:spacing w:line="360" w:lineRule="auto"/>
        <w:ind w:firstLineChars="100" w:firstLine="220"/>
        <w:jc w:val="left"/>
        <w:rPr>
          <w:rFonts w:ascii="Times New Roman" w:hAnsi="Times New Roman" w:cs="Times New Roman"/>
          <w:sz w:val="22"/>
        </w:rPr>
      </w:pPr>
      <w:r w:rsidRPr="004C036F">
        <w:rPr>
          <w:rFonts w:ascii="Times New Roman" w:hAnsi="Times New Roman" w:cs="Times New Roman"/>
          <w:sz w:val="22"/>
        </w:rPr>
        <w:lastRenderedPageBreak/>
        <w:t>The ToppGene (</w:t>
      </w:r>
      <w:hyperlink r:id="rId7" w:history="1">
        <w:r w:rsidRPr="004C036F">
          <w:rPr>
            <w:rStyle w:val="a8"/>
            <w:rFonts w:ascii="Times New Roman" w:hAnsi="Times New Roman" w:cs="Times New Roman"/>
            <w:color w:val="auto"/>
            <w:sz w:val="22"/>
          </w:rPr>
          <w:t>https://toppgene.cchmc.org/</w:t>
        </w:r>
      </w:hyperlink>
      <w:r w:rsidRPr="004C036F">
        <w:rPr>
          <w:rFonts w:ascii="Times New Roman" w:hAnsi="Times New Roman" w:cs="Times New Roman"/>
          <w:sz w:val="22"/>
        </w:rPr>
        <w:t xml:space="preserve">) portal </w:t>
      </w:r>
      <w:r w:rsidRPr="004C036F">
        <w:rPr>
          <w:rFonts w:ascii="Times New Roman" w:hAnsi="Times New Roman" w:cs="Times New Roman"/>
          <w:sz w:val="22"/>
        </w:rPr>
        <w:fldChar w:fldCharType="begin"/>
      </w:r>
      <w:r w:rsidR="00890550">
        <w:rPr>
          <w:rFonts w:ascii="Times New Roman" w:hAnsi="Times New Roman" w:cs="Times New Roman"/>
          <w:sz w:val="22"/>
        </w:rPr>
        <w:instrText xml:space="preserve"> ADDIN EN.CITE &lt;EndNote&gt;&lt;Cite&gt;&lt;Author&gt;Chen&lt;/Author&gt;&lt;Year&gt;2009&lt;/Year&gt;&lt;RecNum&gt;46&lt;/RecNum&gt;&lt;DisplayText&gt;(Chen, Bardes, Aronow, &amp;amp; Jegga, 2009)&lt;/DisplayText&gt;&lt;record&gt;&lt;rec-number&gt;46&lt;/rec-number&gt;&lt;foreign-keys&gt;&lt;key app="EN" db-id="r5app0erb9z9pbeavwaxe004tw20dfvd92rw" timestamp="1546893285"&gt;46&lt;/key&gt;&lt;/foreign-keys&gt;&lt;ref-type name="Journal Article"&gt;17&lt;/ref-type&gt;&lt;contributors&gt;&lt;authors&gt;&lt;author&gt;Chen, J.&lt;/author&gt;&lt;author&gt;Bardes, E. E.&lt;/author&gt;&lt;author&gt;Aronow, B. J.&lt;/author&gt;&lt;author&gt;Jegga, A. G.&lt;/author&gt;&lt;/authors&gt;&lt;/contributors&gt;&lt;auth-address&gt;Department of Environmental Health, University of Cincinnati, Cincinnati, OH, USA.&lt;/auth-address&gt;&lt;titles&gt;&lt;title&gt;ToppGene Suite for gene list enrichment analysis and candidate gene prioritization&lt;/title&gt;&lt;secondary-title&gt;Nucleic Acids Res&lt;/secondary-title&gt;&lt;alt-title&gt;Nucleic acids research&lt;/alt-title&gt;&lt;/titles&gt;&lt;periodical&gt;&lt;full-title&gt;Nucleic Acids Res&lt;/full-title&gt;&lt;abbr-1&gt;Nucleic acids research&lt;/abbr-1&gt;&lt;/periodical&gt;&lt;alt-periodical&gt;&lt;full-title&gt;Nucleic Acids Res&lt;/full-title&gt;&lt;abbr-1&gt;Nucleic acids research&lt;/abbr-1&gt;&lt;/alt-periodical&gt;&lt;pages&gt;W305-11&lt;/pages&gt;&lt;volume&gt;37&lt;/volume&gt;&lt;number&gt;Web Server issue&lt;/number&gt;&lt;keywords&gt;&lt;keyword&gt;Animals&lt;/keyword&gt;&lt;keyword&gt;Disease/*genetics&lt;/keyword&gt;&lt;keyword&gt;*Genes&lt;/keyword&gt;&lt;keyword&gt;Humans&lt;/keyword&gt;&lt;keyword&gt;Internet&lt;/keyword&gt;&lt;keyword&gt;Mice&lt;/keyword&gt;&lt;keyword&gt;Protein Interaction Mapping&lt;/keyword&gt;&lt;keyword&gt;Proteins/genetics&lt;/keyword&gt;&lt;keyword&gt;*Software&lt;/keyword&gt;&lt;/keywords&gt;&lt;dates&gt;&lt;year&gt;2009&lt;/year&gt;&lt;pub-dates&gt;&lt;date&gt;Jul&lt;/date&gt;&lt;/pub-dates&gt;&lt;/dates&gt;&lt;isbn&gt;1362-4962 (Electronic)&amp;#xD;0305-1048 (Linking)&lt;/isbn&gt;&lt;accession-num&gt;19465376&lt;/accession-num&gt;&lt;urls&gt;&lt;related-urls&gt;&lt;url&gt;http://www.ncbi.nlm.nih.gov/pubmed/19465376&lt;/url&gt;&lt;/related-urls&gt;&lt;/urls&gt;&lt;custom2&gt;2703978&lt;/custom2&gt;&lt;electronic-resource-num&gt;10.1093/nar/gkp427&lt;/electronic-resource-num&gt;&lt;/record&gt;&lt;/Cite&gt;&lt;/EndNote&gt;</w:instrText>
      </w:r>
      <w:r w:rsidRPr="004C036F">
        <w:rPr>
          <w:rFonts w:ascii="Times New Roman" w:hAnsi="Times New Roman" w:cs="Times New Roman"/>
          <w:sz w:val="22"/>
        </w:rPr>
        <w:fldChar w:fldCharType="separate"/>
      </w:r>
      <w:r w:rsidR="00890550">
        <w:rPr>
          <w:rFonts w:ascii="Times New Roman" w:hAnsi="Times New Roman" w:cs="Times New Roman"/>
          <w:noProof/>
          <w:sz w:val="22"/>
        </w:rPr>
        <w:t>(</w:t>
      </w:r>
      <w:hyperlink w:anchor="_ENREF_10" w:tooltip="Chen, 2009 #46" w:history="1">
        <w:r w:rsidR="00890550">
          <w:rPr>
            <w:rFonts w:ascii="Times New Roman" w:hAnsi="Times New Roman" w:cs="Times New Roman"/>
            <w:noProof/>
            <w:sz w:val="22"/>
          </w:rPr>
          <w:t>Chen, Bardes, Aronow, &amp; Jegga, 2009</w:t>
        </w:r>
      </w:hyperlink>
      <w:r w:rsidR="00890550">
        <w:rPr>
          <w:rFonts w:ascii="Times New Roman" w:hAnsi="Times New Roman" w:cs="Times New Roman"/>
          <w:noProof/>
          <w:sz w:val="22"/>
        </w:rPr>
        <w:t>)</w:t>
      </w:r>
      <w:r w:rsidRPr="004C036F">
        <w:rPr>
          <w:rFonts w:ascii="Times New Roman" w:hAnsi="Times New Roman" w:cs="Times New Roman"/>
          <w:sz w:val="22"/>
        </w:rPr>
        <w:fldChar w:fldCharType="end"/>
      </w:r>
      <w:r w:rsidRPr="004C036F">
        <w:rPr>
          <w:rFonts w:ascii="Times New Roman" w:hAnsi="Times New Roman" w:cs="Times New Roman"/>
          <w:sz w:val="22"/>
        </w:rPr>
        <w:t xml:space="preserve"> was used to calculate statistical value from hypergeometric test to correct the multiple comparisons </w:t>
      </w:r>
      <w:r w:rsidR="00CA07F1" w:rsidRPr="004C036F">
        <w:rPr>
          <w:rFonts w:ascii="Times New Roman" w:hAnsi="Times New Roman" w:cs="Times New Roman"/>
          <w:sz w:val="22"/>
        </w:rPr>
        <w:t>(Benjamini and Hochberg FDR q&lt;</w:t>
      </w:r>
      <w:r w:rsidRPr="004C036F">
        <w:rPr>
          <w:rFonts w:ascii="Times New Roman" w:hAnsi="Times New Roman" w:cs="Times New Roman"/>
          <w:sz w:val="22"/>
        </w:rPr>
        <w:t>0.05) and functionally annotated the gene lists in these identified modules. Those annotations included GO annotations (biological process, cellular component and molecular function) and Kyoto Encyclopedia of Genes and Gen</w:t>
      </w:r>
      <w:r w:rsidR="00F97082" w:rsidRPr="004C036F">
        <w:rPr>
          <w:rFonts w:ascii="Times New Roman" w:hAnsi="Times New Roman" w:cs="Times New Roman"/>
          <w:sz w:val="22"/>
        </w:rPr>
        <w:t>omes (KEGG) pathway annotation.</w:t>
      </w:r>
    </w:p>
    <w:p w14:paraId="71D66A0C" w14:textId="77777777" w:rsidR="00AF2812" w:rsidRPr="004C036F" w:rsidRDefault="00AF2812" w:rsidP="00F97082">
      <w:pPr>
        <w:widowControl/>
        <w:spacing w:line="360" w:lineRule="auto"/>
        <w:jc w:val="left"/>
        <w:rPr>
          <w:rFonts w:ascii="Times New Roman" w:hAnsi="Times New Roman" w:cs="Times New Roman"/>
          <w:b/>
          <w:sz w:val="22"/>
        </w:rPr>
      </w:pPr>
      <w:r w:rsidRPr="004C036F">
        <w:rPr>
          <w:rFonts w:ascii="Times New Roman" w:hAnsi="Times New Roman" w:cs="Times New Roman"/>
          <w:b/>
          <w:sz w:val="22"/>
        </w:rPr>
        <w:t>Cell types characterization of genes within the modules</w:t>
      </w:r>
    </w:p>
    <w:p w14:paraId="49AF4C8A" w14:textId="23713A30" w:rsidR="00AF2812" w:rsidRPr="004C036F" w:rsidRDefault="001D3E03" w:rsidP="00F97082">
      <w:pPr>
        <w:widowControl/>
        <w:spacing w:line="360" w:lineRule="auto"/>
        <w:jc w:val="left"/>
        <w:rPr>
          <w:rFonts w:ascii="Times New Roman" w:hAnsi="Times New Roman" w:cs="Times New Roman"/>
          <w:kern w:val="0"/>
          <w:sz w:val="22"/>
        </w:rPr>
      </w:pPr>
      <w:r w:rsidRPr="004C036F">
        <w:rPr>
          <w:rFonts w:ascii="Times New Roman" w:hAnsi="Times New Roman" w:cs="Times New Roman"/>
          <w:kern w:val="0"/>
          <w:sz w:val="22"/>
        </w:rPr>
        <w:t xml:space="preserve">  </w:t>
      </w:r>
      <w:r w:rsidR="00AF2812" w:rsidRPr="004C036F">
        <w:rPr>
          <w:rFonts w:ascii="Times New Roman" w:hAnsi="Times New Roman" w:cs="Times New Roman"/>
          <w:kern w:val="0"/>
          <w:sz w:val="22"/>
        </w:rPr>
        <w:t>Mouse models have sh</w:t>
      </w:r>
      <w:r w:rsidR="002268AA" w:rsidRPr="004C036F">
        <w:rPr>
          <w:rFonts w:ascii="Times New Roman" w:hAnsi="Times New Roman" w:cs="Times New Roman"/>
          <w:kern w:val="0"/>
          <w:sz w:val="22"/>
        </w:rPr>
        <w:t>own the enrichment of genes</w:t>
      </w:r>
      <w:r w:rsidR="00AF2812" w:rsidRPr="004C036F">
        <w:rPr>
          <w:rFonts w:ascii="Times New Roman" w:hAnsi="Times New Roman" w:cs="Times New Roman"/>
          <w:kern w:val="0"/>
          <w:sz w:val="22"/>
        </w:rPr>
        <w:t xml:space="preserve"> in different cell types, such as neurons, astrocytes and oligodendrocytes </w:t>
      </w:r>
      <w:r w:rsidR="00AF2812" w:rsidRPr="004C036F">
        <w:rPr>
          <w:rFonts w:ascii="Times New Roman" w:hAnsi="Times New Roman" w:cs="Times New Roman"/>
          <w:kern w:val="0"/>
          <w:sz w:val="22"/>
        </w:rPr>
        <w:fldChar w:fldCharType="begin">
          <w:fldData xml:space="preserve">PEVuZE5vdGU+PENpdGU+PEF1dGhvcj5aaGFuZzwvQXV0aG9yPjxZZWFyPjIwMTQ8L1llYXI+PFJl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</w:fldData>
        </w:fldChar>
      </w:r>
      <w:r w:rsidR="00890550">
        <w:rPr>
          <w:rFonts w:ascii="Times New Roman" w:hAnsi="Times New Roman" w:cs="Times New Roman"/>
          <w:kern w:val="0"/>
          <w:sz w:val="22"/>
        </w:rPr>
        <w:instrText xml:space="preserve"> ADDIN EN.CITE </w:instrText>
      </w:r>
      <w:r w:rsidR="00890550">
        <w:rPr>
          <w:rFonts w:ascii="Times New Roman" w:hAnsi="Times New Roman" w:cs="Times New Roman"/>
          <w:kern w:val="0"/>
          <w:sz w:val="22"/>
        </w:rPr>
        <w:fldChar w:fldCharType="begin">
          <w:fldData xml:space="preserve">PEVuZE5vdGU+PENpdGU+PEF1dGhvcj5aaGFuZzwvQXV0aG9yPjxZZWFyPjIwMTQ8L1llYXI+PFJl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</w:fldData>
        </w:fldChar>
      </w:r>
      <w:r w:rsidR="00890550">
        <w:rPr>
          <w:rFonts w:ascii="Times New Roman" w:hAnsi="Times New Roman" w:cs="Times New Roman"/>
          <w:kern w:val="0"/>
          <w:sz w:val="22"/>
        </w:rPr>
        <w:instrText xml:space="preserve"> ADDIN EN.CITE.DATA </w:instrText>
      </w:r>
      <w:r w:rsidR="00890550">
        <w:rPr>
          <w:rFonts w:ascii="Times New Roman" w:hAnsi="Times New Roman" w:cs="Times New Roman"/>
          <w:kern w:val="0"/>
          <w:sz w:val="22"/>
        </w:rPr>
      </w:r>
      <w:r w:rsidR="00890550">
        <w:rPr>
          <w:rFonts w:ascii="Times New Roman" w:hAnsi="Times New Roman" w:cs="Times New Roman"/>
          <w:kern w:val="0"/>
          <w:sz w:val="22"/>
        </w:rPr>
        <w:fldChar w:fldCharType="end"/>
      </w:r>
      <w:r w:rsidR="00AF2812" w:rsidRPr="004C036F">
        <w:rPr>
          <w:rFonts w:ascii="Times New Roman" w:hAnsi="Times New Roman" w:cs="Times New Roman"/>
          <w:kern w:val="0"/>
          <w:sz w:val="22"/>
        </w:rPr>
        <w:fldChar w:fldCharType="separate"/>
      </w:r>
      <w:r w:rsidR="00890550">
        <w:rPr>
          <w:rFonts w:ascii="Times New Roman" w:hAnsi="Times New Roman" w:cs="Times New Roman"/>
          <w:noProof/>
          <w:kern w:val="0"/>
          <w:sz w:val="22"/>
        </w:rPr>
        <w:t>(</w:t>
      </w:r>
      <w:hyperlink w:anchor="_ENREF_83" w:tooltip="Zhang, 2014 #75" w:history="1">
        <w:r w:rsidR="00890550">
          <w:rPr>
            <w:rFonts w:ascii="Times New Roman" w:hAnsi="Times New Roman" w:cs="Times New Roman"/>
            <w:noProof/>
            <w:kern w:val="0"/>
            <w:sz w:val="22"/>
          </w:rPr>
          <w:t>Y. Zhang et al., 2014</w:t>
        </w:r>
      </w:hyperlink>
      <w:r w:rsidR="00890550">
        <w:rPr>
          <w:rFonts w:ascii="Times New Roman" w:hAnsi="Times New Roman" w:cs="Times New Roman"/>
          <w:noProof/>
          <w:kern w:val="0"/>
          <w:sz w:val="22"/>
        </w:rPr>
        <w:t>)</w:t>
      </w:r>
      <w:r w:rsidR="00AF2812" w:rsidRPr="004C036F">
        <w:rPr>
          <w:rFonts w:ascii="Times New Roman" w:hAnsi="Times New Roman" w:cs="Times New Roman"/>
          <w:kern w:val="0"/>
          <w:sz w:val="22"/>
        </w:rPr>
        <w:fldChar w:fldCharType="end"/>
      </w:r>
      <w:r w:rsidR="00AF2812" w:rsidRPr="004C036F">
        <w:rPr>
          <w:rFonts w:ascii="Times New Roman" w:hAnsi="Times New Roman" w:cs="Times New Roman"/>
          <w:kern w:val="0"/>
          <w:sz w:val="22"/>
        </w:rPr>
        <w:t>. Based on the gene symbols within modules, we used this dataset to give an initial description of cell types which were enriched in individual gene clusters. We converted human genes to mouse orthologs using HGNC Comparison of Orthology Predictions (HCOP) tool (</w:t>
      </w:r>
      <w:hyperlink r:id="rId8" w:history="1">
        <w:r w:rsidR="00AF2812" w:rsidRPr="004C036F">
          <w:rPr>
            <w:rStyle w:val="a8"/>
            <w:rFonts w:ascii="Times New Roman" w:hAnsi="Times New Roman" w:cs="Times New Roman"/>
            <w:color w:val="auto"/>
            <w:kern w:val="0"/>
            <w:sz w:val="22"/>
          </w:rPr>
          <w:t>http://www.genenames.org/help/hcop</w:t>
        </w:r>
      </w:hyperlink>
      <w:r w:rsidR="00AF2812" w:rsidRPr="004C036F">
        <w:rPr>
          <w:rFonts w:ascii="Times New Roman" w:hAnsi="Times New Roman" w:cs="Times New Roman"/>
          <w:kern w:val="0"/>
          <w:sz w:val="22"/>
        </w:rPr>
        <w:t xml:space="preserve">) </w:t>
      </w:r>
      <w:r w:rsidR="00AF2812" w:rsidRPr="004C036F">
        <w:rPr>
          <w:rFonts w:ascii="Times New Roman" w:hAnsi="Times New Roman" w:cs="Times New Roman"/>
          <w:kern w:val="0"/>
          <w:sz w:val="22"/>
        </w:rPr>
        <w:fldChar w:fldCharType="begin"/>
      </w:r>
      <w:r w:rsidR="00890550">
        <w:rPr>
          <w:rFonts w:ascii="Times New Roman" w:hAnsi="Times New Roman" w:cs="Times New Roman"/>
          <w:kern w:val="0"/>
          <w:sz w:val="22"/>
        </w:rPr>
        <w:instrText xml:space="preserve"> ADDIN EN.CITE &lt;EndNote&gt;&lt;Cite&gt;&lt;Author&gt;Eyre&lt;/Author&gt;&lt;Year&gt;2007&lt;/Year&gt;&lt;RecNum&gt;49&lt;/RecNum&gt;&lt;DisplayText&gt;(Eyre, Wright, Lush, &amp;amp; Bruford, 2007)&lt;/DisplayText&gt;&lt;record&gt;&lt;rec-number&gt;49&lt;/rec-number&gt;&lt;foreign-keys&gt;&lt;key app="EN" db-id="r5app0erb9z9pbeavwaxe004tw20dfvd92rw" timestamp="1546893285"&gt;49&lt;/key&gt;&lt;/foreign-keys&gt;&lt;ref-type name="Journal Article"&gt;17&lt;/ref-type&gt;&lt;contributors&gt;&lt;authors&gt;&lt;author&gt;Eyre, T. A.&lt;/author&gt;&lt;author&gt;Wright, M. W.&lt;/author&gt;&lt;author&gt;Lush, M. J.&lt;/author&gt;&lt;author&gt;Bruford, E. A.&lt;/author&gt;&lt;/authors&gt;&lt;/contributors&gt;&lt;auth-address&gt;HUGO Gene Nomenclature Committee (HGNC), Department of Biology, University College London, Wolfson House, 4 Stephenson Way, London.&lt;/auth-address&gt;&lt;titles&gt;&lt;title&gt;HCOP: a searchable database of human orthology predictions&lt;/title&gt;&lt;secondary-title&gt;Brief Bioinform&lt;/secondary-title&gt;&lt;alt-title&gt;Briefings in bioinformatics&lt;/alt-title&gt;&lt;/titles&gt;&lt;periodical&gt;&lt;full-title&gt;Brief Bioinform&lt;/full-title&gt;&lt;abbr-1&gt;Briefings in bioinformatics&lt;/abbr-1&gt;&lt;/periodical&gt;&lt;alt-periodical&gt;&lt;full-title&gt;Brief Bioinform&lt;/full-title&gt;&lt;abbr-1&gt;Briefings in bioinformatics&lt;/abbr-1&gt;&lt;/alt-periodical&gt;&lt;pages&gt;2-5&lt;/pages&gt;&lt;volume&gt;8&lt;/volume&gt;&lt;number&gt;1&lt;/number&gt;&lt;keywords&gt;&lt;keyword&gt;*Databases, Genetic&lt;/keyword&gt;&lt;keyword&gt;*Evolution, Molecular&lt;/keyword&gt;&lt;keyword&gt;Genes&lt;/keyword&gt;&lt;keyword&gt;Genomics/*methods&lt;/keyword&gt;&lt;keyword&gt;Humans&lt;/keyword&gt;&lt;keyword&gt;Sequence Homology, Nucleic Acid&lt;/keyword&gt;&lt;keyword&gt;Terminology as Topic&lt;/keyword&gt;&lt;/keywords&gt;&lt;dates&gt;&lt;year&gt;2007&lt;/year&gt;&lt;pub-dates&gt;&lt;date&gt;Jan&lt;/date&gt;&lt;/pub-dates&gt;&lt;/dates&gt;&lt;isbn&gt;1467-5463 (Print)&amp;#xD;1467-5463 (Linking)&lt;/isbn&gt;&lt;accession-num&gt;16951416&lt;/accession-num&gt;&lt;urls&gt;&lt;related-urls&gt;&lt;url&gt;http://www.ncbi.nlm.nih.gov/pubmed/16951416&lt;/url&gt;&lt;/related-urls&gt;&lt;/urls&gt;&lt;electronic-resource-num&gt;10.1093/bib/bbl030&lt;/electronic-resource-num&gt;&lt;/record&gt;&lt;/Cite&gt;&lt;/EndNote&gt;</w:instrText>
      </w:r>
      <w:r w:rsidR="00AF2812" w:rsidRPr="004C036F">
        <w:rPr>
          <w:rFonts w:ascii="Times New Roman" w:hAnsi="Times New Roman" w:cs="Times New Roman"/>
          <w:kern w:val="0"/>
          <w:sz w:val="22"/>
        </w:rPr>
        <w:fldChar w:fldCharType="separate"/>
      </w:r>
      <w:r w:rsidR="00890550">
        <w:rPr>
          <w:rFonts w:ascii="Times New Roman" w:hAnsi="Times New Roman" w:cs="Times New Roman"/>
          <w:noProof/>
          <w:kern w:val="0"/>
          <w:sz w:val="22"/>
        </w:rPr>
        <w:t>(</w:t>
      </w:r>
      <w:hyperlink w:anchor="_ENREF_16" w:tooltip="Eyre, 2007 #49" w:history="1">
        <w:r w:rsidR="00890550">
          <w:rPr>
            <w:rFonts w:ascii="Times New Roman" w:hAnsi="Times New Roman" w:cs="Times New Roman"/>
            <w:noProof/>
            <w:kern w:val="0"/>
            <w:sz w:val="22"/>
          </w:rPr>
          <w:t>Eyre, Wright, Lush, &amp; Bruford, 2007</w:t>
        </w:r>
      </w:hyperlink>
      <w:r w:rsidR="00890550">
        <w:rPr>
          <w:rFonts w:ascii="Times New Roman" w:hAnsi="Times New Roman" w:cs="Times New Roman"/>
          <w:noProof/>
          <w:kern w:val="0"/>
          <w:sz w:val="22"/>
        </w:rPr>
        <w:t>)</w:t>
      </w:r>
      <w:r w:rsidR="00AF2812" w:rsidRPr="004C036F">
        <w:rPr>
          <w:rFonts w:ascii="Times New Roman" w:hAnsi="Times New Roman" w:cs="Times New Roman"/>
          <w:kern w:val="0"/>
          <w:sz w:val="22"/>
        </w:rPr>
        <w:fldChar w:fldCharType="end"/>
      </w:r>
      <w:r w:rsidR="00AF2812" w:rsidRPr="004C036F">
        <w:rPr>
          <w:rFonts w:ascii="Times New Roman" w:hAnsi="Times New Roman" w:cs="Times New Roman"/>
          <w:kern w:val="0"/>
          <w:sz w:val="22"/>
        </w:rPr>
        <w:t>. If more than one ortholog was found, we selected the gene supported by the most databases (the ‘15-column’ format of the HCOP bulk downloads tool). Then, for genes within each module, we compared them with the cell type dataset and separately counted genes that had a significant enrichment (at least 10 fragments per kilobase of transcript sequence per million mapped fragments [FPKM]) in neurons, astrocytes and oligodendrocytes. Then, we calculated the proportion of each cell type in individual gene modules.</w:t>
      </w:r>
    </w:p>
    <w:p w14:paraId="65181F79" w14:textId="77777777" w:rsidR="00FF6560" w:rsidRPr="004C036F" w:rsidRDefault="00FF6560" w:rsidP="00F97082">
      <w:pPr>
        <w:widowControl/>
        <w:spacing w:line="360" w:lineRule="auto"/>
        <w:jc w:val="left"/>
        <w:rPr>
          <w:rFonts w:ascii="Times New Roman" w:hAnsi="Times New Roman" w:cs="Times New Roman"/>
          <w:kern w:val="0"/>
          <w:sz w:val="22"/>
        </w:rPr>
      </w:pPr>
    </w:p>
    <w:p w14:paraId="697C60E3" w14:textId="77777777" w:rsidR="00FF6560" w:rsidRPr="004C036F" w:rsidRDefault="00FF6560" w:rsidP="00F97082">
      <w:pPr>
        <w:widowControl/>
        <w:spacing w:line="360" w:lineRule="auto"/>
        <w:jc w:val="left"/>
        <w:rPr>
          <w:rFonts w:ascii="Times New Roman" w:hAnsi="Times New Roman" w:cs="Times New Roman"/>
          <w:sz w:val="22"/>
        </w:rPr>
      </w:pPr>
    </w:p>
    <w:p w14:paraId="639DCEF0" w14:textId="77777777" w:rsidR="00C74629" w:rsidRPr="004C036F" w:rsidRDefault="00C74629" w:rsidP="00F97082">
      <w:pPr>
        <w:spacing w:line="360" w:lineRule="auto"/>
        <w:jc w:val="left"/>
        <w:rPr>
          <w:rFonts w:ascii="Times New Roman" w:hAnsi="Times New Roman" w:cs="Times New Roman"/>
          <w:sz w:val="22"/>
        </w:rPr>
      </w:pPr>
    </w:p>
    <w:p w14:paraId="3818AB4C" w14:textId="77777777" w:rsidR="00E72BE4" w:rsidRPr="004C036F" w:rsidRDefault="00E72BE4" w:rsidP="00F97082">
      <w:pPr>
        <w:spacing w:line="360" w:lineRule="auto"/>
        <w:jc w:val="left"/>
        <w:rPr>
          <w:rFonts w:ascii="Times New Roman" w:hAnsi="Times New Roman" w:cs="Times New Roman"/>
          <w:b/>
          <w:sz w:val="22"/>
        </w:rPr>
      </w:pPr>
    </w:p>
    <w:p w14:paraId="257061D8" w14:textId="77777777" w:rsidR="007813FE" w:rsidRPr="004C036F" w:rsidRDefault="007813FE" w:rsidP="00F97082">
      <w:pPr>
        <w:spacing w:line="360" w:lineRule="auto"/>
        <w:jc w:val="left"/>
        <w:rPr>
          <w:rFonts w:ascii="Times New Roman" w:hAnsi="Times New Roman" w:cs="Times New Roman"/>
          <w:b/>
          <w:sz w:val="22"/>
        </w:rPr>
      </w:pPr>
      <w:r w:rsidRPr="004C036F">
        <w:rPr>
          <w:rFonts w:ascii="Times New Roman" w:hAnsi="Times New Roman" w:cs="Times New Roman"/>
          <w:b/>
          <w:sz w:val="22"/>
        </w:rPr>
        <w:br w:type="page"/>
      </w:r>
    </w:p>
    <w:p w14:paraId="217C1E37" w14:textId="3943CE71" w:rsidR="0039345B" w:rsidRPr="004C036F" w:rsidRDefault="0039345B">
      <w:pPr>
        <w:rPr>
          <w:rFonts w:ascii="Times New Roman" w:hAnsi="Times New Roman" w:cs="Times New Roman"/>
          <w:b/>
          <w:sz w:val="22"/>
        </w:rPr>
      </w:pPr>
      <w:r w:rsidRPr="004C036F">
        <w:rPr>
          <w:rFonts w:ascii="Times New Roman" w:hAnsi="Times New Roman" w:cs="Times New Roman" w:hint="eastAsia"/>
          <w:b/>
          <w:sz w:val="22"/>
        </w:rPr>
        <w:lastRenderedPageBreak/>
        <w:t>T</w:t>
      </w:r>
      <w:r w:rsidRPr="004C036F">
        <w:rPr>
          <w:rFonts w:ascii="Times New Roman" w:hAnsi="Times New Roman" w:cs="Times New Roman"/>
          <w:b/>
          <w:sz w:val="22"/>
        </w:rPr>
        <w:t>able S1. Datasets included in this study.</w:t>
      </w:r>
    </w:p>
    <w:tbl>
      <w:tblPr>
        <w:tblStyle w:val="ListTable21"/>
        <w:tblW w:w="10173" w:type="dxa"/>
        <w:tblLook w:val="04A0" w:firstRow="1" w:lastRow="0" w:firstColumn="1" w:lastColumn="0" w:noHBand="0" w:noVBand="1"/>
      </w:tblPr>
      <w:tblGrid>
        <w:gridCol w:w="5070"/>
        <w:gridCol w:w="2693"/>
        <w:gridCol w:w="2410"/>
      </w:tblGrid>
      <w:tr w:rsidR="0057465B" w:rsidRPr="004C036F" w14:paraId="4FCCE2C4" w14:textId="77777777" w:rsidTr="000A17AE">
        <w:trPr>
          <w:cnfStyle w:val="100000000000" w:firstRow="1" w:lastRow="0" w:firstColumn="0" w:lastColumn="0" w:oddVBand="0" w:evenVBand="0" w:oddHBand="0" w:evenHBand="0" w:firstRowFirstColumn="0" w:firstRowLastColumn="0" w:lastRowFirstColumn="0" w:lastRowLastColumn="0"/>
          <w:trHeight w:val="161"/>
        </w:trPr>
        <w:tc>
          <w:tcPr>
            <w:cnfStyle w:val="001000000000" w:firstRow="0" w:lastRow="0" w:firstColumn="1" w:lastColumn="0" w:oddVBand="0" w:evenVBand="0" w:oddHBand="0" w:evenHBand="0" w:firstRowFirstColumn="0" w:firstRowLastColumn="0" w:lastRowFirstColumn="0" w:lastRowLastColumn="0"/>
            <w:tcW w:w="5070" w:type="dxa"/>
            <w:shd w:val="clear" w:color="auto" w:fill="auto"/>
          </w:tcPr>
          <w:p w14:paraId="685CC909" w14:textId="77777777" w:rsidR="0039345B" w:rsidRPr="004C036F" w:rsidRDefault="0039345B" w:rsidP="00FC230B">
            <w:pPr>
              <w:spacing w:line="360" w:lineRule="auto"/>
              <w:rPr>
                <w:rFonts w:ascii="Times New Roman" w:hAnsi="Times New Roman" w:cs="Times New Roman"/>
                <w:b w:val="0"/>
                <w:sz w:val="22"/>
              </w:rPr>
            </w:pPr>
            <w:r w:rsidRPr="004C036F">
              <w:rPr>
                <w:rFonts w:ascii="Times New Roman" w:hAnsi="Times New Roman" w:cs="Times New Roman"/>
                <w:b w:val="0"/>
                <w:sz w:val="22"/>
              </w:rPr>
              <w:t>Datasets</w:t>
            </w:r>
          </w:p>
        </w:tc>
        <w:tc>
          <w:tcPr>
            <w:tcW w:w="2693" w:type="dxa"/>
            <w:shd w:val="clear" w:color="auto" w:fill="auto"/>
          </w:tcPr>
          <w:p w14:paraId="4A993DA7" w14:textId="77777777" w:rsidR="0039345B" w:rsidRPr="004C036F" w:rsidRDefault="0039345B" w:rsidP="00FC230B">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2"/>
              </w:rPr>
            </w:pPr>
            <w:r w:rsidRPr="004C036F">
              <w:rPr>
                <w:rFonts w:ascii="Times New Roman" w:hAnsi="Times New Roman" w:cs="Times New Roman"/>
                <w:b w:val="0"/>
                <w:sz w:val="22"/>
              </w:rPr>
              <w:t>Subjects (patients/controls)</w:t>
            </w:r>
          </w:p>
        </w:tc>
        <w:tc>
          <w:tcPr>
            <w:tcW w:w="2410" w:type="dxa"/>
            <w:shd w:val="clear" w:color="auto" w:fill="auto"/>
          </w:tcPr>
          <w:p w14:paraId="73DF1245" w14:textId="77777777" w:rsidR="0039345B" w:rsidRPr="004C036F" w:rsidRDefault="0039345B" w:rsidP="00FC230B">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2"/>
              </w:rPr>
            </w:pPr>
            <w:r w:rsidRPr="004C036F">
              <w:rPr>
                <w:rFonts w:ascii="Times New Roman" w:hAnsi="Times New Roman" w:cs="Times New Roman"/>
                <w:b w:val="0"/>
                <w:sz w:val="22"/>
              </w:rPr>
              <w:t>Source</w:t>
            </w:r>
          </w:p>
        </w:tc>
      </w:tr>
      <w:tr w:rsidR="0057465B" w:rsidRPr="004C036F" w14:paraId="0038359F" w14:textId="77777777" w:rsidTr="000A17AE">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5070" w:type="dxa"/>
            <w:shd w:val="clear" w:color="auto" w:fill="auto"/>
          </w:tcPr>
          <w:p w14:paraId="0224633B" w14:textId="77777777" w:rsidR="0039345B" w:rsidRPr="004C036F" w:rsidRDefault="0039345B" w:rsidP="00FC230B">
            <w:pPr>
              <w:spacing w:line="360" w:lineRule="auto"/>
              <w:jc w:val="center"/>
              <w:rPr>
                <w:rFonts w:ascii="Times New Roman" w:hAnsi="Times New Roman" w:cs="Times New Roman"/>
                <w:b w:val="0"/>
                <w:sz w:val="22"/>
              </w:rPr>
            </w:pPr>
            <w:r w:rsidRPr="004C036F">
              <w:rPr>
                <w:rFonts w:ascii="Times New Roman" w:hAnsi="Times New Roman" w:cs="Times New Roman"/>
                <w:b w:val="0"/>
                <w:sz w:val="22"/>
              </w:rPr>
              <w:t>Major depressive disorder neuroimaging dataset</w:t>
            </w:r>
          </w:p>
        </w:tc>
        <w:tc>
          <w:tcPr>
            <w:tcW w:w="2693" w:type="dxa"/>
            <w:shd w:val="clear" w:color="auto" w:fill="auto"/>
          </w:tcPr>
          <w:p w14:paraId="48FF82BC" w14:textId="77777777" w:rsidR="0039345B" w:rsidRPr="004C036F" w:rsidRDefault="0039345B" w:rsidP="00FC230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sidRPr="004C036F">
              <w:rPr>
                <w:rFonts w:ascii="Times New Roman" w:hAnsi="Times New Roman" w:cs="Times New Roman"/>
                <w:sz w:val="22"/>
              </w:rPr>
              <w:t>2737/3098</w:t>
            </w:r>
          </w:p>
        </w:tc>
        <w:tc>
          <w:tcPr>
            <w:tcW w:w="2410" w:type="dxa"/>
            <w:shd w:val="clear" w:color="auto" w:fill="auto"/>
          </w:tcPr>
          <w:p w14:paraId="0D4737E6" w14:textId="77777777" w:rsidR="0039345B" w:rsidRPr="004C036F" w:rsidRDefault="0039345B" w:rsidP="00FC230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sidRPr="004C036F">
              <w:rPr>
                <w:rFonts w:ascii="Times New Roman" w:hAnsi="Times New Roman" w:cs="Times New Roman"/>
                <w:sz w:val="22"/>
              </w:rPr>
              <w:t>Meta-dataset</w:t>
            </w:r>
          </w:p>
        </w:tc>
      </w:tr>
      <w:tr w:rsidR="0057465B" w:rsidRPr="004C036F" w14:paraId="4F4F1B2D" w14:textId="77777777" w:rsidTr="000A17AE">
        <w:trPr>
          <w:trHeight w:val="161"/>
        </w:trPr>
        <w:tc>
          <w:tcPr>
            <w:cnfStyle w:val="001000000000" w:firstRow="0" w:lastRow="0" w:firstColumn="1" w:lastColumn="0" w:oddVBand="0" w:evenVBand="0" w:oddHBand="0" w:evenHBand="0" w:firstRowFirstColumn="0" w:firstRowLastColumn="0" w:lastRowFirstColumn="0" w:lastRowLastColumn="0"/>
            <w:tcW w:w="5070" w:type="dxa"/>
            <w:shd w:val="clear" w:color="auto" w:fill="auto"/>
          </w:tcPr>
          <w:p w14:paraId="076DB7AF" w14:textId="77777777" w:rsidR="0039345B" w:rsidRPr="004C036F" w:rsidRDefault="0039345B" w:rsidP="00FC230B">
            <w:pPr>
              <w:spacing w:line="360" w:lineRule="auto"/>
              <w:jc w:val="center"/>
              <w:rPr>
                <w:rFonts w:ascii="Times New Roman" w:hAnsi="Times New Roman" w:cs="Times New Roman"/>
                <w:b w:val="0"/>
                <w:sz w:val="22"/>
              </w:rPr>
            </w:pPr>
            <w:r w:rsidRPr="004C036F">
              <w:rPr>
                <w:rFonts w:ascii="Times New Roman" w:hAnsi="Times New Roman" w:cs="Times New Roman"/>
                <w:b w:val="0"/>
                <w:sz w:val="22"/>
              </w:rPr>
              <w:t>Human brain transcriptome dataset</w:t>
            </w:r>
          </w:p>
        </w:tc>
        <w:tc>
          <w:tcPr>
            <w:tcW w:w="2693" w:type="dxa"/>
            <w:shd w:val="clear" w:color="auto" w:fill="auto"/>
          </w:tcPr>
          <w:p w14:paraId="172C5A6B" w14:textId="77777777" w:rsidR="0039345B" w:rsidRPr="004C036F" w:rsidRDefault="0039345B" w:rsidP="00FC230B">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4C036F">
              <w:rPr>
                <w:rFonts w:ascii="Times New Roman" w:hAnsi="Times New Roman" w:cs="Times New Roman"/>
                <w:sz w:val="22"/>
              </w:rPr>
              <w:t>0/6</w:t>
            </w:r>
          </w:p>
        </w:tc>
        <w:tc>
          <w:tcPr>
            <w:tcW w:w="2410" w:type="dxa"/>
            <w:shd w:val="clear" w:color="auto" w:fill="auto"/>
          </w:tcPr>
          <w:p w14:paraId="1B957250" w14:textId="77777777" w:rsidR="0039345B" w:rsidRPr="004C036F" w:rsidRDefault="0039345B" w:rsidP="00FC230B">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4C036F">
              <w:rPr>
                <w:rFonts w:ascii="Times New Roman" w:hAnsi="Times New Roman" w:cs="Times New Roman"/>
                <w:sz w:val="22"/>
              </w:rPr>
              <w:t>Allen Institute</w:t>
            </w:r>
          </w:p>
        </w:tc>
      </w:tr>
      <w:tr w:rsidR="0057465B" w:rsidRPr="004C036F" w14:paraId="2950DAF2" w14:textId="77777777" w:rsidTr="000A17AE">
        <w:trPr>
          <w:cnfStyle w:val="000000100000" w:firstRow="0" w:lastRow="0" w:firstColumn="0" w:lastColumn="0" w:oddVBand="0" w:evenVBand="0" w:oddHBand="1" w:evenHBand="0" w:firstRowFirstColumn="0" w:firstRowLastColumn="0" w:lastRowFirstColumn="0" w:lastRowLastColumn="0"/>
          <w:trHeight w:val="161"/>
        </w:trPr>
        <w:tc>
          <w:tcPr>
            <w:cnfStyle w:val="001000000000" w:firstRow="0" w:lastRow="0" w:firstColumn="1" w:lastColumn="0" w:oddVBand="0" w:evenVBand="0" w:oddHBand="0" w:evenHBand="0" w:firstRowFirstColumn="0" w:firstRowLastColumn="0" w:lastRowFirstColumn="0" w:lastRowLastColumn="0"/>
            <w:tcW w:w="5070" w:type="dxa"/>
            <w:vMerge w:val="restart"/>
            <w:shd w:val="clear" w:color="auto" w:fill="auto"/>
            <w:vAlign w:val="center"/>
          </w:tcPr>
          <w:p w14:paraId="28D260B5" w14:textId="77777777" w:rsidR="0039345B" w:rsidRPr="004C036F" w:rsidRDefault="0039345B" w:rsidP="00FC230B">
            <w:pPr>
              <w:spacing w:line="360" w:lineRule="auto"/>
              <w:jc w:val="center"/>
              <w:rPr>
                <w:rFonts w:ascii="Times New Roman" w:hAnsi="Times New Roman" w:cs="Times New Roman"/>
                <w:b w:val="0"/>
                <w:sz w:val="22"/>
              </w:rPr>
            </w:pPr>
            <w:r w:rsidRPr="004C036F">
              <w:rPr>
                <w:rFonts w:ascii="Times New Roman" w:hAnsi="Times New Roman" w:cs="Times New Roman"/>
                <w:b w:val="0"/>
                <w:sz w:val="22"/>
              </w:rPr>
              <w:t>Major depressive disorder brain transcriptome datasets</w:t>
            </w:r>
          </w:p>
        </w:tc>
        <w:tc>
          <w:tcPr>
            <w:tcW w:w="2693" w:type="dxa"/>
            <w:shd w:val="clear" w:color="auto" w:fill="auto"/>
          </w:tcPr>
          <w:p w14:paraId="29D4C956" w14:textId="77777777" w:rsidR="0039345B" w:rsidRPr="004C036F" w:rsidRDefault="0039345B" w:rsidP="00FC230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sidRPr="004C036F">
              <w:rPr>
                <w:rFonts w:ascii="Times New Roman" w:hAnsi="Times New Roman" w:cs="Times New Roman"/>
                <w:sz w:val="22"/>
              </w:rPr>
              <w:t>16/16</w:t>
            </w:r>
          </w:p>
        </w:tc>
        <w:tc>
          <w:tcPr>
            <w:tcW w:w="2410" w:type="dxa"/>
            <w:shd w:val="clear" w:color="auto" w:fill="auto"/>
          </w:tcPr>
          <w:p w14:paraId="633CA9F4" w14:textId="77777777" w:rsidR="0039345B" w:rsidRPr="004C036F" w:rsidRDefault="0039345B" w:rsidP="00FC230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sidRPr="004C036F">
              <w:rPr>
                <w:rFonts w:ascii="Times New Roman" w:hAnsi="Times New Roman" w:cs="Times New Roman"/>
                <w:sz w:val="22"/>
              </w:rPr>
              <w:t>GSE54565</w:t>
            </w:r>
          </w:p>
        </w:tc>
      </w:tr>
      <w:tr w:rsidR="0057465B" w:rsidRPr="004C036F" w14:paraId="09C8E693" w14:textId="77777777" w:rsidTr="000A17AE">
        <w:trPr>
          <w:trHeight w:val="168"/>
        </w:trPr>
        <w:tc>
          <w:tcPr>
            <w:cnfStyle w:val="001000000000" w:firstRow="0" w:lastRow="0" w:firstColumn="1" w:lastColumn="0" w:oddVBand="0" w:evenVBand="0" w:oddHBand="0" w:evenHBand="0" w:firstRowFirstColumn="0" w:firstRowLastColumn="0" w:lastRowFirstColumn="0" w:lastRowLastColumn="0"/>
            <w:tcW w:w="5070" w:type="dxa"/>
            <w:vMerge/>
            <w:shd w:val="clear" w:color="auto" w:fill="auto"/>
          </w:tcPr>
          <w:p w14:paraId="1DEC3F92" w14:textId="77777777" w:rsidR="0039345B" w:rsidRPr="004C036F" w:rsidRDefault="0039345B" w:rsidP="00FC230B">
            <w:pPr>
              <w:spacing w:line="360" w:lineRule="auto"/>
              <w:jc w:val="center"/>
              <w:rPr>
                <w:rFonts w:ascii="Times New Roman" w:hAnsi="Times New Roman" w:cs="Times New Roman"/>
                <w:b w:val="0"/>
                <w:sz w:val="22"/>
              </w:rPr>
            </w:pPr>
          </w:p>
        </w:tc>
        <w:tc>
          <w:tcPr>
            <w:tcW w:w="2693" w:type="dxa"/>
            <w:shd w:val="clear" w:color="auto" w:fill="auto"/>
          </w:tcPr>
          <w:p w14:paraId="0B4F8CB9" w14:textId="77777777" w:rsidR="0039345B" w:rsidRPr="004C036F" w:rsidRDefault="0039345B" w:rsidP="00FC230B">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4C036F">
              <w:rPr>
                <w:rFonts w:ascii="Times New Roman" w:hAnsi="Times New Roman" w:cs="Times New Roman"/>
                <w:sz w:val="22"/>
              </w:rPr>
              <w:t>10/10</w:t>
            </w:r>
          </w:p>
        </w:tc>
        <w:tc>
          <w:tcPr>
            <w:tcW w:w="2410" w:type="dxa"/>
            <w:shd w:val="clear" w:color="auto" w:fill="auto"/>
          </w:tcPr>
          <w:p w14:paraId="05D65008" w14:textId="77777777" w:rsidR="0039345B" w:rsidRPr="004C036F" w:rsidRDefault="0039345B" w:rsidP="00FC230B">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4C036F">
              <w:rPr>
                <w:rFonts w:ascii="Times New Roman" w:hAnsi="Times New Roman" w:cs="Times New Roman"/>
                <w:sz w:val="22"/>
              </w:rPr>
              <w:t>GSE54562</w:t>
            </w:r>
          </w:p>
        </w:tc>
      </w:tr>
      <w:tr w:rsidR="0057465B" w:rsidRPr="004C036F" w14:paraId="2F3B1F97" w14:textId="77777777" w:rsidTr="000A17AE">
        <w:trPr>
          <w:cnfStyle w:val="000000100000" w:firstRow="0" w:lastRow="0" w:firstColumn="0" w:lastColumn="0" w:oddVBand="0" w:evenVBand="0" w:oddHBand="1" w:evenHBand="0" w:firstRowFirstColumn="0" w:firstRowLastColumn="0" w:lastRowFirstColumn="0" w:lastRowLastColumn="0"/>
          <w:trHeight w:val="168"/>
        </w:trPr>
        <w:tc>
          <w:tcPr>
            <w:cnfStyle w:val="001000000000" w:firstRow="0" w:lastRow="0" w:firstColumn="1" w:lastColumn="0" w:oddVBand="0" w:evenVBand="0" w:oddHBand="0" w:evenHBand="0" w:firstRowFirstColumn="0" w:firstRowLastColumn="0" w:lastRowFirstColumn="0" w:lastRowLastColumn="0"/>
            <w:tcW w:w="5070" w:type="dxa"/>
            <w:vMerge/>
            <w:shd w:val="clear" w:color="auto" w:fill="auto"/>
          </w:tcPr>
          <w:p w14:paraId="7B425A8F" w14:textId="77777777" w:rsidR="0039345B" w:rsidRPr="004C036F" w:rsidRDefault="0039345B" w:rsidP="00FC230B">
            <w:pPr>
              <w:spacing w:line="360" w:lineRule="auto"/>
              <w:jc w:val="center"/>
              <w:rPr>
                <w:rFonts w:ascii="Times New Roman" w:hAnsi="Times New Roman" w:cs="Times New Roman"/>
                <w:b w:val="0"/>
                <w:sz w:val="22"/>
              </w:rPr>
            </w:pPr>
          </w:p>
        </w:tc>
        <w:tc>
          <w:tcPr>
            <w:tcW w:w="2693" w:type="dxa"/>
            <w:shd w:val="clear" w:color="auto" w:fill="auto"/>
          </w:tcPr>
          <w:p w14:paraId="3B9912E4" w14:textId="77777777" w:rsidR="0039345B" w:rsidRPr="004C036F" w:rsidRDefault="0039345B" w:rsidP="00FC230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sidRPr="004C036F">
              <w:rPr>
                <w:rFonts w:ascii="Times New Roman" w:hAnsi="Times New Roman" w:cs="Times New Roman"/>
                <w:sz w:val="22"/>
              </w:rPr>
              <w:t>29/56</w:t>
            </w:r>
          </w:p>
        </w:tc>
        <w:tc>
          <w:tcPr>
            <w:tcW w:w="2410" w:type="dxa"/>
            <w:shd w:val="clear" w:color="auto" w:fill="auto"/>
          </w:tcPr>
          <w:p w14:paraId="7A7680E1" w14:textId="77777777" w:rsidR="0039345B" w:rsidRPr="004C036F" w:rsidRDefault="0039345B" w:rsidP="00FC230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sidRPr="004C036F">
              <w:rPr>
                <w:rFonts w:ascii="Times New Roman" w:hAnsi="Times New Roman" w:cs="Times New Roman"/>
                <w:sz w:val="22"/>
              </w:rPr>
              <w:t>GSE92538</w:t>
            </w:r>
          </w:p>
        </w:tc>
      </w:tr>
      <w:tr w:rsidR="0057465B" w:rsidRPr="004C036F" w14:paraId="2E3626EF" w14:textId="77777777" w:rsidTr="000A17AE">
        <w:trPr>
          <w:trHeight w:val="161"/>
        </w:trPr>
        <w:tc>
          <w:tcPr>
            <w:cnfStyle w:val="001000000000" w:firstRow="0" w:lastRow="0" w:firstColumn="1" w:lastColumn="0" w:oddVBand="0" w:evenVBand="0" w:oddHBand="0" w:evenHBand="0" w:firstRowFirstColumn="0" w:firstRowLastColumn="0" w:lastRowFirstColumn="0" w:lastRowLastColumn="0"/>
            <w:tcW w:w="5070" w:type="dxa"/>
            <w:vMerge/>
            <w:shd w:val="clear" w:color="auto" w:fill="auto"/>
          </w:tcPr>
          <w:p w14:paraId="0A37B468" w14:textId="77777777" w:rsidR="0039345B" w:rsidRPr="004C036F" w:rsidRDefault="0039345B" w:rsidP="00FC230B">
            <w:pPr>
              <w:spacing w:line="360" w:lineRule="auto"/>
              <w:jc w:val="center"/>
              <w:rPr>
                <w:rFonts w:ascii="Times New Roman" w:hAnsi="Times New Roman" w:cs="Times New Roman"/>
                <w:b w:val="0"/>
                <w:sz w:val="22"/>
              </w:rPr>
            </w:pPr>
          </w:p>
        </w:tc>
        <w:tc>
          <w:tcPr>
            <w:tcW w:w="2693" w:type="dxa"/>
            <w:shd w:val="clear" w:color="auto" w:fill="auto"/>
          </w:tcPr>
          <w:p w14:paraId="1610B760" w14:textId="77777777" w:rsidR="0039345B" w:rsidRPr="004C036F" w:rsidRDefault="0039345B" w:rsidP="00FC230B">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4C036F">
              <w:rPr>
                <w:rFonts w:ascii="Times New Roman" w:hAnsi="Times New Roman" w:cs="Times New Roman"/>
                <w:sz w:val="22"/>
              </w:rPr>
              <w:t>14/14</w:t>
            </w:r>
          </w:p>
        </w:tc>
        <w:tc>
          <w:tcPr>
            <w:tcW w:w="2410" w:type="dxa"/>
            <w:shd w:val="clear" w:color="auto" w:fill="auto"/>
          </w:tcPr>
          <w:p w14:paraId="1A579D31" w14:textId="2FA67E0D" w:rsidR="0039345B" w:rsidRPr="004C036F" w:rsidRDefault="0039345B" w:rsidP="00FC230B">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4C036F">
              <w:rPr>
                <w:rFonts w:ascii="Times New Roman" w:hAnsi="Times New Roman" w:cs="Times New Roman"/>
                <w:sz w:val="22"/>
              </w:rPr>
              <w:t xml:space="preserve">Shelton et al. </w:t>
            </w:r>
            <w:r w:rsidRPr="004C036F">
              <w:rPr>
                <w:rFonts w:ascii="Times New Roman" w:hAnsi="Times New Roman" w:cs="Times New Roman"/>
                <w:sz w:val="22"/>
              </w:rPr>
              <w:fldChar w:fldCharType="begin">
                <w:fldData xml:space="preserve">PEVuZE5vdGU+PENpdGU+PEF1dGhvcj5TaGVsdG9uPC9BdXRob3I+PFllYXI+MjAxMTwvWWVhcj48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</w:fldData>
              </w:fldChar>
            </w:r>
            <w:r w:rsidR="00890550">
              <w:rPr>
                <w:rFonts w:ascii="Times New Roman" w:hAnsi="Times New Roman" w:cs="Times New Roman"/>
                <w:sz w:val="22"/>
              </w:rPr>
              <w:instrText xml:space="preserve"> ADDIN EN.CITE </w:instrText>
            </w:r>
            <w:r w:rsidR="00890550">
              <w:rPr>
                <w:rFonts w:ascii="Times New Roman" w:hAnsi="Times New Roman" w:cs="Times New Roman"/>
                <w:sz w:val="22"/>
              </w:rPr>
              <w:fldChar w:fldCharType="begin">
                <w:fldData xml:space="preserve">PEVuZE5vdGU+PENpdGU+PEF1dGhvcj5TaGVsdG9uPC9BdXRob3I+PFllYXI+MjAxMTwvWWVhcj48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</w:fldData>
              </w:fldChar>
            </w:r>
            <w:r w:rsidR="00890550">
              <w:rPr>
                <w:rFonts w:ascii="Times New Roman" w:hAnsi="Times New Roman" w:cs="Times New Roman"/>
                <w:sz w:val="22"/>
              </w:rPr>
              <w:instrText xml:space="preserve"> ADDIN EN.CITE.DATA </w:instrText>
            </w:r>
            <w:r w:rsidR="00890550">
              <w:rPr>
                <w:rFonts w:ascii="Times New Roman" w:hAnsi="Times New Roman" w:cs="Times New Roman"/>
                <w:sz w:val="22"/>
              </w:rPr>
            </w:r>
            <w:r w:rsidR="00890550">
              <w:rPr>
                <w:rFonts w:ascii="Times New Roman" w:hAnsi="Times New Roman" w:cs="Times New Roman"/>
                <w:sz w:val="22"/>
              </w:rPr>
              <w:fldChar w:fldCharType="end"/>
            </w:r>
            <w:r w:rsidRPr="004C036F">
              <w:rPr>
                <w:rFonts w:ascii="Times New Roman" w:hAnsi="Times New Roman" w:cs="Times New Roman"/>
                <w:sz w:val="22"/>
              </w:rPr>
              <w:fldChar w:fldCharType="separate"/>
            </w:r>
            <w:r w:rsidR="00890550">
              <w:rPr>
                <w:rFonts w:ascii="Times New Roman" w:hAnsi="Times New Roman" w:cs="Times New Roman"/>
                <w:noProof/>
                <w:sz w:val="22"/>
              </w:rPr>
              <w:t>(</w:t>
            </w:r>
            <w:hyperlink w:anchor="_ENREF_65" w:tooltip="Shelton, 2011 #119" w:history="1">
              <w:r w:rsidR="00890550">
                <w:rPr>
                  <w:rFonts w:ascii="Times New Roman" w:hAnsi="Times New Roman" w:cs="Times New Roman"/>
                  <w:noProof/>
                  <w:sz w:val="22"/>
                </w:rPr>
                <w:t>Shelton et al., 2011</w:t>
              </w:r>
            </w:hyperlink>
            <w:r w:rsidR="00890550">
              <w:rPr>
                <w:rFonts w:ascii="Times New Roman" w:hAnsi="Times New Roman" w:cs="Times New Roman"/>
                <w:noProof/>
                <w:sz w:val="22"/>
              </w:rPr>
              <w:t>)</w:t>
            </w:r>
            <w:r w:rsidRPr="004C036F">
              <w:rPr>
                <w:rFonts w:ascii="Times New Roman" w:hAnsi="Times New Roman" w:cs="Times New Roman"/>
                <w:sz w:val="22"/>
              </w:rPr>
              <w:fldChar w:fldCharType="end"/>
            </w:r>
          </w:p>
        </w:tc>
      </w:tr>
      <w:tr w:rsidR="0057465B" w:rsidRPr="004C036F" w14:paraId="637AA848" w14:textId="77777777" w:rsidTr="000A17AE">
        <w:trPr>
          <w:cnfStyle w:val="000000100000" w:firstRow="0" w:lastRow="0" w:firstColumn="0" w:lastColumn="0" w:oddVBand="0" w:evenVBand="0" w:oddHBand="1" w:evenHBand="0" w:firstRowFirstColumn="0" w:firstRowLastColumn="0" w:lastRowFirstColumn="0" w:lastRowLastColumn="0"/>
          <w:trHeight w:val="161"/>
        </w:trPr>
        <w:tc>
          <w:tcPr>
            <w:cnfStyle w:val="001000000000" w:firstRow="0" w:lastRow="0" w:firstColumn="1" w:lastColumn="0" w:oddVBand="0" w:evenVBand="0" w:oddHBand="0" w:evenHBand="0" w:firstRowFirstColumn="0" w:firstRowLastColumn="0" w:lastRowFirstColumn="0" w:lastRowLastColumn="0"/>
            <w:tcW w:w="5070" w:type="dxa"/>
            <w:shd w:val="clear" w:color="auto" w:fill="auto"/>
          </w:tcPr>
          <w:p w14:paraId="6E807943" w14:textId="77777777" w:rsidR="0039345B" w:rsidRPr="004C036F" w:rsidRDefault="0039345B" w:rsidP="00FC230B">
            <w:pPr>
              <w:spacing w:line="360" w:lineRule="auto"/>
              <w:jc w:val="center"/>
              <w:rPr>
                <w:rFonts w:ascii="Times New Roman" w:hAnsi="Times New Roman" w:cs="Times New Roman"/>
                <w:b w:val="0"/>
                <w:sz w:val="22"/>
              </w:rPr>
            </w:pPr>
            <w:r w:rsidRPr="004C036F">
              <w:rPr>
                <w:rFonts w:ascii="Times New Roman" w:hAnsi="Times New Roman" w:cs="Times New Roman"/>
                <w:b w:val="0"/>
                <w:sz w:val="22"/>
              </w:rPr>
              <w:t>Cell type dataset</w:t>
            </w:r>
          </w:p>
        </w:tc>
        <w:tc>
          <w:tcPr>
            <w:tcW w:w="2693" w:type="dxa"/>
            <w:shd w:val="clear" w:color="auto" w:fill="auto"/>
          </w:tcPr>
          <w:p w14:paraId="51B8E265" w14:textId="77777777" w:rsidR="0039345B" w:rsidRPr="004C036F" w:rsidRDefault="0039345B" w:rsidP="00FC230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sidRPr="004C036F">
              <w:rPr>
                <w:rFonts w:ascii="Times New Roman" w:hAnsi="Times New Roman" w:cs="Times New Roman"/>
                <w:sz w:val="22"/>
              </w:rPr>
              <w:t>0/3-12</w:t>
            </w:r>
          </w:p>
        </w:tc>
        <w:tc>
          <w:tcPr>
            <w:tcW w:w="2410" w:type="dxa"/>
            <w:shd w:val="clear" w:color="auto" w:fill="auto"/>
          </w:tcPr>
          <w:p w14:paraId="3CD21BA0" w14:textId="6F0C0A88" w:rsidR="0039345B" w:rsidRPr="004C036F" w:rsidRDefault="0039345B" w:rsidP="00FC230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sidRPr="004C036F">
              <w:rPr>
                <w:rFonts w:ascii="Times New Roman" w:hAnsi="Times New Roman" w:cs="Times New Roman"/>
                <w:sz w:val="22"/>
              </w:rPr>
              <w:t xml:space="preserve">Zhang et al. </w:t>
            </w:r>
            <w:r w:rsidRPr="004C036F">
              <w:rPr>
                <w:rFonts w:ascii="Times New Roman" w:hAnsi="Times New Roman" w:cs="Times New Roman"/>
                <w:sz w:val="22"/>
              </w:rPr>
              <w:fldChar w:fldCharType="begin">
                <w:fldData xml:space="preserve">PEVuZE5vdGU+PENpdGU+PEF1dGhvcj5aaGFuZzwvQXV0aG9yPjxZZWFyPjIwMTQ8L1llYXI+PFJl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</w:fldData>
              </w:fldChar>
            </w:r>
            <w:r w:rsidR="00890550">
              <w:rPr>
                <w:rFonts w:ascii="Times New Roman" w:hAnsi="Times New Roman" w:cs="Times New Roman"/>
                <w:sz w:val="22"/>
              </w:rPr>
              <w:instrText xml:space="preserve"> ADDIN EN.CITE </w:instrText>
            </w:r>
            <w:r w:rsidR="00890550">
              <w:rPr>
                <w:rFonts w:ascii="Times New Roman" w:hAnsi="Times New Roman" w:cs="Times New Roman"/>
                <w:sz w:val="22"/>
              </w:rPr>
              <w:fldChar w:fldCharType="begin">
                <w:fldData xml:space="preserve">PEVuZE5vdGU+PENpdGU+PEF1dGhvcj5aaGFuZzwvQXV0aG9yPjxZZWFyPjIwMTQ8L1llYXI+PFJl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</w:fldData>
              </w:fldChar>
            </w:r>
            <w:r w:rsidR="00890550">
              <w:rPr>
                <w:rFonts w:ascii="Times New Roman" w:hAnsi="Times New Roman" w:cs="Times New Roman"/>
                <w:sz w:val="22"/>
              </w:rPr>
              <w:instrText xml:space="preserve"> ADDIN EN.CITE.DATA </w:instrText>
            </w:r>
            <w:r w:rsidR="00890550">
              <w:rPr>
                <w:rFonts w:ascii="Times New Roman" w:hAnsi="Times New Roman" w:cs="Times New Roman"/>
                <w:sz w:val="22"/>
              </w:rPr>
            </w:r>
            <w:r w:rsidR="00890550">
              <w:rPr>
                <w:rFonts w:ascii="Times New Roman" w:hAnsi="Times New Roman" w:cs="Times New Roman"/>
                <w:sz w:val="22"/>
              </w:rPr>
              <w:fldChar w:fldCharType="end"/>
            </w:r>
            <w:r w:rsidRPr="004C036F">
              <w:rPr>
                <w:rFonts w:ascii="Times New Roman" w:hAnsi="Times New Roman" w:cs="Times New Roman"/>
                <w:sz w:val="22"/>
              </w:rPr>
              <w:fldChar w:fldCharType="separate"/>
            </w:r>
            <w:r w:rsidR="00890550">
              <w:rPr>
                <w:rFonts w:ascii="Times New Roman" w:hAnsi="Times New Roman" w:cs="Times New Roman"/>
                <w:noProof/>
                <w:sz w:val="22"/>
              </w:rPr>
              <w:t>(</w:t>
            </w:r>
            <w:hyperlink w:anchor="_ENREF_83" w:tooltip="Zhang, 2014 #75" w:history="1">
              <w:r w:rsidR="00890550">
                <w:rPr>
                  <w:rFonts w:ascii="Times New Roman" w:hAnsi="Times New Roman" w:cs="Times New Roman"/>
                  <w:noProof/>
                  <w:sz w:val="22"/>
                </w:rPr>
                <w:t>Y. Zhang et al., 2014</w:t>
              </w:r>
            </w:hyperlink>
            <w:r w:rsidR="00890550">
              <w:rPr>
                <w:rFonts w:ascii="Times New Roman" w:hAnsi="Times New Roman" w:cs="Times New Roman"/>
                <w:noProof/>
                <w:sz w:val="22"/>
              </w:rPr>
              <w:t>)</w:t>
            </w:r>
            <w:r w:rsidRPr="004C036F">
              <w:rPr>
                <w:rFonts w:ascii="Times New Roman" w:hAnsi="Times New Roman" w:cs="Times New Roman"/>
                <w:sz w:val="22"/>
              </w:rPr>
              <w:fldChar w:fldCharType="end"/>
            </w:r>
          </w:p>
        </w:tc>
      </w:tr>
      <w:tr w:rsidR="0057465B" w:rsidRPr="004C036F" w14:paraId="080076A1" w14:textId="77777777" w:rsidTr="000A17AE">
        <w:trPr>
          <w:trHeight w:val="161"/>
        </w:trPr>
        <w:tc>
          <w:tcPr>
            <w:cnfStyle w:val="001000000000" w:firstRow="0" w:lastRow="0" w:firstColumn="1" w:lastColumn="0" w:oddVBand="0" w:evenVBand="0" w:oddHBand="0" w:evenHBand="0" w:firstRowFirstColumn="0" w:firstRowLastColumn="0" w:lastRowFirstColumn="0" w:lastRowLastColumn="0"/>
            <w:tcW w:w="5070" w:type="dxa"/>
            <w:shd w:val="clear" w:color="auto" w:fill="auto"/>
          </w:tcPr>
          <w:p w14:paraId="7396C638" w14:textId="77777777" w:rsidR="0039345B" w:rsidRPr="004C036F" w:rsidRDefault="0039345B" w:rsidP="00FC230B">
            <w:pPr>
              <w:spacing w:line="360" w:lineRule="auto"/>
              <w:jc w:val="center"/>
              <w:rPr>
                <w:rFonts w:ascii="Times New Roman" w:hAnsi="Times New Roman" w:cs="Times New Roman"/>
                <w:b w:val="0"/>
                <w:sz w:val="22"/>
              </w:rPr>
            </w:pPr>
            <w:r w:rsidRPr="004C036F">
              <w:rPr>
                <w:rFonts w:ascii="Times New Roman" w:hAnsi="Times New Roman" w:cs="Times New Roman"/>
                <w:b w:val="0"/>
                <w:sz w:val="22"/>
              </w:rPr>
              <w:t>Human brain proteome dataset</w:t>
            </w:r>
          </w:p>
        </w:tc>
        <w:tc>
          <w:tcPr>
            <w:tcW w:w="2693" w:type="dxa"/>
            <w:shd w:val="clear" w:color="auto" w:fill="auto"/>
          </w:tcPr>
          <w:p w14:paraId="7A3F3A0B" w14:textId="77777777" w:rsidR="0039345B" w:rsidRPr="004C036F" w:rsidRDefault="0039345B" w:rsidP="00FC230B">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4C036F">
              <w:rPr>
                <w:rFonts w:ascii="Times New Roman" w:hAnsi="Times New Roman" w:cs="Times New Roman"/>
                <w:sz w:val="22"/>
              </w:rPr>
              <w:t>0/6</w:t>
            </w:r>
          </w:p>
        </w:tc>
        <w:tc>
          <w:tcPr>
            <w:tcW w:w="2410" w:type="dxa"/>
            <w:shd w:val="clear" w:color="auto" w:fill="auto"/>
          </w:tcPr>
          <w:p w14:paraId="66A2A0D2" w14:textId="36EC0E48" w:rsidR="0039345B" w:rsidRPr="004C036F" w:rsidRDefault="0039345B" w:rsidP="00FC230B">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4C036F">
              <w:rPr>
                <w:rFonts w:ascii="Times New Roman" w:hAnsi="Times New Roman" w:cs="Times New Roman"/>
                <w:sz w:val="22"/>
              </w:rPr>
              <w:t xml:space="preserve">Carlyle et al., </w:t>
            </w:r>
            <w:r w:rsidRPr="004C036F">
              <w:rPr>
                <w:rFonts w:ascii="Times New Roman" w:hAnsi="Times New Roman" w:cs="Times New Roman"/>
                <w:sz w:val="22"/>
              </w:rPr>
              <w:fldChar w:fldCharType="begin">
                <w:fldData xml:space="preserve">PEVuZE5vdGU+PENpdGU+PEF1dGhvcj5DYXJseWxlPC9BdXRob3I+PFllYXI+MjAxNzwvWWVhcj48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</w:fldData>
              </w:fldChar>
            </w:r>
            <w:r w:rsidR="00890550">
              <w:rPr>
                <w:rFonts w:ascii="Times New Roman" w:hAnsi="Times New Roman" w:cs="Times New Roman"/>
                <w:sz w:val="22"/>
              </w:rPr>
              <w:instrText xml:space="preserve"> ADDIN EN.CITE </w:instrText>
            </w:r>
            <w:r w:rsidR="00890550">
              <w:rPr>
                <w:rFonts w:ascii="Times New Roman" w:hAnsi="Times New Roman" w:cs="Times New Roman"/>
                <w:sz w:val="22"/>
              </w:rPr>
              <w:fldChar w:fldCharType="begin">
                <w:fldData xml:space="preserve">PEVuZE5vdGU+PENpdGU+PEF1dGhvcj5DYXJseWxlPC9BdXRob3I+PFllYXI+MjAxNzwvWWVhcj48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</w:fldData>
              </w:fldChar>
            </w:r>
            <w:r w:rsidR="00890550">
              <w:rPr>
                <w:rFonts w:ascii="Times New Roman" w:hAnsi="Times New Roman" w:cs="Times New Roman"/>
                <w:sz w:val="22"/>
              </w:rPr>
              <w:instrText xml:space="preserve"> ADDIN EN.CITE.DATA </w:instrText>
            </w:r>
            <w:r w:rsidR="00890550">
              <w:rPr>
                <w:rFonts w:ascii="Times New Roman" w:hAnsi="Times New Roman" w:cs="Times New Roman"/>
                <w:sz w:val="22"/>
              </w:rPr>
            </w:r>
            <w:r w:rsidR="00890550">
              <w:rPr>
                <w:rFonts w:ascii="Times New Roman" w:hAnsi="Times New Roman" w:cs="Times New Roman"/>
                <w:sz w:val="22"/>
              </w:rPr>
              <w:fldChar w:fldCharType="end"/>
            </w:r>
            <w:r w:rsidRPr="004C036F">
              <w:rPr>
                <w:rFonts w:ascii="Times New Roman" w:hAnsi="Times New Roman" w:cs="Times New Roman"/>
                <w:sz w:val="22"/>
              </w:rPr>
              <w:fldChar w:fldCharType="separate"/>
            </w:r>
            <w:r w:rsidR="00890550">
              <w:rPr>
                <w:rFonts w:ascii="Times New Roman" w:hAnsi="Times New Roman" w:cs="Times New Roman"/>
                <w:noProof/>
                <w:sz w:val="22"/>
              </w:rPr>
              <w:t>(</w:t>
            </w:r>
            <w:hyperlink w:anchor="_ENREF_8" w:tooltip="Carlyle, 2017 #44" w:history="1">
              <w:r w:rsidR="00890550">
                <w:rPr>
                  <w:rFonts w:ascii="Times New Roman" w:hAnsi="Times New Roman" w:cs="Times New Roman"/>
                  <w:noProof/>
                  <w:sz w:val="22"/>
                </w:rPr>
                <w:t>Carlyle et al., 2017</w:t>
              </w:r>
            </w:hyperlink>
            <w:r w:rsidR="00890550">
              <w:rPr>
                <w:rFonts w:ascii="Times New Roman" w:hAnsi="Times New Roman" w:cs="Times New Roman"/>
                <w:noProof/>
                <w:sz w:val="22"/>
              </w:rPr>
              <w:t>)</w:t>
            </w:r>
            <w:r w:rsidRPr="004C036F">
              <w:rPr>
                <w:rFonts w:ascii="Times New Roman" w:hAnsi="Times New Roman" w:cs="Times New Roman"/>
                <w:sz w:val="22"/>
              </w:rPr>
              <w:fldChar w:fldCharType="end"/>
            </w:r>
          </w:p>
        </w:tc>
      </w:tr>
    </w:tbl>
    <w:p w14:paraId="24ABE9B6" w14:textId="0DAE38B0" w:rsidR="000A73D6" w:rsidRPr="004C036F" w:rsidRDefault="000A73D6">
      <w:pPr>
        <w:rPr>
          <w:rFonts w:ascii="Times New Roman" w:hAnsi="Times New Roman" w:cs="Times New Roman"/>
          <w:b/>
          <w:sz w:val="22"/>
        </w:rPr>
      </w:pPr>
    </w:p>
    <w:p w14:paraId="40E08E42" w14:textId="77777777" w:rsidR="0039345B" w:rsidRPr="004C036F" w:rsidRDefault="0039345B">
      <w:pPr>
        <w:rPr>
          <w:rFonts w:ascii="Times New Roman" w:hAnsi="Times New Roman" w:cs="Times New Roman"/>
          <w:b/>
          <w:sz w:val="22"/>
        </w:rPr>
      </w:pPr>
      <w:r w:rsidRPr="004C036F">
        <w:rPr>
          <w:rFonts w:ascii="Times New Roman" w:hAnsi="Times New Roman" w:cs="Times New Roman"/>
          <w:b/>
          <w:sz w:val="22"/>
        </w:rPr>
        <w:br w:type="page"/>
      </w:r>
    </w:p>
    <w:p w14:paraId="456708A4" w14:textId="77777777" w:rsidR="008A4BEA" w:rsidRPr="004C036F" w:rsidRDefault="008A4BEA" w:rsidP="00F97082">
      <w:pPr>
        <w:spacing w:line="360" w:lineRule="auto"/>
        <w:jc w:val="left"/>
        <w:rPr>
          <w:rFonts w:ascii="Times New Roman" w:hAnsi="Times New Roman" w:cs="Times New Roman"/>
          <w:b/>
          <w:sz w:val="22"/>
        </w:rPr>
        <w:sectPr w:rsidR="008A4BEA" w:rsidRPr="004C036F" w:rsidSect="00D70B9E">
          <w:footerReference w:type="default" r:id="rId9"/>
          <w:pgSz w:w="12240" w:h="15840"/>
          <w:pgMar w:top="1440" w:right="1080" w:bottom="1440" w:left="1080" w:header="720" w:footer="720" w:gutter="0"/>
          <w:cols w:space="720"/>
          <w:docGrid w:type="lines" w:linePitch="312"/>
        </w:sectPr>
      </w:pPr>
    </w:p>
    <w:p w14:paraId="2086083B" w14:textId="77777777" w:rsidR="008A4BEA" w:rsidRPr="004C036F" w:rsidRDefault="008A4BEA" w:rsidP="008A4BEA">
      <w:pPr>
        <w:spacing w:line="360" w:lineRule="auto"/>
        <w:jc w:val="left"/>
        <w:rPr>
          <w:rFonts w:ascii="Times New Roman" w:hAnsi="Times New Roman" w:cs="Times New Roman"/>
          <w:sz w:val="22"/>
        </w:rPr>
      </w:pPr>
      <w:r w:rsidRPr="004C036F">
        <w:rPr>
          <w:rFonts w:ascii="Times New Roman" w:hAnsi="Times New Roman" w:cs="Times New Roman"/>
          <w:b/>
          <w:sz w:val="22"/>
        </w:rPr>
        <w:lastRenderedPageBreak/>
        <w:t>Table S2. Summary of the studies included in the VBM meta-analysis.</w:t>
      </w:r>
    </w:p>
    <w:tbl>
      <w:tblPr>
        <w:tblStyle w:val="a3"/>
        <w:tblW w:w="13745" w:type="dxa"/>
        <w:tblLook w:val="04A0" w:firstRow="1" w:lastRow="0" w:firstColumn="1" w:lastColumn="0" w:noHBand="0" w:noVBand="1"/>
      </w:tblPr>
      <w:tblGrid>
        <w:gridCol w:w="2199"/>
        <w:gridCol w:w="1693"/>
        <w:gridCol w:w="1632"/>
        <w:gridCol w:w="1647"/>
        <w:gridCol w:w="996"/>
        <w:gridCol w:w="759"/>
        <w:gridCol w:w="4819"/>
      </w:tblGrid>
      <w:tr w:rsidR="0057465B" w:rsidRPr="004C036F" w14:paraId="677D4141" w14:textId="77777777" w:rsidTr="00E9187B">
        <w:tc>
          <w:tcPr>
            <w:tcW w:w="2199" w:type="dxa"/>
          </w:tcPr>
          <w:p w14:paraId="2A7E6DAA" w14:textId="77777777" w:rsidR="008A4BEA" w:rsidRPr="004C036F" w:rsidRDefault="008A4BEA" w:rsidP="00CF43F4">
            <w:pPr>
              <w:spacing w:line="360" w:lineRule="auto"/>
              <w:jc w:val="left"/>
              <w:rPr>
                <w:rFonts w:ascii="Times New Roman" w:hAnsi="Times New Roman" w:cs="Times New Roman"/>
                <w:sz w:val="22"/>
              </w:rPr>
            </w:pPr>
            <w:r w:rsidRPr="004C036F">
              <w:rPr>
                <w:rFonts w:ascii="Times New Roman" w:hAnsi="Times New Roman" w:cs="Times New Roman"/>
                <w:sz w:val="22"/>
              </w:rPr>
              <w:t>First author</w:t>
            </w:r>
          </w:p>
        </w:tc>
        <w:tc>
          <w:tcPr>
            <w:tcW w:w="1693" w:type="dxa"/>
          </w:tcPr>
          <w:p w14:paraId="4F41D9CA" w14:textId="77777777" w:rsidR="008A4BEA" w:rsidRPr="004C036F" w:rsidRDefault="008A4BEA" w:rsidP="00CF43F4">
            <w:pPr>
              <w:spacing w:line="360" w:lineRule="auto"/>
              <w:jc w:val="left"/>
              <w:rPr>
                <w:rFonts w:ascii="Times New Roman" w:hAnsi="Times New Roman" w:cs="Times New Roman"/>
                <w:sz w:val="22"/>
              </w:rPr>
            </w:pPr>
            <w:r w:rsidRPr="004C036F">
              <w:rPr>
                <w:rFonts w:ascii="Times New Roman" w:hAnsi="Times New Roman" w:cs="Times New Roman"/>
                <w:sz w:val="22"/>
              </w:rPr>
              <w:t>No. of MDD (male)</w:t>
            </w:r>
          </w:p>
        </w:tc>
        <w:tc>
          <w:tcPr>
            <w:tcW w:w="1632" w:type="dxa"/>
          </w:tcPr>
          <w:p w14:paraId="2C4CFBB7" w14:textId="77777777" w:rsidR="008A4BEA" w:rsidRPr="004C036F" w:rsidRDefault="008A4BEA" w:rsidP="00CF43F4">
            <w:pPr>
              <w:spacing w:line="360" w:lineRule="auto"/>
              <w:jc w:val="left"/>
              <w:rPr>
                <w:rFonts w:ascii="Times New Roman" w:hAnsi="Times New Roman" w:cs="Times New Roman"/>
                <w:sz w:val="22"/>
              </w:rPr>
            </w:pPr>
            <w:r w:rsidRPr="004C036F">
              <w:rPr>
                <w:rFonts w:ascii="Times New Roman" w:hAnsi="Times New Roman" w:cs="Times New Roman"/>
                <w:sz w:val="22"/>
              </w:rPr>
              <w:t>No. of controls (male)</w:t>
            </w:r>
          </w:p>
        </w:tc>
        <w:tc>
          <w:tcPr>
            <w:tcW w:w="1647" w:type="dxa"/>
          </w:tcPr>
          <w:p w14:paraId="20617373" w14:textId="77777777" w:rsidR="008A4BEA" w:rsidRPr="004C036F" w:rsidRDefault="008A4BEA" w:rsidP="00CF43F4">
            <w:pPr>
              <w:spacing w:line="360" w:lineRule="auto"/>
              <w:jc w:val="left"/>
              <w:rPr>
                <w:rFonts w:ascii="Times New Roman" w:hAnsi="Times New Roman" w:cs="Times New Roman"/>
                <w:sz w:val="22"/>
              </w:rPr>
            </w:pPr>
            <w:r w:rsidRPr="004C036F">
              <w:rPr>
                <w:rFonts w:ascii="Times New Roman" w:hAnsi="Times New Roman" w:cs="Times New Roman"/>
                <w:sz w:val="22"/>
              </w:rPr>
              <w:t>Age (year):</w:t>
            </w:r>
          </w:p>
          <w:p w14:paraId="5596BFB1" w14:textId="77777777" w:rsidR="008A4BEA" w:rsidRPr="004C036F" w:rsidRDefault="008A4BEA" w:rsidP="00CF43F4">
            <w:pPr>
              <w:spacing w:line="360" w:lineRule="auto"/>
              <w:jc w:val="left"/>
              <w:rPr>
                <w:rFonts w:ascii="Times New Roman" w:hAnsi="Times New Roman" w:cs="Times New Roman"/>
                <w:sz w:val="22"/>
              </w:rPr>
            </w:pPr>
            <w:r w:rsidRPr="004C036F">
              <w:rPr>
                <w:rFonts w:ascii="Times New Roman" w:hAnsi="Times New Roman" w:cs="Times New Roman"/>
                <w:sz w:val="22"/>
              </w:rPr>
              <w:t>MDD/controls</w:t>
            </w:r>
          </w:p>
        </w:tc>
        <w:tc>
          <w:tcPr>
            <w:tcW w:w="996" w:type="dxa"/>
          </w:tcPr>
          <w:p w14:paraId="1344DCFE" w14:textId="77777777" w:rsidR="008A4BEA" w:rsidRPr="004C036F" w:rsidRDefault="008A4BEA" w:rsidP="00CF43F4">
            <w:pPr>
              <w:spacing w:line="360" w:lineRule="auto"/>
              <w:jc w:val="left"/>
              <w:rPr>
                <w:rFonts w:ascii="Times New Roman" w:hAnsi="Times New Roman" w:cs="Times New Roman"/>
                <w:sz w:val="22"/>
              </w:rPr>
            </w:pPr>
            <w:r w:rsidRPr="004C036F">
              <w:rPr>
                <w:rFonts w:ascii="Times New Roman" w:hAnsi="Times New Roman" w:cs="Times New Roman"/>
                <w:sz w:val="22"/>
              </w:rPr>
              <w:t>Subtype</w:t>
            </w:r>
          </w:p>
        </w:tc>
        <w:tc>
          <w:tcPr>
            <w:tcW w:w="759" w:type="dxa"/>
          </w:tcPr>
          <w:p w14:paraId="53DEC122" w14:textId="77777777" w:rsidR="008A4BEA" w:rsidRPr="004C036F" w:rsidRDefault="008A4BEA" w:rsidP="00CF43F4">
            <w:pPr>
              <w:spacing w:line="360" w:lineRule="auto"/>
              <w:jc w:val="left"/>
              <w:rPr>
                <w:rFonts w:ascii="Times New Roman" w:hAnsi="Times New Roman" w:cs="Times New Roman"/>
                <w:sz w:val="22"/>
              </w:rPr>
            </w:pPr>
            <w:r w:rsidRPr="004C036F">
              <w:rPr>
                <w:rFonts w:ascii="Times New Roman" w:hAnsi="Times New Roman" w:cs="Times New Roman"/>
                <w:sz w:val="22"/>
              </w:rPr>
              <w:t>Effect size</w:t>
            </w:r>
          </w:p>
        </w:tc>
        <w:tc>
          <w:tcPr>
            <w:tcW w:w="4819" w:type="dxa"/>
          </w:tcPr>
          <w:p w14:paraId="23A40C6C" w14:textId="77777777" w:rsidR="008A4BEA" w:rsidRPr="004C036F" w:rsidRDefault="008A4BEA" w:rsidP="00CF43F4">
            <w:pPr>
              <w:spacing w:line="360" w:lineRule="auto"/>
              <w:jc w:val="left"/>
              <w:rPr>
                <w:rFonts w:ascii="Times New Roman" w:hAnsi="Times New Roman" w:cs="Times New Roman"/>
                <w:sz w:val="22"/>
              </w:rPr>
            </w:pPr>
            <w:r w:rsidRPr="004C036F">
              <w:rPr>
                <w:rFonts w:ascii="Times New Roman" w:hAnsi="Times New Roman" w:cs="Times New Roman"/>
                <w:sz w:val="22"/>
              </w:rPr>
              <w:t>Regions of volumetric changes</w:t>
            </w:r>
          </w:p>
        </w:tc>
      </w:tr>
      <w:tr w:rsidR="0057465B" w:rsidRPr="004C036F" w14:paraId="44554A29" w14:textId="77777777" w:rsidTr="00E9187B">
        <w:tc>
          <w:tcPr>
            <w:tcW w:w="2199" w:type="dxa"/>
            <w:vAlign w:val="center"/>
          </w:tcPr>
          <w:p w14:paraId="4B3D5964" w14:textId="32AC4A53"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 xml:space="preserve">Treadway et al. </w:t>
            </w:r>
            <w:r w:rsidRPr="004C036F">
              <w:rPr>
                <w:rFonts w:ascii="Times New Roman" w:eastAsia="等线" w:hAnsi="Times New Roman" w:cs="Times New Roman"/>
                <w:sz w:val="22"/>
              </w:rPr>
              <w:fldChar w:fldCharType="begin"/>
            </w:r>
            <w:r w:rsidR="00890550">
              <w:rPr>
                <w:rFonts w:ascii="Times New Roman" w:eastAsia="等线" w:hAnsi="Times New Roman" w:cs="Times New Roman"/>
                <w:sz w:val="22"/>
              </w:rPr>
              <w:instrText xml:space="preserve"> ADDIN EN.CITE &lt;EndNote&gt;&lt;Cite&gt;&lt;Author&gt;Treadway&lt;/Author&gt;&lt;Year&gt;2009&lt;/Year&gt;&lt;RecNum&gt;181&lt;/RecNum&gt;&lt;DisplayText&gt;(Treadway et al., 2009)&lt;/DisplayText&gt;&lt;record&gt;&lt;rec-number&gt;181&lt;/rec-number&gt;&lt;foreign-keys&gt;&lt;key app="EN" db-id="r5app0erb9z9pbeavwaxe004tw20dfvd92rw" timestamp="1550434095"&gt;181&lt;/key&gt;&lt;/foreign-keys&gt;&lt;ref-type name="Journal Article"&gt;17&lt;/ref-type&gt;&lt;contributors&gt;&lt;authors&gt;&lt;author&gt;Treadway, M. T.&lt;/author&gt;&lt;author&gt;Grant, M. M.&lt;/author&gt;&lt;author&gt;Ding, Z.&lt;/author&gt;&lt;author&gt;Hollon, S. D.&lt;/author&gt;&lt;author&gt;Gore, J. C.&lt;/author&gt;&lt;author&gt;Shelton, R. C.&lt;/author&gt;&lt;/authors&gt;&lt;/contributors&gt;&lt;auth-address&gt;Department of Psychology, Vanderbilt University, Nashville, TN, USA.&lt;/auth-address&gt;&lt;titles&gt;&lt;title&gt;Early adverse events, HPA activity and rostral anterior cingulate volume in MDD&lt;/title&gt;&lt;secondary-title&gt;PLoS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one&lt;/abbr-1&gt;&lt;/alt-periodical&gt;&lt;pages&gt;e4887&lt;/pages&gt;&lt;volume&gt;4&lt;/volume&gt;&lt;number&gt;3&lt;/number&gt;&lt;keywords&gt;&lt;keyword&gt;Adolescent&lt;/keyword&gt;&lt;keyword&gt;Adult&lt;/keyword&gt;&lt;keyword&gt;Case-Control Studies&lt;/keyword&gt;&lt;keyword&gt;Depressive Disorder, Major/*pathology&lt;/keyword&gt;&lt;keyword&gt;Gyrus Cinguli/*pathology&lt;/keyword&gt;&lt;keyword&gt;Humans&lt;/keyword&gt;&lt;keyword&gt;Hydrocortisone/*analysis/blood&lt;/keyword&gt;&lt;keyword&gt;Middle Aged&lt;/keyword&gt;&lt;keyword&gt;*Nerve Fibers, Unmyelinated&lt;/keyword&gt;&lt;keyword&gt;Organ Size&lt;/keyword&gt;&lt;keyword&gt;Saliva/chemistry&lt;/keyword&gt;&lt;keyword&gt;Young Adult&lt;/keyword&gt;&lt;/keywords&gt;&lt;dates&gt;&lt;year&gt;2009&lt;/year&gt;&lt;/dates&gt;&lt;isbn&gt;1932-6203 (Electronic)&amp;#xD;1932-6203 (Linking)&lt;/isbn&gt;&lt;accession-num&gt;19325704&lt;/accession-num&gt;&lt;urls&gt;&lt;related-urls&gt;&lt;url&gt;http://www.ncbi.nlm.nih.gov/pubmed/19325704&lt;/url&gt;&lt;/related-urls&gt;&lt;/urls&gt;&lt;custom2&gt;2656617&lt;/custom2&gt;&lt;electronic-resource-num&gt;10.1371/journal.pone.0004887&lt;/electronic-resource-num&gt;&lt;/record&gt;&lt;/Cite&gt;&lt;/EndNote&gt;</w:instrText>
            </w:r>
            <w:r w:rsidRPr="004C036F">
              <w:rPr>
                <w:rFonts w:ascii="Times New Roman" w:eastAsia="等线" w:hAnsi="Times New Roman" w:cs="Times New Roman"/>
                <w:sz w:val="22"/>
              </w:rPr>
              <w:fldChar w:fldCharType="separate"/>
            </w:r>
            <w:r w:rsidR="00890550">
              <w:rPr>
                <w:rFonts w:ascii="Times New Roman" w:eastAsia="等线" w:hAnsi="Times New Roman" w:cs="Times New Roman"/>
                <w:noProof/>
                <w:sz w:val="22"/>
              </w:rPr>
              <w:t>(</w:t>
            </w:r>
            <w:hyperlink w:anchor="_ENREF_69" w:tooltip="Treadway, 2009 #181" w:history="1">
              <w:r w:rsidR="00890550">
                <w:rPr>
                  <w:rFonts w:ascii="Times New Roman" w:eastAsia="等线" w:hAnsi="Times New Roman" w:cs="Times New Roman"/>
                  <w:noProof/>
                  <w:sz w:val="22"/>
                </w:rPr>
                <w:t>Treadway et al., 2009</w:t>
              </w:r>
            </w:hyperlink>
            <w:r w:rsidR="00890550">
              <w:rPr>
                <w:rFonts w:ascii="Times New Roman" w:eastAsia="等线" w:hAnsi="Times New Roman" w:cs="Times New Roman"/>
                <w:noProof/>
                <w:sz w:val="22"/>
              </w:rPr>
              <w:t>)</w:t>
            </w:r>
            <w:r w:rsidRPr="004C036F">
              <w:rPr>
                <w:rFonts w:ascii="Times New Roman" w:eastAsia="等线" w:hAnsi="Times New Roman" w:cs="Times New Roman"/>
                <w:sz w:val="22"/>
              </w:rPr>
              <w:fldChar w:fldCharType="end"/>
            </w:r>
          </w:p>
        </w:tc>
        <w:tc>
          <w:tcPr>
            <w:tcW w:w="1693" w:type="dxa"/>
            <w:vAlign w:val="center"/>
          </w:tcPr>
          <w:p w14:paraId="0B9B380F" w14:textId="7777777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10 (0)</w:t>
            </w:r>
          </w:p>
        </w:tc>
        <w:tc>
          <w:tcPr>
            <w:tcW w:w="1632" w:type="dxa"/>
            <w:vAlign w:val="center"/>
          </w:tcPr>
          <w:p w14:paraId="5CC24C0C" w14:textId="7777777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10 (0)</w:t>
            </w:r>
          </w:p>
        </w:tc>
        <w:tc>
          <w:tcPr>
            <w:tcW w:w="1647" w:type="dxa"/>
            <w:vAlign w:val="center"/>
          </w:tcPr>
          <w:p w14:paraId="24EC55D5" w14:textId="7777777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19.0/19.0</w:t>
            </w:r>
          </w:p>
        </w:tc>
        <w:tc>
          <w:tcPr>
            <w:tcW w:w="996" w:type="dxa"/>
            <w:vAlign w:val="center"/>
          </w:tcPr>
          <w:p w14:paraId="19A58E52" w14:textId="7777777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MDD</w:t>
            </w:r>
          </w:p>
        </w:tc>
        <w:tc>
          <w:tcPr>
            <w:tcW w:w="759" w:type="dxa"/>
            <w:vAlign w:val="center"/>
          </w:tcPr>
          <w:p w14:paraId="7F518D44" w14:textId="7777777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1.23</w:t>
            </w:r>
          </w:p>
        </w:tc>
        <w:tc>
          <w:tcPr>
            <w:tcW w:w="4819" w:type="dxa"/>
          </w:tcPr>
          <w:p w14:paraId="76A573B8" w14:textId="3569BE69"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hAnsi="Times New Roman" w:cs="Times New Roman"/>
                <w:sz w:val="22"/>
              </w:rPr>
              <w:t xml:space="preserve">Lower: </w:t>
            </w:r>
            <w:r w:rsidR="00A05273" w:rsidRPr="004C036F">
              <w:rPr>
                <w:rFonts w:ascii="Times New Roman" w:hAnsi="Times New Roman" w:cs="Times New Roman"/>
                <w:sz w:val="22"/>
              </w:rPr>
              <w:t>bilateral</w:t>
            </w:r>
            <w:r w:rsidRPr="004C036F">
              <w:rPr>
                <w:rFonts w:ascii="Times New Roman" w:hAnsi="Times New Roman" w:cs="Times New Roman"/>
                <w:sz w:val="22"/>
              </w:rPr>
              <w:t xml:space="preserve"> rostral anterior cingulate</w:t>
            </w:r>
          </w:p>
        </w:tc>
      </w:tr>
      <w:tr w:rsidR="0057465B" w:rsidRPr="004C036F" w14:paraId="4BFFE5C1" w14:textId="77777777" w:rsidTr="00E9187B">
        <w:tc>
          <w:tcPr>
            <w:tcW w:w="2199" w:type="dxa"/>
            <w:vAlign w:val="center"/>
          </w:tcPr>
          <w:p w14:paraId="170AEB87" w14:textId="4FAF7B1B"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 xml:space="preserve">Van Tol et al. </w:t>
            </w:r>
            <w:r w:rsidRPr="004C036F">
              <w:rPr>
                <w:rFonts w:ascii="Times New Roman" w:eastAsia="等线" w:hAnsi="Times New Roman" w:cs="Times New Roman"/>
                <w:sz w:val="22"/>
              </w:rPr>
              <w:fldChar w:fldCharType="begin">
                <w:fldData xml:space="preserve">PEVuZE5vdGU+PENpdGU+PEF1dGhvcj52YW4gVG9sPC9BdXRob3I+PFllYXI+MjAxMDwvWWVhcj48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</w:fldData>
              </w:fldChar>
            </w:r>
            <w:r w:rsidR="00890550">
              <w:rPr>
                <w:rFonts w:ascii="Times New Roman" w:eastAsia="等线" w:hAnsi="Times New Roman" w:cs="Times New Roman"/>
                <w:sz w:val="22"/>
              </w:rPr>
              <w:instrText xml:space="preserve"> ADDIN EN.CITE </w:instrText>
            </w:r>
            <w:r w:rsidR="00890550">
              <w:rPr>
                <w:rFonts w:ascii="Times New Roman" w:eastAsia="等线" w:hAnsi="Times New Roman" w:cs="Times New Roman"/>
                <w:sz w:val="22"/>
              </w:rPr>
              <w:fldChar w:fldCharType="begin">
                <w:fldData xml:space="preserve">PEVuZE5vdGU+PENpdGU+PEF1dGhvcj52YW4gVG9sPC9BdXRob3I+PFllYXI+MjAxMDwvWWVhcj48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</w:fldData>
              </w:fldChar>
            </w:r>
            <w:r w:rsidR="00890550">
              <w:rPr>
                <w:rFonts w:ascii="Times New Roman" w:eastAsia="等线" w:hAnsi="Times New Roman" w:cs="Times New Roman"/>
                <w:sz w:val="22"/>
              </w:rPr>
              <w:instrText xml:space="preserve"> ADDIN EN.CITE.DATA </w:instrText>
            </w:r>
            <w:r w:rsidR="00890550">
              <w:rPr>
                <w:rFonts w:ascii="Times New Roman" w:eastAsia="等线" w:hAnsi="Times New Roman" w:cs="Times New Roman"/>
                <w:sz w:val="22"/>
              </w:rPr>
            </w:r>
            <w:r w:rsidR="00890550">
              <w:rPr>
                <w:rFonts w:ascii="Times New Roman" w:eastAsia="等线" w:hAnsi="Times New Roman" w:cs="Times New Roman"/>
                <w:sz w:val="22"/>
              </w:rPr>
              <w:fldChar w:fldCharType="end"/>
            </w:r>
            <w:r w:rsidRPr="004C036F">
              <w:rPr>
                <w:rFonts w:ascii="Times New Roman" w:eastAsia="等线" w:hAnsi="Times New Roman" w:cs="Times New Roman"/>
                <w:sz w:val="22"/>
              </w:rPr>
              <w:fldChar w:fldCharType="separate"/>
            </w:r>
            <w:r w:rsidR="00890550">
              <w:rPr>
                <w:rFonts w:ascii="Times New Roman" w:eastAsia="等线" w:hAnsi="Times New Roman" w:cs="Times New Roman"/>
                <w:noProof/>
                <w:sz w:val="22"/>
              </w:rPr>
              <w:t>(</w:t>
            </w:r>
            <w:hyperlink w:anchor="_ENREF_71" w:tooltip="van Tol, 2010 #183" w:history="1">
              <w:r w:rsidR="00890550">
                <w:rPr>
                  <w:rFonts w:ascii="Times New Roman" w:eastAsia="等线" w:hAnsi="Times New Roman" w:cs="Times New Roman"/>
                  <w:noProof/>
                  <w:sz w:val="22"/>
                </w:rPr>
                <w:t>van Tol et al., 2010</w:t>
              </w:r>
            </w:hyperlink>
            <w:r w:rsidR="00890550">
              <w:rPr>
                <w:rFonts w:ascii="Times New Roman" w:eastAsia="等线" w:hAnsi="Times New Roman" w:cs="Times New Roman"/>
                <w:noProof/>
                <w:sz w:val="22"/>
              </w:rPr>
              <w:t>)</w:t>
            </w:r>
            <w:r w:rsidRPr="004C036F">
              <w:rPr>
                <w:rFonts w:ascii="Times New Roman" w:eastAsia="等线" w:hAnsi="Times New Roman" w:cs="Times New Roman"/>
                <w:sz w:val="22"/>
              </w:rPr>
              <w:fldChar w:fldCharType="end"/>
            </w:r>
          </w:p>
        </w:tc>
        <w:tc>
          <w:tcPr>
            <w:tcW w:w="1693" w:type="dxa"/>
            <w:vAlign w:val="center"/>
          </w:tcPr>
          <w:p w14:paraId="18FA4B59" w14:textId="7777777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68 (24)</w:t>
            </w:r>
          </w:p>
        </w:tc>
        <w:tc>
          <w:tcPr>
            <w:tcW w:w="1632" w:type="dxa"/>
            <w:vAlign w:val="center"/>
          </w:tcPr>
          <w:p w14:paraId="55295CBD" w14:textId="7777777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24 (24)</w:t>
            </w:r>
          </w:p>
        </w:tc>
        <w:tc>
          <w:tcPr>
            <w:tcW w:w="1647" w:type="dxa"/>
            <w:vAlign w:val="center"/>
          </w:tcPr>
          <w:p w14:paraId="2ED79C79" w14:textId="7777777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37.2/40.5</w:t>
            </w:r>
          </w:p>
        </w:tc>
        <w:tc>
          <w:tcPr>
            <w:tcW w:w="996" w:type="dxa"/>
            <w:vAlign w:val="center"/>
          </w:tcPr>
          <w:p w14:paraId="209A9152" w14:textId="7777777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MDD</w:t>
            </w:r>
          </w:p>
        </w:tc>
        <w:tc>
          <w:tcPr>
            <w:tcW w:w="759" w:type="dxa"/>
            <w:vAlign w:val="center"/>
          </w:tcPr>
          <w:p w14:paraId="64C5B594" w14:textId="7777777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NA</w:t>
            </w:r>
          </w:p>
        </w:tc>
        <w:tc>
          <w:tcPr>
            <w:tcW w:w="4819" w:type="dxa"/>
          </w:tcPr>
          <w:p w14:paraId="0FD3D0DA" w14:textId="38165E3A"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hAnsi="Times New Roman" w:cs="Times New Roman"/>
                <w:sz w:val="22"/>
              </w:rPr>
              <w:t>Lower: right Inferior frontal,</w:t>
            </w:r>
          </w:p>
        </w:tc>
      </w:tr>
      <w:tr w:rsidR="0057465B" w:rsidRPr="004C036F" w14:paraId="25FE2CA8" w14:textId="77777777" w:rsidTr="00E9187B">
        <w:tc>
          <w:tcPr>
            <w:tcW w:w="2199" w:type="dxa"/>
            <w:vAlign w:val="center"/>
          </w:tcPr>
          <w:p w14:paraId="331DFD8C" w14:textId="145655A2"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 xml:space="preserve">Vasic et al. </w:t>
            </w:r>
            <w:r w:rsidRPr="004C036F">
              <w:rPr>
                <w:rFonts w:ascii="Times New Roman" w:eastAsia="等线" w:hAnsi="Times New Roman" w:cs="Times New Roman"/>
                <w:sz w:val="22"/>
              </w:rPr>
              <w:fldChar w:fldCharType="begin">
                <w:fldData xml:space="preserve">PEVuZE5vdGU+PENpdGU+PEF1dGhvcj5WYXNpYzwvQXV0aG9yPjxZZWFyPjIwMDg8L1llYXI+PFJl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</w:fldData>
              </w:fldChar>
            </w:r>
            <w:r w:rsidR="00890550">
              <w:rPr>
                <w:rFonts w:ascii="Times New Roman" w:eastAsia="等线" w:hAnsi="Times New Roman" w:cs="Times New Roman"/>
                <w:sz w:val="22"/>
              </w:rPr>
              <w:instrText xml:space="preserve"> ADDIN EN.CITE </w:instrText>
            </w:r>
            <w:r w:rsidR="00890550">
              <w:rPr>
                <w:rFonts w:ascii="Times New Roman" w:eastAsia="等线" w:hAnsi="Times New Roman" w:cs="Times New Roman"/>
                <w:sz w:val="22"/>
              </w:rPr>
              <w:fldChar w:fldCharType="begin">
                <w:fldData xml:space="preserve">PEVuZE5vdGU+PENpdGU+PEF1dGhvcj5WYXNpYzwvQXV0aG9yPjxZZWFyPjIwMDg8L1llYXI+PFJl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</w:fldData>
              </w:fldChar>
            </w:r>
            <w:r w:rsidR="00890550">
              <w:rPr>
                <w:rFonts w:ascii="Times New Roman" w:eastAsia="等线" w:hAnsi="Times New Roman" w:cs="Times New Roman"/>
                <w:sz w:val="22"/>
              </w:rPr>
              <w:instrText xml:space="preserve"> ADDIN EN.CITE.DATA </w:instrText>
            </w:r>
            <w:r w:rsidR="00890550">
              <w:rPr>
                <w:rFonts w:ascii="Times New Roman" w:eastAsia="等线" w:hAnsi="Times New Roman" w:cs="Times New Roman"/>
                <w:sz w:val="22"/>
              </w:rPr>
            </w:r>
            <w:r w:rsidR="00890550">
              <w:rPr>
                <w:rFonts w:ascii="Times New Roman" w:eastAsia="等线" w:hAnsi="Times New Roman" w:cs="Times New Roman"/>
                <w:sz w:val="22"/>
              </w:rPr>
              <w:fldChar w:fldCharType="end"/>
            </w:r>
            <w:r w:rsidRPr="004C036F">
              <w:rPr>
                <w:rFonts w:ascii="Times New Roman" w:eastAsia="等线" w:hAnsi="Times New Roman" w:cs="Times New Roman"/>
                <w:sz w:val="22"/>
              </w:rPr>
              <w:fldChar w:fldCharType="separate"/>
            </w:r>
            <w:r w:rsidR="00890550">
              <w:rPr>
                <w:rFonts w:ascii="Times New Roman" w:eastAsia="等线" w:hAnsi="Times New Roman" w:cs="Times New Roman"/>
                <w:noProof/>
                <w:sz w:val="22"/>
              </w:rPr>
              <w:t>(</w:t>
            </w:r>
            <w:hyperlink w:anchor="_ENREF_72" w:tooltip="Vasic, 2008 #184" w:history="1">
              <w:r w:rsidR="00890550">
                <w:rPr>
                  <w:rFonts w:ascii="Times New Roman" w:eastAsia="等线" w:hAnsi="Times New Roman" w:cs="Times New Roman"/>
                  <w:noProof/>
                  <w:sz w:val="22"/>
                </w:rPr>
                <w:t>N. Vasic, Walter, Hose, &amp; Wolf, 2008</w:t>
              </w:r>
            </w:hyperlink>
            <w:r w:rsidR="00890550">
              <w:rPr>
                <w:rFonts w:ascii="Times New Roman" w:eastAsia="等线" w:hAnsi="Times New Roman" w:cs="Times New Roman"/>
                <w:noProof/>
                <w:sz w:val="22"/>
              </w:rPr>
              <w:t>)</w:t>
            </w:r>
            <w:r w:rsidRPr="004C036F">
              <w:rPr>
                <w:rFonts w:ascii="Times New Roman" w:eastAsia="等线" w:hAnsi="Times New Roman" w:cs="Times New Roman"/>
                <w:sz w:val="22"/>
              </w:rPr>
              <w:fldChar w:fldCharType="end"/>
            </w:r>
          </w:p>
        </w:tc>
        <w:tc>
          <w:tcPr>
            <w:tcW w:w="1693" w:type="dxa"/>
            <w:vAlign w:val="center"/>
          </w:tcPr>
          <w:p w14:paraId="2094B4EF" w14:textId="7777777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15 (9)</w:t>
            </w:r>
          </w:p>
        </w:tc>
        <w:tc>
          <w:tcPr>
            <w:tcW w:w="1632" w:type="dxa"/>
            <w:vAlign w:val="center"/>
          </w:tcPr>
          <w:p w14:paraId="03EDFCD6" w14:textId="7777777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14 (8)</w:t>
            </w:r>
          </w:p>
        </w:tc>
        <w:tc>
          <w:tcPr>
            <w:tcW w:w="1647" w:type="dxa"/>
            <w:vAlign w:val="center"/>
          </w:tcPr>
          <w:p w14:paraId="5C094035" w14:textId="7777777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37.4/31.4</w:t>
            </w:r>
          </w:p>
        </w:tc>
        <w:tc>
          <w:tcPr>
            <w:tcW w:w="996" w:type="dxa"/>
            <w:vAlign w:val="center"/>
          </w:tcPr>
          <w:p w14:paraId="69F1205F" w14:textId="7777777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UD</w:t>
            </w:r>
          </w:p>
        </w:tc>
        <w:tc>
          <w:tcPr>
            <w:tcW w:w="759" w:type="dxa"/>
            <w:vAlign w:val="center"/>
          </w:tcPr>
          <w:p w14:paraId="6273C4A9" w14:textId="77777777" w:rsidR="00681A5A" w:rsidRPr="004C036F" w:rsidRDefault="00681A5A" w:rsidP="00681A5A">
            <w:pPr>
              <w:spacing w:line="360" w:lineRule="auto"/>
              <w:jc w:val="left"/>
              <w:rPr>
                <w:rFonts w:ascii="Times New Roman" w:hAnsi="Times New Roman" w:cs="Times New Roman"/>
                <w:sz w:val="22"/>
              </w:rPr>
            </w:pPr>
            <w:r w:rsidRPr="004C036F">
              <w:rPr>
                <w:rFonts w:ascii="Times New Roman" w:hAnsi="Times New Roman" w:cs="Times New Roman"/>
                <w:sz w:val="22"/>
              </w:rPr>
              <w:t>NA</w:t>
            </w:r>
          </w:p>
        </w:tc>
        <w:tc>
          <w:tcPr>
            <w:tcW w:w="4819" w:type="dxa"/>
          </w:tcPr>
          <w:p w14:paraId="0E4C73AB" w14:textId="37C4843B" w:rsidR="00681A5A" w:rsidRPr="004C036F" w:rsidRDefault="00681A5A" w:rsidP="00681A5A">
            <w:pPr>
              <w:spacing w:line="360" w:lineRule="auto"/>
              <w:jc w:val="left"/>
              <w:rPr>
                <w:rFonts w:ascii="Times New Roman" w:hAnsi="Times New Roman" w:cs="Times New Roman"/>
                <w:sz w:val="22"/>
              </w:rPr>
            </w:pPr>
            <w:r w:rsidRPr="004C036F">
              <w:rPr>
                <w:rFonts w:ascii="Times New Roman" w:hAnsi="Times New Roman" w:cs="Times New Roman"/>
                <w:sz w:val="22"/>
              </w:rPr>
              <w:t xml:space="preserve">Lower: thalamus, left </w:t>
            </w:r>
            <w:r w:rsidR="00EB2415" w:rsidRPr="004C036F">
              <w:rPr>
                <w:rFonts w:ascii="Times New Roman" w:hAnsi="Times New Roman" w:cs="Times New Roman"/>
                <w:sz w:val="22"/>
              </w:rPr>
              <w:t>hippocampus</w:t>
            </w:r>
            <w:r w:rsidRPr="004C036F">
              <w:rPr>
                <w:rFonts w:ascii="Times New Roman" w:hAnsi="Times New Roman" w:cs="Times New Roman"/>
                <w:sz w:val="22"/>
              </w:rPr>
              <w:t>, cingulate</w:t>
            </w:r>
          </w:p>
        </w:tc>
      </w:tr>
      <w:tr w:rsidR="0057465B" w:rsidRPr="004C036F" w14:paraId="6EEFEBFF" w14:textId="77777777" w:rsidTr="00E9187B">
        <w:tc>
          <w:tcPr>
            <w:tcW w:w="2199" w:type="dxa"/>
            <w:vAlign w:val="center"/>
          </w:tcPr>
          <w:p w14:paraId="2303F217" w14:textId="060DD889"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 xml:space="preserve">Wagner et al. </w:t>
            </w:r>
            <w:r w:rsidRPr="004C036F">
              <w:rPr>
                <w:rFonts w:ascii="Times New Roman" w:eastAsia="等线" w:hAnsi="Times New Roman" w:cs="Times New Roman"/>
                <w:sz w:val="22"/>
              </w:rPr>
              <w:fldChar w:fldCharType="begin">
                <w:fldData xml:space="preserve">PEVuZE5vdGU+PENpdGU+PEF1dGhvcj5XYWduZXI8L0F1dGhvcj48WWVhcj4yMDA4PC9ZZWFyPjxS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</w:fldData>
              </w:fldChar>
            </w:r>
            <w:r w:rsidR="00890550">
              <w:rPr>
                <w:rFonts w:ascii="Times New Roman" w:eastAsia="等线" w:hAnsi="Times New Roman" w:cs="Times New Roman"/>
                <w:sz w:val="22"/>
              </w:rPr>
              <w:instrText xml:space="preserve"> ADDIN EN.CITE </w:instrText>
            </w:r>
            <w:r w:rsidR="00890550">
              <w:rPr>
                <w:rFonts w:ascii="Times New Roman" w:eastAsia="等线" w:hAnsi="Times New Roman" w:cs="Times New Roman"/>
                <w:sz w:val="22"/>
              </w:rPr>
              <w:fldChar w:fldCharType="begin">
                <w:fldData xml:space="preserve">PEVuZE5vdGU+PENpdGU+PEF1dGhvcj5XYWduZXI8L0F1dGhvcj48WWVhcj4yMDA4PC9ZZWFyPjxS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</w:fldData>
              </w:fldChar>
            </w:r>
            <w:r w:rsidR="00890550">
              <w:rPr>
                <w:rFonts w:ascii="Times New Roman" w:eastAsia="等线" w:hAnsi="Times New Roman" w:cs="Times New Roman"/>
                <w:sz w:val="22"/>
              </w:rPr>
              <w:instrText xml:space="preserve"> ADDIN EN.CITE.DATA </w:instrText>
            </w:r>
            <w:r w:rsidR="00890550">
              <w:rPr>
                <w:rFonts w:ascii="Times New Roman" w:eastAsia="等线" w:hAnsi="Times New Roman" w:cs="Times New Roman"/>
                <w:sz w:val="22"/>
              </w:rPr>
            </w:r>
            <w:r w:rsidR="00890550">
              <w:rPr>
                <w:rFonts w:ascii="Times New Roman" w:eastAsia="等线" w:hAnsi="Times New Roman" w:cs="Times New Roman"/>
                <w:sz w:val="22"/>
              </w:rPr>
              <w:fldChar w:fldCharType="end"/>
            </w:r>
            <w:r w:rsidRPr="004C036F">
              <w:rPr>
                <w:rFonts w:ascii="Times New Roman" w:eastAsia="等线" w:hAnsi="Times New Roman" w:cs="Times New Roman"/>
                <w:sz w:val="22"/>
              </w:rPr>
              <w:fldChar w:fldCharType="separate"/>
            </w:r>
            <w:r w:rsidR="00890550">
              <w:rPr>
                <w:rFonts w:ascii="Times New Roman" w:eastAsia="等线" w:hAnsi="Times New Roman" w:cs="Times New Roman"/>
                <w:noProof/>
                <w:sz w:val="22"/>
              </w:rPr>
              <w:t>(</w:t>
            </w:r>
            <w:hyperlink w:anchor="_ENREF_74" w:tooltip="Wagner, 2008 #186" w:history="1">
              <w:r w:rsidR="00890550">
                <w:rPr>
                  <w:rFonts w:ascii="Times New Roman" w:eastAsia="等线" w:hAnsi="Times New Roman" w:cs="Times New Roman"/>
                  <w:noProof/>
                  <w:sz w:val="22"/>
                </w:rPr>
                <w:t>Wagner et al., 2008</w:t>
              </w:r>
            </w:hyperlink>
            <w:r w:rsidR="00890550">
              <w:rPr>
                <w:rFonts w:ascii="Times New Roman" w:eastAsia="等线" w:hAnsi="Times New Roman" w:cs="Times New Roman"/>
                <w:noProof/>
                <w:sz w:val="22"/>
              </w:rPr>
              <w:t>)</w:t>
            </w:r>
            <w:r w:rsidRPr="004C036F">
              <w:rPr>
                <w:rFonts w:ascii="Times New Roman" w:eastAsia="等线" w:hAnsi="Times New Roman" w:cs="Times New Roman"/>
                <w:sz w:val="22"/>
              </w:rPr>
              <w:fldChar w:fldCharType="end"/>
            </w:r>
          </w:p>
        </w:tc>
        <w:tc>
          <w:tcPr>
            <w:tcW w:w="1693" w:type="dxa"/>
            <w:vAlign w:val="center"/>
          </w:tcPr>
          <w:p w14:paraId="696B13A6" w14:textId="7777777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15 (0)</w:t>
            </w:r>
          </w:p>
        </w:tc>
        <w:tc>
          <w:tcPr>
            <w:tcW w:w="1632" w:type="dxa"/>
            <w:vAlign w:val="center"/>
          </w:tcPr>
          <w:p w14:paraId="4BDDC974" w14:textId="7777777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16 (0)</w:t>
            </w:r>
          </w:p>
        </w:tc>
        <w:tc>
          <w:tcPr>
            <w:tcW w:w="1647" w:type="dxa"/>
            <w:vAlign w:val="center"/>
          </w:tcPr>
          <w:p w14:paraId="1686548A" w14:textId="7777777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41.4/38.8</w:t>
            </w:r>
          </w:p>
        </w:tc>
        <w:tc>
          <w:tcPr>
            <w:tcW w:w="996" w:type="dxa"/>
            <w:vAlign w:val="center"/>
          </w:tcPr>
          <w:p w14:paraId="3A65ED1A" w14:textId="7777777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UD</w:t>
            </w:r>
          </w:p>
        </w:tc>
        <w:tc>
          <w:tcPr>
            <w:tcW w:w="759" w:type="dxa"/>
            <w:vAlign w:val="center"/>
          </w:tcPr>
          <w:p w14:paraId="7345D669" w14:textId="7777777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1.58</w:t>
            </w:r>
          </w:p>
        </w:tc>
        <w:tc>
          <w:tcPr>
            <w:tcW w:w="4819" w:type="dxa"/>
          </w:tcPr>
          <w:p w14:paraId="593F5D6C" w14:textId="50B711B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hAnsi="Times New Roman" w:cs="Times New Roman"/>
                <w:sz w:val="22"/>
              </w:rPr>
              <w:t>Lower: right amygdala, right orbitofrontal, left middle frontal, subgenual cortex</w:t>
            </w:r>
          </w:p>
        </w:tc>
      </w:tr>
      <w:tr w:rsidR="0057465B" w:rsidRPr="004C036F" w14:paraId="4F478092" w14:textId="77777777" w:rsidTr="00E9187B">
        <w:tc>
          <w:tcPr>
            <w:tcW w:w="2199" w:type="dxa"/>
            <w:vAlign w:val="center"/>
          </w:tcPr>
          <w:p w14:paraId="053D87D5" w14:textId="1CFD8EE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 xml:space="preserve">Zhang et al. </w:t>
            </w:r>
            <w:r w:rsidRPr="004C036F">
              <w:rPr>
                <w:rFonts w:ascii="Times New Roman" w:eastAsia="等线" w:hAnsi="Times New Roman" w:cs="Times New Roman"/>
                <w:sz w:val="22"/>
              </w:rPr>
              <w:fldChar w:fldCharType="begin">
                <w:fldData xml:space="preserve">PEVuZE5vdGU+PENpdGU+PEF1dGhvcj5aaGFuZzwvQXV0aG9yPjxZZWFyPjIwMDk8L1llYXI+PFJl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</w:fldData>
              </w:fldChar>
            </w:r>
            <w:r w:rsidR="00890550">
              <w:rPr>
                <w:rFonts w:ascii="Times New Roman" w:eastAsia="等线" w:hAnsi="Times New Roman" w:cs="Times New Roman"/>
                <w:sz w:val="22"/>
              </w:rPr>
              <w:instrText xml:space="preserve"> ADDIN EN.CITE </w:instrText>
            </w:r>
            <w:r w:rsidR="00890550">
              <w:rPr>
                <w:rFonts w:ascii="Times New Roman" w:eastAsia="等线" w:hAnsi="Times New Roman" w:cs="Times New Roman"/>
                <w:sz w:val="22"/>
              </w:rPr>
              <w:fldChar w:fldCharType="begin">
                <w:fldData xml:space="preserve">PEVuZE5vdGU+PENpdGU+PEF1dGhvcj5aaGFuZzwvQXV0aG9yPjxZZWFyPjIwMDk8L1llYXI+PFJl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</w:fldData>
              </w:fldChar>
            </w:r>
            <w:r w:rsidR="00890550">
              <w:rPr>
                <w:rFonts w:ascii="Times New Roman" w:eastAsia="等线" w:hAnsi="Times New Roman" w:cs="Times New Roman"/>
                <w:sz w:val="22"/>
              </w:rPr>
              <w:instrText xml:space="preserve"> ADDIN EN.CITE.DATA </w:instrText>
            </w:r>
            <w:r w:rsidR="00890550">
              <w:rPr>
                <w:rFonts w:ascii="Times New Roman" w:eastAsia="等线" w:hAnsi="Times New Roman" w:cs="Times New Roman"/>
                <w:sz w:val="22"/>
              </w:rPr>
            </w:r>
            <w:r w:rsidR="00890550">
              <w:rPr>
                <w:rFonts w:ascii="Times New Roman" w:eastAsia="等线" w:hAnsi="Times New Roman" w:cs="Times New Roman"/>
                <w:sz w:val="22"/>
              </w:rPr>
              <w:fldChar w:fldCharType="end"/>
            </w:r>
            <w:r w:rsidRPr="004C036F">
              <w:rPr>
                <w:rFonts w:ascii="Times New Roman" w:eastAsia="等线" w:hAnsi="Times New Roman" w:cs="Times New Roman"/>
                <w:sz w:val="22"/>
              </w:rPr>
              <w:fldChar w:fldCharType="separate"/>
            </w:r>
            <w:r w:rsidR="00890550">
              <w:rPr>
                <w:rFonts w:ascii="Times New Roman" w:eastAsia="等线" w:hAnsi="Times New Roman" w:cs="Times New Roman"/>
                <w:noProof/>
                <w:sz w:val="22"/>
              </w:rPr>
              <w:t>(</w:t>
            </w:r>
            <w:hyperlink w:anchor="_ENREF_81" w:tooltip="Zhang, 2009 #192" w:history="1">
              <w:r w:rsidR="00890550">
                <w:rPr>
                  <w:rFonts w:ascii="Times New Roman" w:eastAsia="等线" w:hAnsi="Times New Roman" w:cs="Times New Roman"/>
                  <w:noProof/>
                  <w:sz w:val="22"/>
                </w:rPr>
                <w:t>T. J. Zhang et al., 2009</w:t>
              </w:r>
            </w:hyperlink>
            <w:r w:rsidR="00890550">
              <w:rPr>
                <w:rFonts w:ascii="Times New Roman" w:eastAsia="等线" w:hAnsi="Times New Roman" w:cs="Times New Roman"/>
                <w:noProof/>
                <w:sz w:val="22"/>
              </w:rPr>
              <w:t>)</w:t>
            </w:r>
            <w:r w:rsidRPr="004C036F">
              <w:rPr>
                <w:rFonts w:ascii="Times New Roman" w:eastAsia="等线" w:hAnsi="Times New Roman" w:cs="Times New Roman"/>
                <w:sz w:val="22"/>
              </w:rPr>
              <w:fldChar w:fldCharType="end"/>
            </w:r>
          </w:p>
        </w:tc>
        <w:tc>
          <w:tcPr>
            <w:tcW w:w="1693" w:type="dxa"/>
            <w:vAlign w:val="center"/>
          </w:tcPr>
          <w:p w14:paraId="2490A2F7" w14:textId="7777777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15 (10)</w:t>
            </w:r>
          </w:p>
        </w:tc>
        <w:tc>
          <w:tcPr>
            <w:tcW w:w="1632" w:type="dxa"/>
            <w:vAlign w:val="center"/>
          </w:tcPr>
          <w:p w14:paraId="5BC89421" w14:textId="7777777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15 (10)</w:t>
            </w:r>
          </w:p>
        </w:tc>
        <w:tc>
          <w:tcPr>
            <w:tcW w:w="1647" w:type="dxa"/>
            <w:vAlign w:val="center"/>
          </w:tcPr>
          <w:p w14:paraId="38E78AE2" w14:textId="7777777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33.5/33.4</w:t>
            </w:r>
          </w:p>
        </w:tc>
        <w:tc>
          <w:tcPr>
            <w:tcW w:w="996" w:type="dxa"/>
            <w:vAlign w:val="center"/>
          </w:tcPr>
          <w:p w14:paraId="25C7D23A" w14:textId="7777777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TRD</w:t>
            </w:r>
          </w:p>
        </w:tc>
        <w:tc>
          <w:tcPr>
            <w:tcW w:w="759" w:type="dxa"/>
            <w:vAlign w:val="center"/>
          </w:tcPr>
          <w:p w14:paraId="7DD8B18A" w14:textId="7777777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1.39</w:t>
            </w:r>
          </w:p>
        </w:tc>
        <w:tc>
          <w:tcPr>
            <w:tcW w:w="4819" w:type="dxa"/>
          </w:tcPr>
          <w:p w14:paraId="7D1FFD5B" w14:textId="458E3C78"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hAnsi="Times New Roman" w:cs="Times New Roman"/>
                <w:sz w:val="22"/>
              </w:rPr>
              <w:t>Lower: cingulate, right para</w:t>
            </w:r>
            <w:r w:rsidR="00EB2415" w:rsidRPr="004C036F">
              <w:rPr>
                <w:rFonts w:ascii="Times New Roman" w:hAnsi="Times New Roman" w:cs="Times New Roman"/>
                <w:sz w:val="22"/>
              </w:rPr>
              <w:t>hippocampus</w:t>
            </w:r>
            <w:r w:rsidRPr="004C036F">
              <w:rPr>
                <w:rFonts w:ascii="Times New Roman" w:hAnsi="Times New Roman" w:cs="Times New Roman"/>
                <w:sz w:val="22"/>
              </w:rPr>
              <w:t>, right insula, right uncus, right transverse</w:t>
            </w:r>
            <w:r w:rsidR="0059665E" w:rsidRPr="004C036F">
              <w:rPr>
                <w:rFonts w:ascii="Times New Roman" w:hAnsi="Times New Roman" w:cs="Times New Roman"/>
                <w:sz w:val="22"/>
              </w:rPr>
              <w:t xml:space="preserve"> </w:t>
            </w:r>
            <w:r w:rsidRPr="004C036F">
              <w:rPr>
                <w:rFonts w:ascii="Times New Roman" w:hAnsi="Times New Roman" w:cs="Times New Roman"/>
                <w:sz w:val="22"/>
              </w:rPr>
              <w:t>temporal, right caudate</w:t>
            </w:r>
          </w:p>
        </w:tc>
      </w:tr>
      <w:tr w:rsidR="0057465B" w:rsidRPr="004C036F" w14:paraId="7B212705" w14:textId="77777777" w:rsidTr="00E9187B">
        <w:tc>
          <w:tcPr>
            <w:tcW w:w="2199" w:type="dxa"/>
            <w:vAlign w:val="center"/>
          </w:tcPr>
          <w:p w14:paraId="051C4C44" w14:textId="64BD1DBF"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 xml:space="preserve">Zou et al. </w:t>
            </w:r>
            <w:r w:rsidRPr="004C036F">
              <w:rPr>
                <w:rFonts w:ascii="Times New Roman" w:eastAsia="等线" w:hAnsi="Times New Roman" w:cs="Times New Roman"/>
                <w:sz w:val="22"/>
              </w:rPr>
              <w:fldChar w:fldCharType="begin">
                <w:fldData xml:space="preserve">PEVuZE5vdGU+PENpdGU+PEF1dGhvcj5ab3U8L0F1dGhvcj48WWVhcj4yMDEwPC9ZZWFyPjxSZWNO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</w:fldData>
              </w:fldChar>
            </w:r>
            <w:r w:rsidR="00890550">
              <w:rPr>
                <w:rFonts w:ascii="Times New Roman" w:eastAsia="等线" w:hAnsi="Times New Roman" w:cs="Times New Roman"/>
                <w:sz w:val="22"/>
              </w:rPr>
              <w:instrText xml:space="preserve"> ADDIN EN.CITE </w:instrText>
            </w:r>
            <w:r w:rsidR="00890550">
              <w:rPr>
                <w:rFonts w:ascii="Times New Roman" w:eastAsia="等线" w:hAnsi="Times New Roman" w:cs="Times New Roman"/>
                <w:sz w:val="22"/>
              </w:rPr>
              <w:fldChar w:fldCharType="begin">
                <w:fldData xml:space="preserve">PEVuZE5vdGU+PENpdGU+PEF1dGhvcj5ab3U8L0F1dGhvcj48WWVhcj4yMDEwPC9ZZWFyPjxSZWNO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</w:fldData>
              </w:fldChar>
            </w:r>
            <w:r w:rsidR="00890550">
              <w:rPr>
                <w:rFonts w:ascii="Times New Roman" w:eastAsia="等线" w:hAnsi="Times New Roman" w:cs="Times New Roman"/>
                <w:sz w:val="22"/>
              </w:rPr>
              <w:instrText xml:space="preserve"> ADDIN EN.CITE.DATA </w:instrText>
            </w:r>
            <w:r w:rsidR="00890550">
              <w:rPr>
                <w:rFonts w:ascii="Times New Roman" w:eastAsia="等线" w:hAnsi="Times New Roman" w:cs="Times New Roman"/>
                <w:sz w:val="22"/>
              </w:rPr>
            </w:r>
            <w:r w:rsidR="00890550">
              <w:rPr>
                <w:rFonts w:ascii="Times New Roman" w:eastAsia="等线" w:hAnsi="Times New Roman" w:cs="Times New Roman"/>
                <w:sz w:val="22"/>
              </w:rPr>
              <w:fldChar w:fldCharType="end"/>
            </w:r>
            <w:r w:rsidRPr="004C036F">
              <w:rPr>
                <w:rFonts w:ascii="Times New Roman" w:eastAsia="等线" w:hAnsi="Times New Roman" w:cs="Times New Roman"/>
                <w:sz w:val="22"/>
              </w:rPr>
              <w:fldChar w:fldCharType="separate"/>
            </w:r>
            <w:r w:rsidR="00890550">
              <w:rPr>
                <w:rFonts w:ascii="Times New Roman" w:eastAsia="等线" w:hAnsi="Times New Roman" w:cs="Times New Roman"/>
                <w:noProof/>
                <w:sz w:val="22"/>
              </w:rPr>
              <w:t>(</w:t>
            </w:r>
            <w:hyperlink w:anchor="_ENREF_84" w:tooltip="Zou, 2010 #194" w:history="1">
              <w:r w:rsidR="00890550">
                <w:rPr>
                  <w:rFonts w:ascii="Times New Roman" w:eastAsia="等线" w:hAnsi="Times New Roman" w:cs="Times New Roman"/>
                  <w:noProof/>
                  <w:sz w:val="22"/>
                </w:rPr>
                <w:t>Zou et al., 2010</w:t>
              </w:r>
            </w:hyperlink>
            <w:r w:rsidR="00890550">
              <w:rPr>
                <w:rFonts w:ascii="Times New Roman" w:eastAsia="等线" w:hAnsi="Times New Roman" w:cs="Times New Roman"/>
                <w:noProof/>
                <w:sz w:val="22"/>
              </w:rPr>
              <w:t>)</w:t>
            </w:r>
            <w:r w:rsidRPr="004C036F">
              <w:rPr>
                <w:rFonts w:ascii="Times New Roman" w:eastAsia="等线" w:hAnsi="Times New Roman" w:cs="Times New Roman"/>
                <w:sz w:val="22"/>
              </w:rPr>
              <w:fldChar w:fldCharType="end"/>
            </w:r>
          </w:p>
        </w:tc>
        <w:tc>
          <w:tcPr>
            <w:tcW w:w="1693" w:type="dxa"/>
            <w:vAlign w:val="center"/>
          </w:tcPr>
          <w:p w14:paraId="29A67D69" w14:textId="7777777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23 (10)</w:t>
            </w:r>
          </w:p>
        </w:tc>
        <w:tc>
          <w:tcPr>
            <w:tcW w:w="1632" w:type="dxa"/>
            <w:vAlign w:val="center"/>
          </w:tcPr>
          <w:p w14:paraId="7325DB2A" w14:textId="7777777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23 (10)</w:t>
            </w:r>
          </w:p>
        </w:tc>
        <w:tc>
          <w:tcPr>
            <w:tcW w:w="1647" w:type="dxa"/>
            <w:vAlign w:val="center"/>
          </w:tcPr>
          <w:p w14:paraId="0E55D90A" w14:textId="7777777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31.1/36.6</w:t>
            </w:r>
          </w:p>
        </w:tc>
        <w:tc>
          <w:tcPr>
            <w:tcW w:w="996" w:type="dxa"/>
            <w:vAlign w:val="center"/>
          </w:tcPr>
          <w:p w14:paraId="0E741500" w14:textId="7777777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MDD</w:t>
            </w:r>
          </w:p>
        </w:tc>
        <w:tc>
          <w:tcPr>
            <w:tcW w:w="759" w:type="dxa"/>
            <w:vAlign w:val="center"/>
          </w:tcPr>
          <w:p w14:paraId="1656559A" w14:textId="7777777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NA</w:t>
            </w:r>
          </w:p>
        </w:tc>
        <w:tc>
          <w:tcPr>
            <w:tcW w:w="4819" w:type="dxa"/>
          </w:tcPr>
          <w:p w14:paraId="091EBC0E" w14:textId="764C80B9"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hAnsi="Times New Roman" w:cs="Times New Roman"/>
                <w:sz w:val="22"/>
              </w:rPr>
              <w:t xml:space="preserve">Lower: </w:t>
            </w:r>
            <w:r w:rsidR="00A05273" w:rsidRPr="004C036F">
              <w:rPr>
                <w:rFonts w:ascii="Times New Roman" w:hAnsi="Times New Roman" w:cs="Times New Roman"/>
                <w:sz w:val="22"/>
              </w:rPr>
              <w:t>bilateral</w:t>
            </w:r>
            <w:r w:rsidRPr="004C036F">
              <w:rPr>
                <w:rFonts w:ascii="Times New Roman" w:hAnsi="Times New Roman" w:cs="Times New Roman"/>
                <w:sz w:val="22"/>
              </w:rPr>
              <w:t xml:space="preserve"> </w:t>
            </w:r>
            <w:r w:rsidR="00EB2415" w:rsidRPr="004C036F">
              <w:rPr>
                <w:rFonts w:ascii="Times New Roman" w:hAnsi="Times New Roman" w:cs="Times New Roman"/>
                <w:sz w:val="22"/>
              </w:rPr>
              <w:t>hippocampus</w:t>
            </w:r>
          </w:p>
        </w:tc>
      </w:tr>
      <w:tr w:rsidR="0057465B" w:rsidRPr="004C036F" w14:paraId="1DC2CD21" w14:textId="77777777" w:rsidTr="00E9187B">
        <w:tc>
          <w:tcPr>
            <w:tcW w:w="2199" w:type="dxa"/>
            <w:vAlign w:val="center"/>
          </w:tcPr>
          <w:p w14:paraId="41E2E506" w14:textId="665EEFCD"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 xml:space="preserve">Abe et al. </w:t>
            </w:r>
            <w:r w:rsidRPr="004C036F">
              <w:rPr>
                <w:rFonts w:ascii="Times New Roman" w:eastAsia="等线" w:hAnsi="Times New Roman" w:cs="Times New Roman"/>
                <w:sz w:val="22"/>
              </w:rPr>
              <w:fldChar w:fldCharType="begin">
                <w:fldData xml:space="preserve">PEVuZE5vdGU+PENpdGU+PEF1dGhvcj5BYmU8L0F1dGhvcj48WWVhcj4yMDEwPC9ZZWFyPjxSZWNO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</w:fldData>
              </w:fldChar>
            </w:r>
            <w:r w:rsidR="00890550">
              <w:rPr>
                <w:rFonts w:ascii="Times New Roman" w:eastAsia="等线" w:hAnsi="Times New Roman" w:cs="Times New Roman"/>
                <w:sz w:val="22"/>
              </w:rPr>
              <w:instrText xml:space="preserve"> ADDIN EN.CITE </w:instrText>
            </w:r>
            <w:r w:rsidR="00890550">
              <w:rPr>
                <w:rFonts w:ascii="Times New Roman" w:eastAsia="等线" w:hAnsi="Times New Roman" w:cs="Times New Roman"/>
                <w:sz w:val="22"/>
              </w:rPr>
              <w:fldChar w:fldCharType="begin">
                <w:fldData xml:space="preserve">PEVuZE5vdGU+PENpdGU+PEF1dGhvcj5BYmU8L0F1dGhvcj48WWVhcj4yMDEwPC9ZZWFyPjxSZWNO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</w:fldData>
              </w:fldChar>
            </w:r>
            <w:r w:rsidR="00890550">
              <w:rPr>
                <w:rFonts w:ascii="Times New Roman" w:eastAsia="等线" w:hAnsi="Times New Roman" w:cs="Times New Roman"/>
                <w:sz w:val="22"/>
              </w:rPr>
              <w:instrText xml:space="preserve"> ADDIN EN.CITE.DATA </w:instrText>
            </w:r>
            <w:r w:rsidR="00890550">
              <w:rPr>
                <w:rFonts w:ascii="Times New Roman" w:eastAsia="等线" w:hAnsi="Times New Roman" w:cs="Times New Roman"/>
                <w:sz w:val="22"/>
              </w:rPr>
            </w:r>
            <w:r w:rsidR="00890550">
              <w:rPr>
                <w:rFonts w:ascii="Times New Roman" w:eastAsia="等线" w:hAnsi="Times New Roman" w:cs="Times New Roman"/>
                <w:sz w:val="22"/>
              </w:rPr>
              <w:fldChar w:fldCharType="end"/>
            </w:r>
            <w:r w:rsidRPr="004C036F">
              <w:rPr>
                <w:rFonts w:ascii="Times New Roman" w:eastAsia="等线" w:hAnsi="Times New Roman" w:cs="Times New Roman"/>
                <w:sz w:val="22"/>
              </w:rPr>
              <w:fldChar w:fldCharType="separate"/>
            </w:r>
            <w:r w:rsidR="00890550">
              <w:rPr>
                <w:rFonts w:ascii="Times New Roman" w:eastAsia="等线" w:hAnsi="Times New Roman" w:cs="Times New Roman"/>
                <w:noProof/>
                <w:sz w:val="22"/>
              </w:rPr>
              <w:t>(</w:t>
            </w:r>
            <w:hyperlink w:anchor="_ENREF_1" w:tooltip="Abe, 2010 #127" w:history="1">
              <w:r w:rsidR="00890550">
                <w:rPr>
                  <w:rFonts w:ascii="Times New Roman" w:eastAsia="等线" w:hAnsi="Times New Roman" w:cs="Times New Roman"/>
                  <w:noProof/>
                  <w:sz w:val="22"/>
                </w:rPr>
                <w:t xml:space="preserve">Abe et al., </w:t>
              </w:r>
              <w:r w:rsidR="00890550">
                <w:rPr>
                  <w:rFonts w:ascii="Times New Roman" w:eastAsia="等线" w:hAnsi="Times New Roman" w:cs="Times New Roman"/>
                  <w:noProof/>
                  <w:sz w:val="22"/>
                </w:rPr>
                <w:lastRenderedPageBreak/>
                <w:t>2010</w:t>
              </w:r>
            </w:hyperlink>
            <w:r w:rsidR="00890550">
              <w:rPr>
                <w:rFonts w:ascii="Times New Roman" w:eastAsia="等线" w:hAnsi="Times New Roman" w:cs="Times New Roman"/>
                <w:noProof/>
                <w:sz w:val="22"/>
              </w:rPr>
              <w:t>)</w:t>
            </w:r>
            <w:r w:rsidRPr="004C036F">
              <w:rPr>
                <w:rFonts w:ascii="Times New Roman" w:eastAsia="等线" w:hAnsi="Times New Roman" w:cs="Times New Roman"/>
                <w:sz w:val="22"/>
              </w:rPr>
              <w:fldChar w:fldCharType="end"/>
            </w:r>
          </w:p>
        </w:tc>
        <w:tc>
          <w:tcPr>
            <w:tcW w:w="1693" w:type="dxa"/>
            <w:vAlign w:val="center"/>
          </w:tcPr>
          <w:p w14:paraId="3878FAE9" w14:textId="7777777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lastRenderedPageBreak/>
              <w:t>21 (11)</w:t>
            </w:r>
          </w:p>
        </w:tc>
        <w:tc>
          <w:tcPr>
            <w:tcW w:w="1632" w:type="dxa"/>
            <w:vAlign w:val="center"/>
          </w:tcPr>
          <w:p w14:paraId="143E8D6C" w14:textId="7777777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42 (22)</w:t>
            </w:r>
          </w:p>
        </w:tc>
        <w:tc>
          <w:tcPr>
            <w:tcW w:w="1647" w:type="dxa"/>
            <w:vAlign w:val="center"/>
          </w:tcPr>
          <w:p w14:paraId="3EC4145E" w14:textId="7777777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48.1/48.0</w:t>
            </w:r>
          </w:p>
        </w:tc>
        <w:tc>
          <w:tcPr>
            <w:tcW w:w="996" w:type="dxa"/>
            <w:vAlign w:val="center"/>
          </w:tcPr>
          <w:p w14:paraId="034E3378" w14:textId="7777777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MDD</w:t>
            </w:r>
          </w:p>
        </w:tc>
        <w:tc>
          <w:tcPr>
            <w:tcW w:w="759" w:type="dxa"/>
            <w:vAlign w:val="center"/>
          </w:tcPr>
          <w:p w14:paraId="6A19237C" w14:textId="7777777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1.24</w:t>
            </w:r>
          </w:p>
        </w:tc>
        <w:tc>
          <w:tcPr>
            <w:tcW w:w="4819" w:type="dxa"/>
          </w:tcPr>
          <w:p w14:paraId="61734249" w14:textId="05FAE83A"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hAnsi="Times New Roman" w:cs="Times New Roman"/>
                <w:sz w:val="22"/>
              </w:rPr>
              <w:t>Lower: right para</w:t>
            </w:r>
            <w:r w:rsidR="00EB2415" w:rsidRPr="004C036F">
              <w:rPr>
                <w:rFonts w:ascii="Times New Roman" w:hAnsi="Times New Roman" w:cs="Times New Roman"/>
                <w:sz w:val="22"/>
              </w:rPr>
              <w:t>hippocamp</w:t>
            </w:r>
            <w:r w:rsidR="0059665E" w:rsidRPr="004C036F">
              <w:rPr>
                <w:rFonts w:ascii="Times New Roman" w:hAnsi="Times New Roman" w:cs="Times New Roman"/>
                <w:sz w:val="22"/>
              </w:rPr>
              <w:t>us</w:t>
            </w:r>
            <w:r w:rsidRPr="004C036F">
              <w:rPr>
                <w:rFonts w:ascii="Times New Roman" w:hAnsi="Times New Roman" w:cs="Times New Roman"/>
                <w:sz w:val="22"/>
              </w:rPr>
              <w:t xml:space="preserve">, </w:t>
            </w:r>
            <w:r w:rsidR="00A05273" w:rsidRPr="004C036F">
              <w:rPr>
                <w:rFonts w:ascii="Times New Roman" w:hAnsi="Times New Roman" w:cs="Times New Roman"/>
                <w:sz w:val="22"/>
              </w:rPr>
              <w:t>bilateral</w:t>
            </w:r>
            <w:r w:rsidRPr="004C036F">
              <w:rPr>
                <w:rFonts w:ascii="Times New Roman" w:hAnsi="Times New Roman" w:cs="Times New Roman"/>
                <w:sz w:val="22"/>
              </w:rPr>
              <w:t xml:space="preserve"> middle </w:t>
            </w:r>
            <w:r w:rsidRPr="004C036F">
              <w:rPr>
                <w:rFonts w:ascii="Times New Roman" w:hAnsi="Times New Roman" w:cs="Times New Roman"/>
                <w:sz w:val="22"/>
              </w:rPr>
              <w:lastRenderedPageBreak/>
              <w:t xml:space="preserve">frontal, left inferior occipital, left supramarginal, right superior temporal, left parietal, </w:t>
            </w:r>
            <w:r w:rsidR="00A05273" w:rsidRPr="004C036F">
              <w:rPr>
                <w:rFonts w:ascii="Times New Roman" w:hAnsi="Times New Roman" w:cs="Times New Roman"/>
                <w:sz w:val="22"/>
              </w:rPr>
              <w:t>bilateral</w:t>
            </w:r>
            <w:r w:rsidRPr="004C036F">
              <w:rPr>
                <w:rFonts w:ascii="Times New Roman" w:hAnsi="Times New Roman" w:cs="Times New Roman"/>
                <w:sz w:val="22"/>
              </w:rPr>
              <w:t xml:space="preserve"> anterior cingulate</w:t>
            </w:r>
          </w:p>
        </w:tc>
      </w:tr>
      <w:tr w:rsidR="0057465B" w:rsidRPr="004C036F" w14:paraId="05A6E8A2" w14:textId="77777777" w:rsidTr="00E9187B">
        <w:tc>
          <w:tcPr>
            <w:tcW w:w="2199" w:type="dxa"/>
            <w:vAlign w:val="center"/>
          </w:tcPr>
          <w:p w14:paraId="55441FF6" w14:textId="5738E146"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lastRenderedPageBreak/>
              <w:t xml:space="preserve">Amico et al. </w:t>
            </w:r>
            <w:r w:rsidRPr="004C036F">
              <w:rPr>
                <w:rFonts w:ascii="Times New Roman" w:eastAsia="等线" w:hAnsi="Times New Roman" w:cs="Times New Roman"/>
                <w:sz w:val="22"/>
              </w:rPr>
              <w:fldChar w:fldCharType="begin">
                <w:fldData xml:space="preserve">PEVuZE5vdGU+PENpdGU+PEF1dGhvcj5BbWljbzwvQXV0aG9yPjxZZWFyPjIwMTE8L1llYXI+PFJl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==
</w:fldData>
              </w:fldChar>
            </w:r>
            <w:r w:rsidR="00890550">
              <w:rPr>
                <w:rFonts w:ascii="Times New Roman" w:eastAsia="等线" w:hAnsi="Times New Roman" w:cs="Times New Roman"/>
                <w:sz w:val="22"/>
              </w:rPr>
              <w:instrText xml:space="preserve"> ADDIN EN.CITE </w:instrText>
            </w:r>
            <w:r w:rsidR="00890550">
              <w:rPr>
                <w:rFonts w:ascii="Times New Roman" w:eastAsia="等线" w:hAnsi="Times New Roman" w:cs="Times New Roman"/>
                <w:sz w:val="22"/>
              </w:rPr>
              <w:fldChar w:fldCharType="begin">
                <w:fldData xml:space="preserve">PEVuZE5vdGU+PENpdGU+PEF1dGhvcj5BbWljbzwvQXV0aG9yPjxZZWFyPjIwMTE8L1llYXI+PFJl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==
</w:fldData>
              </w:fldChar>
            </w:r>
            <w:r w:rsidR="00890550">
              <w:rPr>
                <w:rFonts w:ascii="Times New Roman" w:eastAsia="等线" w:hAnsi="Times New Roman" w:cs="Times New Roman"/>
                <w:sz w:val="22"/>
              </w:rPr>
              <w:instrText xml:space="preserve"> ADDIN EN.CITE.DATA </w:instrText>
            </w:r>
            <w:r w:rsidR="00890550">
              <w:rPr>
                <w:rFonts w:ascii="Times New Roman" w:eastAsia="等线" w:hAnsi="Times New Roman" w:cs="Times New Roman"/>
                <w:sz w:val="22"/>
              </w:rPr>
            </w:r>
            <w:r w:rsidR="00890550">
              <w:rPr>
                <w:rFonts w:ascii="Times New Roman" w:eastAsia="等线" w:hAnsi="Times New Roman" w:cs="Times New Roman"/>
                <w:sz w:val="22"/>
              </w:rPr>
              <w:fldChar w:fldCharType="end"/>
            </w:r>
            <w:r w:rsidRPr="004C036F">
              <w:rPr>
                <w:rFonts w:ascii="Times New Roman" w:eastAsia="等线" w:hAnsi="Times New Roman" w:cs="Times New Roman"/>
                <w:sz w:val="22"/>
              </w:rPr>
              <w:fldChar w:fldCharType="separate"/>
            </w:r>
            <w:r w:rsidR="00890550">
              <w:rPr>
                <w:rFonts w:ascii="Times New Roman" w:eastAsia="等线" w:hAnsi="Times New Roman" w:cs="Times New Roman"/>
                <w:noProof/>
                <w:sz w:val="22"/>
              </w:rPr>
              <w:t>(</w:t>
            </w:r>
            <w:hyperlink w:anchor="_ENREF_3" w:tooltip="Amico, 2011 #129" w:history="1">
              <w:r w:rsidR="00890550">
                <w:rPr>
                  <w:rFonts w:ascii="Times New Roman" w:eastAsia="等线" w:hAnsi="Times New Roman" w:cs="Times New Roman"/>
                  <w:noProof/>
                  <w:sz w:val="22"/>
                </w:rPr>
                <w:t>Amico et al., 2011</w:t>
              </w:r>
            </w:hyperlink>
            <w:r w:rsidR="00890550">
              <w:rPr>
                <w:rFonts w:ascii="Times New Roman" w:eastAsia="等线" w:hAnsi="Times New Roman" w:cs="Times New Roman"/>
                <w:noProof/>
                <w:sz w:val="22"/>
              </w:rPr>
              <w:t>)</w:t>
            </w:r>
            <w:r w:rsidRPr="004C036F">
              <w:rPr>
                <w:rFonts w:ascii="Times New Roman" w:eastAsia="等线" w:hAnsi="Times New Roman" w:cs="Times New Roman"/>
                <w:sz w:val="22"/>
              </w:rPr>
              <w:fldChar w:fldCharType="end"/>
            </w:r>
          </w:p>
        </w:tc>
        <w:tc>
          <w:tcPr>
            <w:tcW w:w="1693" w:type="dxa"/>
            <w:vAlign w:val="center"/>
          </w:tcPr>
          <w:p w14:paraId="318B0A51" w14:textId="7777777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33 (19)</w:t>
            </w:r>
          </w:p>
        </w:tc>
        <w:tc>
          <w:tcPr>
            <w:tcW w:w="1632" w:type="dxa"/>
            <w:vAlign w:val="center"/>
          </w:tcPr>
          <w:p w14:paraId="3E17991F" w14:textId="7777777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64 (36)</w:t>
            </w:r>
          </w:p>
        </w:tc>
        <w:tc>
          <w:tcPr>
            <w:tcW w:w="1647" w:type="dxa"/>
            <w:vAlign w:val="center"/>
          </w:tcPr>
          <w:p w14:paraId="2A5A0FFB" w14:textId="7777777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32.0/30.4</w:t>
            </w:r>
          </w:p>
        </w:tc>
        <w:tc>
          <w:tcPr>
            <w:tcW w:w="996" w:type="dxa"/>
            <w:vAlign w:val="center"/>
          </w:tcPr>
          <w:p w14:paraId="5C23E23B" w14:textId="7777777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MDD</w:t>
            </w:r>
          </w:p>
        </w:tc>
        <w:tc>
          <w:tcPr>
            <w:tcW w:w="759" w:type="dxa"/>
            <w:vAlign w:val="center"/>
          </w:tcPr>
          <w:p w14:paraId="67AAC74D" w14:textId="7777777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0.72</w:t>
            </w:r>
          </w:p>
        </w:tc>
        <w:tc>
          <w:tcPr>
            <w:tcW w:w="4819" w:type="dxa"/>
          </w:tcPr>
          <w:p w14:paraId="7A54770E" w14:textId="41ED5343" w:rsidR="00681A5A" w:rsidRPr="004C036F" w:rsidRDefault="00681A5A" w:rsidP="00681A5A">
            <w:pPr>
              <w:spacing w:line="360" w:lineRule="auto"/>
              <w:jc w:val="left"/>
              <w:rPr>
                <w:rFonts w:ascii="Times New Roman" w:hAnsi="Times New Roman" w:cs="Times New Roman"/>
                <w:sz w:val="22"/>
              </w:rPr>
            </w:pPr>
            <w:r w:rsidRPr="004C036F">
              <w:rPr>
                <w:rFonts w:ascii="Times New Roman" w:hAnsi="Times New Roman" w:cs="Times New Roman"/>
                <w:sz w:val="22"/>
              </w:rPr>
              <w:t xml:space="preserve">Lower: </w:t>
            </w:r>
            <w:r w:rsidR="00A05273" w:rsidRPr="004C036F">
              <w:rPr>
                <w:rFonts w:ascii="Times New Roman" w:hAnsi="Times New Roman" w:cs="Times New Roman"/>
                <w:sz w:val="22"/>
              </w:rPr>
              <w:t>bilateral</w:t>
            </w:r>
            <w:r w:rsidRPr="004C036F">
              <w:rPr>
                <w:rFonts w:ascii="Times New Roman" w:hAnsi="Times New Roman" w:cs="Times New Roman"/>
                <w:sz w:val="22"/>
              </w:rPr>
              <w:t xml:space="preserve"> dorsomedial prefrontal, </w:t>
            </w:r>
            <w:r w:rsidR="00A05273" w:rsidRPr="004C036F">
              <w:rPr>
                <w:rFonts w:ascii="Times New Roman" w:hAnsi="Times New Roman" w:cs="Times New Roman"/>
                <w:sz w:val="22"/>
              </w:rPr>
              <w:t>bilateral</w:t>
            </w:r>
            <w:r w:rsidRPr="004C036F">
              <w:rPr>
                <w:rFonts w:ascii="Times New Roman" w:hAnsi="Times New Roman" w:cs="Times New Roman"/>
                <w:sz w:val="22"/>
              </w:rPr>
              <w:t xml:space="preserve"> anterior cingulate, </w:t>
            </w:r>
            <w:r w:rsidR="00A05273" w:rsidRPr="004C036F">
              <w:rPr>
                <w:rFonts w:ascii="Times New Roman" w:hAnsi="Times New Roman" w:cs="Times New Roman"/>
                <w:sz w:val="22"/>
              </w:rPr>
              <w:t>bilateral</w:t>
            </w:r>
            <w:r w:rsidRPr="004C036F">
              <w:rPr>
                <w:rFonts w:ascii="Times New Roman" w:hAnsi="Times New Roman" w:cs="Times New Roman"/>
                <w:sz w:val="22"/>
              </w:rPr>
              <w:t xml:space="preserve"> caudate</w:t>
            </w:r>
          </w:p>
          <w:p w14:paraId="1DACB4F5" w14:textId="3FC4EDEF" w:rsidR="004C129E" w:rsidRPr="004C036F" w:rsidRDefault="004C129E"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Greater: right hippocampus</w:t>
            </w:r>
          </w:p>
        </w:tc>
      </w:tr>
      <w:tr w:rsidR="0057465B" w:rsidRPr="004C036F" w14:paraId="1DA59EEE" w14:textId="77777777" w:rsidTr="00E9187B">
        <w:tc>
          <w:tcPr>
            <w:tcW w:w="2199" w:type="dxa"/>
            <w:vAlign w:val="center"/>
          </w:tcPr>
          <w:p w14:paraId="6F374938" w14:textId="0687F4E0"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 xml:space="preserve">Arnone et al. </w:t>
            </w:r>
            <w:r w:rsidRPr="004C036F">
              <w:rPr>
                <w:rFonts w:ascii="Times New Roman" w:eastAsia="等线" w:hAnsi="Times New Roman" w:cs="Times New Roman"/>
                <w:sz w:val="22"/>
              </w:rPr>
              <w:fldChar w:fldCharType="begin"/>
            </w:r>
            <w:r w:rsidR="00890550">
              <w:rPr>
                <w:rFonts w:ascii="Times New Roman" w:eastAsia="等线" w:hAnsi="Times New Roman" w:cs="Times New Roman"/>
                <w:sz w:val="22"/>
              </w:rPr>
              <w:instrText xml:space="preserve"> ADDIN EN.CITE &lt;EndNote&gt;&lt;Cite&gt;&lt;Author&gt;Arnone&lt;/Author&gt;&lt;Year&gt;2009&lt;/Year&gt;&lt;RecNum&gt;131&lt;/RecNum&gt;&lt;DisplayText&gt;(Arnone et al., 2009)&lt;/DisplayText&gt;&lt;record&gt;&lt;rec-number&gt;131&lt;/rec-number&gt;&lt;foreign-keys&gt;&lt;key app="EN" db-id="r5app0erb9z9pbeavwaxe004tw20dfvd92rw" timestamp="1550434094"&gt;131&lt;/key&gt;&lt;/foreign-keys&gt;&lt;ref-type name="Journal Article"&gt;17&lt;/ref-type&gt;&lt;contributors&gt;&lt;authors&gt;&lt;author&gt;Arnone, D.&lt;/author&gt;&lt;author&gt;Pegg, E.&lt;/author&gt;&lt;author&gt;McKie, S.&lt;/author&gt;&lt;author&gt;Downey, D.&lt;/author&gt;&lt;author&gt;Elliott, R.&lt;/author&gt;&lt;author&gt;Williams, S.&lt;/author&gt;&lt;author&gt;Deakin, J. F.&lt;/author&gt;&lt;author&gt;Anderson, I. M.&lt;/author&gt;&lt;/authors&gt;&lt;/contributors&gt;&lt;titles&gt;&lt;title&gt;Decreased fronto-limbic gray matter volume associated with recurrent major depressive disorder&lt;/title&gt;&lt;secondary-title&gt;Eur Neuropsychopharmacol&lt;/secondary-title&gt;&lt;/titles&gt;&lt;periodical&gt;&lt;full-title&gt;Eur Neuropsychopharmacol&lt;/full-title&gt;&lt;/periodical&gt;&lt;dates&gt;&lt;year&gt;2009&lt;/year&gt;&lt;/dates&gt;&lt;isbn&gt;19. 10.1016/S0924-977X(09)70568-1&lt;/isbn&gt;&lt;urls&gt;&lt;/urls&gt;&lt;/record&gt;&lt;/Cite&gt;&lt;/EndNote&gt;</w:instrText>
            </w:r>
            <w:r w:rsidRPr="004C036F">
              <w:rPr>
                <w:rFonts w:ascii="Times New Roman" w:eastAsia="等线" w:hAnsi="Times New Roman" w:cs="Times New Roman"/>
                <w:sz w:val="22"/>
              </w:rPr>
              <w:fldChar w:fldCharType="separate"/>
            </w:r>
            <w:r w:rsidR="00890550">
              <w:rPr>
                <w:rFonts w:ascii="Times New Roman" w:eastAsia="等线" w:hAnsi="Times New Roman" w:cs="Times New Roman"/>
                <w:noProof/>
                <w:sz w:val="22"/>
              </w:rPr>
              <w:t>(</w:t>
            </w:r>
            <w:hyperlink w:anchor="_ENREF_5" w:tooltip="Arnone, 2009 #131" w:history="1">
              <w:r w:rsidR="00890550">
                <w:rPr>
                  <w:rFonts w:ascii="Times New Roman" w:eastAsia="等线" w:hAnsi="Times New Roman" w:cs="Times New Roman"/>
                  <w:noProof/>
                  <w:sz w:val="22"/>
                </w:rPr>
                <w:t>Arnone et al., 2009</w:t>
              </w:r>
            </w:hyperlink>
            <w:r w:rsidR="00890550">
              <w:rPr>
                <w:rFonts w:ascii="Times New Roman" w:eastAsia="等线" w:hAnsi="Times New Roman" w:cs="Times New Roman"/>
                <w:noProof/>
                <w:sz w:val="22"/>
              </w:rPr>
              <w:t>)</w:t>
            </w:r>
            <w:r w:rsidRPr="004C036F">
              <w:rPr>
                <w:rFonts w:ascii="Times New Roman" w:eastAsia="等线" w:hAnsi="Times New Roman" w:cs="Times New Roman"/>
                <w:sz w:val="22"/>
              </w:rPr>
              <w:fldChar w:fldCharType="end"/>
            </w:r>
          </w:p>
        </w:tc>
        <w:tc>
          <w:tcPr>
            <w:tcW w:w="1693" w:type="dxa"/>
            <w:vAlign w:val="center"/>
          </w:tcPr>
          <w:p w14:paraId="3700D64A" w14:textId="7777777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25 (9)</w:t>
            </w:r>
          </w:p>
        </w:tc>
        <w:tc>
          <w:tcPr>
            <w:tcW w:w="1632" w:type="dxa"/>
            <w:vAlign w:val="center"/>
          </w:tcPr>
          <w:p w14:paraId="3629B2EB" w14:textId="7777777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35 (12)</w:t>
            </w:r>
          </w:p>
        </w:tc>
        <w:tc>
          <w:tcPr>
            <w:tcW w:w="1647" w:type="dxa"/>
            <w:vAlign w:val="center"/>
          </w:tcPr>
          <w:p w14:paraId="78C1B9A2" w14:textId="7777777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33.2/31.4</w:t>
            </w:r>
          </w:p>
        </w:tc>
        <w:tc>
          <w:tcPr>
            <w:tcW w:w="996" w:type="dxa"/>
            <w:vAlign w:val="center"/>
          </w:tcPr>
          <w:p w14:paraId="3AFB7B01" w14:textId="7777777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MDD</w:t>
            </w:r>
          </w:p>
        </w:tc>
        <w:tc>
          <w:tcPr>
            <w:tcW w:w="759" w:type="dxa"/>
            <w:vAlign w:val="center"/>
          </w:tcPr>
          <w:p w14:paraId="5CAAB8A4" w14:textId="7777777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NA</w:t>
            </w:r>
          </w:p>
        </w:tc>
        <w:tc>
          <w:tcPr>
            <w:tcW w:w="4819" w:type="dxa"/>
          </w:tcPr>
          <w:p w14:paraId="7E450FCE" w14:textId="77777777" w:rsidR="00681A5A" w:rsidRPr="004C036F" w:rsidRDefault="000A4E15" w:rsidP="00681A5A">
            <w:pPr>
              <w:spacing w:line="360" w:lineRule="auto"/>
              <w:jc w:val="left"/>
              <w:rPr>
                <w:rFonts w:ascii="Times New Roman" w:hAnsi="Times New Roman" w:cs="Times New Roman"/>
                <w:sz w:val="22"/>
              </w:rPr>
            </w:pPr>
            <w:r w:rsidRPr="004C036F">
              <w:rPr>
                <w:rFonts w:ascii="Times New Roman" w:hAnsi="Times New Roman" w:cs="Times New Roman"/>
                <w:sz w:val="22"/>
              </w:rPr>
              <w:t xml:space="preserve">Lower: </w:t>
            </w:r>
            <w:r w:rsidR="00681A5A" w:rsidRPr="004C036F">
              <w:rPr>
                <w:rFonts w:ascii="Times New Roman" w:hAnsi="Times New Roman" w:cs="Times New Roman"/>
                <w:sz w:val="22"/>
              </w:rPr>
              <w:t>posterior cingulate, left o</w:t>
            </w:r>
            <w:r w:rsidR="00CF43F4" w:rsidRPr="004C036F">
              <w:rPr>
                <w:rFonts w:ascii="Times New Roman" w:hAnsi="Times New Roman" w:cs="Times New Roman"/>
                <w:sz w:val="22"/>
              </w:rPr>
              <w:t>r</w:t>
            </w:r>
            <w:r w:rsidR="00681A5A" w:rsidRPr="004C036F">
              <w:rPr>
                <w:rFonts w:ascii="Times New Roman" w:hAnsi="Times New Roman" w:cs="Times New Roman"/>
                <w:sz w:val="22"/>
              </w:rPr>
              <w:t>bito</w:t>
            </w:r>
            <w:r w:rsidR="0013231F" w:rsidRPr="004C036F">
              <w:rPr>
                <w:rFonts w:ascii="Times New Roman" w:hAnsi="Times New Roman" w:cs="Times New Roman"/>
                <w:sz w:val="22"/>
              </w:rPr>
              <w:t>frontal</w:t>
            </w:r>
            <w:r w:rsidR="00681A5A" w:rsidRPr="004C036F">
              <w:rPr>
                <w:rFonts w:ascii="Times New Roman" w:hAnsi="Times New Roman" w:cs="Times New Roman"/>
                <w:sz w:val="22"/>
              </w:rPr>
              <w:t>, right inferior frontal</w:t>
            </w:r>
          </w:p>
          <w:p w14:paraId="1C7A5F45" w14:textId="2EF86EE9" w:rsidR="004C129E" w:rsidRPr="004C036F" w:rsidRDefault="004C129E"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Greater: left caudate</w:t>
            </w:r>
          </w:p>
        </w:tc>
      </w:tr>
      <w:tr w:rsidR="0057465B" w:rsidRPr="004C036F" w14:paraId="17C8DEAF" w14:textId="77777777" w:rsidTr="00E9187B">
        <w:tc>
          <w:tcPr>
            <w:tcW w:w="2199" w:type="dxa"/>
            <w:vAlign w:val="center"/>
          </w:tcPr>
          <w:p w14:paraId="75CEC129" w14:textId="5FFD4FF0"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 xml:space="preserve">Bergouignan et al. </w:t>
            </w:r>
            <w:r w:rsidRPr="004C036F">
              <w:rPr>
                <w:rFonts w:ascii="Times New Roman" w:eastAsia="等线" w:hAnsi="Times New Roman" w:cs="Times New Roman"/>
                <w:sz w:val="22"/>
              </w:rPr>
              <w:fldChar w:fldCharType="begin">
                <w:fldData xml:space="preserve">PEVuZE5vdGU+PENpdGU+PEF1dGhvcj5CZXJnb3VpZ25hbjwvQXV0aG9yPjxZZWFyPjIwMDk8L1ll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==
</w:fldData>
              </w:fldChar>
            </w:r>
            <w:r w:rsidR="00890550">
              <w:rPr>
                <w:rFonts w:ascii="Times New Roman" w:eastAsia="等线" w:hAnsi="Times New Roman" w:cs="Times New Roman"/>
                <w:sz w:val="22"/>
              </w:rPr>
              <w:instrText xml:space="preserve"> ADDIN EN.CITE </w:instrText>
            </w:r>
            <w:r w:rsidR="00890550">
              <w:rPr>
                <w:rFonts w:ascii="Times New Roman" w:eastAsia="等线" w:hAnsi="Times New Roman" w:cs="Times New Roman"/>
                <w:sz w:val="22"/>
              </w:rPr>
              <w:fldChar w:fldCharType="begin">
                <w:fldData xml:space="preserve">PEVuZE5vdGU+PENpdGU+PEF1dGhvcj5CZXJnb3VpZ25hbjwvQXV0aG9yPjxZZWFyPjIwMDk8L1ll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==
</w:fldData>
              </w:fldChar>
            </w:r>
            <w:r w:rsidR="00890550">
              <w:rPr>
                <w:rFonts w:ascii="Times New Roman" w:eastAsia="等线" w:hAnsi="Times New Roman" w:cs="Times New Roman"/>
                <w:sz w:val="22"/>
              </w:rPr>
              <w:instrText xml:space="preserve"> ADDIN EN.CITE.DATA </w:instrText>
            </w:r>
            <w:r w:rsidR="00890550">
              <w:rPr>
                <w:rFonts w:ascii="Times New Roman" w:eastAsia="等线" w:hAnsi="Times New Roman" w:cs="Times New Roman"/>
                <w:sz w:val="22"/>
              </w:rPr>
            </w:r>
            <w:r w:rsidR="00890550">
              <w:rPr>
                <w:rFonts w:ascii="Times New Roman" w:eastAsia="等线" w:hAnsi="Times New Roman" w:cs="Times New Roman"/>
                <w:sz w:val="22"/>
              </w:rPr>
              <w:fldChar w:fldCharType="end"/>
            </w:r>
            <w:r w:rsidRPr="004C036F">
              <w:rPr>
                <w:rFonts w:ascii="Times New Roman" w:eastAsia="等线" w:hAnsi="Times New Roman" w:cs="Times New Roman"/>
                <w:sz w:val="22"/>
              </w:rPr>
              <w:fldChar w:fldCharType="separate"/>
            </w:r>
            <w:r w:rsidR="00890550">
              <w:rPr>
                <w:rFonts w:ascii="Times New Roman" w:eastAsia="等线" w:hAnsi="Times New Roman" w:cs="Times New Roman"/>
                <w:noProof/>
                <w:sz w:val="22"/>
              </w:rPr>
              <w:t>(</w:t>
            </w:r>
            <w:hyperlink w:anchor="_ENREF_6" w:tooltip="Bergouignan, 2009 #132" w:history="1">
              <w:r w:rsidR="00890550">
                <w:rPr>
                  <w:rFonts w:ascii="Times New Roman" w:eastAsia="等线" w:hAnsi="Times New Roman" w:cs="Times New Roman"/>
                  <w:noProof/>
                  <w:sz w:val="22"/>
                </w:rPr>
                <w:t>Bergouignan et al., 2009</w:t>
              </w:r>
            </w:hyperlink>
            <w:r w:rsidR="00890550">
              <w:rPr>
                <w:rFonts w:ascii="Times New Roman" w:eastAsia="等线" w:hAnsi="Times New Roman" w:cs="Times New Roman"/>
                <w:noProof/>
                <w:sz w:val="22"/>
              </w:rPr>
              <w:t>)</w:t>
            </w:r>
            <w:r w:rsidRPr="004C036F">
              <w:rPr>
                <w:rFonts w:ascii="Times New Roman" w:eastAsia="等线" w:hAnsi="Times New Roman" w:cs="Times New Roman"/>
                <w:sz w:val="22"/>
              </w:rPr>
              <w:fldChar w:fldCharType="end"/>
            </w:r>
          </w:p>
        </w:tc>
        <w:tc>
          <w:tcPr>
            <w:tcW w:w="1693" w:type="dxa"/>
            <w:vAlign w:val="center"/>
          </w:tcPr>
          <w:p w14:paraId="17D544A6" w14:textId="7777777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21 (4)</w:t>
            </w:r>
          </w:p>
        </w:tc>
        <w:tc>
          <w:tcPr>
            <w:tcW w:w="1632" w:type="dxa"/>
            <w:vAlign w:val="center"/>
          </w:tcPr>
          <w:p w14:paraId="6BB7466E" w14:textId="7777777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21 (7)</w:t>
            </w:r>
          </w:p>
        </w:tc>
        <w:tc>
          <w:tcPr>
            <w:tcW w:w="1647" w:type="dxa"/>
            <w:vAlign w:val="center"/>
          </w:tcPr>
          <w:p w14:paraId="7115D7A7" w14:textId="7777777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33.2/28.2</w:t>
            </w:r>
          </w:p>
        </w:tc>
        <w:tc>
          <w:tcPr>
            <w:tcW w:w="996" w:type="dxa"/>
            <w:vAlign w:val="center"/>
          </w:tcPr>
          <w:p w14:paraId="6DFF1EDF" w14:textId="7777777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UD</w:t>
            </w:r>
          </w:p>
        </w:tc>
        <w:tc>
          <w:tcPr>
            <w:tcW w:w="759" w:type="dxa"/>
            <w:vAlign w:val="center"/>
          </w:tcPr>
          <w:p w14:paraId="6F503EEE" w14:textId="77777777" w:rsidR="00681A5A" w:rsidRPr="004C036F" w:rsidRDefault="00681A5A" w:rsidP="00681A5A">
            <w:pPr>
              <w:spacing w:line="360" w:lineRule="auto"/>
              <w:jc w:val="left"/>
              <w:rPr>
                <w:rFonts w:ascii="Times New Roman" w:eastAsia="Times New Roman" w:hAnsi="Times New Roman" w:cs="Times New Roman"/>
                <w:sz w:val="22"/>
              </w:rPr>
            </w:pPr>
            <w:r w:rsidRPr="004C036F">
              <w:rPr>
                <w:rFonts w:ascii="Times New Roman" w:eastAsia="等线" w:hAnsi="Times New Roman" w:cs="Times New Roman"/>
                <w:sz w:val="22"/>
              </w:rPr>
              <w:t>NA</w:t>
            </w:r>
          </w:p>
        </w:tc>
        <w:tc>
          <w:tcPr>
            <w:tcW w:w="4819" w:type="dxa"/>
          </w:tcPr>
          <w:p w14:paraId="748B1C48" w14:textId="6E7D4C4C" w:rsidR="00681A5A" w:rsidRPr="004C036F" w:rsidRDefault="000A4E15" w:rsidP="00681A5A">
            <w:pPr>
              <w:spacing w:line="360" w:lineRule="auto"/>
              <w:jc w:val="left"/>
              <w:rPr>
                <w:rFonts w:ascii="Times New Roman" w:eastAsia="等线" w:hAnsi="Times New Roman" w:cs="Times New Roman"/>
                <w:sz w:val="22"/>
              </w:rPr>
            </w:pPr>
            <w:r w:rsidRPr="004C036F">
              <w:rPr>
                <w:rFonts w:ascii="Times New Roman" w:hAnsi="Times New Roman" w:cs="Times New Roman"/>
                <w:sz w:val="22"/>
              </w:rPr>
              <w:t xml:space="preserve">Lower: </w:t>
            </w:r>
            <w:r w:rsidR="00681A5A" w:rsidRPr="004C036F">
              <w:rPr>
                <w:rFonts w:ascii="Times New Roman" w:hAnsi="Times New Roman" w:cs="Times New Roman"/>
                <w:sz w:val="22"/>
              </w:rPr>
              <w:t>right cingulate, right middle temporal, right posterior lobe, right super</w:t>
            </w:r>
            <w:r w:rsidR="00CF43F4" w:rsidRPr="004C036F">
              <w:rPr>
                <w:rFonts w:ascii="Times New Roman" w:hAnsi="Times New Roman" w:cs="Times New Roman"/>
                <w:sz w:val="22"/>
              </w:rPr>
              <w:t>i</w:t>
            </w:r>
            <w:r w:rsidR="00681A5A" w:rsidRPr="004C036F">
              <w:rPr>
                <w:rFonts w:ascii="Times New Roman" w:hAnsi="Times New Roman" w:cs="Times New Roman"/>
                <w:sz w:val="22"/>
              </w:rPr>
              <w:t>or parietal, right para</w:t>
            </w:r>
            <w:r w:rsidR="00EB2415" w:rsidRPr="004C036F">
              <w:rPr>
                <w:rFonts w:ascii="Times New Roman" w:hAnsi="Times New Roman" w:cs="Times New Roman"/>
                <w:sz w:val="22"/>
              </w:rPr>
              <w:t>hippocampus</w:t>
            </w:r>
            <w:r w:rsidR="00681A5A" w:rsidRPr="004C036F">
              <w:rPr>
                <w:rFonts w:ascii="Times New Roman" w:hAnsi="Times New Roman" w:cs="Times New Roman"/>
                <w:sz w:val="22"/>
              </w:rPr>
              <w:t>, left inferior semi-lunar lobule</w:t>
            </w:r>
          </w:p>
        </w:tc>
      </w:tr>
      <w:tr w:rsidR="0057465B" w:rsidRPr="004C036F" w14:paraId="75B118E8" w14:textId="77777777" w:rsidTr="00E9187B">
        <w:tc>
          <w:tcPr>
            <w:tcW w:w="2199" w:type="dxa"/>
            <w:vAlign w:val="center"/>
          </w:tcPr>
          <w:p w14:paraId="1013A20A" w14:textId="5E3B573C"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 xml:space="preserve">Cheng et al. </w:t>
            </w:r>
            <w:r w:rsidRPr="004C036F">
              <w:rPr>
                <w:rFonts w:ascii="Times New Roman" w:eastAsia="等线" w:hAnsi="Times New Roman" w:cs="Times New Roman"/>
                <w:sz w:val="22"/>
              </w:rPr>
              <w:fldChar w:fldCharType="begin">
                <w:fldData xml:space="preserve">PEVuZE5vdGU+PENpdGU+PEF1dGhvcj5DaGVuZzwvQXV0aG9yPjxZZWFyPjIwMTA8L1llYXI+PFJl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</w:fldData>
              </w:fldChar>
            </w:r>
            <w:r w:rsidR="00890550">
              <w:rPr>
                <w:rFonts w:ascii="Times New Roman" w:eastAsia="等线" w:hAnsi="Times New Roman" w:cs="Times New Roman"/>
                <w:sz w:val="22"/>
              </w:rPr>
              <w:instrText xml:space="preserve"> ADDIN EN.CITE </w:instrText>
            </w:r>
            <w:r w:rsidR="00890550">
              <w:rPr>
                <w:rFonts w:ascii="Times New Roman" w:eastAsia="等线" w:hAnsi="Times New Roman" w:cs="Times New Roman"/>
                <w:sz w:val="22"/>
              </w:rPr>
              <w:fldChar w:fldCharType="begin">
                <w:fldData xml:space="preserve">PEVuZE5vdGU+PENpdGU+PEF1dGhvcj5DaGVuZzwvQXV0aG9yPjxZZWFyPjIwMTA8L1llYXI+PFJl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</w:fldData>
              </w:fldChar>
            </w:r>
            <w:r w:rsidR="00890550">
              <w:rPr>
                <w:rFonts w:ascii="Times New Roman" w:eastAsia="等线" w:hAnsi="Times New Roman" w:cs="Times New Roman"/>
                <w:sz w:val="22"/>
              </w:rPr>
              <w:instrText xml:space="preserve"> ADDIN EN.CITE.DATA </w:instrText>
            </w:r>
            <w:r w:rsidR="00890550">
              <w:rPr>
                <w:rFonts w:ascii="Times New Roman" w:eastAsia="等线" w:hAnsi="Times New Roman" w:cs="Times New Roman"/>
                <w:sz w:val="22"/>
              </w:rPr>
            </w:r>
            <w:r w:rsidR="00890550">
              <w:rPr>
                <w:rFonts w:ascii="Times New Roman" w:eastAsia="等线" w:hAnsi="Times New Roman" w:cs="Times New Roman"/>
                <w:sz w:val="22"/>
              </w:rPr>
              <w:fldChar w:fldCharType="end"/>
            </w:r>
            <w:r w:rsidRPr="004C036F">
              <w:rPr>
                <w:rFonts w:ascii="Times New Roman" w:eastAsia="等线" w:hAnsi="Times New Roman" w:cs="Times New Roman"/>
                <w:sz w:val="22"/>
              </w:rPr>
              <w:fldChar w:fldCharType="separate"/>
            </w:r>
            <w:r w:rsidR="00890550">
              <w:rPr>
                <w:rFonts w:ascii="Times New Roman" w:eastAsia="等线" w:hAnsi="Times New Roman" w:cs="Times New Roman"/>
                <w:noProof/>
                <w:sz w:val="22"/>
              </w:rPr>
              <w:t>(</w:t>
            </w:r>
            <w:hyperlink w:anchor="_ENREF_11" w:tooltip="Cheng, 2010 #135" w:history="1">
              <w:r w:rsidR="00890550">
                <w:rPr>
                  <w:rFonts w:ascii="Times New Roman" w:eastAsia="等线" w:hAnsi="Times New Roman" w:cs="Times New Roman"/>
                  <w:noProof/>
                  <w:sz w:val="22"/>
                </w:rPr>
                <w:t>Cheng et al., 2010</w:t>
              </w:r>
            </w:hyperlink>
            <w:r w:rsidR="00890550">
              <w:rPr>
                <w:rFonts w:ascii="Times New Roman" w:eastAsia="等线" w:hAnsi="Times New Roman" w:cs="Times New Roman"/>
                <w:noProof/>
                <w:sz w:val="22"/>
              </w:rPr>
              <w:t>)</w:t>
            </w:r>
            <w:r w:rsidRPr="004C036F">
              <w:rPr>
                <w:rFonts w:ascii="Times New Roman" w:eastAsia="等线" w:hAnsi="Times New Roman" w:cs="Times New Roman"/>
                <w:sz w:val="22"/>
              </w:rPr>
              <w:fldChar w:fldCharType="end"/>
            </w:r>
          </w:p>
        </w:tc>
        <w:tc>
          <w:tcPr>
            <w:tcW w:w="1693" w:type="dxa"/>
            <w:vAlign w:val="center"/>
          </w:tcPr>
          <w:p w14:paraId="5C3C1187" w14:textId="7777777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68 (NA)</w:t>
            </w:r>
          </w:p>
        </w:tc>
        <w:tc>
          <w:tcPr>
            <w:tcW w:w="1632" w:type="dxa"/>
            <w:vAlign w:val="center"/>
          </w:tcPr>
          <w:p w14:paraId="07795538" w14:textId="7777777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68 (NA)</w:t>
            </w:r>
          </w:p>
        </w:tc>
        <w:tc>
          <w:tcPr>
            <w:tcW w:w="1647" w:type="dxa"/>
            <w:vAlign w:val="center"/>
          </w:tcPr>
          <w:p w14:paraId="54C6EB68" w14:textId="7777777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29.9/28.9</w:t>
            </w:r>
          </w:p>
        </w:tc>
        <w:tc>
          <w:tcPr>
            <w:tcW w:w="996" w:type="dxa"/>
            <w:vAlign w:val="center"/>
          </w:tcPr>
          <w:p w14:paraId="6E41D91C" w14:textId="7777777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MDD</w:t>
            </w:r>
          </w:p>
        </w:tc>
        <w:tc>
          <w:tcPr>
            <w:tcW w:w="759" w:type="dxa"/>
            <w:vAlign w:val="center"/>
          </w:tcPr>
          <w:p w14:paraId="6F32E953" w14:textId="77777777" w:rsidR="00681A5A" w:rsidRPr="004C036F" w:rsidRDefault="00681A5A" w:rsidP="00681A5A">
            <w:pPr>
              <w:spacing w:line="360" w:lineRule="auto"/>
              <w:jc w:val="left"/>
              <w:rPr>
                <w:rFonts w:ascii="Times New Roman" w:eastAsia="Times New Roman" w:hAnsi="Times New Roman" w:cs="Times New Roman"/>
                <w:sz w:val="22"/>
              </w:rPr>
            </w:pPr>
            <w:r w:rsidRPr="004C036F">
              <w:rPr>
                <w:rFonts w:ascii="Times New Roman" w:eastAsia="等线" w:hAnsi="Times New Roman" w:cs="Times New Roman"/>
                <w:sz w:val="22"/>
              </w:rPr>
              <w:t>NA</w:t>
            </w:r>
          </w:p>
        </w:tc>
        <w:tc>
          <w:tcPr>
            <w:tcW w:w="4819" w:type="dxa"/>
          </w:tcPr>
          <w:p w14:paraId="0F2E138F" w14:textId="10152442" w:rsidR="00681A5A" w:rsidRPr="004C036F" w:rsidRDefault="000A4E15" w:rsidP="00681A5A">
            <w:pPr>
              <w:spacing w:line="360" w:lineRule="auto"/>
              <w:jc w:val="left"/>
              <w:rPr>
                <w:rFonts w:ascii="Times New Roman" w:eastAsia="等线" w:hAnsi="Times New Roman" w:cs="Times New Roman"/>
                <w:sz w:val="22"/>
              </w:rPr>
            </w:pPr>
            <w:r w:rsidRPr="004C036F">
              <w:rPr>
                <w:rFonts w:ascii="Times New Roman" w:hAnsi="Times New Roman" w:cs="Times New Roman"/>
                <w:sz w:val="22"/>
              </w:rPr>
              <w:t xml:space="preserve">Lower: </w:t>
            </w:r>
            <w:r w:rsidR="00681A5A" w:rsidRPr="004C036F">
              <w:rPr>
                <w:rFonts w:ascii="Times New Roman" w:hAnsi="Times New Roman" w:cs="Times New Roman"/>
                <w:sz w:val="22"/>
              </w:rPr>
              <w:t>right supplementary motor area</w:t>
            </w:r>
          </w:p>
        </w:tc>
      </w:tr>
      <w:tr w:rsidR="0057465B" w:rsidRPr="004C036F" w14:paraId="5863E4AD" w14:textId="77777777" w:rsidTr="00E9187B">
        <w:tc>
          <w:tcPr>
            <w:tcW w:w="2199" w:type="dxa"/>
            <w:vAlign w:val="center"/>
          </w:tcPr>
          <w:p w14:paraId="261572D2" w14:textId="2C155FA4"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 xml:space="preserve">Frodl et al. </w:t>
            </w:r>
            <w:r w:rsidRPr="004C036F">
              <w:rPr>
                <w:rFonts w:ascii="Times New Roman" w:eastAsia="等线" w:hAnsi="Times New Roman" w:cs="Times New Roman"/>
                <w:sz w:val="22"/>
              </w:rPr>
              <w:fldChar w:fldCharType="begin">
                <w:fldData xml:space="preserve">PEVuZE5vdGU+PENpdGU+PEF1dGhvcj5Gcm9kbDwvQXV0aG9yPjxZZWFyPjIwMDg8L1llYXI+PFJl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</w:fldData>
              </w:fldChar>
            </w:r>
            <w:r w:rsidR="00890550">
              <w:rPr>
                <w:rFonts w:ascii="Times New Roman" w:eastAsia="等线" w:hAnsi="Times New Roman" w:cs="Times New Roman"/>
                <w:sz w:val="22"/>
              </w:rPr>
              <w:instrText xml:space="preserve"> ADDIN EN.CITE </w:instrText>
            </w:r>
            <w:r w:rsidR="00890550">
              <w:rPr>
                <w:rFonts w:ascii="Times New Roman" w:eastAsia="等线" w:hAnsi="Times New Roman" w:cs="Times New Roman"/>
                <w:sz w:val="22"/>
              </w:rPr>
              <w:fldChar w:fldCharType="begin">
                <w:fldData xml:space="preserve">PEVuZE5vdGU+PENpdGU+PEF1dGhvcj5Gcm9kbDwvQXV0aG9yPjxZZWFyPjIwMDg8L1llYXI+PFJl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</w:fldData>
              </w:fldChar>
            </w:r>
            <w:r w:rsidR="00890550">
              <w:rPr>
                <w:rFonts w:ascii="Times New Roman" w:eastAsia="等线" w:hAnsi="Times New Roman" w:cs="Times New Roman"/>
                <w:sz w:val="22"/>
              </w:rPr>
              <w:instrText xml:space="preserve"> ADDIN EN.CITE.DATA </w:instrText>
            </w:r>
            <w:r w:rsidR="00890550">
              <w:rPr>
                <w:rFonts w:ascii="Times New Roman" w:eastAsia="等线" w:hAnsi="Times New Roman" w:cs="Times New Roman"/>
                <w:sz w:val="22"/>
              </w:rPr>
            </w:r>
            <w:r w:rsidR="00890550">
              <w:rPr>
                <w:rFonts w:ascii="Times New Roman" w:eastAsia="等线" w:hAnsi="Times New Roman" w:cs="Times New Roman"/>
                <w:sz w:val="22"/>
              </w:rPr>
              <w:fldChar w:fldCharType="end"/>
            </w:r>
            <w:r w:rsidRPr="004C036F">
              <w:rPr>
                <w:rFonts w:ascii="Times New Roman" w:eastAsia="等线" w:hAnsi="Times New Roman" w:cs="Times New Roman"/>
                <w:sz w:val="22"/>
              </w:rPr>
              <w:fldChar w:fldCharType="separate"/>
            </w:r>
            <w:r w:rsidR="00890550">
              <w:rPr>
                <w:rFonts w:ascii="Times New Roman" w:eastAsia="等线" w:hAnsi="Times New Roman" w:cs="Times New Roman"/>
                <w:noProof/>
                <w:sz w:val="22"/>
              </w:rPr>
              <w:t>(</w:t>
            </w:r>
            <w:hyperlink w:anchor="_ENREF_18" w:tooltip="Frodl, 2008 #12" w:history="1">
              <w:r w:rsidR="00890550">
                <w:rPr>
                  <w:rFonts w:ascii="Times New Roman" w:eastAsia="等线" w:hAnsi="Times New Roman" w:cs="Times New Roman"/>
                  <w:noProof/>
                  <w:sz w:val="22"/>
                </w:rPr>
                <w:t>Frodl et al., 2008</w:t>
              </w:r>
            </w:hyperlink>
            <w:r w:rsidR="00890550">
              <w:rPr>
                <w:rFonts w:ascii="Times New Roman" w:eastAsia="等线" w:hAnsi="Times New Roman" w:cs="Times New Roman"/>
                <w:noProof/>
                <w:sz w:val="22"/>
              </w:rPr>
              <w:t>)</w:t>
            </w:r>
            <w:r w:rsidRPr="004C036F">
              <w:rPr>
                <w:rFonts w:ascii="Times New Roman" w:eastAsia="等线" w:hAnsi="Times New Roman" w:cs="Times New Roman"/>
                <w:sz w:val="22"/>
              </w:rPr>
              <w:fldChar w:fldCharType="end"/>
            </w:r>
          </w:p>
        </w:tc>
        <w:tc>
          <w:tcPr>
            <w:tcW w:w="1693" w:type="dxa"/>
            <w:vAlign w:val="center"/>
          </w:tcPr>
          <w:p w14:paraId="1FE2A38E" w14:textId="7777777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77 (42)</w:t>
            </w:r>
          </w:p>
        </w:tc>
        <w:tc>
          <w:tcPr>
            <w:tcW w:w="1632" w:type="dxa"/>
            <w:vAlign w:val="center"/>
          </w:tcPr>
          <w:p w14:paraId="54A93A14" w14:textId="7777777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77 (42)</w:t>
            </w:r>
          </w:p>
        </w:tc>
        <w:tc>
          <w:tcPr>
            <w:tcW w:w="1647" w:type="dxa"/>
            <w:vAlign w:val="center"/>
          </w:tcPr>
          <w:p w14:paraId="7B25F3A5" w14:textId="7777777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42.6/40.5</w:t>
            </w:r>
          </w:p>
        </w:tc>
        <w:tc>
          <w:tcPr>
            <w:tcW w:w="996" w:type="dxa"/>
            <w:vAlign w:val="center"/>
          </w:tcPr>
          <w:p w14:paraId="7A00EDBC" w14:textId="7777777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MDD</w:t>
            </w:r>
          </w:p>
        </w:tc>
        <w:tc>
          <w:tcPr>
            <w:tcW w:w="759" w:type="dxa"/>
            <w:vAlign w:val="center"/>
          </w:tcPr>
          <w:p w14:paraId="10AD3B9D" w14:textId="7777777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0.6</w:t>
            </w:r>
          </w:p>
        </w:tc>
        <w:tc>
          <w:tcPr>
            <w:tcW w:w="4819" w:type="dxa"/>
          </w:tcPr>
          <w:p w14:paraId="60D4A251" w14:textId="1F42EA3A" w:rsidR="00681A5A" w:rsidRPr="004C036F" w:rsidRDefault="000A4E15" w:rsidP="00681A5A">
            <w:pPr>
              <w:spacing w:line="360" w:lineRule="auto"/>
              <w:jc w:val="left"/>
              <w:rPr>
                <w:rFonts w:ascii="Times New Roman" w:eastAsia="等线" w:hAnsi="Times New Roman" w:cs="Times New Roman"/>
                <w:sz w:val="22"/>
              </w:rPr>
            </w:pPr>
            <w:r w:rsidRPr="004C036F">
              <w:rPr>
                <w:rFonts w:ascii="Times New Roman" w:hAnsi="Times New Roman" w:cs="Times New Roman"/>
                <w:sz w:val="22"/>
              </w:rPr>
              <w:t xml:space="preserve">Lower: </w:t>
            </w:r>
            <w:r w:rsidR="00A05273" w:rsidRPr="004C036F">
              <w:rPr>
                <w:rFonts w:ascii="Times New Roman" w:hAnsi="Times New Roman" w:cs="Times New Roman"/>
                <w:sz w:val="22"/>
              </w:rPr>
              <w:t>bilateral</w:t>
            </w:r>
            <w:r w:rsidR="00681A5A" w:rsidRPr="004C036F">
              <w:rPr>
                <w:rFonts w:ascii="Times New Roman" w:hAnsi="Times New Roman" w:cs="Times New Roman"/>
                <w:sz w:val="22"/>
              </w:rPr>
              <w:t xml:space="preserve"> anterior cingulate, </w:t>
            </w:r>
            <w:r w:rsidR="00A05273" w:rsidRPr="004C036F">
              <w:rPr>
                <w:rFonts w:ascii="Times New Roman" w:hAnsi="Times New Roman" w:cs="Times New Roman"/>
                <w:sz w:val="22"/>
              </w:rPr>
              <w:t>bilateral</w:t>
            </w:r>
            <w:r w:rsidR="00681A5A" w:rsidRPr="004C036F">
              <w:rPr>
                <w:rFonts w:ascii="Times New Roman" w:hAnsi="Times New Roman" w:cs="Times New Roman"/>
                <w:sz w:val="22"/>
              </w:rPr>
              <w:t xml:space="preserve"> dors</w:t>
            </w:r>
            <w:r w:rsidR="00CF43F4" w:rsidRPr="004C036F">
              <w:rPr>
                <w:rFonts w:ascii="Times New Roman" w:hAnsi="Times New Roman" w:cs="Times New Roman"/>
                <w:sz w:val="22"/>
              </w:rPr>
              <w:t>o</w:t>
            </w:r>
            <w:r w:rsidR="00681A5A" w:rsidRPr="004C036F">
              <w:rPr>
                <w:rFonts w:ascii="Times New Roman" w:hAnsi="Times New Roman" w:cs="Times New Roman"/>
                <w:sz w:val="22"/>
              </w:rPr>
              <w:t xml:space="preserve">lateral prefrontal, </w:t>
            </w:r>
            <w:r w:rsidR="00A05273" w:rsidRPr="004C036F">
              <w:rPr>
                <w:rFonts w:ascii="Times New Roman" w:hAnsi="Times New Roman" w:cs="Times New Roman"/>
                <w:sz w:val="22"/>
              </w:rPr>
              <w:t>bilateral</w:t>
            </w:r>
            <w:r w:rsidR="00681A5A" w:rsidRPr="004C036F">
              <w:rPr>
                <w:rFonts w:ascii="Times New Roman" w:hAnsi="Times New Roman" w:cs="Times New Roman"/>
                <w:sz w:val="22"/>
              </w:rPr>
              <w:t xml:space="preserve"> dor</w:t>
            </w:r>
            <w:r w:rsidR="00CF43F4" w:rsidRPr="004C036F">
              <w:rPr>
                <w:rFonts w:ascii="Times New Roman" w:hAnsi="Times New Roman" w:cs="Times New Roman"/>
                <w:sz w:val="22"/>
              </w:rPr>
              <w:t>so</w:t>
            </w:r>
            <w:r w:rsidR="00681A5A" w:rsidRPr="004C036F">
              <w:rPr>
                <w:rFonts w:ascii="Times New Roman" w:hAnsi="Times New Roman" w:cs="Times New Roman"/>
                <w:sz w:val="22"/>
              </w:rPr>
              <w:t xml:space="preserve">lmedial prefrontal, left amygdala, </w:t>
            </w:r>
            <w:r w:rsidR="00A05273" w:rsidRPr="004C036F">
              <w:rPr>
                <w:rFonts w:ascii="Times New Roman" w:hAnsi="Times New Roman" w:cs="Times New Roman"/>
                <w:sz w:val="22"/>
              </w:rPr>
              <w:t>bilateral</w:t>
            </w:r>
            <w:r w:rsidR="00681A5A" w:rsidRPr="004C036F">
              <w:rPr>
                <w:rFonts w:ascii="Times New Roman" w:hAnsi="Times New Roman" w:cs="Times New Roman"/>
                <w:sz w:val="22"/>
              </w:rPr>
              <w:t xml:space="preserve"> hippocampus</w:t>
            </w:r>
          </w:p>
        </w:tc>
      </w:tr>
      <w:tr w:rsidR="0057465B" w:rsidRPr="004C036F" w14:paraId="6B6ED3DE" w14:textId="77777777" w:rsidTr="00E9187B">
        <w:tc>
          <w:tcPr>
            <w:tcW w:w="2199" w:type="dxa"/>
            <w:vAlign w:val="center"/>
          </w:tcPr>
          <w:p w14:paraId="0B48A63B" w14:textId="0EBA94C6"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 xml:space="preserve">Inkster et al. </w:t>
            </w:r>
            <w:r w:rsidRPr="004C036F">
              <w:rPr>
                <w:rFonts w:ascii="Times New Roman" w:eastAsia="等线" w:hAnsi="Times New Roman" w:cs="Times New Roman"/>
                <w:sz w:val="22"/>
              </w:rPr>
              <w:fldChar w:fldCharType="begin">
                <w:fldData xml:space="preserve">PEVuZE5vdGU+PENpdGU+PEF1dGhvcj5JbmtzdGVyPC9BdXRob3I+PFllYXI+MjAxMTwvWWVhcj48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</w:fldData>
              </w:fldChar>
            </w:r>
            <w:r w:rsidR="00890550">
              <w:rPr>
                <w:rFonts w:ascii="Times New Roman" w:eastAsia="等线" w:hAnsi="Times New Roman" w:cs="Times New Roman"/>
                <w:sz w:val="22"/>
              </w:rPr>
              <w:instrText xml:space="preserve"> ADDIN EN.CITE </w:instrText>
            </w:r>
            <w:r w:rsidR="00890550">
              <w:rPr>
                <w:rFonts w:ascii="Times New Roman" w:eastAsia="等线" w:hAnsi="Times New Roman" w:cs="Times New Roman"/>
                <w:sz w:val="22"/>
              </w:rPr>
              <w:fldChar w:fldCharType="begin">
                <w:fldData xml:space="preserve">PEVuZE5vdGU+PENpdGU+PEF1dGhvcj5JbmtzdGVyPC9BdXRob3I+PFllYXI+MjAxMTwvWWVhcj48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</w:fldData>
              </w:fldChar>
            </w:r>
            <w:r w:rsidR="00890550">
              <w:rPr>
                <w:rFonts w:ascii="Times New Roman" w:eastAsia="等线" w:hAnsi="Times New Roman" w:cs="Times New Roman"/>
                <w:sz w:val="22"/>
              </w:rPr>
              <w:instrText xml:space="preserve"> ADDIN EN.CITE.DATA </w:instrText>
            </w:r>
            <w:r w:rsidR="00890550">
              <w:rPr>
                <w:rFonts w:ascii="Times New Roman" w:eastAsia="等线" w:hAnsi="Times New Roman" w:cs="Times New Roman"/>
                <w:sz w:val="22"/>
              </w:rPr>
            </w:r>
            <w:r w:rsidR="00890550">
              <w:rPr>
                <w:rFonts w:ascii="Times New Roman" w:eastAsia="等线" w:hAnsi="Times New Roman" w:cs="Times New Roman"/>
                <w:sz w:val="22"/>
              </w:rPr>
              <w:fldChar w:fldCharType="end"/>
            </w:r>
            <w:r w:rsidRPr="004C036F">
              <w:rPr>
                <w:rFonts w:ascii="Times New Roman" w:eastAsia="等线" w:hAnsi="Times New Roman" w:cs="Times New Roman"/>
                <w:sz w:val="22"/>
              </w:rPr>
              <w:fldChar w:fldCharType="separate"/>
            </w:r>
            <w:r w:rsidR="00890550">
              <w:rPr>
                <w:rFonts w:ascii="Times New Roman" w:eastAsia="等线" w:hAnsi="Times New Roman" w:cs="Times New Roman"/>
                <w:noProof/>
                <w:sz w:val="22"/>
              </w:rPr>
              <w:t>(</w:t>
            </w:r>
            <w:hyperlink w:anchor="_ENREF_23" w:tooltip="Inkster, 2011 #145" w:history="1">
              <w:r w:rsidR="00890550">
                <w:rPr>
                  <w:rFonts w:ascii="Times New Roman" w:eastAsia="等线" w:hAnsi="Times New Roman" w:cs="Times New Roman"/>
                  <w:noProof/>
                  <w:sz w:val="22"/>
                </w:rPr>
                <w:t>Inkster et al., 2011</w:t>
              </w:r>
            </w:hyperlink>
            <w:r w:rsidR="00890550">
              <w:rPr>
                <w:rFonts w:ascii="Times New Roman" w:eastAsia="等线" w:hAnsi="Times New Roman" w:cs="Times New Roman"/>
                <w:noProof/>
                <w:sz w:val="22"/>
              </w:rPr>
              <w:t>)</w:t>
            </w:r>
            <w:r w:rsidRPr="004C036F">
              <w:rPr>
                <w:rFonts w:ascii="Times New Roman" w:eastAsia="等线" w:hAnsi="Times New Roman" w:cs="Times New Roman"/>
                <w:sz w:val="22"/>
              </w:rPr>
              <w:fldChar w:fldCharType="end"/>
            </w:r>
          </w:p>
        </w:tc>
        <w:tc>
          <w:tcPr>
            <w:tcW w:w="1693" w:type="dxa"/>
            <w:vAlign w:val="center"/>
          </w:tcPr>
          <w:p w14:paraId="7D1DCFB1" w14:textId="7777777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145 (16)</w:t>
            </w:r>
          </w:p>
        </w:tc>
        <w:tc>
          <w:tcPr>
            <w:tcW w:w="1632" w:type="dxa"/>
            <w:vAlign w:val="center"/>
          </w:tcPr>
          <w:p w14:paraId="7BB5A438" w14:textId="7777777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183 (35)</w:t>
            </w:r>
          </w:p>
        </w:tc>
        <w:tc>
          <w:tcPr>
            <w:tcW w:w="1647" w:type="dxa"/>
            <w:vAlign w:val="center"/>
          </w:tcPr>
          <w:p w14:paraId="026A0058" w14:textId="7777777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47.6/50.4</w:t>
            </w:r>
          </w:p>
        </w:tc>
        <w:tc>
          <w:tcPr>
            <w:tcW w:w="996" w:type="dxa"/>
            <w:vAlign w:val="center"/>
          </w:tcPr>
          <w:p w14:paraId="379BD728" w14:textId="7777777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RDD</w:t>
            </w:r>
          </w:p>
        </w:tc>
        <w:tc>
          <w:tcPr>
            <w:tcW w:w="759" w:type="dxa"/>
            <w:vAlign w:val="center"/>
          </w:tcPr>
          <w:p w14:paraId="7099F34C" w14:textId="7777777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NA</w:t>
            </w:r>
          </w:p>
        </w:tc>
        <w:tc>
          <w:tcPr>
            <w:tcW w:w="4819" w:type="dxa"/>
          </w:tcPr>
          <w:p w14:paraId="5D178C50" w14:textId="67CD1193" w:rsidR="00681A5A" w:rsidRPr="004C036F" w:rsidRDefault="000A4E15" w:rsidP="00681A5A">
            <w:pPr>
              <w:spacing w:line="360" w:lineRule="auto"/>
              <w:jc w:val="left"/>
              <w:rPr>
                <w:rFonts w:ascii="Times New Roman" w:eastAsia="等线" w:hAnsi="Times New Roman" w:cs="Times New Roman"/>
                <w:sz w:val="22"/>
              </w:rPr>
            </w:pPr>
            <w:r w:rsidRPr="004C036F">
              <w:rPr>
                <w:rFonts w:ascii="Times New Roman" w:hAnsi="Times New Roman" w:cs="Times New Roman"/>
                <w:sz w:val="22"/>
              </w:rPr>
              <w:t xml:space="preserve">Lower: </w:t>
            </w:r>
            <w:r w:rsidR="00681A5A" w:rsidRPr="004C036F">
              <w:rPr>
                <w:rFonts w:ascii="Times New Roman" w:hAnsi="Times New Roman" w:cs="Times New Roman"/>
                <w:sz w:val="22"/>
              </w:rPr>
              <w:t>right superior parietal</w:t>
            </w:r>
          </w:p>
        </w:tc>
      </w:tr>
      <w:tr w:rsidR="0057465B" w:rsidRPr="004C036F" w14:paraId="740155CA" w14:textId="77777777" w:rsidTr="00E9187B">
        <w:tc>
          <w:tcPr>
            <w:tcW w:w="2199" w:type="dxa"/>
            <w:vAlign w:val="center"/>
          </w:tcPr>
          <w:p w14:paraId="15C2E0B0" w14:textId="325A17A1"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lastRenderedPageBreak/>
              <w:t xml:space="preserve">Kim et al. </w:t>
            </w:r>
            <w:r w:rsidRPr="004C036F">
              <w:rPr>
                <w:rFonts w:ascii="Times New Roman" w:eastAsia="等线" w:hAnsi="Times New Roman" w:cs="Times New Roman"/>
                <w:sz w:val="22"/>
              </w:rPr>
              <w:fldChar w:fldCharType="begin"/>
            </w:r>
            <w:r w:rsidR="00890550">
              <w:rPr>
                <w:rFonts w:ascii="Times New Roman" w:eastAsia="等线" w:hAnsi="Times New Roman" w:cs="Times New Roman"/>
                <w:sz w:val="22"/>
              </w:rPr>
              <w:instrText xml:space="preserve"> ADDIN EN.CITE &lt;EndNote&gt;&lt;Cite&gt;&lt;Author&gt;Kim&lt;/Author&gt;&lt;Year&gt;2008&lt;/Year&gt;&lt;RecNum&gt;147&lt;/RecNum&gt;&lt;DisplayText&gt;(Kim, Hamilton, &amp;amp; Gotlib, 2008)&lt;/DisplayText&gt;&lt;record&gt;&lt;rec-number&gt;147&lt;/rec-number&gt;&lt;foreign-keys&gt;&lt;key app="EN" db-id="r5app0erb9z9pbeavwaxe004tw20dfvd92rw" timestamp="1550434094"&gt;147&lt;/key&gt;&lt;/foreign-keys&gt;&lt;ref-type name="Journal Article"&gt;17&lt;/ref-type&gt;&lt;contributors&gt;&lt;authors&gt;&lt;author&gt;Kim, M. J.&lt;/author&gt;&lt;author&gt;Hamilton, J. P.&lt;/author&gt;&lt;author&gt;Gotlib, I. H.&lt;/author&gt;&lt;/authors&gt;&lt;/contributors&gt;&lt;auth-address&gt;Department of Psychology, Stanford University, Stanford, CA 94305, United States.&lt;/auth-address&gt;&lt;titles&gt;&lt;title&gt;Reduced caudate gray matter volume in women with major depressive disorder&lt;/title&gt;&lt;secondary-title&gt;Psychiatry Res&lt;/secondary-title&gt;&lt;alt-title&gt;Psychiatry research&lt;/alt-title&gt;&lt;/titles&gt;&lt;periodical&gt;&lt;full-title&gt;Psychiatry Res&lt;/full-title&gt;&lt;abbr-1&gt;Psychiatry research&lt;/abbr-1&gt;&lt;/periodical&gt;&lt;alt-periodical&gt;&lt;full-title&gt;Psychiatry Res&lt;/full-title&gt;&lt;abbr-1&gt;Psychiatry research&lt;/abbr-1&gt;&lt;/alt-periodical&gt;&lt;pages&gt;114-22&lt;/pages&gt;&lt;volume&gt;164&lt;/volume&gt;&lt;number&gt;2&lt;/number&gt;&lt;keywords&gt;&lt;keyword&gt;Adult&lt;/keyword&gt;&lt;keyword&gt;Caudate Nucleus/*anatomy &amp;amp; histology/*physiopathology&lt;/keyword&gt;&lt;keyword&gt;Depressive Disorder, Major/*physiopathology&lt;/keyword&gt;&lt;keyword&gt;Female&lt;/keyword&gt;&lt;keyword&gt;Humans&lt;/keyword&gt;&lt;keyword&gt;Magnetic Resonance Imaging&lt;/keyword&gt;&lt;keyword&gt;Middle Aged&lt;/keyword&gt;&lt;keyword&gt;Thalamus/physiopathology&lt;/keyword&gt;&lt;/keywords&gt;&lt;dates&gt;&lt;year&gt;2008&lt;/year&gt;&lt;pub-dates&gt;&lt;date&gt;Nov 30&lt;/date&gt;&lt;/pub-dates&gt;&lt;/dates&gt;&lt;isbn&gt;0165-1781 (Print)&amp;#xD;0165-1781 (Linking)&lt;/isbn&gt;&lt;accession-num&gt;18930633&lt;/accession-num&gt;&lt;urls&gt;&lt;related-urls&gt;&lt;url&gt;http://www.ncbi.nlm.nih.gov/pubmed/18930633&lt;/url&gt;&lt;/related-urls&gt;&lt;/urls&gt;&lt;custom2&gt;2600594&lt;/custom2&gt;&lt;electronic-resource-num&gt;10.1016/j.pscychresns.2007.12.020&lt;/electronic-resource-num&gt;&lt;/record&gt;&lt;/Cite&gt;&lt;/EndNote&gt;</w:instrText>
            </w:r>
            <w:r w:rsidRPr="004C036F">
              <w:rPr>
                <w:rFonts w:ascii="Times New Roman" w:eastAsia="等线" w:hAnsi="Times New Roman" w:cs="Times New Roman"/>
                <w:sz w:val="22"/>
              </w:rPr>
              <w:fldChar w:fldCharType="separate"/>
            </w:r>
            <w:r w:rsidR="00890550">
              <w:rPr>
                <w:rFonts w:ascii="Times New Roman" w:eastAsia="等线" w:hAnsi="Times New Roman" w:cs="Times New Roman"/>
                <w:noProof/>
                <w:sz w:val="22"/>
              </w:rPr>
              <w:t>(</w:t>
            </w:r>
            <w:hyperlink w:anchor="_ENREF_26" w:tooltip="Kim, 2008 #147" w:history="1">
              <w:r w:rsidR="00890550">
                <w:rPr>
                  <w:rFonts w:ascii="Times New Roman" w:eastAsia="等线" w:hAnsi="Times New Roman" w:cs="Times New Roman"/>
                  <w:noProof/>
                  <w:sz w:val="22"/>
                </w:rPr>
                <w:t>Kim, Hamilton, &amp; Gotlib, 2008</w:t>
              </w:r>
            </w:hyperlink>
            <w:r w:rsidR="00890550">
              <w:rPr>
                <w:rFonts w:ascii="Times New Roman" w:eastAsia="等线" w:hAnsi="Times New Roman" w:cs="Times New Roman"/>
                <w:noProof/>
                <w:sz w:val="22"/>
              </w:rPr>
              <w:t>)</w:t>
            </w:r>
            <w:r w:rsidRPr="004C036F">
              <w:rPr>
                <w:rFonts w:ascii="Times New Roman" w:eastAsia="等线" w:hAnsi="Times New Roman" w:cs="Times New Roman"/>
                <w:sz w:val="22"/>
              </w:rPr>
              <w:fldChar w:fldCharType="end"/>
            </w:r>
          </w:p>
        </w:tc>
        <w:tc>
          <w:tcPr>
            <w:tcW w:w="1693" w:type="dxa"/>
            <w:vAlign w:val="center"/>
          </w:tcPr>
          <w:p w14:paraId="70328F49" w14:textId="7777777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22 (NA)</w:t>
            </w:r>
          </w:p>
        </w:tc>
        <w:tc>
          <w:tcPr>
            <w:tcW w:w="1632" w:type="dxa"/>
            <w:vAlign w:val="center"/>
          </w:tcPr>
          <w:p w14:paraId="5EAFCB12" w14:textId="7777777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25 (6)</w:t>
            </w:r>
          </w:p>
        </w:tc>
        <w:tc>
          <w:tcPr>
            <w:tcW w:w="1647" w:type="dxa"/>
            <w:vAlign w:val="center"/>
          </w:tcPr>
          <w:p w14:paraId="190E4C94" w14:textId="7777777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38.5/35.3</w:t>
            </w:r>
          </w:p>
        </w:tc>
        <w:tc>
          <w:tcPr>
            <w:tcW w:w="996" w:type="dxa"/>
            <w:vAlign w:val="center"/>
          </w:tcPr>
          <w:p w14:paraId="549C97D7" w14:textId="7777777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MDD</w:t>
            </w:r>
          </w:p>
        </w:tc>
        <w:tc>
          <w:tcPr>
            <w:tcW w:w="759" w:type="dxa"/>
            <w:vAlign w:val="center"/>
          </w:tcPr>
          <w:p w14:paraId="1679F74A" w14:textId="7777777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1.46</w:t>
            </w:r>
          </w:p>
        </w:tc>
        <w:tc>
          <w:tcPr>
            <w:tcW w:w="4819" w:type="dxa"/>
          </w:tcPr>
          <w:p w14:paraId="60107FBD" w14:textId="28945AC5" w:rsidR="00681A5A" w:rsidRPr="004C036F" w:rsidRDefault="000A4E15" w:rsidP="00681A5A">
            <w:pPr>
              <w:spacing w:line="360" w:lineRule="auto"/>
              <w:jc w:val="left"/>
              <w:rPr>
                <w:rFonts w:ascii="Times New Roman" w:eastAsia="等线" w:hAnsi="Times New Roman" w:cs="Times New Roman"/>
                <w:sz w:val="22"/>
              </w:rPr>
            </w:pPr>
            <w:r w:rsidRPr="004C036F">
              <w:rPr>
                <w:rFonts w:ascii="Times New Roman" w:hAnsi="Times New Roman" w:cs="Times New Roman"/>
                <w:sz w:val="22"/>
              </w:rPr>
              <w:t xml:space="preserve">Lower: </w:t>
            </w:r>
            <w:r w:rsidR="00A05273" w:rsidRPr="004C036F">
              <w:rPr>
                <w:rFonts w:ascii="Times New Roman" w:hAnsi="Times New Roman" w:cs="Times New Roman"/>
                <w:sz w:val="22"/>
              </w:rPr>
              <w:t>bilateral</w:t>
            </w:r>
            <w:r w:rsidR="00681A5A" w:rsidRPr="004C036F">
              <w:rPr>
                <w:rFonts w:ascii="Times New Roman" w:hAnsi="Times New Roman" w:cs="Times New Roman"/>
                <w:sz w:val="22"/>
              </w:rPr>
              <w:t xml:space="preserve"> thalamus, </w:t>
            </w:r>
            <w:r w:rsidR="00A05273" w:rsidRPr="004C036F">
              <w:rPr>
                <w:rFonts w:ascii="Times New Roman" w:hAnsi="Times New Roman" w:cs="Times New Roman"/>
                <w:sz w:val="22"/>
              </w:rPr>
              <w:t>bilateral</w:t>
            </w:r>
            <w:r w:rsidR="00681A5A" w:rsidRPr="004C036F">
              <w:rPr>
                <w:rFonts w:ascii="Times New Roman" w:hAnsi="Times New Roman" w:cs="Times New Roman"/>
                <w:sz w:val="22"/>
              </w:rPr>
              <w:t xml:space="preserve"> caudate</w:t>
            </w:r>
          </w:p>
        </w:tc>
      </w:tr>
      <w:tr w:rsidR="0057465B" w:rsidRPr="004C036F" w14:paraId="5E7CEE28" w14:textId="77777777" w:rsidTr="00E9187B">
        <w:tc>
          <w:tcPr>
            <w:tcW w:w="2199" w:type="dxa"/>
            <w:vAlign w:val="center"/>
          </w:tcPr>
          <w:p w14:paraId="7245284E" w14:textId="3B6029D9"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 xml:space="preserve">Lai et al. </w:t>
            </w:r>
            <w:r w:rsidRPr="004C036F">
              <w:rPr>
                <w:rFonts w:ascii="Times New Roman" w:eastAsia="等线" w:hAnsi="Times New Roman" w:cs="Times New Roman"/>
                <w:sz w:val="22"/>
              </w:rPr>
              <w:fldChar w:fldCharType="begin">
                <w:fldData xml:space="preserve">PEVuZE5vdGU+PENpdGU+PEF1dGhvcj5MYWk8L0F1dGhvcj48WWVhcj4yMDEwPC9ZZWFyPjxSZWNO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</w:fldData>
              </w:fldChar>
            </w:r>
            <w:r w:rsidR="00890550">
              <w:rPr>
                <w:rFonts w:ascii="Times New Roman" w:eastAsia="等线" w:hAnsi="Times New Roman" w:cs="Times New Roman"/>
                <w:sz w:val="22"/>
              </w:rPr>
              <w:instrText xml:space="preserve"> ADDIN EN.CITE </w:instrText>
            </w:r>
            <w:r w:rsidR="00890550">
              <w:rPr>
                <w:rFonts w:ascii="Times New Roman" w:eastAsia="等线" w:hAnsi="Times New Roman" w:cs="Times New Roman"/>
                <w:sz w:val="22"/>
              </w:rPr>
              <w:fldChar w:fldCharType="begin">
                <w:fldData xml:space="preserve">PEVuZE5vdGU+PENpdGU+PEF1dGhvcj5MYWk8L0F1dGhvcj48WWVhcj4yMDEwPC9ZZWFyPjxSZWNO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</w:fldData>
              </w:fldChar>
            </w:r>
            <w:r w:rsidR="00890550">
              <w:rPr>
                <w:rFonts w:ascii="Times New Roman" w:eastAsia="等线" w:hAnsi="Times New Roman" w:cs="Times New Roman"/>
                <w:sz w:val="22"/>
              </w:rPr>
              <w:instrText xml:space="preserve"> ADDIN EN.CITE.DATA </w:instrText>
            </w:r>
            <w:r w:rsidR="00890550">
              <w:rPr>
                <w:rFonts w:ascii="Times New Roman" w:eastAsia="等线" w:hAnsi="Times New Roman" w:cs="Times New Roman"/>
                <w:sz w:val="22"/>
              </w:rPr>
            </w:r>
            <w:r w:rsidR="00890550">
              <w:rPr>
                <w:rFonts w:ascii="Times New Roman" w:eastAsia="等线" w:hAnsi="Times New Roman" w:cs="Times New Roman"/>
                <w:sz w:val="22"/>
              </w:rPr>
              <w:fldChar w:fldCharType="end"/>
            </w:r>
            <w:r w:rsidRPr="004C036F">
              <w:rPr>
                <w:rFonts w:ascii="Times New Roman" w:eastAsia="等线" w:hAnsi="Times New Roman" w:cs="Times New Roman"/>
                <w:sz w:val="22"/>
              </w:rPr>
              <w:fldChar w:fldCharType="separate"/>
            </w:r>
            <w:r w:rsidR="00890550">
              <w:rPr>
                <w:rFonts w:ascii="Times New Roman" w:eastAsia="等线" w:hAnsi="Times New Roman" w:cs="Times New Roman"/>
                <w:noProof/>
                <w:sz w:val="22"/>
              </w:rPr>
              <w:t>(</w:t>
            </w:r>
            <w:hyperlink w:anchor="_ENREF_30" w:tooltip="Lai, 2010 #151" w:history="1">
              <w:r w:rsidR="00890550">
                <w:rPr>
                  <w:rFonts w:ascii="Times New Roman" w:eastAsia="等线" w:hAnsi="Times New Roman" w:cs="Times New Roman"/>
                  <w:noProof/>
                  <w:sz w:val="22"/>
                </w:rPr>
                <w:t>Lai, Hsu, &amp; Wu, 2010</w:t>
              </w:r>
            </w:hyperlink>
            <w:r w:rsidR="00890550">
              <w:rPr>
                <w:rFonts w:ascii="Times New Roman" w:eastAsia="等线" w:hAnsi="Times New Roman" w:cs="Times New Roman"/>
                <w:noProof/>
                <w:sz w:val="22"/>
              </w:rPr>
              <w:t>)</w:t>
            </w:r>
            <w:r w:rsidRPr="004C036F">
              <w:rPr>
                <w:rFonts w:ascii="Times New Roman" w:eastAsia="等线" w:hAnsi="Times New Roman" w:cs="Times New Roman"/>
                <w:sz w:val="22"/>
              </w:rPr>
              <w:fldChar w:fldCharType="end"/>
            </w:r>
          </w:p>
        </w:tc>
        <w:tc>
          <w:tcPr>
            <w:tcW w:w="1693" w:type="dxa"/>
            <w:vAlign w:val="center"/>
          </w:tcPr>
          <w:p w14:paraId="62283756" w14:textId="7777777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16 (5)</w:t>
            </w:r>
          </w:p>
        </w:tc>
        <w:tc>
          <w:tcPr>
            <w:tcW w:w="1632" w:type="dxa"/>
            <w:vAlign w:val="center"/>
          </w:tcPr>
          <w:p w14:paraId="3BDFD9F3" w14:textId="7777777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15 (11)</w:t>
            </w:r>
          </w:p>
        </w:tc>
        <w:tc>
          <w:tcPr>
            <w:tcW w:w="1647" w:type="dxa"/>
            <w:vAlign w:val="center"/>
          </w:tcPr>
          <w:p w14:paraId="15B914D9" w14:textId="7777777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37.9/34.3</w:t>
            </w:r>
          </w:p>
        </w:tc>
        <w:tc>
          <w:tcPr>
            <w:tcW w:w="996" w:type="dxa"/>
            <w:vAlign w:val="center"/>
          </w:tcPr>
          <w:p w14:paraId="78618CF0" w14:textId="7777777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MDD</w:t>
            </w:r>
          </w:p>
        </w:tc>
        <w:tc>
          <w:tcPr>
            <w:tcW w:w="759" w:type="dxa"/>
            <w:vAlign w:val="center"/>
          </w:tcPr>
          <w:p w14:paraId="5168D7A9" w14:textId="7777777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NA</w:t>
            </w:r>
          </w:p>
        </w:tc>
        <w:tc>
          <w:tcPr>
            <w:tcW w:w="4819" w:type="dxa"/>
          </w:tcPr>
          <w:p w14:paraId="3E264DA1" w14:textId="238C29C9" w:rsidR="00681A5A" w:rsidRPr="004C036F" w:rsidRDefault="000A4E15" w:rsidP="00681A5A">
            <w:pPr>
              <w:spacing w:line="360" w:lineRule="auto"/>
              <w:jc w:val="left"/>
              <w:rPr>
                <w:rFonts w:ascii="Times New Roman" w:eastAsia="等线" w:hAnsi="Times New Roman" w:cs="Times New Roman"/>
                <w:sz w:val="22"/>
              </w:rPr>
            </w:pPr>
            <w:r w:rsidRPr="004C036F">
              <w:rPr>
                <w:rFonts w:ascii="Times New Roman" w:hAnsi="Times New Roman" w:cs="Times New Roman"/>
                <w:sz w:val="22"/>
              </w:rPr>
              <w:t xml:space="preserve">Lower: </w:t>
            </w:r>
            <w:r w:rsidR="00A05273" w:rsidRPr="004C036F">
              <w:rPr>
                <w:rFonts w:ascii="Times New Roman" w:hAnsi="Times New Roman" w:cs="Times New Roman"/>
                <w:sz w:val="22"/>
              </w:rPr>
              <w:t>bilateral</w:t>
            </w:r>
            <w:r w:rsidR="00681A5A" w:rsidRPr="004C036F">
              <w:rPr>
                <w:rFonts w:ascii="Times New Roman" w:hAnsi="Times New Roman" w:cs="Times New Roman"/>
                <w:sz w:val="22"/>
              </w:rPr>
              <w:t xml:space="preserve"> medial frontal, </w:t>
            </w:r>
            <w:r w:rsidR="00A05273" w:rsidRPr="004C036F">
              <w:rPr>
                <w:rFonts w:ascii="Times New Roman" w:hAnsi="Times New Roman" w:cs="Times New Roman"/>
                <w:sz w:val="22"/>
              </w:rPr>
              <w:t>bilateral</w:t>
            </w:r>
            <w:r w:rsidR="00681A5A" w:rsidRPr="004C036F">
              <w:rPr>
                <w:rFonts w:ascii="Times New Roman" w:hAnsi="Times New Roman" w:cs="Times New Roman"/>
                <w:sz w:val="22"/>
              </w:rPr>
              <w:t xml:space="preserve"> rectus, </w:t>
            </w:r>
            <w:r w:rsidR="00A05273" w:rsidRPr="004C036F">
              <w:rPr>
                <w:rFonts w:ascii="Times New Roman" w:hAnsi="Times New Roman" w:cs="Times New Roman"/>
                <w:sz w:val="22"/>
              </w:rPr>
              <w:t>bilateral</w:t>
            </w:r>
            <w:r w:rsidR="00681A5A" w:rsidRPr="004C036F">
              <w:rPr>
                <w:rFonts w:ascii="Times New Roman" w:hAnsi="Times New Roman" w:cs="Times New Roman"/>
                <w:sz w:val="22"/>
              </w:rPr>
              <w:t xml:space="preserve"> subcallosal, right middle frontal, right para</w:t>
            </w:r>
            <w:r w:rsidR="00EB2415" w:rsidRPr="004C036F">
              <w:rPr>
                <w:rFonts w:ascii="Times New Roman" w:hAnsi="Times New Roman" w:cs="Times New Roman"/>
                <w:sz w:val="22"/>
              </w:rPr>
              <w:t>hippocampus</w:t>
            </w:r>
            <w:r w:rsidR="00681A5A" w:rsidRPr="004C036F">
              <w:rPr>
                <w:rFonts w:ascii="Times New Roman" w:hAnsi="Times New Roman" w:cs="Times New Roman"/>
                <w:sz w:val="22"/>
              </w:rPr>
              <w:t xml:space="preserve">, </w:t>
            </w:r>
            <w:r w:rsidR="00A05273" w:rsidRPr="004C036F">
              <w:rPr>
                <w:rFonts w:ascii="Times New Roman" w:hAnsi="Times New Roman" w:cs="Times New Roman"/>
                <w:sz w:val="22"/>
              </w:rPr>
              <w:t>bilateral</w:t>
            </w:r>
            <w:r w:rsidR="00681A5A" w:rsidRPr="004C036F">
              <w:rPr>
                <w:rFonts w:ascii="Times New Roman" w:hAnsi="Times New Roman" w:cs="Times New Roman"/>
                <w:sz w:val="22"/>
              </w:rPr>
              <w:t xml:space="preserve"> thalamus, </w:t>
            </w:r>
            <w:r w:rsidR="00A05273" w:rsidRPr="004C036F">
              <w:rPr>
                <w:rFonts w:ascii="Times New Roman" w:hAnsi="Times New Roman" w:cs="Times New Roman"/>
                <w:sz w:val="22"/>
              </w:rPr>
              <w:t>bilateral</w:t>
            </w:r>
            <w:r w:rsidR="00681A5A" w:rsidRPr="004C036F">
              <w:rPr>
                <w:rFonts w:ascii="Times New Roman" w:hAnsi="Times New Roman" w:cs="Times New Roman"/>
                <w:sz w:val="22"/>
              </w:rPr>
              <w:t xml:space="preserve"> striatum, </w:t>
            </w:r>
            <w:r w:rsidR="00A05273" w:rsidRPr="004C036F">
              <w:rPr>
                <w:rFonts w:ascii="Times New Roman" w:hAnsi="Times New Roman" w:cs="Times New Roman"/>
                <w:sz w:val="22"/>
              </w:rPr>
              <w:t>bilateral</w:t>
            </w:r>
            <w:r w:rsidR="00681A5A" w:rsidRPr="004C036F">
              <w:rPr>
                <w:rFonts w:ascii="Times New Roman" w:hAnsi="Times New Roman" w:cs="Times New Roman"/>
                <w:sz w:val="22"/>
              </w:rPr>
              <w:t xml:space="preserve"> superior temporal, </w:t>
            </w:r>
            <w:r w:rsidR="00A05273" w:rsidRPr="004C036F">
              <w:rPr>
                <w:rFonts w:ascii="Times New Roman" w:hAnsi="Times New Roman" w:cs="Times New Roman"/>
                <w:sz w:val="22"/>
              </w:rPr>
              <w:t>bilateral</w:t>
            </w:r>
            <w:r w:rsidR="00681A5A" w:rsidRPr="004C036F">
              <w:rPr>
                <w:rFonts w:ascii="Times New Roman" w:hAnsi="Times New Roman" w:cs="Times New Roman"/>
                <w:sz w:val="22"/>
              </w:rPr>
              <w:t xml:space="preserve"> occipital lingual, </w:t>
            </w:r>
            <w:r w:rsidR="00A05273" w:rsidRPr="004C036F">
              <w:rPr>
                <w:rFonts w:ascii="Times New Roman" w:hAnsi="Times New Roman" w:cs="Times New Roman"/>
                <w:sz w:val="22"/>
              </w:rPr>
              <w:t>bilateral</w:t>
            </w:r>
            <w:r w:rsidR="00681A5A" w:rsidRPr="004C036F">
              <w:rPr>
                <w:rFonts w:ascii="Times New Roman" w:hAnsi="Times New Roman" w:cs="Times New Roman"/>
                <w:sz w:val="22"/>
              </w:rPr>
              <w:t xml:space="preserve"> cerebellum</w:t>
            </w:r>
          </w:p>
        </w:tc>
      </w:tr>
      <w:tr w:rsidR="0057465B" w:rsidRPr="004C036F" w14:paraId="7B18BC33" w14:textId="77777777" w:rsidTr="00E9187B">
        <w:tc>
          <w:tcPr>
            <w:tcW w:w="2199" w:type="dxa"/>
            <w:vAlign w:val="center"/>
          </w:tcPr>
          <w:p w14:paraId="79C9581C" w14:textId="6EB63C0B"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 xml:space="preserve">Lee et al. </w:t>
            </w:r>
            <w:r w:rsidRPr="004C036F">
              <w:rPr>
                <w:rFonts w:ascii="Times New Roman" w:eastAsia="等线" w:hAnsi="Times New Roman" w:cs="Times New Roman"/>
                <w:sz w:val="22"/>
              </w:rPr>
              <w:fldChar w:fldCharType="begin">
                <w:fldData xml:space="preserve">PEVuZE5vdGU+PENpdGU+PEF1dGhvcj5MZWU8L0F1dGhvcj48WWVhcj4yMDExPC9ZZWFyPjxSZWNO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</w:fldData>
              </w:fldChar>
            </w:r>
            <w:r w:rsidR="00890550">
              <w:rPr>
                <w:rFonts w:ascii="Times New Roman" w:eastAsia="等线" w:hAnsi="Times New Roman" w:cs="Times New Roman"/>
                <w:sz w:val="22"/>
              </w:rPr>
              <w:instrText xml:space="preserve"> ADDIN EN.CITE </w:instrText>
            </w:r>
            <w:r w:rsidR="00890550">
              <w:rPr>
                <w:rFonts w:ascii="Times New Roman" w:eastAsia="等线" w:hAnsi="Times New Roman" w:cs="Times New Roman"/>
                <w:sz w:val="22"/>
              </w:rPr>
              <w:fldChar w:fldCharType="begin">
                <w:fldData xml:space="preserve">PEVuZE5vdGU+PENpdGU+PEF1dGhvcj5MZWU8L0F1dGhvcj48WWVhcj4yMDExPC9ZZWFyPjxSZWNO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</w:fldData>
              </w:fldChar>
            </w:r>
            <w:r w:rsidR="00890550">
              <w:rPr>
                <w:rFonts w:ascii="Times New Roman" w:eastAsia="等线" w:hAnsi="Times New Roman" w:cs="Times New Roman"/>
                <w:sz w:val="22"/>
              </w:rPr>
              <w:instrText xml:space="preserve"> ADDIN EN.CITE.DATA </w:instrText>
            </w:r>
            <w:r w:rsidR="00890550">
              <w:rPr>
                <w:rFonts w:ascii="Times New Roman" w:eastAsia="等线" w:hAnsi="Times New Roman" w:cs="Times New Roman"/>
                <w:sz w:val="22"/>
              </w:rPr>
            </w:r>
            <w:r w:rsidR="00890550">
              <w:rPr>
                <w:rFonts w:ascii="Times New Roman" w:eastAsia="等线" w:hAnsi="Times New Roman" w:cs="Times New Roman"/>
                <w:sz w:val="22"/>
              </w:rPr>
              <w:fldChar w:fldCharType="end"/>
            </w:r>
            <w:r w:rsidRPr="004C036F">
              <w:rPr>
                <w:rFonts w:ascii="Times New Roman" w:eastAsia="等线" w:hAnsi="Times New Roman" w:cs="Times New Roman"/>
                <w:sz w:val="22"/>
              </w:rPr>
              <w:fldChar w:fldCharType="separate"/>
            </w:r>
            <w:r w:rsidR="00890550">
              <w:rPr>
                <w:rFonts w:ascii="Times New Roman" w:eastAsia="等线" w:hAnsi="Times New Roman" w:cs="Times New Roman"/>
                <w:noProof/>
                <w:sz w:val="22"/>
              </w:rPr>
              <w:t>(</w:t>
            </w:r>
            <w:hyperlink w:anchor="_ENREF_37" w:tooltip="Lee, 2011 #154" w:history="1">
              <w:r w:rsidR="00890550">
                <w:rPr>
                  <w:rFonts w:ascii="Times New Roman" w:eastAsia="等线" w:hAnsi="Times New Roman" w:cs="Times New Roman"/>
                  <w:noProof/>
                  <w:sz w:val="22"/>
                </w:rPr>
                <w:t>Lee et al., 2011</w:t>
              </w:r>
            </w:hyperlink>
            <w:r w:rsidR="00890550">
              <w:rPr>
                <w:rFonts w:ascii="Times New Roman" w:eastAsia="等线" w:hAnsi="Times New Roman" w:cs="Times New Roman"/>
                <w:noProof/>
                <w:sz w:val="22"/>
              </w:rPr>
              <w:t>)</w:t>
            </w:r>
            <w:r w:rsidRPr="004C036F">
              <w:rPr>
                <w:rFonts w:ascii="Times New Roman" w:eastAsia="等线" w:hAnsi="Times New Roman" w:cs="Times New Roman"/>
                <w:sz w:val="22"/>
              </w:rPr>
              <w:fldChar w:fldCharType="end"/>
            </w:r>
          </w:p>
        </w:tc>
        <w:tc>
          <w:tcPr>
            <w:tcW w:w="1693" w:type="dxa"/>
            <w:vAlign w:val="center"/>
          </w:tcPr>
          <w:p w14:paraId="3C46135F" w14:textId="7777777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47 (5)</w:t>
            </w:r>
          </w:p>
        </w:tc>
        <w:tc>
          <w:tcPr>
            <w:tcW w:w="1632" w:type="dxa"/>
            <w:vAlign w:val="center"/>
          </w:tcPr>
          <w:p w14:paraId="6761FE3F" w14:textId="7777777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51 (5)</w:t>
            </w:r>
          </w:p>
        </w:tc>
        <w:tc>
          <w:tcPr>
            <w:tcW w:w="1647" w:type="dxa"/>
            <w:vAlign w:val="center"/>
          </w:tcPr>
          <w:p w14:paraId="3563B5D1" w14:textId="7777777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46.0/45.7</w:t>
            </w:r>
          </w:p>
        </w:tc>
        <w:tc>
          <w:tcPr>
            <w:tcW w:w="996" w:type="dxa"/>
            <w:vAlign w:val="center"/>
          </w:tcPr>
          <w:p w14:paraId="4D42E13A" w14:textId="7777777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MDD</w:t>
            </w:r>
          </w:p>
        </w:tc>
        <w:tc>
          <w:tcPr>
            <w:tcW w:w="759" w:type="dxa"/>
            <w:vAlign w:val="center"/>
          </w:tcPr>
          <w:p w14:paraId="19C740CB" w14:textId="7777777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0.72</w:t>
            </w:r>
          </w:p>
        </w:tc>
        <w:tc>
          <w:tcPr>
            <w:tcW w:w="4819" w:type="dxa"/>
          </w:tcPr>
          <w:p w14:paraId="0C0D739B" w14:textId="185FBA00" w:rsidR="00681A5A" w:rsidRPr="004C036F" w:rsidRDefault="000A4E15" w:rsidP="00681A5A">
            <w:pPr>
              <w:spacing w:line="360" w:lineRule="auto"/>
              <w:jc w:val="left"/>
              <w:rPr>
                <w:rFonts w:ascii="Times New Roman" w:eastAsia="等线" w:hAnsi="Times New Roman" w:cs="Times New Roman"/>
                <w:sz w:val="22"/>
              </w:rPr>
            </w:pPr>
            <w:r w:rsidRPr="004C036F">
              <w:rPr>
                <w:rFonts w:ascii="Times New Roman" w:hAnsi="Times New Roman" w:cs="Times New Roman"/>
                <w:sz w:val="22"/>
              </w:rPr>
              <w:t xml:space="preserve">Lower: </w:t>
            </w:r>
            <w:r w:rsidR="00681A5A" w:rsidRPr="004C036F">
              <w:rPr>
                <w:rFonts w:ascii="Times New Roman" w:hAnsi="Times New Roman" w:cs="Times New Roman"/>
                <w:sz w:val="22"/>
              </w:rPr>
              <w:t xml:space="preserve">midbrain, anterior cingulate, right thalamus, </w:t>
            </w:r>
            <w:r w:rsidR="00A05273" w:rsidRPr="004C036F">
              <w:rPr>
                <w:rFonts w:ascii="Times New Roman" w:hAnsi="Times New Roman" w:cs="Times New Roman"/>
                <w:sz w:val="22"/>
              </w:rPr>
              <w:t>bilateral</w:t>
            </w:r>
            <w:r w:rsidR="00681A5A" w:rsidRPr="004C036F">
              <w:rPr>
                <w:rFonts w:ascii="Times New Roman" w:hAnsi="Times New Roman" w:cs="Times New Roman"/>
                <w:sz w:val="22"/>
              </w:rPr>
              <w:t xml:space="preserve"> insula, </w:t>
            </w:r>
            <w:r w:rsidR="00A05273" w:rsidRPr="004C036F">
              <w:rPr>
                <w:rFonts w:ascii="Times New Roman" w:hAnsi="Times New Roman" w:cs="Times New Roman"/>
                <w:sz w:val="22"/>
              </w:rPr>
              <w:t>bilateral</w:t>
            </w:r>
            <w:r w:rsidR="00681A5A" w:rsidRPr="004C036F">
              <w:rPr>
                <w:rFonts w:ascii="Times New Roman" w:hAnsi="Times New Roman" w:cs="Times New Roman"/>
                <w:sz w:val="22"/>
              </w:rPr>
              <w:t xml:space="preserve"> accumbens, </w:t>
            </w:r>
            <w:r w:rsidR="00A05273" w:rsidRPr="004C036F">
              <w:rPr>
                <w:rFonts w:ascii="Times New Roman" w:hAnsi="Times New Roman" w:cs="Times New Roman"/>
                <w:sz w:val="22"/>
              </w:rPr>
              <w:t>bilateral</w:t>
            </w:r>
            <w:r w:rsidR="00681A5A" w:rsidRPr="004C036F">
              <w:rPr>
                <w:rFonts w:ascii="Times New Roman" w:hAnsi="Times New Roman" w:cs="Times New Roman"/>
                <w:sz w:val="22"/>
              </w:rPr>
              <w:t xml:space="preserve"> amygdala, </w:t>
            </w:r>
            <w:r w:rsidR="00A05273" w:rsidRPr="004C036F">
              <w:rPr>
                <w:rFonts w:ascii="Times New Roman" w:hAnsi="Times New Roman" w:cs="Times New Roman"/>
                <w:sz w:val="22"/>
              </w:rPr>
              <w:t>bilateral</w:t>
            </w:r>
            <w:r w:rsidR="00681A5A" w:rsidRPr="004C036F">
              <w:rPr>
                <w:rFonts w:ascii="Times New Roman" w:hAnsi="Times New Roman" w:cs="Times New Roman"/>
                <w:sz w:val="22"/>
              </w:rPr>
              <w:t xml:space="preserve"> </w:t>
            </w:r>
            <w:r w:rsidR="00EB2415" w:rsidRPr="004C036F">
              <w:rPr>
                <w:rFonts w:ascii="Times New Roman" w:hAnsi="Times New Roman" w:cs="Times New Roman"/>
                <w:sz w:val="22"/>
              </w:rPr>
              <w:t>hippocampus</w:t>
            </w:r>
            <w:r w:rsidR="00681A5A" w:rsidRPr="004C036F">
              <w:rPr>
                <w:rFonts w:ascii="Times New Roman" w:hAnsi="Times New Roman" w:cs="Times New Roman"/>
                <w:sz w:val="22"/>
              </w:rPr>
              <w:t xml:space="preserve">, </w:t>
            </w:r>
            <w:r w:rsidR="00A05273" w:rsidRPr="004C036F">
              <w:rPr>
                <w:rFonts w:ascii="Times New Roman" w:hAnsi="Times New Roman" w:cs="Times New Roman"/>
                <w:sz w:val="22"/>
              </w:rPr>
              <w:t>bilateral</w:t>
            </w:r>
            <w:r w:rsidR="00681A5A" w:rsidRPr="004C036F">
              <w:rPr>
                <w:rFonts w:ascii="Times New Roman" w:hAnsi="Times New Roman" w:cs="Times New Roman"/>
                <w:sz w:val="22"/>
              </w:rPr>
              <w:t xml:space="preserve"> fusiform, </w:t>
            </w:r>
            <w:r w:rsidR="00A05273" w:rsidRPr="004C036F">
              <w:rPr>
                <w:rFonts w:ascii="Times New Roman" w:hAnsi="Times New Roman" w:cs="Times New Roman"/>
                <w:sz w:val="22"/>
              </w:rPr>
              <w:t>bilateral</w:t>
            </w:r>
            <w:r w:rsidR="00681A5A" w:rsidRPr="004C036F">
              <w:rPr>
                <w:rFonts w:ascii="Times New Roman" w:hAnsi="Times New Roman" w:cs="Times New Roman"/>
                <w:sz w:val="22"/>
              </w:rPr>
              <w:t xml:space="preserve"> lingual, </w:t>
            </w:r>
            <w:r w:rsidR="00A05273" w:rsidRPr="004C036F">
              <w:rPr>
                <w:rFonts w:ascii="Times New Roman" w:hAnsi="Times New Roman" w:cs="Times New Roman"/>
                <w:sz w:val="22"/>
              </w:rPr>
              <w:t>bilateral</w:t>
            </w:r>
            <w:r w:rsidR="00681A5A" w:rsidRPr="004C036F">
              <w:rPr>
                <w:rFonts w:ascii="Times New Roman" w:hAnsi="Times New Roman" w:cs="Times New Roman"/>
                <w:sz w:val="22"/>
              </w:rPr>
              <w:t xml:space="preserve"> middle temporal, </w:t>
            </w:r>
            <w:r w:rsidR="00A05273" w:rsidRPr="004C036F">
              <w:rPr>
                <w:rFonts w:ascii="Times New Roman" w:hAnsi="Times New Roman" w:cs="Times New Roman"/>
                <w:sz w:val="22"/>
              </w:rPr>
              <w:t>bilateral</w:t>
            </w:r>
            <w:r w:rsidR="00681A5A" w:rsidRPr="004C036F">
              <w:rPr>
                <w:rFonts w:ascii="Times New Roman" w:hAnsi="Times New Roman" w:cs="Times New Roman"/>
                <w:sz w:val="22"/>
              </w:rPr>
              <w:t xml:space="preserve"> superior temporal, cerebellum</w:t>
            </w:r>
          </w:p>
        </w:tc>
      </w:tr>
      <w:tr w:rsidR="0057465B" w:rsidRPr="004C036F" w14:paraId="1166EFF5" w14:textId="77777777" w:rsidTr="00E9187B">
        <w:tc>
          <w:tcPr>
            <w:tcW w:w="2199" w:type="dxa"/>
            <w:vAlign w:val="center"/>
          </w:tcPr>
          <w:p w14:paraId="7EF8E7E2" w14:textId="24B85379"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 xml:space="preserve">Leung et al. </w:t>
            </w:r>
            <w:r w:rsidRPr="004C036F">
              <w:rPr>
                <w:rFonts w:ascii="Times New Roman" w:eastAsia="等线" w:hAnsi="Times New Roman" w:cs="Times New Roman"/>
                <w:sz w:val="22"/>
              </w:rPr>
              <w:fldChar w:fldCharType="begin">
                <w:fldData xml:space="preserve">PEVuZE5vdGU+PENpdGU+PEF1dGhvcj5MZXVuZzwvQXV0aG9yPjxZZWFyPjIwMDk8L1llYXI+PFJl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</w:fldData>
              </w:fldChar>
            </w:r>
            <w:r w:rsidR="00890550">
              <w:rPr>
                <w:rFonts w:ascii="Times New Roman" w:eastAsia="等线" w:hAnsi="Times New Roman" w:cs="Times New Roman"/>
                <w:sz w:val="22"/>
              </w:rPr>
              <w:instrText xml:space="preserve"> ADDIN EN.CITE </w:instrText>
            </w:r>
            <w:r w:rsidR="00890550">
              <w:rPr>
                <w:rFonts w:ascii="Times New Roman" w:eastAsia="等线" w:hAnsi="Times New Roman" w:cs="Times New Roman"/>
                <w:sz w:val="22"/>
              </w:rPr>
              <w:fldChar w:fldCharType="begin">
                <w:fldData xml:space="preserve">PEVuZE5vdGU+PENpdGU+PEF1dGhvcj5MZXVuZzwvQXV0aG9yPjxZZWFyPjIwMDk8L1llYXI+PFJl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</w:fldData>
              </w:fldChar>
            </w:r>
            <w:r w:rsidR="00890550">
              <w:rPr>
                <w:rFonts w:ascii="Times New Roman" w:eastAsia="等线" w:hAnsi="Times New Roman" w:cs="Times New Roman"/>
                <w:sz w:val="22"/>
              </w:rPr>
              <w:instrText xml:space="preserve"> ADDIN EN.CITE.DATA </w:instrText>
            </w:r>
            <w:r w:rsidR="00890550">
              <w:rPr>
                <w:rFonts w:ascii="Times New Roman" w:eastAsia="等线" w:hAnsi="Times New Roman" w:cs="Times New Roman"/>
                <w:sz w:val="22"/>
              </w:rPr>
            </w:r>
            <w:r w:rsidR="00890550">
              <w:rPr>
                <w:rFonts w:ascii="Times New Roman" w:eastAsia="等线" w:hAnsi="Times New Roman" w:cs="Times New Roman"/>
                <w:sz w:val="22"/>
              </w:rPr>
              <w:fldChar w:fldCharType="end"/>
            </w:r>
            <w:r w:rsidRPr="004C036F">
              <w:rPr>
                <w:rFonts w:ascii="Times New Roman" w:eastAsia="等线" w:hAnsi="Times New Roman" w:cs="Times New Roman"/>
                <w:sz w:val="22"/>
              </w:rPr>
              <w:fldChar w:fldCharType="separate"/>
            </w:r>
            <w:r w:rsidR="00890550">
              <w:rPr>
                <w:rFonts w:ascii="Times New Roman" w:eastAsia="等线" w:hAnsi="Times New Roman" w:cs="Times New Roman"/>
                <w:noProof/>
                <w:sz w:val="22"/>
              </w:rPr>
              <w:t>(</w:t>
            </w:r>
            <w:hyperlink w:anchor="_ENREF_38" w:tooltip="Leung, 2009 #155" w:history="1">
              <w:r w:rsidR="00890550">
                <w:rPr>
                  <w:rFonts w:ascii="Times New Roman" w:eastAsia="等线" w:hAnsi="Times New Roman" w:cs="Times New Roman"/>
                  <w:noProof/>
                  <w:sz w:val="22"/>
                </w:rPr>
                <w:t>Leung et al., 2009</w:t>
              </w:r>
            </w:hyperlink>
            <w:r w:rsidR="00890550">
              <w:rPr>
                <w:rFonts w:ascii="Times New Roman" w:eastAsia="等线" w:hAnsi="Times New Roman" w:cs="Times New Roman"/>
                <w:noProof/>
                <w:sz w:val="22"/>
              </w:rPr>
              <w:t>)</w:t>
            </w:r>
            <w:r w:rsidRPr="004C036F">
              <w:rPr>
                <w:rFonts w:ascii="Times New Roman" w:eastAsia="等线" w:hAnsi="Times New Roman" w:cs="Times New Roman"/>
                <w:sz w:val="22"/>
              </w:rPr>
              <w:fldChar w:fldCharType="end"/>
            </w:r>
          </w:p>
        </w:tc>
        <w:tc>
          <w:tcPr>
            <w:tcW w:w="1693" w:type="dxa"/>
            <w:vAlign w:val="center"/>
          </w:tcPr>
          <w:p w14:paraId="2DE4D6F1" w14:textId="7777777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17 (0)</w:t>
            </w:r>
          </w:p>
        </w:tc>
        <w:tc>
          <w:tcPr>
            <w:tcW w:w="1632" w:type="dxa"/>
            <w:vAlign w:val="center"/>
          </w:tcPr>
          <w:p w14:paraId="3F16AF8C" w14:textId="7777777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17 (0)</w:t>
            </w:r>
          </w:p>
        </w:tc>
        <w:tc>
          <w:tcPr>
            <w:tcW w:w="1647" w:type="dxa"/>
            <w:vAlign w:val="center"/>
          </w:tcPr>
          <w:p w14:paraId="64595916" w14:textId="7777777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45.5/45.8</w:t>
            </w:r>
          </w:p>
        </w:tc>
        <w:tc>
          <w:tcPr>
            <w:tcW w:w="996" w:type="dxa"/>
            <w:vAlign w:val="center"/>
          </w:tcPr>
          <w:p w14:paraId="52BB88EB" w14:textId="7777777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MDD</w:t>
            </w:r>
          </w:p>
        </w:tc>
        <w:tc>
          <w:tcPr>
            <w:tcW w:w="759" w:type="dxa"/>
            <w:vAlign w:val="center"/>
          </w:tcPr>
          <w:p w14:paraId="7F8076BC" w14:textId="7777777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1.4</w:t>
            </w:r>
          </w:p>
        </w:tc>
        <w:tc>
          <w:tcPr>
            <w:tcW w:w="4819" w:type="dxa"/>
          </w:tcPr>
          <w:p w14:paraId="6B04A4B0" w14:textId="77777777" w:rsidR="00681A5A" w:rsidRPr="004C036F" w:rsidRDefault="000A4E15" w:rsidP="00681A5A">
            <w:pPr>
              <w:spacing w:line="360" w:lineRule="auto"/>
              <w:jc w:val="left"/>
              <w:rPr>
                <w:rFonts w:ascii="Times New Roman" w:hAnsi="Times New Roman" w:cs="Times New Roman"/>
                <w:sz w:val="22"/>
              </w:rPr>
            </w:pPr>
            <w:r w:rsidRPr="004C036F">
              <w:rPr>
                <w:rFonts w:ascii="Times New Roman" w:hAnsi="Times New Roman" w:cs="Times New Roman"/>
                <w:sz w:val="22"/>
              </w:rPr>
              <w:t xml:space="preserve">Lower: </w:t>
            </w:r>
            <w:r w:rsidR="00681A5A" w:rsidRPr="004C036F">
              <w:rPr>
                <w:rFonts w:ascii="Times New Roman" w:hAnsi="Times New Roman" w:cs="Times New Roman"/>
                <w:sz w:val="22"/>
              </w:rPr>
              <w:t>right middle frontal, left angular, right superior temporal, right precentral, left precuneus, left middle temporal, cingulate</w:t>
            </w:r>
          </w:p>
          <w:p w14:paraId="7E58028E" w14:textId="5EBC7858" w:rsidR="004C129E" w:rsidRPr="004C036F" w:rsidRDefault="004C129E"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Greater: left posterior cingulate</w:t>
            </w:r>
          </w:p>
        </w:tc>
      </w:tr>
      <w:tr w:rsidR="0057465B" w:rsidRPr="004C036F" w14:paraId="09D9FDEA" w14:textId="77777777" w:rsidTr="00E9187B">
        <w:tc>
          <w:tcPr>
            <w:tcW w:w="2199" w:type="dxa"/>
            <w:vAlign w:val="center"/>
          </w:tcPr>
          <w:p w14:paraId="351052E9" w14:textId="4D9151E5"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 xml:space="preserve">Li et al. </w:t>
            </w:r>
            <w:r w:rsidRPr="004C036F">
              <w:rPr>
                <w:rFonts w:ascii="Times New Roman" w:eastAsia="等线" w:hAnsi="Times New Roman" w:cs="Times New Roman"/>
                <w:sz w:val="22"/>
              </w:rPr>
              <w:fldChar w:fldCharType="begin">
                <w:fldData xml:space="preserve">PEVuZE5vdGU+PENpdGU+PEF1dGhvcj5MaTwvQXV0aG9yPjxZZWFyPjIwMTA8L1llYXI+PFJlY051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</w:fldData>
              </w:fldChar>
            </w:r>
            <w:r w:rsidR="00890550">
              <w:rPr>
                <w:rFonts w:ascii="Times New Roman" w:eastAsia="等线" w:hAnsi="Times New Roman" w:cs="Times New Roman"/>
                <w:sz w:val="22"/>
              </w:rPr>
              <w:instrText xml:space="preserve"> ADDIN EN.CITE </w:instrText>
            </w:r>
            <w:r w:rsidR="00890550">
              <w:rPr>
                <w:rFonts w:ascii="Times New Roman" w:eastAsia="等线" w:hAnsi="Times New Roman" w:cs="Times New Roman"/>
                <w:sz w:val="22"/>
              </w:rPr>
              <w:fldChar w:fldCharType="begin">
                <w:fldData xml:space="preserve">PEVuZE5vdGU+PENpdGU+PEF1dGhvcj5MaTwvQXV0aG9yPjxZZWFyPjIwMTA8L1llYXI+PFJlY051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</w:fldData>
              </w:fldChar>
            </w:r>
            <w:r w:rsidR="00890550">
              <w:rPr>
                <w:rFonts w:ascii="Times New Roman" w:eastAsia="等线" w:hAnsi="Times New Roman" w:cs="Times New Roman"/>
                <w:sz w:val="22"/>
              </w:rPr>
              <w:instrText xml:space="preserve"> ADDIN EN.CITE.DATA </w:instrText>
            </w:r>
            <w:r w:rsidR="00890550">
              <w:rPr>
                <w:rFonts w:ascii="Times New Roman" w:eastAsia="等线" w:hAnsi="Times New Roman" w:cs="Times New Roman"/>
                <w:sz w:val="22"/>
              </w:rPr>
            </w:r>
            <w:r w:rsidR="00890550">
              <w:rPr>
                <w:rFonts w:ascii="Times New Roman" w:eastAsia="等线" w:hAnsi="Times New Roman" w:cs="Times New Roman"/>
                <w:sz w:val="22"/>
              </w:rPr>
              <w:fldChar w:fldCharType="end"/>
            </w:r>
            <w:r w:rsidRPr="004C036F">
              <w:rPr>
                <w:rFonts w:ascii="Times New Roman" w:eastAsia="等线" w:hAnsi="Times New Roman" w:cs="Times New Roman"/>
                <w:sz w:val="22"/>
              </w:rPr>
              <w:fldChar w:fldCharType="separate"/>
            </w:r>
            <w:r w:rsidR="00890550">
              <w:rPr>
                <w:rFonts w:ascii="Times New Roman" w:eastAsia="等线" w:hAnsi="Times New Roman" w:cs="Times New Roman"/>
                <w:noProof/>
                <w:sz w:val="22"/>
              </w:rPr>
              <w:t>(</w:t>
            </w:r>
            <w:hyperlink w:anchor="_ENREF_39" w:tooltip="Li, 2010 #156" w:history="1">
              <w:r w:rsidR="00890550">
                <w:rPr>
                  <w:rFonts w:ascii="Times New Roman" w:eastAsia="等线" w:hAnsi="Times New Roman" w:cs="Times New Roman"/>
                  <w:noProof/>
                  <w:sz w:val="22"/>
                </w:rPr>
                <w:t>Li et al., 2010</w:t>
              </w:r>
            </w:hyperlink>
            <w:r w:rsidR="00890550">
              <w:rPr>
                <w:rFonts w:ascii="Times New Roman" w:eastAsia="等线" w:hAnsi="Times New Roman" w:cs="Times New Roman"/>
                <w:noProof/>
                <w:sz w:val="22"/>
              </w:rPr>
              <w:t>)</w:t>
            </w:r>
            <w:r w:rsidRPr="004C036F">
              <w:rPr>
                <w:rFonts w:ascii="Times New Roman" w:eastAsia="等线" w:hAnsi="Times New Roman" w:cs="Times New Roman"/>
                <w:sz w:val="22"/>
              </w:rPr>
              <w:fldChar w:fldCharType="end"/>
            </w:r>
          </w:p>
        </w:tc>
        <w:tc>
          <w:tcPr>
            <w:tcW w:w="1693" w:type="dxa"/>
            <w:vAlign w:val="center"/>
          </w:tcPr>
          <w:p w14:paraId="4E49845E" w14:textId="7777777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44 (11)</w:t>
            </w:r>
          </w:p>
        </w:tc>
        <w:tc>
          <w:tcPr>
            <w:tcW w:w="1632" w:type="dxa"/>
            <w:vAlign w:val="center"/>
          </w:tcPr>
          <w:p w14:paraId="7567EE2D" w14:textId="7777777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25 (6)</w:t>
            </w:r>
          </w:p>
        </w:tc>
        <w:tc>
          <w:tcPr>
            <w:tcW w:w="1647" w:type="dxa"/>
            <w:vAlign w:val="center"/>
          </w:tcPr>
          <w:p w14:paraId="2F2920FF" w14:textId="7777777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44.6/40.6</w:t>
            </w:r>
          </w:p>
        </w:tc>
        <w:tc>
          <w:tcPr>
            <w:tcW w:w="996" w:type="dxa"/>
            <w:vAlign w:val="center"/>
          </w:tcPr>
          <w:p w14:paraId="57E398CC" w14:textId="7777777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RDD</w:t>
            </w:r>
          </w:p>
        </w:tc>
        <w:tc>
          <w:tcPr>
            <w:tcW w:w="759" w:type="dxa"/>
            <w:vAlign w:val="center"/>
          </w:tcPr>
          <w:p w14:paraId="5169B2DC" w14:textId="7777777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NA</w:t>
            </w:r>
          </w:p>
        </w:tc>
        <w:tc>
          <w:tcPr>
            <w:tcW w:w="4819" w:type="dxa"/>
          </w:tcPr>
          <w:p w14:paraId="5EFF7936" w14:textId="3306EE45" w:rsidR="00681A5A" w:rsidRPr="004C036F" w:rsidRDefault="000A4E15" w:rsidP="00681A5A">
            <w:pPr>
              <w:spacing w:line="360" w:lineRule="auto"/>
              <w:jc w:val="left"/>
              <w:rPr>
                <w:rFonts w:ascii="Times New Roman" w:eastAsia="等线" w:hAnsi="Times New Roman" w:cs="Times New Roman"/>
                <w:sz w:val="22"/>
              </w:rPr>
            </w:pPr>
            <w:r w:rsidRPr="004C036F">
              <w:rPr>
                <w:rFonts w:ascii="Times New Roman" w:hAnsi="Times New Roman" w:cs="Times New Roman"/>
                <w:sz w:val="22"/>
              </w:rPr>
              <w:t xml:space="preserve">Lower: </w:t>
            </w:r>
            <w:r w:rsidR="00681A5A" w:rsidRPr="004C036F">
              <w:rPr>
                <w:rFonts w:ascii="Times New Roman" w:hAnsi="Times New Roman" w:cs="Times New Roman"/>
                <w:sz w:val="22"/>
              </w:rPr>
              <w:t xml:space="preserve">left thalamus, left dorsolateral prefrontal, left precentral, right superior prefrontal, left </w:t>
            </w:r>
            <w:r w:rsidR="00681A5A" w:rsidRPr="004C036F">
              <w:rPr>
                <w:rFonts w:ascii="Times New Roman" w:hAnsi="Times New Roman" w:cs="Times New Roman"/>
                <w:sz w:val="22"/>
              </w:rPr>
              <w:lastRenderedPageBreak/>
              <w:t>superior frontal, left postcentral</w:t>
            </w:r>
          </w:p>
        </w:tc>
      </w:tr>
      <w:tr w:rsidR="0057465B" w:rsidRPr="004C036F" w14:paraId="146A3A19" w14:textId="77777777" w:rsidTr="00E9187B">
        <w:tc>
          <w:tcPr>
            <w:tcW w:w="2199" w:type="dxa"/>
            <w:vAlign w:val="center"/>
          </w:tcPr>
          <w:p w14:paraId="0AEE9FB3" w14:textId="325F51D4"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lastRenderedPageBreak/>
              <w:t xml:space="preserve">Peng et al. </w:t>
            </w:r>
            <w:r w:rsidRPr="004C036F">
              <w:rPr>
                <w:rFonts w:ascii="Times New Roman" w:eastAsia="等线" w:hAnsi="Times New Roman" w:cs="Times New Roman"/>
                <w:sz w:val="22"/>
              </w:rPr>
              <w:fldChar w:fldCharType="begin">
                <w:fldData xml:space="preserve">PEVuZE5vdGU+PENpdGU+PEF1dGhvcj5QZW5nPC9BdXRob3I+PFllYXI+MjAxMTwvWWVhcj48UmVj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=
</w:fldData>
              </w:fldChar>
            </w:r>
            <w:r w:rsidR="00890550">
              <w:rPr>
                <w:rFonts w:ascii="Times New Roman" w:eastAsia="等线" w:hAnsi="Times New Roman" w:cs="Times New Roman"/>
                <w:sz w:val="22"/>
              </w:rPr>
              <w:instrText xml:space="preserve"> ADDIN EN.CITE </w:instrText>
            </w:r>
            <w:r w:rsidR="00890550">
              <w:rPr>
                <w:rFonts w:ascii="Times New Roman" w:eastAsia="等线" w:hAnsi="Times New Roman" w:cs="Times New Roman"/>
                <w:sz w:val="22"/>
              </w:rPr>
              <w:fldChar w:fldCharType="begin">
                <w:fldData xml:space="preserve">PEVuZE5vdGU+PENpdGU+PEF1dGhvcj5QZW5nPC9BdXRob3I+PFllYXI+MjAxMTwvWWVhcj48UmVj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=
</w:fldData>
              </w:fldChar>
            </w:r>
            <w:r w:rsidR="00890550">
              <w:rPr>
                <w:rFonts w:ascii="Times New Roman" w:eastAsia="等线" w:hAnsi="Times New Roman" w:cs="Times New Roman"/>
                <w:sz w:val="22"/>
              </w:rPr>
              <w:instrText xml:space="preserve"> ADDIN EN.CITE.DATA </w:instrText>
            </w:r>
            <w:r w:rsidR="00890550">
              <w:rPr>
                <w:rFonts w:ascii="Times New Roman" w:eastAsia="等线" w:hAnsi="Times New Roman" w:cs="Times New Roman"/>
                <w:sz w:val="22"/>
              </w:rPr>
            </w:r>
            <w:r w:rsidR="00890550">
              <w:rPr>
                <w:rFonts w:ascii="Times New Roman" w:eastAsia="等线" w:hAnsi="Times New Roman" w:cs="Times New Roman"/>
                <w:sz w:val="22"/>
              </w:rPr>
              <w:fldChar w:fldCharType="end"/>
            </w:r>
            <w:r w:rsidRPr="004C036F">
              <w:rPr>
                <w:rFonts w:ascii="Times New Roman" w:eastAsia="等线" w:hAnsi="Times New Roman" w:cs="Times New Roman"/>
                <w:sz w:val="22"/>
              </w:rPr>
              <w:fldChar w:fldCharType="separate"/>
            </w:r>
            <w:r w:rsidR="00890550">
              <w:rPr>
                <w:rFonts w:ascii="Times New Roman" w:eastAsia="等线" w:hAnsi="Times New Roman" w:cs="Times New Roman"/>
                <w:noProof/>
                <w:sz w:val="22"/>
              </w:rPr>
              <w:t>(</w:t>
            </w:r>
            <w:hyperlink w:anchor="_ENREF_49" w:tooltip="Peng, 2011 #166" w:history="1">
              <w:r w:rsidR="00890550">
                <w:rPr>
                  <w:rFonts w:ascii="Times New Roman" w:eastAsia="等线" w:hAnsi="Times New Roman" w:cs="Times New Roman"/>
                  <w:noProof/>
                  <w:sz w:val="22"/>
                </w:rPr>
                <w:t>J. Peng et al., 2011</w:t>
              </w:r>
            </w:hyperlink>
            <w:r w:rsidR="00890550">
              <w:rPr>
                <w:rFonts w:ascii="Times New Roman" w:eastAsia="等线" w:hAnsi="Times New Roman" w:cs="Times New Roman"/>
                <w:noProof/>
                <w:sz w:val="22"/>
              </w:rPr>
              <w:t>)</w:t>
            </w:r>
            <w:r w:rsidRPr="004C036F">
              <w:rPr>
                <w:rFonts w:ascii="Times New Roman" w:eastAsia="等线" w:hAnsi="Times New Roman" w:cs="Times New Roman"/>
                <w:sz w:val="22"/>
              </w:rPr>
              <w:fldChar w:fldCharType="end"/>
            </w:r>
          </w:p>
        </w:tc>
        <w:tc>
          <w:tcPr>
            <w:tcW w:w="1693" w:type="dxa"/>
            <w:vAlign w:val="center"/>
          </w:tcPr>
          <w:p w14:paraId="7F715783" w14:textId="7777777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22 (8)</w:t>
            </w:r>
          </w:p>
        </w:tc>
        <w:tc>
          <w:tcPr>
            <w:tcW w:w="1632" w:type="dxa"/>
            <w:vAlign w:val="center"/>
          </w:tcPr>
          <w:p w14:paraId="3A37335A" w14:textId="7777777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30 (11)</w:t>
            </w:r>
          </w:p>
        </w:tc>
        <w:tc>
          <w:tcPr>
            <w:tcW w:w="1647" w:type="dxa"/>
            <w:vAlign w:val="center"/>
          </w:tcPr>
          <w:p w14:paraId="72B9D9C9" w14:textId="7777777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46.7/45.9</w:t>
            </w:r>
          </w:p>
        </w:tc>
        <w:tc>
          <w:tcPr>
            <w:tcW w:w="996" w:type="dxa"/>
            <w:vAlign w:val="center"/>
          </w:tcPr>
          <w:p w14:paraId="5EE4E8E8" w14:textId="7777777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MDD</w:t>
            </w:r>
          </w:p>
        </w:tc>
        <w:tc>
          <w:tcPr>
            <w:tcW w:w="759" w:type="dxa"/>
            <w:vAlign w:val="center"/>
          </w:tcPr>
          <w:p w14:paraId="0EC7F3E9" w14:textId="7777777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1.12</w:t>
            </w:r>
          </w:p>
        </w:tc>
        <w:tc>
          <w:tcPr>
            <w:tcW w:w="4819" w:type="dxa"/>
          </w:tcPr>
          <w:p w14:paraId="27E4ED24" w14:textId="5F4AE664" w:rsidR="00681A5A" w:rsidRPr="004C036F" w:rsidRDefault="000A4E15" w:rsidP="00681A5A">
            <w:pPr>
              <w:spacing w:line="360" w:lineRule="auto"/>
              <w:jc w:val="left"/>
              <w:rPr>
                <w:rFonts w:ascii="Times New Roman" w:eastAsia="等线" w:hAnsi="Times New Roman" w:cs="Times New Roman"/>
                <w:sz w:val="22"/>
              </w:rPr>
            </w:pPr>
            <w:r w:rsidRPr="004C036F">
              <w:rPr>
                <w:rFonts w:ascii="Times New Roman" w:hAnsi="Times New Roman" w:cs="Times New Roman"/>
                <w:sz w:val="22"/>
              </w:rPr>
              <w:t xml:space="preserve">Lower: </w:t>
            </w:r>
            <w:r w:rsidR="00A05273" w:rsidRPr="004C036F">
              <w:rPr>
                <w:rFonts w:ascii="Times New Roman" w:hAnsi="Times New Roman" w:cs="Times New Roman"/>
                <w:sz w:val="22"/>
              </w:rPr>
              <w:t>bilateral</w:t>
            </w:r>
            <w:r w:rsidR="00681A5A" w:rsidRPr="004C036F">
              <w:rPr>
                <w:rFonts w:ascii="Times New Roman" w:hAnsi="Times New Roman" w:cs="Times New Roman"/>
                <w:sz w:val="22"/>
              </w:rPr>
              <w:t xml:space="preserve"> superior temporal, </w:t>
            </w:r>
            <w:r w:rsidR="00A05273" w:rsidRPr="004C036F">
              <w:rPr>
                <w:rFonts w:ascii="Times New Roman" w:hAnsi="Times New Roman" w:cs="Times New Roman"/>
                <w:sz w:val="22"/>
              </w:rPr>
              <w:t>bilateral</w:t>
            </w:r>
            <w:r w:rsidR="00681A5A" w:rsidRPr="004C036F">
              <w:rPr>
                <w:rFonts w:ascii="Times New Roman" w:hAnsi="Times New Roman" w:cs="Times New Roman"/>
                <w:sz w:val="22"/>
              </w:rPr>
              <w:t xml:space="preserve"> insula, </w:t>
            </w:r>
            <w:r w:rsidR="00A05273" w:rsidRPr="004C036F">
              <w:rPr>
                <w:rFonts w:ascii="Times New Roman" w:hAnsi="Times New Roman" w:cs="Times New Roman"/>
                <w:sz w:val="22"/>
              </w:rPr>
              <w:t>bilateral</w:t>
            </w:r>
            <w:r w:rsidR="00681A5A" w:rsidRPr="004C036F">
              <w:rPr>
                <w:rFonts w:ascii="Times New Roman" w:hAnsi="Times New Roman" w:cs="Times New Roman"/>
                <w:sz w:val="22"/>
              </w:rPr>
              <w:t xml:space="preserve"> inferior frontal, right middle temporal, </w:t>
            </w:r>
            <w:r w:rsidR="00A05273" w:rsidRPr="004C036F">
              <w:rPr>
                <w:rFonts w:ascii="Times New Roman" w:hAnsi="Times New Roman" w:cs="Times New Roman"/>
                <w:sz w:val="22"/>
              </w:rPr>
              <w:t>bilateral</w:t>
            </w:r>
            <w:r w:rsidR="00681A5A" w:rsidRPr="004C036F">
              <w:rPr>
                <w:rFonts w:ascii="Times New Roman" w:hAnsi="Times New Roman" w:cs="Times New Roman"/>
                <w:sz w:val="22"/>
              </w:rPr>
              <w:t xml:space="preserve"> middle frontal, right orbitofrontal, </w:t>
            </w:r>
            <w:r w:rsidR="00A05273" w:rsidRPr="004C036F">
              <w:rPr>
                <w:rFonts w:ascii="Times New Roman" w:hAnsi="Times New Roman" w:cs="Times New Roman"/>
                <w:sz w:val="22"/>
              </w:rPr>
              <w:t>bilateral</w:t>
            </w:r>
            <w:r w:rsidR="00681A5A" w:rsidRPr="004C036F">
              <w:rPr>
                <w:rFonts w:ascii="Times New Roman" w:hAnsi="Times New Roman" w:cs="Times New Roman"/>
                <w:sz w:val="22"/>
              </w:rPr>
              <w:t xml:space="preserve"> middle frontal, left para</w:t>
            </w:r>
            <w:r w:rsidR="00EB2415" w:rsidRPr="004C036F">
              <w:rPr>
                <w:rFonts w:ascii="Times New Roman" w:hAnsi="Times New Roman" w:cs="Times New Roman"/>
                <w:sz w:val="22"/>
              </w:rPr>
              <w:t>hippocampus</w:t>
            </w:r>
            <w:r w:rsidR="00681A5A" w:rsidRPr="004C036F">
              <w:rPr>
                <w:rFonts w:ascii="Times New Roman" w:hAnsi="Times New Roman" w:cs="Times New Roman"/>
                <w:sz w:val="22"/>
              </w:rPr>
              <w:t>, left cerebellum</w:t>
            </w:r>
          </w:p>
        </w:tc>
      </w:tr>
      <w:tr w:rsidR="0057465B" w:rsidRPr="004C036F" w14:paraId="246013AF" w14:textId="77777777" w:rsidTr="00E9187B">
        <w:tc>
          <w:tcPr>
            <w:tcW w:w="2199" w:type="dxa"/>
            <w:vAlign w:val="center"/>
          </w:tcPr>
          <w:p w14:paraId="4A439784" w14:textId="18124B76"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 xml:space="preserve">Salvadore et al. </w:t>
            </w:r>
            <w:r w:rsidRPr="004C036F">
              <w:rPr>
                <w:rFonts w:ascii="Times New Roman" w:eastAsia="等线" w:hAnsi="Times New Roman" w:cs="Times New Roman"/>
                <w:sz w:val="22"/>
              </w:rPr>
              <w:fldChar w:fldCharType="begin">
                <w:fldData xml:space="preserve">PEVuZE5vdGU+PENpdGU+PEF1dGhvcj5TYWx2YWRvcmU8L0F1dGhvcj48WWVhcj4yMDExPC9ZZWFy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</w:fldData>
              </w:fldChar>
            </w:r>
            <w:r w:rsidR="00890550">
              <w:rPr>
                <w:rFonts w:ascii="Times New Roman" w:eastAsia="等线" w:hAnsi="Times New Roman" w:cs="Times New Roman"/>
                <w:sz w:val="22"/>
              </w:rPr>
              <w:instrText xml:space="preserve"> ADDIN EN.CITE </w:instrText>
            </w:r>
            <w:r w:rsidR="00890550">
              <w:rPr>
                <w:rFonts w:ascii="Times New Roman" w:eastAsia="等线" w:hAnsi="Times New Roman" w:cs="Times New Roman"/>
                <w:sz w:val="22"/>
              </w:rPr>
              <w:fldChar w:fldCharType="begin">
                <w:fldData xml:space="preserve">PEVuZE5vdGU+PENpdGU+PEF1dGhvcj5TYWx2YWRvcmU8L0F1dGhvcj48WWVhcj4yMDExPC9ZZWFy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</w:fldData>
              </w:fldChar>
            </w:r>
            <w:r w:rsidR="00890550">
              <w:rPr>
                <w:rFonts w:ascii="Times New Roman" w:eastAsia="等线" w:hAnsi="Times New Roman" w:cs="Times New Roman"/>
                <w:sz w:val="22"/>
              </w:rPr>
              <w:instrText xml:space="preserve"> ADDIN EN.CITE.DATA </w:instrText>
            </w:r>
            <w:r w:rsidR="00890550">
              <w:rPr>
                <w:rFonts w:ascii="Times New Roman" w:eastAsia="等线" w:hAnsi="Times New Roman" w:cs="Times New Roman"/>
                <w:sz w:val="22"/>
              </w:rPr>
            </w:r>
            <w:r w:rsidR="00890550">
              <w:rPr>
                <w:rFonts w:ascii="Times New Roman" w:eastAsia="等线" w:hAnsi="Times New Roman" w:cs="Times New Roman"/>
                <w:sz w:val="22"/>
              </w:rPr>
              <w:fldChar w:fldCharType="end"/>
            </w:r>
            <w:r w:rsidRPr="004C036F">
              <w:rPr>
                <w:rFonts w:ascii="Times New Roman" w:eastAsia="等线" w:hAnsi="Times New Roman" w:cs="Times New Roman"/>
                <w:sz w:val="22"/>
              </w:rPr>
              <w:fldChar w:fldCharType="separate"/>
            </w:r>
            <w:r w:rsidR="00890550">
              <w:rPr>
                <w:rFonts w:ascii="Times New Roman" w:eastAsia="等线" w:hAnsi="Times New Roman" w:cs="Times New Roman"/>
                <w:noProof/>
                <w:sz w:val="22"/>
              </w:rPr>
              <w:t>(</w:t>
            </w:r>
            <w:hyperlink w:anchor="_ENREF_60" w:tooltip="Salvadore, 2011 #173" w:history="1">
              <w:r w:rsidR="00890550">
                <w:rPr>
                  <w:rFonts w:ascii="Times New Roman" w:eastAsia="等线" w:hAnsi="Times New Roman" w:cs="Times New Roman"/>
                  <w:noProof/>
                  <w:sz w:val="22"/>
                </w:rPr>
                <w:t>Salvadore et al., 2011</w:t>
              </w:r>
            </w:hyperlink>
            <w:r w:rsidR="00890550">
              <w:rPr>
                <w:rFonts w:ascii="Times New Roman" w:eastAsia="等线" w:hAnsi="Times New Roman" w:cs="Times New Roman"/>
                <w:noProof/>
                <w:sz w:val="22"/>
              </w:rPr>
              <w:t>)</w:t>
            </w:r>
            <w:r w:rsidRPr="004C036F">
              <w:rPr>
                <w:rFonts w:ascii="Times New Roman" w:eastAsia="等线" w:hAnsi="Times New Roman" w:cs="Times New Roman"/>
                <w:sz w:val="22"/>
              </w:rPr>
              <w:fldChar w:fldCharType="end"/>
            </w:r>
          </w:p>
        </w:tc>
        <w:tc>
          <w:tcPr>
            <w:tcW w:w="1693" w:type="dxa"/>
            <w:vAlign w:val="center"/>
          </w:tcPr>
          <w:p w14:paraId="1E1872E7" w14:textId="7777777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58 (21)</w:t>
            </w:r>
          </w:p>
        </w:tc>
        <w:tc>
          <w:tcPr>
            <w:tcW w:w="1632" w:type="dxa"/>
            <w:vAlign w:val="center"/>
          </w:tcPr>
          <w:p w14:paraId="2AFCDA7E" w14:textId="7777777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107 (47)</w:t>
            </w:r>
          </w:p>
        </w:tc>
        <w:tc>
          <w:tcPr>
            <w:tcW w:w="1647" w:type="dxa"/>
            <w:vAlign w:val="center"/>
          </w:tcPr>
          <w:p w14:paraId="4156CDB1" w14:textId="7777777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38.8/36.2</w:t>
            </w:r>
          </w:p>
        </w:tc>
        <w:tc>
          <w:tcPr>
            <w:tcW w:w="996" w:type="dxa"/>
            <w:vAlign w:val="center"/>
          </w:tcPr>
          <w:p w14:paraId="3A1DE8CD" w14:textId="7777777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MDD</w:t>
            </w:r>
          </w:p>
        </w:tc>
        <w:tc>
          <w:tcPr>
            <w:tcW w:w="759" w:type="dxa"/>
            <w:vAlign w:val="center"/>
          </w:tcPr>
          <w:p w14:paraId="2878D0B9" w14:textId="7777777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0.63</w:t>
            </w:r>
          </w:p>
        </w:tc>
        <w:tc>
          <w:tcPr>
            <w:tcW w:w="4819" w:type="dxa"/>
          </w:tcPr>
          <w:p w14:paraId="619A3C13" w14:textId="77777777" w:rsidR="00681A5A" w:rsidRPr="004C036F" w:rsidRDefault="000A4E15" w:rsidP="00681A5A">
            <w:pPr>
              <w:spacing w:line="360" w:lineRule="auto"/>
              <w:jc w:val="left"/>
              <w:rPr>
                <w:rFonts w:ascii="Times New Roman" w:hAnsi="Times New Roman" w:cs="Times New Roman"/>
                <w:sz w:val="22"/>
              </w:rPr>
            </w:pPr>
            <w:r w:rsidRPr="004C036F">
              <w:rPr>
                <w:rFonts w:ascii="Times New Roman" w:hAnsi="Times New Roman" w:cs="Times New Roman"/>
                <w:sz w:val="22"/>
              </w:rPr>
              <w:t xml:space="preserve">Lower: </w:t>
            </w:r>
            <w:r w:rsidR="00681A5A" w:rsidRPr="004C036F">
              <w:rPr>
                <w:rFonts w:ascii="Times New Roman" w:hAnsi="Times New Roman" w:cs="Times New Roman"/>
                <w:sz w:val="22"/>
              </w:rPr>
              <w:t>left inferior frontal, right superior frontal, right middle frontal</w:t>
            </w:r>
          </w:p>
          <w:p w14:paraId="3DEC114A" w14:textId="494C45D8" w:rsidR="004C129E" w:rsidRPr="004C036F" w:rsidRDefault="004C129E"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Greater: right anterior cingulate</w:t>
            </w:r>
          </w:p>
        </w:tc>
      </w:tr>
      <w:tr w:rsidR="0057465B" w:rsidRPr="004C036F" w14:paraId="4D10C762" w14:textId="77777777" w:rsidTr="00E9187B">
        <w:tc>
          <w:tcPr>
            <w:tcW w:w="2199" w:type="dxa"/>
            <w:vAlign w:val="center"/>
          </w:tcPr>
          <w:p w14:paraId="14DFE536" w14:textId="7E67C804"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 xml:space="preserve">Scheuerecker et al. </w:t>
            </w:r>
            <w:r w:rsidRPr="004C036F">
              <w:rPr>
                <w:rFonts w:ascii="Times New Roman" w:eastAsia="等线" w:hAnsi="Times New Roman" w:cs="Times New Roman"/>
                <w:sz w:val="22"/>
              </w:rPr>
              <w:fldChar w:fldCharType="begin">
                <w:fldData xml:space="preserve">PEVuZE5vdGU+PENpdGU+PEF1dGhvcj5TY2hldWVyZWNrZXI8L0F1dGhvcj48WWVhcj4yMDEwPC9Z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</w:fldData>
              </w:fldChar>
            </w:r>
            <w:r w:rsidR="00890550">
              <w:rPr>
                <w:rFonts w:ascii="Times New Roman" w:eastAsia="等线" w:hAnsi="Times New Roman" w:cs="Times New Roman"/>
                <w:sz w:val="22"/>
              </w:rPr>
              <w:instrText xml:space="preserve"> ADDIN EN.CITE </w:instrText>
            </w:r>
            <w:r w:rsidR="00890550">
              <w:rPr>
                <w:rFonts w:ascii="Times New Roman" w:eastAsia="等线" w:hAnsi="Times New Roman" w:cs="Times New Roman"/>
                <w:sz w:val="22"/>
              </w:rPr>
              <w:fldChar w:fldCharType="begin">
                <w:fldData xml:space="preserve">PEVuZE5vdGU+PENpdGU+PEF1dGhvcj5TY2hldWVyZWNrZXI8L0F1dGhvcj48WWVhcj4yMDEwPC9Z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</w:fldData>
              </w:fldChar>
            </w:r>
            <w:r w:rsidR="00890550">
              <w:rPr>
                <w:rFonts w:ascii="Times New Roman" w:eastAsia="等线" w:hAnsi="Times New Roman" w:cs="Times New Roman"/>
                <w:sz w:val="22"/>
              </w:rPr>
              <w:instrText xml:space="preserve"> ADDIN EN.CITE.DATA </w:instrText>
            </w:r>
            <w:r w:rsidR="00890550">
              <w:rPr>
                <w:rFonts w:ascii="Times New Roman" w:eastAsia="等线" w:hAnsi="Times New Roman" w:cs="Times New Roman"/>
                <w:sz w:val="22"/>
              </w:rPr>
            </w:r>
            <w:r w:rsidR="00890550">
              <w:rPr>
                <w:rFonts w:ascii="Times New Roman" w:eastAsia="等线" w:hAnsi="Times New Roman" w:cs="Times New Roman"/>
                <w:sz w:val="22"/>
              </w:rPr>
              <w:fldChar w:fldCharType="end"/>
            </w:r>
            <w:r w:rsidRPr="004C036F">
              <w:rPr>
                <w:rFonts w:ascii="Times New Roman" w:eastAsia="等线" w:hAnsi="Times New Roman" w:cs="Times New Roman"/>
                <w:sz w:val="22"/>
              </w:rPr>
              <w:fldChar w:fldCharType="separate"/>
            </w:r>
            <w:r w:rsidR="00890550">
              <w:rPr>
                <w:rFonts w:ascii="Times New Roman" w:eastAsia="等线" w:hAnsi="Times New Roman" w:cs="Times New Roman"/>
                <w:noProof/>
                <w:sz w:val="22"/>
              </w:rPr>
              <w:t>(</w:t>
            </w:r>
            <w:hyperlink w:anchor="_ENREF_61" w:tooltip="Scheuerecker, 2010 #174" w:history="1">
              <w:r w:rsidR="00890550">
                <w:rPr>
                  <w:rFonts w:ascii="Times New Roman" w:eastAsia="等线" w:hAnsi="Times New Roman" w:cs="Times New Roman"/>
                  <w:noProof/>
                  <w:sz w:val="22"/>
                </w:rPr>
                <w:t>Scheuerecker et al., 2010</w:t>
              </w:r>
            </w:hyperlink>
            <w:r w:rsidR="00890550">
              <w:rPr>
                <w:rFonts w:ascii="Times New Roman" w:eastAsia="等线" w:hAnsi="Times New Roman" w:cs="Times New Roman"/>
                <w:noProof/>
                <w:sz w:val="22"/>
              </w:rPr>
              <w:t>)</w:t>
            </w:r>
            <w:r w:rsidRPr="004C036F">
              <w:rPr>
                <w:rFonts w:ascii="Times New Roman" w:eastAsia="等线" w:hAnsi="Times New Roman" w:cs="Times New Roman"/>
                <w:sz w:val="22"/>
              </w:rPr>
              <w:fldChar w:fldCharType="end"/>
            </w:r>
          </w:p>
        </w:tc>
        <w:tc>
          <w:tcPr>
            <w:tcW w:w="1693" w:type="dxa"/>
            <w:vAlign w:val="center"/>
          </w:tcPr>
          <w:p w14:paraId="6C690AC7" w14:textId="7777777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13 (10)</w:t>
            </w:r>
          </w:p>
        </w:tc>
        <w:tc>
          <w:tcPr>
            <w:tcW w:w="1632" w:type="dxa"/>
            <w:vAlign w:val="center"/>
          </w:tcPr>
          <w:p w14:paraId="14CF5D0C" w14:textId="7777777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15 (10)</w:t>
            </w:r>
          </w:p>
        </w:tc>
        <w:tc>
          <w:tcPr>
            <w:tcW w:w="1647" w:type="dxa"/>
            <w:vAlign w:val="center"/>
          </w:tcPr>
          <w:p w14:paraId="7231466F" w14:textId="7777777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37.9/35.5</w:t>
            </w:r>
          </w:p>
        </w:tc>
        <w:tc>
          <w:tcPr>
            <w:tcW w:w="996" w:type="dxa"/>
            <w:vAlign w:val="center"/>
          </w:tcPr>
          <w:p w14:paraId="67680F8D" w14:textId="7777777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MDD</w:t>
            </w:r>
          </w:p>
        </w:tc>
        <w:tc>
          <w:tcPr>
            <w:tcW w:w="759" w:type="dxa"/>
            <w:vAlign w:val="center"/>
          </w:tcPr>
          <w:p w14:paraId="1E297E8C" w14:textId="7777777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1.64</w:t>
            </w:r>
          </w:p>
        </w:tc>
        <w:tc>
          <w:tcPr>
            <w:tcW w:w="4819" w:type="dxa"/>
          </w:tcPr>
          <w:p w14:paraId="066CFB9A" w14:textId="5202E414" w:rsidR="00681A5A" w:rsidRPr="004C036F" w:rsidRDefault="000A4E15" w:rsidP="00681A5A">
            <w:pPr>
              <w:spacing w:line="360" w:lineRule="auto"/>
              <w:jc w:val="left"/>
              <w:rPr>
                <w:rFonts w:ascii="Times New Roman" w:hAnsi="Times New Roman" w:cs="Times New Roman"/>
                <w:sz w:val="22"/>
              </w:rPr>
            </w:pPr>
            <w:r w:rsidRPr="004C036F">
              <w:rPr>
                <w:rFonts w:ascii="Times New Roman" w:hAnsi="Times New Roman" w:cs="Times New Roman"/>
                <w:sz w:val="22"/>
              </w:rPr>
              <w:t xml:space="preserve">Lower: </w:t>
            </w:r>
            <w:r w:rsidR="00681A5A" w:rsidRPr="004C036F">
              <w:rPr>
                <w:rFonts w:ascii="Times New Roman" w:hAnsi="Times New Roman" w:cs="Times New Roman"/>
                <w:sz w:val="22"/>
              </w:rPr>
              <w:t xml:space="preserve">left inferior frontal, left middle temporal, </w:t>
            </w:r>
            <w:r w:rsidR="00A05273" w:rsidRPr="004C036F">
              <w:rPr>
                <w:rFonts w:ascii="Times New Roman" w:hAnsi="Times New Roman" w:cs="Times New Roman"/>
                <w:sz w:val="22"/>
              </w:rPr>
              <w:t>bilateral</w:t>
            </w:r>
            <w:r w:rsidR="00681A5A" w:rsidRPr="004C036F">
              <w:rPr>
                <w:rFonts w:ascii="Times New Roman" w:hAnsi="Times New Roman" w:cs="Times New Roman"/>
                <w:sz w:val="22"/>
              </w:rPr>
              <w:t xml:space="preserve"> postcentral, left inferior parietal, left superior temporal, left operculum, right inferior occipital, left inferior temporal</w:t>
            </w:r>
          </w:p>
          <w:p w14:paraId="38E89109" w14:textId="150A66D3" w:rsidR="004C129E" w:rsidRPr="004C036F" w:rsidRDefault="004C129E" w:rsidP="00681A5A">
            <w:pPr>
              <w:spacing w:line="360" w:lineRule="auto"/>
              <w:jc w:val="left"/>
              <w:rPr>
                <w:rFonts w:ascii="Times New Roman" w:eastAsia="等线" w:hAnsi="Times New Roman" w:cs="Times New Roman"/>
                <w:sz w:val="22"/>
              </w:rPr>
            </w:pPr>
            <w:r w:rsidRPr="004C036F">
              <w:rPr>
                <w:rFonts w:ascii="Times New Roman" w:hAnsi="Times New Roman" w:cs="Times New Roman"/>
                <w:sz w:val="22"/>
              </w:rPr>
              <w:t>Greater: right operculum, right superior frontal, right precuneus, left inferior frontal, right amygdala</w:t>
            </w:r>
          </w:p>
        </w:tc>
      </w:tr>
      <w:tr w:rsidR="0057465B" w:rsidRPr="004C036F" w14:paraId="08BB1CE7" w14:textId="77777777" w:rsidTr="00E9187B">
        <w:tc>
          <w:tcPr>
            <w:tcW w:w="2199" w:type="dxa"/>
            <w:vAlign w:val="center"/>
          </w:tcPr>
          <w:p w14:paraId="17BDCE86" w14:textId="43E149F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 xml:space="preserve">Soriano-Mas et al. </w:t>
            </w:r>
            <w:r w:rsidRPr="004C036F">
              <w:rPr>
                <w:rFonts w:ascii="Times New Roman" w:eastAsia="等线" w:hAnsi="Times New Roman" w:cs="Times New Roman"/>
                <w:sz w:val="22"/>
              </w:rPr>
              <w:fldChar w:fldCharType="begin">
                <w:fldData xml:space="preserve">PEVuZE5vdGU+PENpdGU+PEF1dGhvcj5Tb3JpYW5vLU1hczwvQXV0aG9yPjxZZWFyPjIwMTE8L1ll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</w:fldData>
              </w:fldChar>
            </w:r>
            <w:r w:rsidR="00890550">
              <w:rPr>
                <w:rFonts w:ascii="Times New Roman" w:eastAsia="等线" w:hAnsi="Times New Roman" w:cs="Times New Roman"/>
                <w:sz w:val="22"/>
              </w:rPr>
              <w:instrText xml:space="preserve"> ADDIN EN.CITE </w:instrText>
            </w:r>
            <w:r w:rsidR="00890550">
              <w:rPr>
                <w:rFonts w:ascii="Times New Roman" w:eastAsia="等线" w:hAnsi="Times New Roman" w:cs="Times New Roman"/>
                <w:sz w:val="22"/>
              </w:rPr>
              <w:fldChar w:fldCharType="begin">
                <w:fldData xml:space="preserve">PEVuZE5vdGU+PENpdGU+PEF1dGhvcj5Tb3JpYW5vLU1hczwvQXV0aG9yPjxZZWFyPjIwMTE8L1ll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</w:fldData>
              </w:fldChar>
            </w:r>
            <w:r w:rsidR="00890550">
              <w:rPr>
                <w:rFonts w:ascii="Times New Roman" w:eastAsia="等线" w:hAnsi="Times New Roman" w:cs="Times New Roman"/>
                <w:sz w:val="22"/>
              </w:rPr>
              <w:instrText xml:space="preserve"> ADDIN EN.CITE.DATA </w:instrText>
            </w:r>
            <w:r w:rsidR="00890550">
              <w:rPr>
                <w:rFonts w:ascii="Times New Roman" w:eastAsia="等线" w:hAnsi="Times New Roman" w:cs="Times New Roman"/>
                <w:sz w:val="22"/>
              </w:rPr>
            </w:r>
            <w:r w:rsidR="00890550">
              <w:rPr>
                <w:rFonts w:ascii="Times New Roman" w:eastAsia="等线" w:hAnsi="Times New Roman" w:cs="Times New Roman"/>
                <w:sz w:val="22"/>
              </w:rPr>
              <w:fldChar w:fldCharType="end"/>
            </w:r>
            <w:r w:rsidRPr="004C036F">
              <w:rPr>
                <w:rFonts w:ascii="Times New Roman" w:eastAsia="等线" w:hAnsi="Times New Roman" w:cs="Times New Roman"/>
                <w:sz w:val="22"/>
              </w:rPr>
              <w:fldChar w:fldCharType="separate"/>
            </w:r>
            <w:r w:rsidR="00890550">
              <w:rPr>
                <w:rFonts w:ascii="Times New Roman" w:eastAsia="等线" w:hAnsi="Times New Roman" w:cs="Times New Roman"/>
                <w:noProof/>
                <w:sz w:val="22"/>
              </w:rPr>
              <w:t>(</w:t>
            </w:r>
            <w:hyperlink w:anchor="_ENREF_66" w:tooltip="Soriano-Mas, 2011 #178" w:history="1">
              <w:r w:rsidR="00890550">
                <w:rPr>
                  <w:rFonts w:ascii="Times New Roman" w:eastAsia="等线" w:hAnsi="Times New Roman" w:cs="Times New Roman"/>
                  <w:noProof/>
                  <w:sz w:val="22"/>
                </w:rPr>
                <w:t>Soriano-Mas et al., 2011</w:t>
              </w:r>
            </w:hyperlink>
            <w:r w:rsidR="00890550">
              <w:rPr>
                <w:rFonts w:ascii="Times New Roman" w:eastAsia="等线" w:hAnsi="Times New Roman" w:cs="Times New Roman"/>
                <w:noProof/>
                <w:sz w:val="22"/>
              </w:rPr>
              <w:t>)</w:t>
            </w:r>
            <w:r w:rsidRPr="004C036F">
              <w:rPr>
                <w:rFonts w:ascii="Times New Roman" w:eastAsia="等线" w:hAnsi="Times New Roman" w:cs="Times New Roman"/>
                <w:sz w:val="22"/>
              </w:rPr>
              <w:fldChar w:fldCharType="end"/>
            </w:r>
          </w:p>
        </w:tc>
        <w:tc>
          <w:tcPr>
            <w:tcW w:w="1693" w:type="dxa"/>
            <w:vAlign w:val="center"/>
          </w:tcPr>
          <w:p w14:paraId="67A8AEF0" w14:textId="7777777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70 (29)</w:t>
            </w:r>
          </w:p>
        </w:tc>
        <w:tc>
          <w:tcPr>
            <w:tcW w:w="1632" w:type="dxa"/>
            <w:vAlign w:val="center"/>
          </w:tcPr>
          <w:p w14:paraId="4D4C193C" w14:textId="7777777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40 (17)</w:t>
            </w:r>
          </w:p>
        </w:tc>
        <w:tc>
          <w:tcPr>
            <w:tcW w:w="1647" w:type="dxa"/>
            <w:vAlign w:val="center"/>
          </w:tcPr>
          <w:p w14:paraId="7B70E9C9" w14:textId="7777777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64.6/59.2</w:t>
            </w:r>
          </w:p>
        </w:tc>
        <w:tc>
          <w:tcPr>
            <w:tcW w:w="996" w:type="dxa"/>
            <w:vAlign w:val="center"/>
          </w:tcPr>
          <w:p w14:paraId="35C5BFCD" w14:textId="7777777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MD</w:t>
            </w:r>
          </w:p>
        </w:tc>
        <w:tc>
          <w:tcPr>
            <w:tcW w:w="759" w:type="dxa"/>
            <w:vAlign w:val="center"/>
          </w:tcPr>
          <w:p w14:paraId="7E5BF801" w14:textId="7777777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0.94</w:t>
            </w:r>
          </w:p>
        </w:tc>
        <w:tc>
          <w:tcPr>
            <w:tcW w:w="4819" w:type="dxa"/>
          </w:tcPr>
          <w:p w14:paraId="29464B15" w14:textId="6E46A42F" w:rsidR="00681A5A" w:rsidRPr="004C036F" w:rsidRDefault="000A4E15" w:rsidP="00681A5A">
            <w:pPr>
              <w:spacing w:line="360" w:lineRule="auto"/>
              <w:jc w:val="left"/>
              <w:rPr>
                <w:rFonts w:ascii="Times New Roman" w:eastAsia="等线" w:hAnsi="Times New Roman" w:cs="Times New Roman"/>
                <w:sz w:val="22"/>
              </w:rPr>
            </w:pPr>
            <w:r w:rsidRPr="004C036F">
              <w:rPr>
                <w:rFonts w:ascii="Times New Roman" w:hAnsi="Times New Roman" w:cs="Times New Roman"/>
                <w:sz w:val="22"/>
              </w:rPr>
              <w:t xml:space="preserve">Lower: </w:t>
            </w:r>
            <w:r w:rsidR="00681A5A" w:rsidRPr="004C036F">
              <w:rPr>
                <w:rFonts w:ascii="Times New Roman" w:hAnsi="Times New Roman" w:cs="Times New Roman"/>
                <w:sz w:val="22"/>
              </w:rPr>
              <w:t>right middle occipital, right and left insula</w:t>
            </w:r>
          </w:p>
        </w:tc>
      </w:tr>
      <w:tr w:rsidR="0057465B" w:rsidRPr="004C036F" w14:paraId="05A82878" w14:textId="77777777" w:rsidTr="00E9187B">
        <w:tc>
          <w:tcPr>
            <w:tcW w:w="2199" w:type="dxa"/>
            <w:vAlign w:val="center"/>
          </w:tcPr>
          <w:p w14:paraId="0D508D35" w14:textId="14A1DB23"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 xml:space="preserve">Tang et al. </w:t>
            </w:r>
            <w:r w:rsidRPr="004C036F">
              <w:rPr>
                <w:rFonts w:ascii="Times New Roman" w:eastAsia="等线" w:hAnsi="Times New Roman" w:cs="Times New Roman"/>
                <w:sz w:val="22"/>
              </w:rPr>
              <w:fldChar w:fldCharType="begin">
                <w:fldData xml:space="preserve">PEVuZE5vdGU+PENpdGU+PEF1dGhvcj5UYW5nPC9BdXRob3I+PFllYXI+MjAwNzwvWWVhcj48UmVj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</w:fldData>
              </w:fldChar>
            </w:r>
            <w:r w:rsidR="00890550">
              <w:rPr>
                <w:rFonts w:ascii="Times New Roman" w:eastAsia="等线" w:hAnsi="Times New Roman" w:cs="Times New Roman"/>
                <w:sz w:val="22"/>
              </w:rPr>
              <w:instrText xml:space="preserve"> ADDIN EN.CITE </w:instrText>
            </w:r>
            <w:r w:rsidR="00890550">
              <w:rPr>
                <w:rFonts w:ascii="Times New Roman" w:eastAsia="等线" w:hAnsi="Times New Roman" w:cs="Times New Roman"/>
                <w:sz w:val="22"/>
              </w:rPr>
              <w:fldChar w:fldCharType="begin">
                <w:fldData xml:space="preserve">PEVuZE5vdGU+PENpdGU+PEF1dGhvcj5UYW5nPC9BdXRob3I+PFllYXI+MjAwNzwvWWVhcj48UmVj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</w:fldData>
              </w:fldChar>
            </w:r>
            <w:r w:rsidR="00890550">
              <w:rPr>
                <w:rFonts w:ascii="Times New Roman" w:eastAsia="等线" w:hAnsi="Times New Roman" w:cs="Times New Roman"/>
                <w:sz w:val="22"/>
              </w:rPr>
              <w:instrText xml:space="preserve"> ADDIN EN.CITE.DATA </w:instrText>
            </w:r>
            <w:r w:rsidR="00890550">
              <w:rPr>
                <w:rFonts w:ascii="Times New Roman" w:eastAsia="等线" w:hAnsi="Times New Roman" w:cs="Times New Roman"/>
                <w:sz w:val="22"/>
              </w:rPr>
            </w:r>
            <w:r w:rsidR="00890550">
              <w:rPr>
                <w:rFonts w:ascii="Times New Roman" w:eastAsia="等线" w:hAnsi="Times New Roman" w:cs="Times New Roman"/>
                <w:sz w:val="22"/>
              </w:rPr>
              <w:fldChar w:fldCharType="end"/>
            </w:r>
            <w:r w:rsidRPr="004C036F">
              <w:rPr>
                <w:rFonts w:ascii="Times New Roman" w:eastAsia="等线" w:hAnsi="Times New Roman" w:cs="Times New Roman"/>
                <w:sz w:val="22"/>
              </w:rPr>
              <w:fldChar w:fldCharType="separate"/>
            </w:r>
            <w:r w:rsidR="00890550">
              <w:rPr>
                <w:rFonts w:ascii="Times New Roman" w:eastAsia="等线" w:hAnsi="Times New Roman" w:cs="Times New Roman"/>
                <w:noProof/>
                <w:sz w:val="22"/>
              </w:rPr>
              <w:t>(</w:t>
            </w:r>
            <w:hyperlink w:anchor="_ENREF_68" w:tooltip="Tang, 2007 #180" w:history="1">
              <w:r w:rsidR="00890550">
                <w:rPr>
                  <w:rFonts w:ascii="Times New Roman" w:eastAsia="等线" w:hAnsi="Times New Roman" w:cs="Times New Roman"/>
                  <w:noProof/>
                  <w:sz w:val="22"/>
                </w:rPr>
                <w:t xml:space="preserve">Tang et </w:t>
              </w:r>
              <w:r w:rsidR="00890550">
                <w:rPr>
                  <w:rFonts w:ascii="Times New Roman" w:eastAsia="等线" w:hAnsi="Times New Roman" w:cs="Times New Roman"/>
                  <w:noProof/>
                  <w:sz w:val="22"/>
                </w:rPr>
                <w:lastRenderedPageBreak/>
                <w:t>al., 2007</w:t>
              </w:r>
            </w:hyperlink>
            <w:r w:rsidR="00890550">
              <w:rPr>
                <w:rFonts w:ascii="Times New Roman" w:eastAsia="等线" w:hAnsi="Times New Roman" w:cs="Times New Roman"/>
                <w:noProof/>
                <w:sz w:val="22"/>
              </w:rPr>
              <w:t>)</w:t>
            </w:r>
            <w:r w:rsidRPr="004C036F">
              <w:rPr>
                <w:rFonts w:ascii="Times New Roman" w:eastAsia="等线" w:hAnsi="Times New Roman" w:cs="Times New Roman"/>
                <w:sz w:val="22"/>
              </w:rPr>
              <w:fldChar w:fldCharType="end"/>
            </w:r>
          </w:p>
        </w:tc>
        <w:tc>
          <w:tcPr>
            <w:tcW w:w="1693" w:type="dxa"/>
            <w:vAlign w:val="center"/>
          </w:tcPr>
          <w:p w14:paraId="6645E213" w14:textId="7777777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lastRenderedPageBreak/>
              <w:t>14 (0)</w:t>
            </w:r>
          </w:p>
        </w:tc>
        <w:tc>
          <w:tcPr>
            <w:tcW w:w="1632" w:type="dxa"/>
            <w:vAlign w:val="center"/>
          </w:tcPr>
          <w:p w14:paraId="21FED91B" w14:textId="7777777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13 (0)</w:t>
            </w:r>
          </w:p>
        </w:tc>
        <w:tc>
          <w:tcPr>
            <w:tcW w:w="1647" w:type="dxa"/>
            <w:vAlign w:val="center"/>
          </w:tcPr>
          <w:p w14:paraId="48DBB15B" w14:textId="7777777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29.5/29.5</w:t>
            </w:r>
          </w:p>
        </w:tc>
        <w:tc>
          <w:tcPr>
            <w:tcW w:w="996" w:type="dxa"/>
            <w:vAlign w:val="center"/>
          </w:tcPr>
          <w:p w14:paraId="2F2FD404" w14:textId="7777777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MDD</w:t>
            </w:r>
          </w:p>
        </w:tc>
        <w:tc>
          <w:tcPr>
            <w:tcW w:w="759" w:type="dxa"/>
            <w:vAlign w:val="center"/>
          </w:tcPr>
          <w:p w14:paraId="58E55CC4" w14:textId="7777777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1.77</w:t>
            </w:r>
          </w:p>
        </w:tc>
        <w:tc>
          <w:tcPr>
            <w:tcW w:w="4819" w:type="dxa"/>
          </w:tcPr>
          <w:p w14:paraId="7224B7B2" w14:textId="6F36D8BC" w:rsidR="00681A5A" w:rsidRPr="004C036F" w:rsidRDefault="000A4E15" w:rsidP="00681A5A">
            <w:pPr>
              <w:spacing w:line="360" w:lineRule="auto"/>
              <w:jc w:val="left"/>
              <w:rPr>
                <w:rFonts w:ascii="Times New Roman" w:eastAsia="等线" w:hAnsi="Times New Roman" w:cs="Times New Roman"/>
                <w:sz w:val="22"/>
              </w:rPr>
            </w:pPr>
            <w:r w:rsidRPr="004C036F">
              <w:rPr>
                <w:rFonts w:ascii="Times New Roman" w:hAnsi="Times New Roman" w:cs="Times New Roman"/>
                <w:sz w:val="22"/>
              </w:rPr>
              <w:t xml:space="preserve">Lower: </w:t>
            </w:r>
            <w:r w:rsidR="00A05273" w:rsidRPr="004C036F">
              <w:rPr>
                <w:rFonts w:ascii="Times New Roman" w:hAnsi="Times New Roman" w:cs="Times New Roman"/>
                <w:sz w:val="22"/>
              </w:rPr>
              <w:t>bilateral</w:t>
            </w:r>
            <w:r w:rsidR="00681A5A" w:rsidRPr="004C036F">
              <w:rPr>
                <w:rFonts w:ascii="Times New Roman" w:hAnsi="Times New Roman" w:cs="Times New Roman"/>
                <w:sz w:val="22"/>
              </w:rPr>
              <w:t xml:space="preserve"> anterior cingulate, right amygdala</w:t>
            </w:r>
          </w:p>
        </w:tc>
      </w:tr>
      <w:tr w:rsidR="0057465B" w:rsidRPr="004C036F" w14:paraId="3134D9B8" w14:textId="77777777" w:rsidTr="00E9187B">
        <w:tc>
          <w:tcPr>
            <w:tcW w:w="2199" w:type="dxa"/>
            <w:vAlign w:val="center"/>
          </w:tcPr>
          <w:p w14:paraId="1F25405D" w14:textId="25174FFF"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 xml:space="preserve">Shah et al. </w:t>
            </w:r>
            <w:r w:rsidRPr="004C036F">
              <w:rPr>
                <w:rFonts w:ascii="Times New Roman" w:eastAsia="等线" w:hAnsi="Times New Roman" w:cs="Times New Roman"/>
                <w:sz w:val="22"/>
              </w:rPr>
              <w:fldChar w:fldCharType="begin"/>
            </w:r>
            <w:r w:rsidR="00890550">
              <w:rPr>
                <w:rFonts w:ascii="Times New Roman" w:eastAsia="等线" w:hAnsi="Times New Roman" w:cs="Times New Roman"/>
                <w:sz w:val="22"/>
              </w:rPr>
              <w:instrText xml:space="preserve"> ADDIN EN.CITE &lt;EndNote&gt;&lt;Cite&gt;&lt;Author&gt;Shah&lt;/Author&gt;&lt;Year&gt;1998&lt;/Year&gt;&lt;RecNum&gt;177&lt;/RecNum&gt;&lt;DisplayText&gt;(Shah, Ebmeier, Glabus, &amp;amp; Goodwin, 1998)&lt;/DisplayText&gt;&lt;record&gt;&lt;rec-number&gt;177&lt;/rec-number&gt;&lt;foreign-keys&gt;&lt;key app="EN" db-id="r5app0erb9z9pbeavwaxe004tw20dfvd92rw" timestamp="1550434095"&gt;177&lt;/key&gt;&lt;/foreign-keys&gt;&lt;ref-type name="Journal Article"&gt;17&lt;/ref-type&gt;&lt;contributors&gt;&lt;authors&gt;&lt;author&gt;Shah, P. J.&lt;/author&gt;&lt;author&gt;Ebmeier, K. P.&lt;/author&gt;&lt;author&gt;Glabus, M. F.&lt;/author&gt;&lt;author&gt;Goodwin, G. M.&lt;/author&gt;&lt;/authors&gt;&lt;/contributors&gt;&lt;auth-address&gt;MRC Brain Metabolism Unit, Royal Edinburgh Hospital.&lt;/auth-address&gt;&lt;titles&gt;&lt;title&gt;Cortical grey matter reductions associated with treatment-resistant chronic unipolar depression. Controlled magnetic resonance imaging study&lt;/title&gt;&lt;secondary-title&gt;Br J Psychiatry&lt;/secondary-title&gt;&lt;alt-title&gt;The British journal of psychiatry : the journal of mental science&lt;/alt-title&gt;&lt;/titles&gt;&lt;periodical&gt;&lt;full-title&gt;Br J Psychiatry&lt;/full-title&gt;&lt;abbr-1&gt;The British journal of psychiatry : the journal of mental science&lt;/abbr-1&gt;&lt;/periodical&gt;&lt;alt-periodical&gt;&lt;full-title&gt;Br J Psychiatry&lt;/full-title&gt;&lt;abbr-1&gt;The British journal of psychiatry : the journal of mental science&lt;/abbr-1&gt;&lt;/alt-periodical&gt;&lt;pages&gt;527-32&lt;/pages&gt;&lt;volume&gt;172&lt;/volume&gt;&lt;keywords&gt;&lt;keyword&gt;Adult&lt;/keyword&gt;&lt;keyword&gt;Aged&lt;/keyword&gt;&lt;keyword&gt;Analysis of Variance&lt;/keyword&gt;&lt;keyword&gt;Brain/*pathology&lt;/keyword&gt;&lt;keyword&gt;Brain Diseases/*pathology&lt;/keyword&gt;&lt;keyword&gt;Chronic Disease&lt;/keyword&gt;&lt;keyword&gt;Depressive Disorder/*pathology&lt;/keyword&gt;&lt;keyword&gt;Female&lt;/keyword&gt;&lt;keyword&gt;Humans&lt;/keyword&gt;&lt;keyword&gt;Magnetic Resonance Imaging&lt;/keyword&gt;&lt;keyword&gt;Male&lt;/keyword&gt;&lt;keyword&gt;Middle Aged&lt;/keyword&gt;&lt;/keywords&gt;&lt;dates&gt;&lt;year&gt;1998&lt;/year&gt;&lt;pub-dates&gt;&lt;date&gt;Jun&lt;/date&gt;&lt;/pub-dates&gt;&lt;/dates&gt;&lt;isbn&gt;0007-1250 (Print)&amp;#xD;0007-1250 (Linking)&lt;/isbn&gt;&lt;accession-num&gt;9828995&lt;/accession-num&gt;&lt;urls&gt;&lt;related-urls&gt;&lt;url&gt;http://www.ncbi.nlm.nih.gov/pubmed/9828995&lt;/url&gt;&lt;/related-urls&gt;&lt;/urls&gt;&lt;/record&gt;&lt;/Cite&gt;&lt;/EndNote&gt;</w:instrText>
            </w:r>
            <w:r w:rsidRPr="004C036F">
              <w:rPr>
                <w:rFonts w:ascii="Times New Roman" w:eastAsia="等线" w:hAnsi="Times New Roman" w:cs="Times New Roman"/>
                <w:sz w:val="22"/>
              </w:rPr>
              <w:fldChar w:fldCharType="separate"/>
            </w:r>
            <w:r w:rsidR="00890550">
              <w:rPr>
                <w:rFonts w:ascii="Times New Roman" w:eastAsia="等线" w:hAnsi="Times New Roman" w:cs="Times New Roman"/>
                <w:noProof/>
                <w:sz w:val="22"/>
              </w:rPr>
              <w:t>(</w:t>
            </w:r>
            <w:hyperlink w:anchor="_ENREF_64" w:tooltip="Shah, 1998 #177" w:history="1">
              <w:r w:rsidR="00890550">
                <w:rPr>
                  <w:rFonts w:ascii="Times New Roman" w:eastAsia="等线" w:hAnsi="Times New Roman" w:cs="Times New Roman"/>
                  <w:noProof/>
                  <w:sz w:val="22"/>
                </w:rPr>
                <w:t>Shah, Ebmeier, Glabus, &amp; Goodwin, 1998</w:t>
              </w:r>
            </w:hyperlink>
            <w:r w:rsidR="00890550">
              <w:rPr>
                <w:rFonts w:ascii="Times New Roman" w:eastAsia="等线" w:hAnsi="Times New Roman" w:cs="Times New Roman"/>
                <w:noProof/>
                <w:sz w:val="22"/>
              </w:rPr>
              <w:t>)</w:t>
            </w:r>
            <w:r w:rsidRPr="004C036F">
              <w:rPr>
                <w:rFonts w:ascii="Times New Roman" w:eastAsia="等线" w:hAnsi="Times New Roman" w:cs="Times New Roman"/>
                <w:sz w:val="22"/>
              </w:rPr>
              <w:fldChar w:fldCharType="end"/>
            </w:r>
          </w:p>
        </w:tc>
        <w:tc>
          <w:tcPr>
            <w:tcW w:w="1693" w:type="dxa"/>
            <w:vAlign w:val="center"/>
          </w:tcPr>
          <w:p w14:paraId="7322EF2C" w14:textId="7777777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20 (13)</w:t>
            </w:r>
          </w:p>
        </w:tc>
        <w:tc>
          <w:tcPr>
            <w:tcW w:w="1632" w:type="dxa"/>
            <w:vAlign w:val="center"/>
          </w:tcPr>
          <w:p w14:paraId="1E3E5E74" w14:textId="7777777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20 (13)</w:t>
            </w:r>
          </w:p>
        </w:tc>
        <w:tc>
          <w:tcPr>
            <w:tcW w:w="1647" w:type="dxa"/>
            <w:vAlign w:val="center"/>
          </w:tcPr>
          <w:p w14:paraId="59BA382B" w14:textId="7777777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48.9/49.3</w:t>
            </w:r>
          </w:p>
        </w:tc>
        <w:tc>
          <w:tcPr>
            <w:tcW w:w="996" w:type="dxa"/>
            <w:vAlign w:val="center"/>
          </w:tcPr>
          <w:p w14:paraId="5809B405" w14:textId="7777777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UD</w:t>
            </w:r>
          </w:p>
        </w:tc>
        <w:tc>
          <w:tcPr>
            <w:tcW w:w="759" w:type="dxa"/>
            <w:vAlign w:val="center"/>
          </w:tcPr>
          <w:p w14:paraId="074BFAF6" w14:textId="7777777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NA</w:t>
            </w:r>
          </w:p>
        </w:tc>
        <w:tc>
          <w:tcPr>
            <w:tcW w:w="4819" w:type="dxa"/>
          </w:tcPr>
          <w:p w14:paraId="08E76C5D" w14:textId="0902C3D8" w:rsidR="00681A5A" w:rsidRPr="004C036F" w:rsidRDefault="000A4E15" w:rsidP="00681A5A">
            <w:pPr>
              <w:spacing w:line="360" w:lineRule="auto"/>
              <w:jc w:val="left"/>
              <w:rPr>
                <w:rFonts w:ascii="Times New Roman" w:eastAsia="等线" w:hAnsi="Times New Roman" w:cs="Times New Roman"/>
                <w:sz w:val="22"/>
              </w:rPr>
            </w:pPr>
            <w:r w:rsidRPr="004C036F">
              <w:rPr>
                <w:rFonts w:ascii="Times New Roman" w:hAnsi="Times New Roman" w:cs="Times New Roman"/>
                <w:sz w:val="22"/>
              </w:rPr>
              <w:t xml:space="preserve">Lower: </w:t>
            </w:r>
            <w:r w:rsidR="00681A5A" w:rsidRPr="004C036F">
              <w:rPr>
                <w:rFonts w:ascii="Times New Roman" w:hAnsi="Times New Roman" w:cs="Times New Roman"/>
                <w:sz w:val="22"/>
              </w:rPr>
              <w:t xml:space="preserve">left superior temporal, left inferior frontal, </w:t>
            </w:r>
            <w:r w:rsidR="00A05273" w:rsidRPr="004C036F">
              <w:rPr>
                <w:rFonts w:ascii="Times New Roman" w:hAnsi="Times New Roman" w:cs="Times New Roman"/>
                <w:sz w:val="22"/>
              </w:rPr>
              <w:t>bilateral</w:t>
            </w:r>
            <w:r w:rsidR="00681A5A" w:rsidRPr="004C036F">
              <w:rPr>
                <w:rFonts w:ascii="Times New Roman" w:hAnsi="Times New Roman" w:cs="Times New Roman"/>
                <w:sz w:val="22"/>
              </w:rPr>
              <w:t xml:space="preserve"> </w:t>
            </w:r>
            <w:r w:rsidR="00EB2415" w:rsidRPr="004C036F">
              <w:rPr>
                <w:rFonts w:ascii="Times New Roman" w:hAnsi="Times New Roman" w:cs="Times New Roman"/>
                <w:sz w:val="22"/>
              </w:rPr>
              <w:t>hippocampus</w:t>
            </w:r>
            <w:r w:rsidR="00681A5A" w:rsidRPr="004C036F">
              <w:rPr>
                <w:rFonts w:ascii="Times New Roman" w:hAnsi="Times New Roman" w:cs="Times New Roman"/>
                <w:sz w:val="22"/>
              </w:rPr>
              <w:t>, left inferior temporal</w:t>
            </w:r>
          </w:p>
        </w:tc>
      </w:tr>
      <w:tr w:rsidR="0057465B" w:rsidRPr="004C036F" w14:paraId="0FE6E0AA" w14:textId="77777777" w:rsidTr="00E9187B">
        <w:tc>
          <w:tcPr>
            <w:tcW w:w="2199" w:type="dxa"/>
            <w:vAlign w:val="center"/>
          </w:tcPr>
          <w:p w14:paraId="53912895" w14:textId="618B096D"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lang w:val="nl-NL"/>
              </w:rPr>
              <w:t xml:space="preserve">de Azevedo-Marques Perico et al. </w:t>
            </w:r>
            <w:r w:rsidRPr="004C036F">
              <w:rPr>
                <w:rFonts w:ascii="Times New Roman" w:eastAsia="等线" w:hAnsi="Times New Roman" w:cs="Times New Roman"/>
                <w:sz w:val="22"/>
              </w:rPr>
              <w:fldChar w:fldCharType="begin">
                <w:fldData xml:space="preserve">PEVuZE5vdGU+PENpdGU+PEF1dGhvcj5kZSBBemV2ZWRvLU1hcnF1ZXMgUGVyaWNvPC9BdXRob3I+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</w:fldData>
              </w:fldChar>
            </w:r>
            <w:r w:rsidR="00890550">
              <w:rPr>
                <w:rFonts w:ascii="Times New Roman" w:eastAsia="等线" w:hAnsi="Times New Roman" w:cs="Times New Roman"/>
                <w:sz w:val="22"/>
              </w:rPr>
              <w:instrText xml:space="preserve"> ADDIN EN.CITE </w:instrText>
            </w:r>
            <w:r w:rsidR="00890550">
              <w:rPr>
                <w:rFonts w:ascii="Times New Roman" w:eastAsia="等线" w:hAnsi="Times New Roman" w:cs="Times New Roman"/>
                <w:sz w:val="22"/>
              </w:rPr>
              <w:fldChar w:fldCharType="begin">
                <w:fldData xml:space="preserve">PEVuZE5vdGU+PENpdGU+PEF1dGhvcj5kZSBBemV2ZWRvLU1hcnF1ZXMgUGVyaWNvPC9BdXRob3I+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</w:fldData>
              </w:fldChar>
            </w:r>
            <w:r w:rsidR="00890550">
              <w:rPr>
                <w:rFonts w:ascii="Times New Roman" w:eastAsia="等线" w:hAnsi="Times New Roman" w:cs="Times New Roman"/>
                <w:sz w:val="22"/>
              </w:rPr>
              <w:instrText xml:space="preserve"> ADDIN EN.CITE.DATA </w:instrText>
            </w:r>
            <w:r w:rsidR="00890550">
              <w:rPr>
                <w:rFonts w:ascii="Times New Roman" w:eastAsia="等线" w:hAnsi="Times New Roman" w:cs="Times New Roman"/>
                <w:sz w:val="22"/>
              </w:rPr>
            </w:r>
            <w:r w:rsidR="00890550">
              <w:rPr>
                <w:rFonts w:ascii="Times New Roman" w:eastAsia="等线" w:hAnsi="Times New Roman" w:cs="Times New Roman"/>
                <w:sz w:val="22"/>
              </w:rPr>
              <w:fldChar w:fldCharType="end"/>
            </w:r>
            <w:r w:rsidRPr="004C036F">
              <w:rPr>
                <w:rFonts w:ascii="Times New Roman" w:eastAsia="等线" w:hAnsi="Times New Roman" w:cs="Times New Roman"/>
                <w:sz w:val="22"/>
              </w:rPr>
              <w:fldChar w:fldCharType="separate"/>
            </w:r>
            <w:r w:rsidR="00890550">
              <w:rPr>
                <w:rFonts w:ascii="Times New Roman" w:eastAsia="等线" w:hAnsi="Times New Roman" w:cs="Times New Roman"/>
                <w:noProof/>
                <w:sz w:val="22"/>
              </w:rPr>
              <w:t>(</w:t>
            </w:r>
            <w:hyperlink w:anchor="_ENREF_13" w:tooltip="de Azevedo-Marques Perico, 2011 #137" w:history="1">
              <w:r w:rsidR="00890550">
                <w:rPr>
                  <w:rFonts w:ascii="Times New Roman" w:eastAsia="等线" w:hAnsi="Times New Roman" w:cs="Times New Roman"/>
                  <w:noProof/>
                  <w:sz w:val="22"/>
                </w:rPr>
                <w:t>de Azevedo-Marques Perico et al., 2011</w:t>
              </w:r>
            </w:hyperlink>
            <w:r w:rsidR="00890550">
              <w:rPr>
                <w:rFonts w:ascii="Times New Roman" w:eastAsia="等线" w:hAnsi="Times New Roman" w:cs="Times New Roman"/>
                <w:noProof/>
                <w:sz w:val="22"/>
              </w:rPr>
              <w:t>)</w:t>
            </w:r>
            <w:r w:rsidRPr="004C036F">
              <w:rPr>
                <w:rFonts w:ascii="Times New Roman" w:eastAsia="等线" w:hAnsi="Times New Roman" w:cs="Times New Roman"/>
                <w:sz w:val="22"/>
              </w:rPr>
              <w:fldChar w:fldCharType="end"/>
            </w:r>
          </w:p>
        </w:tc>
        <w:tc>
          <w:tcPr>
            <w:tcW w:w="1693" w:type="dxa"/>
            <w:vAlign w:val="center"/>
          </w:tcPr>
          <w:p w14:paraId="02CEB393" w14:textId="7777777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20 (5)</w:t>
            </w:r>
          </w:p>
        </w:tc>
        <w:tc>
          <w:tcPr>
            <w:tcW w:w="1632" w:type="dxa"/>
            <w:vAlign w:val="center"/>
          </w:tcPr>
          <w:p w14:paraId="4ECBC0E7" w14:textId="7777777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94 (55)</w:t>
            </w:r>
          </w:p>
        </w:tc>
        <w:tc>
          <w:tcPr>
            <w:tcW w:w="1647" w:type="dxa"/>
            <w:vAlign w:val="center"/>
          </w:tcPr>
          <w:p w14:paraId="79B44817" w14:textId="7777777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29.9/30.2</w:t>
            </w:r>
          </w:p>
        </w:tc>
        <w:tc>
          <w:tcPr>
            <w:tcW w:w="996" w:type="dxa"/>
            <w:vAlign w:val="center"/>
          </w:tcPr>
          <w:p w14:paraId="143E99F6" w14:textId="7777777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MDD</w:t>
            </w:r>
          </w:p>
        </w:tc>
        <w:tc>
          <w:tcPr>
            <w:tcW w:w="759" w:type="dxa"/>
            <w:vAlign w:val="center"/>
          </w:tcPr>
          <w:p w14:paraId="40A532BB" w14:textId="77777777" w:rsidR="00681A5A" w:rsidRPr="004C036F" w:rsidRDefault="00681A5A" w:rsidP="00681A5A">
            <w:pPr>
              <w:spacing w:line="360" w:lineRule="auto"/>
              <w:jc w:val="left"/>
              <w:rPr>
                <w:rFonts w:ascii="Times New Roman" w:eastAsia="Times New Roman" w:hAnsi="Times New Roman" w:cs="Times New Roman"/>
                <w:sz w:val="22"/>
              </w:rPr>
            </w:pPr>
            <w:r w:rsidRPr="004C036F">
              <w:rPr>
                <w:rFonts w:ascii="Times New Roman" w:eastAsia="等线" w:hAnsi="Times New Roman" w:cs="Times New Roman"/>
                <w:sz w:val="22"/>
              </w:rPr>
              <w:t>NA</w:t>
            </w:r>
          </w:p>
        </w:tc>
        <w:tc>
          <w:tcPr>
            <w:tcW w:w="4819" w:type="dxa"/>
          </w:tcPr>
          <w:p w14:paraId="1C980AE6" w14:textId="4380915F" w:rsidR="00681A5A" w:rsidRPr="004C036F" w:rsidRDefault="000A4E15" w:rsidP="00681A5A">
            <w:pPr>
              <w:spacing w:line="360" w:lineRule="auto"/>
              <w:jc w:val="left"/>
              <w:rPr>
                <w:rFonts w:ascii="Times New Roman" w:eastAsia="等线" w:hAnsi="Times New Roman" w:cs="Times New Roman"/>
                <w:sz w:val="22"/>
              </w:rPr>
            </w:pPr>
            <w:r w:rsidRPr="004C036F">
              <w:rPr>
                <w:rFonts w:ascii="Times New Roman" w:hAnsi="Times New Roman" w:cs="Times New Roman"/>
                <w:sz w:val="22"/>
              </w:rPr>
              <w:t xml:space="preserve">Lower: </w:t>
            </w:r>
            <w:r w:rsidR="00A05273" w:rsidRPr="004C036F">
              <w:rPr>
                <w:rFonts w:ascii="Times New Roman" w:hAnsi="Times New Roman" w:cs="Times New Roman"/>
                <w:sz w:val="22"/>
              </w:rPr>
              <w:t>bilateral</w:t>
            </w:r>
            <w:r w:rsidR="00681A5A" w:rsidRPr="004C036F">
              <w:rPr>
                <w:rFonts w:ascii="Times New Roman" w:hAnsi="Times New Roman" w:cs="Times New Roman"/>
                <w:sz w:val="22"/>
              </w:rPr>
              <w:t xml:space="preserve"> dorsolateral prefrontal </w:t>
            </w:r>
          </w:p>
        </w:tc>
      </w:tr>
      <w:tr w:rsidR="0057465B" w:rsidRPr="004C036F" w14:paraId="5A0BA57C" w14:textId="77777777" w:rsidTr="00E9187B">
        <w:tc>
          <w:tcPr>
            <w:tcW w:w="2199" w:type="dxa"/>
            <w:vAlign w:val="center"/>
          </w:tcPr>
          <w:p w14:paraId="27459BB2" w14:textId="562C4160"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 xml:space="preserve">Egger et al. </w:t>
            </w:r>
            <w:r w:rsidRPr="004C036F">
              <w:rPr>
                <w:rFonts w:ascii="Times New Roman" w:eastAsia="等线" w:hAnsi="Times New Roman" w:cs="Times New Roman"/>
                <w:sz w:val="22"/>
              </w:rPr>
              <w:fldChar w:fldCharType="begin">
                <w:fldData xml:space="preserve">PEVuZE5vdGU+PENpdGU+PEF1dGhvcj5FZ2dlcjwvQXV0aG9yPjxZZWFyPjIwMDg8L1llYXI+PFJl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=
</w:fldData>
              </w:fldChar>
            </w:r>
            <w:r w:rsidR="00890550">
              <w:rPr>
                <w:rFonts w:ascii="Times New Roman" w:eastAsia="等线" w:hAnsi="Times New Roman" w:cs="Times New Roman"/>
                <w:sz w:val="22"/>
              </w:rPr>
              <w:instrText xml:space="preserve"> ADDIN EN.CITE </w:instrText>
            </w:r>
            <w:r w:rsidR="00890550">
              <w:rPr>
                <w:rFonts w:ascii="Times New Roman" w:eastAsia="等线" w:hAnsi="Times New Roman" w:cs="Times New Roman"/>
                <w:sz w:val="22"/>
              </w:rPr>
              <w:fldChar w:fldCharType="begin">
                <w:fldData xml:space="preserve">PEVuZE5vdGU+PENpdGU+PEF1dGhvcj5FZ2dlcjwvQXV0aG9yPjxZZWFyPjIwMDg8L1llYXI+PFJl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=
</w:fldData>
              </w:fldChar>
            </w:r>
            <w:r w:rsidR="00890550">
              <w:rPr>
                <w:rFonts w:ascii="Times New Roman" w:eastAsia="等线" w:hAnsi="Times New Roman" w:cs="Times New Roman"/>
                <w:sz w:val="22"/>
              </w:rPr>
              <w:instrText xml:space="preserve"> ADDIN EN.CITE.DATA </w:instrText>
            </w:r>
            <w:r w:rsidR="00890550">
              <w:rPr>
                <w:rFonts w:ascii="Times New Roman" w:eastAsia="等线" w:hAnsi="Times New Roman" w:cs="Times New Roman"/>
                <w:sz w:val="22"/>
              </w:rPr>
            </w:r>
            <w:r w:rsidR="00890550">
              <w:rPr>
                <w:rFonts w:ascii="Times New Roman" w:eastAsia="等线" w:hAnsi="Times New Roman" w:cs="Times New Roman"/>
                <w:sz w:val="22"/>
              </w:rPr>
              <w:fldChar w:fldCharType="end"/>
            </w:r>
            <w:r w:rsidRPr="004C036F">
              <w:rPr>
                <w:rFonts w:ascii="Times New Roman" w:eastAsia="等线" w:hAnsi="Times New Roman" w:cs="Times New Roman"/>
                <w:sz w:val="22"/>
              </w:rPr>
              <w:fldChar w:fldCharType="separate"/>
            </w:r>
            <w:r w:rsidR="00890550">
              <w:rPr>
                <w:rFonts w:ascii="Times New Roman" w:eastAsia="等线" w:hAnsi="Times New Roman" w:cs="Times New Roman"/>
                <w:noProof/>
                <w:sz w:val="22"/>
              </w:rPr>
              <w:t>(</w:t>
            </w:r>
            <w:hyperlink w:anchor="_ENREF_15" w:tooltip="Egger, 2008 #139" w:history="1">
              <w:r w:rsidR="00890550">
                <w:rPr>
                  <w:rFonts w:ascii="Times New Roman" w:eastAsia="等线" w:hAnsi="Times New Roman" w:cs="Times New Roman"/>
                  <w:noProof/>
                  <w:sz w:val="22"/>
                </w:rPr>
                <w:t>Egger et al., 2008</w:t>
              </w:r>
            </w:hyperlink>
            <w:r w:rsidR="00890550">
              <w:rPr>
                <w:rFonts w:ascii="Times New Roman" w:eastAsia="等线" w:hAnsi="Times New Roman" w:cs="Times New Roman"/>
                <w:noProof/>
                <w:sz w:val="22"/>
              </w:rPr>
              <w:t>)</w:t>
            </w:r>
            <w:r w:rsidRPr="004C036F">
              <w:rPr>
                <w:rFonts w:ascii="Times New Roman" w:eastAsia="等线" w:hAnsi="Times New Roman" w:cs="Times New Roman"/>
                <w:sz w:val="22"/>
              </w:rPr>
              <w:fldChar w:fldCharType="end"/>
            </w:r>
          </w:p>
        </w:tc>
        <w:tc>
          <w:tcPr>
            <w:tcW w:w="1693" w:type="dxa"/>
            <w:vAlign w:val="center"/>
          </w:tcPr>
          <w:p w14:paraId="3472CF83" w14:textId="7777777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14 (4)</w:t>
            </w:r>
          </w:p>
        </w:tc>
        <w:tc>
          <w:tcPr>
            <w:tcW w:w="1632" w:type="dxa"/>
            <w:vAlign w:val="center"/>
          </w:tcPr>
          <w:p w14:paraId="338F91E2" w14:textId="7777777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20 (7)</w:t>
            </w:r>
          </w:p>
        </w:tc>
        <w:tc>
          <w:tcPr>
            <w:tcW w:w="1647" w:type="dxa"/>
            <w:vAlign w:val="center"/>
          </w:tcPr>
          <w:p w14:paraId="25DC54E8" w14:textId="7777777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71.4/72.3</w:t>
            </w:r>
          </w:p>
        </w:tc>
        <w:tc>
          <w:tcPr>
            <w:tcW w:w="996" w:type="dxa"/>
            <w:vAlign w:val="center"/>
          </w:tcPr>
          <w:p w14:paraId="10B21EE7" w14:textId="7777777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GD</w:t>
            </w:r>
          </w:p>
        </w:tc>
        <w:tc>
          <w:tcPr>
            <w:tcW w:w="759" w:type="dxa"/>
            <w:vAlign w:val="center"/>
          </w:tcPr>
          <w:p w14:paraId="1C58367F" w14:textId="77777777" w:rsidR="00681A5A" w:rsidRPr="004C036F" w:rsidRDefault="00681A5A" w:rsidP="00681A5A">
            <w:pPr>
              <w:spacing w:line="360" w:lineRule="auto"/>
              <w:jc w:val="left"/>
              <w:rPr>
                <w:rFonts w:ascii="Times New Roman" w:eastAsia="Times New Roman" w:hAnsi="Times New Roman" w:cs="Times New Roman"/>
                <w:sz w:val="22"/>
              </w:rPr>
            </w:pPr>
            <w:r w:rsidRPr="004C036F">
              <w:rPr>
                <w:rFonts w:ascii="Times New Roman" w:eastAsia="等线" w:hAnsi="Times New Roman" w:cs="Times New Roman"/>
                <w:sz w:val="22"/>
              </w:rPr>
              <w:t>NA</w:t>
            </w:r>
          </w:p>
        </w:tc>
        <w:tc>
          <w:tcPr>
            <w:tcW w:w="4819" w:type="dxa"/>
          </w:tcPr>
          <w:p w14:paraId="7F2F70E9" w14:textId="15A3E94E" w:rsidR="00681A5A" w:rsidRPr="004C036F" w:rsidRDefault="000A4E15" w:rsidP="00681A5A">
            <w:pPr>
              <w:spacing w:line="360" w:lineRule="auto"/>
              <w:jc w:val="left"/>
              <w:rPr>
                <w:rFonts w:ascii="Times New Roman" w:eastAsia="等线" w:hAnsi="Times New Roman" w:cs="Times New Roman"/>
                <w:sz w:val="22"/>
              </w:rPr>
            </w:pPr>
            <w:r w:rsidRPr="004C036F">
              <w:rPr>
                <w:rFonts w:ascii="Times New Roman" w:hAnsi="Times New Roman" w:cs="Times New Roman"/>
                <w:sz w:val="22"/>
              </w:rPr>
              <w:t xml:space="preserve">Lower: </w:t>
            </w:r>
            <w:r w:rsidR="00681A5A" w:rsidRPr="004C036F">
              <w:rPr>
                <w:rFonts w:ascii="Times New Roman" w:hAnsi="Times New Roman" w:cs="Times New Roman"/>
                <w:sz w:val="22"/>
              </w:rPr>
              <w:t xml:space="preserve">right amygdala, right </w:t>
            </w:r>
            <w:r w:rsidR="00EB2415" w:rsidRPr="004C036F">
              <w:rPr>
                <w:rFonts w:ascii="Times New Roman" w:hAnsi="Times New Roman" w:cs="Times New Roman"/>
                <w:sz w:val="22"/>
              </w:rPr>
              <w:t>hippocampus</w:t>
            </w:r>
            <w:r w:rsidR="00681A5A" w:rsidRPr="004C036F">
              <w:rPr>
                <w:rFonts w:ascii="Times New Roman" w:hAnsi="Times New Roman" w:cs="Times New Roman"/>
                <w:sz w:val="22"/>
              </w:rPr>
              <w:t xml:space="preserve">, </w:t>
            </w:r>
            <w:r w:rsidR="00A05273" w:rsidRPr="004C036F">
              <w:rPr>
                <w:rFonts w:ascii="Times New Roman" w:hAnsi="Times New Roman" w:cs="Times New Roman"/>
                <w:sz w:val="22"/>
              </w:rPr>
              <w:t>bilateral</w:t>
            </w:r>
            <w:r w:rsidR="00681A5A" w:rsidRPr="004C036F">
              <w:rPr>
                <w:rFonts w:ascii="Times New Roman" w:hAnsi="Times New Roman" w:cs="Times New Roman"/>
                <w:sz w:val="22"/>
              </w:rPr>
              <w:t xml:space="preserve"> orbitofrontal</w:t>
            </w:r>
          </w:p>
        </w:tc>
      </w:tr>
      <w:tr w:rsidR="0057465B" w:rsidRPr="004C036F" w14:paraId="4506631D" w14:textId="77777777" w:rsidTr="00E9187B">
        <w:tc>
          <w:tcPr>
            <w:tcW w:w="2199" w:type="dxa"/>
            <w:vAlign w:val="center"/>
          </w:tcPr>
          <w:p w14:paraId="0BD87638" w14:textId="08C813F4"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 xml:space="preserve">Hwang et al. </w:t>
            </w:r>
            <w:r w:rsidRPr="004C036F">
              <w:rPr>
                <w:rFonts w:ascii="Times New Roman" w:eastAsia="等线" w:hAnsi="Times New Roman" w:cs="Times New Roman"/>
                <w:sz w:val="22"/>
              </w:rPr>
              <w:fldChar w:fldCharType="begin">
                <w:fldData xml:space="preserve">PEVuZE5vdGU+PENpdGU+PEF1dGhvcj5Id2FuZzwvQXV0aG9yPjxZZWFyPjIwMTA8L1llYXI+PFJl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</w:fldData>
              </w:fldChar>
            </w:r>
            <w:r w:rsidR="00890550">
              <w:rPr>
                <w:rFonts w:ascii="Times New Roman" w:eastAsia="等线" w:hAnsi="Times New Roman" w:cs="Times New Roman"/>
                <w:sz w:val="22"/>
              </w:rPr>
              <w:instrText xml:space="preserve"> ADDIN EN.CITE </w:instrText>
            </w:r>
            <w:r w:rsidR="00890550">
              <w:rPr>
                <w:rFonts w:ascii="Times New Roman" w:eastAsia="等线" w:hAnsi="Times New Roman" w:cs="Times New Roman"/>
                <w:sz w:val="22"/>
              </w:rPr>
              <w:fldChar w:fldCharType="begin">
                <w:fldData xml:space="preserve">PEVuZE5vdGU+PENpdGU+PEF1dGhvcj5Id2FuZzwvQXV0aG9yPjxZZWFyPjIwMTA8L1llYXI+PFJl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</w:fldData>
              </w:fldChar>
            </w:r>
            <w:r w:rsidR="00890550">
              <w:rPr>
                <w:rFonts w:ascii="Times New Roman" w:eastAsia="等线" w:hAnsi="Times New Roman" w:cs="Times New Roman"/>
                <w:sz w:val="22"/>
              </w:rPr>
              <w:instrText xml:space="preserve"> ADDIN EN.CITE.DATA </w:instrText>
            </w:r>
            <w:r w:rsidR="00890550">
              <w:rPr>
                <w:rFonts w:ascii="Times New Roman" w:eastAsia="等线" w:hAnsi="Times New Roman" w:cs="Times New Roman"/>
                <w:sz w:val="22"/>
              </w:rPr>
            </w:r>
            <w:r w:rsidR="00890550">
              <w:rPr>
                <w:rFonts w:ascii="Times New Roman" w:eastAsia="等线" w:hAnsi="Times New Roman" w:cs="Times New Roman"/>
                <w:sz w:val="22"/>
              </w:rPr>
              <w:fldChar w:fldCharType="end"/>
            </w:r>
            <w:r w:rsidRPr="004C036F">
              <w:rPr>
                <w:rFonts w:ascii="Times New Roman" w:eastAsia="等线" w:hAnsi="Times New Roman" w:cs="Times New Roman"/>
                <w:sz w:val="22"/>
              </w:rPr>
              <w:fldChar w:fldCharType="separate"/>
            </w:r>
            <w:r w:rsidR="00890550">
              <w:rPr>
                <w:rFonts w:ascii="Times New Roman" w:eastAsia="等线" w:hAnsi="Times New Roman" w:cs="Times New Roman"/>
                <w:noProof/>
                <w:sz w:val="22"/>
              </w:rPr>
              <w:t>(</w:t>
            </w:r>
            <w:hyperlink w:anchor="_ENREF_22" w:tooltip="Hwang, 2010 #144" w:history="1">
              <w:r w:rsidR="00890550">
                <w:rPr>
                  <w:rFonts w:ascii="Times New Roman" w:eastAsia="等线" w:hAnsi="Times New Roman" w:cs="Times New Roman"/>
                  <w:noProof/>
                  <w:sz w:val="22"/>
                </w:rPr>
                <w:t>Hwang et al., 2010</w:t>
              </w:r>
            </w:hyperlink>
            <w:r w:rsidR="00890550">
              <w:rPr>
                <w:rFonts w:ascii="Times New Roman" w:eastAsia="等线" w:hAnsi="Times New Roman" w:cs="Times New Roman"/>
                <w:noProof/>
                <w:sz w:val="22"/>
              </w:rPr>
              <w:t>)</w:t>
            </w:r>
            <w:r w:rsidRPr="004C036F">
              <w:rPr>
                <w:rFonts w:ascii="Times New Roman" w:eastAsia="等线" w:hAnsi="Times New Roman" w:cs="Times New Roman"/>
                <w:sz w:val="22"/>
              </w:rPr>
              <w:fldChar w:fldCharType="end"/>
            </w:r>
          </w:p>
        </w:tc>
        <w:tc>
          <w:tcPr>
            <w:tcW w:w="1693" w:type="dxa"/>
            <w:vAlign w:val="center"/>
          </w:tcPr>
          <w:p w14:paraId="0A3BF29A" w14:textId="7777777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70 (70)</w:t>
            </w:r>
          </w:p>
        </w:tc>
        <w:tc>
          <w:tcPr>
            <w:tcW w:w="1632" w:type="dxa"/>
            <w:vAlign w:val="center"/>
          </w:tcPr>
          <w:p w14:paraId="38D6B086" w14:textId="7777777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26 (26)</w:t>
            </w:r>
          </w:p>
        </w:tc>
        <w:tc>
          <w:tcPr>
            <w:tcW w:w="1647" w:type="dxa"/>
            <w:vAlign w:val="center"/>
          </w:tcPr>
          <w:p w14:paraId="1F3ECF76" w14:textId="7777777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79.4/79.5</w:t>
            </w:r>
          </w:p>
        </w:tc>
        <w:tc>
          <w:tcPr>
            <w:tcW w:w="996" w:type="dxa"/>
            <w:vAlign w:val="center"/>
          </w:tcPr>
          <w:p w14:paraId="47A99FFC" w14:textId="7777777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GD</w:t>
            </w:r>
          </w:p>
        </w:tc>
        <w:tc>
          <w:tcPr>
            <w:tcW w:w="759" w:type="dxa"/>
            <w:vAlign w:val="center"/>
          </w:tcPr>
          <w:p w14:paraId="516B5047" w14:textId="77777777" w:rsidR="00681A5A" w:rsidRPr="004C036F" w:rsidRDefault="00681A5A" w:rsidP="00681A5A">
            <w:pPr>
              <w:spacing w:line="360" w:lineRule="auto"/>
              <w:jc w:val="left"/>
              <w:rPr>
                <w:rFonts w:ascii="Times New Roman" w:eastAsia="Times New Roman" w:hAnsi="Times New Roman" w:cs="Times New Roman"/>
                <w:sz w:val="22"/>
              </w:rPr>
            </w:pPr>
            <w:r w:rsidRPr="004C036F">
              <w:rPr>
                <w:rFonts w:ascii="Times New Roman" w:eastAsia="等线" w:hAnsi="Times New Roman" w:cs="Times New Roman"/>
                <w:sz w:val="22"/>
              </w:rPr>
              <w:t>NA</w:t>
            </w:r>
          </w:p>
        </w:tc>
        <w:tc>
          <w:tcPr>
            <w:tcW w:w="4819" w:type="dxa"/>
          </w:tcPr>
          <w:p w14:paraId="5C1754EA" w14:textId="6D56585B" w:rsidR="00681A5A" w:rsidRPr="004C036F" w:rsidRDefault="000A4E15" w:rsidP="00681A5A">
            <w:pPr>
              <w:spacing w:line="360" w:lineRule="auto"/>
              <w:jc w:val="left"/>
              <w:rPr>
                <w:rFonts w:ascii="Times New Roman" w:hAnsi="Times New Roman" w:cs="Times New Roman"/>
                <w:sz w:val="22"/>
              </w:rPr>
            </w:pPr>
            <w:r w:rsidRPr="004C036F">
              <w:rPr>
                <w:rFonts w:ascii="Times New Roman" w:hAnsi="Times New Roman" w:cs="Times New Roman"/>
                <w:sz w:val="22"/>
              </w:rPr>
              <w:t xml:space="preserve">Lower: </w:t>
            </w:r>
            <w:r w:rsidR="00681A5A" w:rsidRPr="004C036F">
              <w:rPr>
                <w:rFonts w:ascii="Times New Roman" w:hAnsi="Times New Roman" w:cs="Times New Roman"/>
                <w:sz w:val="22"/>
              </w:rPr>
              <w:t xml:space="preserve">right insula, </w:t>
            </w:r>
            <w:r w:rsidR="00A05273" w:rsidRPr="004C036F">
              <w:rPr>
                <w:rFonts w:ascii="Times New Roman" w:hAnsi="Times New Roman" w:cs="Times New Roman"/>
                <w:sz w:val="22"/>
              </w:rPr>
              <w:t>bilateral</w:t>
            </w:r>
            <w:r w:rsidR="00681A5A" w:rsidRPr="004C036F">
              <w:rPr>
                <w:rFonts w:ascii="Times New Roman" w:hAnsi="Times New Roman" w:cs="Times New Roman"/>
                <w:sz w:val="22"/>
              </w:rPr>
              <w:t xml:space="preserve"> posterior cingulate</w:t>
            </w:r>
          </w:p>
          <w:p w14:paraId="1CF38372" w14:textId="0D12A0C7" w:rsidR="004C129E" w:rsidRPr="004C036F" w:rsidRDefault="004C129E" w:rsidP="00681A5A">
            <w:pPr>
              <w:spacing w:line="360" w:lineRule="auto"/>
              <w:jc w:val="left"/>
              <w:rPr>
                <w:rFonts w:ascii="Times New Roman" w:eastAsia="等线" w:hAnsi="Times New Roman" w:cs="Times New Roman"/>
                <w:sz w:val="22"/>
              </w:rPr>
            </w:pPr>
            <w:r w:rsidRPr="004C036F">
              <w:rPr>
                <w:rFonts w:ascii="Times New Roman" w:hAnsi="Times New Roman" w:cs="Times New Roman"/>
                <w:sz w:val="22"/>
              </w:rPr>
              <w:t>Greater: right occipital, right cerebellum</w:t>
            </w:r>
          </w:p>
        </w:tc>
      </w:tr>
      <w:tr w:rsidR="0057465B" w:rsidRPr="004C036F" w14:paraId="36B3166B" w14:textId="77777777" w:rsidTr="00E9187B">
        <w:tc>
          <w:tcPr>
            <w:tcW w:w="2199" w:type="dxa"/>
            <w:vAlign w:val="center"/>
          </w:tcPr>
          <w:p w14:paraId="211519F1" w14:textId="4CC89BA4"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 xml:space="preserve">Mak et al. </w:t>
            </w:r>
            <w:r w:rsidRPr="004C036F">
              <w:rPr>
                <w:rFonts w:ascii="Times New Roman" w:eastAsia="等线" w:hAnsi="Times New Roman" w:cs="Times New Roman"/>
                <w:sz w:val="22"/>
              </w:rPr>
              <w:fldChar w:fldCharType="begin">
                <w:fldData xml:space="preserve">PEVuZE5vdGU+PENpdGU+PEF1dGhvcj5NYWs8L0F1dGhvcj48WWVhcj4yMDA5PC9ZZWFyPjxSZWNO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=
</w:fldData>
              </w:fldChar>
            </w:r>
            <w:r w:rsidR="00890550">
              <w:rPr>
                <w:rFonts w:ascii="Times New Roman" w:eastAsia="等线" w:hAnsi="Times New Roman" w:cs="Times New Roman"/>
                <w:sz w:val="22"/>
              </w:rPr>
              <w:instrText xml:space="preserve"> ADDIN EN.CITE </w:instrText>
            </w:r>
            <w:r w:rsidR="00890550">
              <w:rPr>
                <w:rFonts w:ascii="Times New Roman" w:eastAsia="等线" w:hAnsi="Times New Roman" w:cs="Times New Roman"/>
                <w:sz w:val="22"/>
              </w:rPr>
              <w:fldChar w:fldCharType="begin">
                <w:fldData xml:space="preserve">PEVuZE5vdGU+PENpdGU+PEF1dGhvcj5NYWs8L0F1dGhvcj48WWVhcj4yMDA5PC9ZZWFyPjxSZWNO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=
</w:fldData>
              </w:fldChar>
            </w:r>
            <w:r w:rsidR="00890550">
              <w:rPr>
                <w:rFonts w:ascii="Times New Roman" w:eastAsia="等线" w:hAnsi="Times New Roman" w:cs="Times New Roman"/>
                <w:sz w:val="22"/>
              </w:rPr>
              <w:instrText xml:space="preserve"> ADDIN EN.CITE.DATA </w:instrText>
            </w:r>
            <w:r w:rsidR="00890550">
              <w:rPr>
                <w:rFonts w:ascii="Times New Roman" w:eastAsia="等线" w:hAnsi="Times New Roman" w:cs="Times New Roman"/>
                <w:sz w:val="22"/>
              </w:rPr>
            </w:r>
            <w:r w:rsidR="00890550">
              <w:rPr>
                <w:rFonts w:ascii="Times New Roman" w:eastAsia="等线" w:hAnsi="Times New Roman" w:cs="Times New Roman"/>
                <w:sz w:val="22"/>
              </w:rPr>
              <w:fldChar w:fldCharType="end"/>
            </w:r>
            <w:r w:rsidRPr="004C036F">
              <w:rPr>
                <w:rFonts w:ascii="Times New Roman" w:eastAsia="等线" w:hAnsi="Times New Roman" w:cs="Times New Roman"/>
                <w:sz w:val="22"/>
              </w:rPr>
              <w:fldChar w:fldCharType="separate"/>
            </w:r>
            <w:r w:rsidR="00890550">
              <w:rPr>
                <w:rFonts w:ascii="Times New Roman" w:eastAsia="等线" w:hAnsi="Times New Roman" w:cs="Times New Roman"/>
                <w:noProof/>
                <w:sz w:val="22"/>
              </w:rPr>
              <w:t>(</w:t>
            </w:r>
            <w:hyperlink w:anchor="_ENREF_44" w:tooltip="Mak, 2009 #161" w:history="1">
              <w:r w:rsidR="00890550">
                <w:rPr>
                  <w:rFonts w:ascii="Times New Roman" w:eastAsia="等线" w:hAnsi="Times New Roman" w:cs="Times New Roman"/>
                  <w:noProof/>
                  <w:sz w:val="22"/>
                </w:rPr>
                <w:t>Mak, Wong, Han, &amp; Lee, 2009</w:t>
              </w:r>
            </w:hyperlink>
            <w:r w:rsidR="00890550">
              <w:rPr>
                <w:rFonts w:ascii="Times New Roman" w:eastAsia="等线" w:hAnsi="Times New Roman" w:cs="Times New Roman"/>
                <w:noProof/>
                <w:sz w:val="22"/>
              </w:rPr>
              <w:t>)</w:t>
            </w:r>
            <w:r w:rsidRPr="004C036F">
              <w:rPr>
                <w:rFonts w:ascii="Times New Roman" w:eastAsia="等线" w:hAnsi="Times New Roman" w:cs="Times New Roman"/>
                <w:sz w:val="22"/>
              </w:rPr>
              <w:fldChar w:fldCharType="end"/>
            </w:r>
          </w:p>
        </w:tc>
        <w:tc>
          <w:tcPr>
            <w:tcW w:w="1693" w:type="dxa"/>
            <w:vAlign w:val="center"/>
          </w:tcPr>
          <w:p w14:paraId="4190F430" w14:textId="7777777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17 (0)</w:t>
            </w:r>
          </w:p>
        </w:tc>
        <w:tc>
          <w:tcPr>
            <w:tcW w:w="1632" w:type="dxa"/>
            <w:vAlign w:val="center"/>
          </w:tcPr>
          <w:p w14:paraId="70F4B3C5" w14:textId="7777777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17 (0)</w:t>
            </w:r>
          </w:p>
        </w:tc>
        <w:tc>
          <w:tcPr>
            <w:tcW w:w="1647" w:type="dxa"/>
            <w:vAlign w:val="center"/>
          </w:tcPr>
          <w:p w14:paraId="76A180B4" w14:textId="7777777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45.5/45.8</w:t>
            </w:r>
          </w:p>
        </w:tc>
        <w:tc>
          <w:tcPr>
            <w:tcW w:w="996" w:type="dxa"/>
            <w:vAlign w:val="center"/>
          </w:tcPr>
          <w:p w14:paraId="2CD36836" w14:textId="7777777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MDD</w:t>
            </w:r>
          </w:p>
        </w:tc>
        <w:tc>
          <w:tcPr>
            <w:tcW w:w="759" w:type="dxa"/>
            <w:vAlign w:val="center"/>
          </w:tcPr>
          <w:p w14:paraId="4551ABF8" w14:textId="77777777" w:rsidR="00681A5A" w:rsidRPr="004C036F" w:rsidRDefault="00681A5A" w:rsidP="00681A5A">
            <w:pPr>
              <w:spacing w:line="360" w:lineRule="auto"/>
              <w:jc w:val="left"/>
              <w:rPr>
                <w:rFonts w:ascii="Times New Roman" w:eastAsia="Times New Roman" w:hAnsi="Times New Roman" w:cs="Times New Roman"/>
                <w:sz w:val="22"/>
              </w:rPr>
            </w:pPr>
            <w:r w:rsidRPr="004C036F">
              <w:rPr>
                <w:rFonts w:ascii="Times New Roman" w:eastAsia="等线" w:hAnsi="Times New Roman" w:cs="Times New Roman"/>
                <w:sz w:val="22"/>
              </w:rPr>
              <w:t>NA</w:t>
            </w:r>
          </w:p>
        </w:tc>
        <w:tc>
          <w:tcPr>
            <w:tcW w:w="4819" w:type="dxa"/>
          </w:tcPr>
          <w:p w14:paraId="693F2674" w14:textId="2C0DBD67" w:rsidR="00681A5A" w:rsidRPr="004C036F" w:rsidRDefault="000A4E15" w:rsidP="00681A5A">
            <w:pPr>
              <w:spacing w:line="360" w:lineRule="auto"/>
              <w:jc w:val="left"/>
              <w:rPr>
                <w:rFonts w:ascii="Times New Roman" w:eastAsia="等线" w:hAnsi="Times New Roman" w:cs="Times New Roman"/>
                <w:sz w:val="22"/>
              </w:rPr>
            </w:pPr>
            <w:r w:rsidRPr="004C036F">
              <w:rPr>
                <w:rFonts w:ascii="Times New Roman" w:hAnsi="Times New Roman" w:cs="Times New Roman"/>
                <w:sz w:val="22"/>
              </w:rPr>
              <w:t xml:space="preserve">Lower: </w:t>
            </w:r>
            <w:r w:rsidR="00681A5A" w:rsidRPr="004C036F">
              <w:rPr>
                <w:rFonts w:ascii="Times New Roman" w:hAnsi="Times New Roman" w:cs="Times New Roman"/>
                <w:sz w:val="22"/>
              </w:rPr>
              <w:t>right anterior cingulate, right superior frontal, right superior medial frontal, left middle frontal, right inferior orbitofrontal, right precentral, right superior temporal, left middle temporal, right fusiform, left precuneus</w:t>
            </w:r>
          </w:p>
        </w:tc>
      </w:tr>
      <w:tr w:rsidR="0057465B" w:rsidRPr="004C036F" w14:paraId="0E92B5AB" w14:textId="77777777" w:rsidTr="00E9187B">
        <w:tc>
          <w:tcPr>
            <w:tcW w:w="2199" w:type="dxa"/>
            <w:vAlign w:val="center"/>
          </w:tcPr>
          <w:p w14:paraId="0F6FDE64" w14:textId="1C93E4C5"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 xml:space="preserve">Ries et al. </w:t>
            </w:r>
            <w:r w:rsidRPr="004C036F">
              <w:rPr>
                <w:rFonts w:ascii="Times New Roman" w:eastAsia="等线" w:hAnsi="Times New Roman" w:cs="Times New Roman"/>
                <w:sz w:val="22"/>
              </w:rPr>
              <w:fldChar w:fldCharType="begin"/>
            </w:r>
            <w:r w:rsidR="00890550">
              <w:rPr>
                <w:rFonts w:ascii="Times New Roman" w:eastAsia="等线" w:hAnsi="Times New Roman" w:cs="Times New Roman"/>
                <w:sz w:val="22"/>
              </w:rPr>
              <w:instrText xml:space="preserve"> ADDIN EN.CITE &lt;EndNote&gt;&lt;Cite&gt;&lt;Author&gt;Ries&lt;/Author&gt;&lt;Year&gt;2009&lt;/Year&gt;&lt;RecNum&gt;171&lt;/RecNum&gt;&lt;DisplayText&gt;(Ries, Wichmann, Bendlin, &amp;amp; Johnson, 2009)&lt;/DisplayText&gt;&lt;record&gt;&lt;rec-number&gt;171&lt;/rec-number&gt;&lt;foreign-keys&gt;&lt;key app="EN" db-id="r5app0erb9z9pbeavwaxe004tw20dfvd92rw" timestamp="1550434095"&gt;171&lt;/key&gt;&lt;/foreign-keys&gt;&lt;ref-type name="Journal Article"&gt;17&lt;/ref-type&gt;&lt;contributors&gt;&lt;authors&gt;&lt;author&gt;Ries, M. L.&lt;/author&gt;&lt;author&gt;Wichmann, A.&lt;/author&gt;&lt;author&gt;Bendlin, B. B.&lt;/author&gt;&lt;author&gt;Johnson, S. C.&lt;/author&gt;&lt;/authors&gt;&lt;/contributors&gt;&lt;titles&gt;&lt;title&gt;Posterior Cingulate and Lateral Parietal Gray Matter Volume in Older Adults with Depressive Symptoms&lt;/title&gt;&lt;secondary-title&gt;Brain Imaging Behav&lt;/secondary-title&gt;&lt;alt-title&gt;Brain imaging and behavior&lt;/alt-title&gt;&lt;/titles&gt;&lt;periodical&gt;&lt;full-title&gt;Brain Imaging Behav&lt;/full-title&gt;&lt;abbr-1&gt;Brain imaging and behavior&lt;/abbr-1&gt;&lt;/periodical&gt;&lt;alt-periodical&gt;&lt;full-title&gt;Brain Imaging Behav&lt;/full-title&gt;&lt;abbr-1&gt;Brain imaging and behavior&lt;/abbr-1&gt;&lt;/alt-periodical&gt;&lt;pages&gt;233-239&lt;/pages&gt;&lt;volume&gt;3&lt;/volume&gt;&lt;number&gt;3&lt;/number&gt;&lt;dates&gt;&lt;year&gt;2009&lt;/year&gt;&lt;pub-dates&gt;&lt;date&gt;Sep&lt;/date&gt;&lt;/pub-dates&gt;&lt;/dates&gt;&lt;isbn&gt;1931-7565 (Electronic)&amp;#xD;1931-7557 (Linking)&lt;/isbn&gt;&lt;accession-num&gt;19701486&lt;/accession-num&gt;&lt;urls&gt;&lt;related-urls&gt;&lt;url&gt;http://www.ncbi.nlm.nih.gov/pubmed/19701486&lt;/url&gt;&lt;/related-urls&gt;&lt;/urls&gt;&lt;custom2&gt;2728909&lt;/custom2&gt;&lt;electronic-resource-num&gt;10.1007/s11682-009-9065-4&lt;/electronic-resource-num&gt;&lt;/record&gt;&lt;/Cite&gt;&lt;/EndNote&gt;</w:instrText>
            </w:r>
            <w:r w:rsidRPr="004C036F">
              <w:rPr>
                <w:rFonts w:ascii="Times New Roman" w:eastAsia="等线" w:hAnsi="Times New Roman" w:cs="Times New Roman"/>
                <w:sz w:val="22"/>
              </w:rPr>
              <w:fldChar w:fldCharType="separate"/>
            </w:r>
            <w:r w:rsidR="00890550">
              <w:rPr>
                <w:rFonts w:ascii="Times New Roman" w:eastAsia="等线" w:hAnsi="Times New Roman" w:cs="Times New Roman"/>
                <w:noProof/>
                <w:sz w:val="22"/>
              </w:rPr>
              <w:t>(</w:t>
            </w:r>
            <w:hyperlink w:anchor="_ENREF_57" w:tooltip="Ries, 2009 #171" w:history="1">
              <w:r w:rsidR="00890550">
                <w:rPr>
                  <w:rFonts w:ascii="Times New Roman" w:eastAsia="等线" w:hAnsi="Times New Roman" w:cs="Times New Roman"/>
                  <w:noProof/>
                  <w:sz w:val="22"/>
                </w:rPr>
                <w:t xml:space="preserve">Ries, Wichmann, Bendlin, </w:t>
              </w:r>
              <w:r w:rsidR="00890550">
                <w:rPr>
                  <w:rFonts w:ascii="Times New Roman" w:eastAsia="等线" w:hAnsi="Times New Roman" w:cs="Times New Roman"/>
                  <w:noProof/>
                  <w:sz w:val="22"/>
                </w:rPr>
                <w:lastRenderedPageBreak/>
                <w:t>&amp; Johnson, 2009</w:t>
              </w:r>
            </w:hyperlink>
            <w:r w:rsidR="00890550">
              <w:rPr>
                <w:rFonts w:ascii="Times New Roman" w:eastAsia="等线" w:hAnsi="Times New Roman" w:cs="Times New Roman"/>
                <w:noProof/>
                <w:sz w:val="22"/>
              </w:rPr>
              <w:t>)</w:t>
            </w:r>
            <w:r w:rsidRPr="004C036F">
              <w:rPr>
                <w:rFonts w:ascii="Times New Roman" w:eastAsia="等线" w:hAnsi="Times New Roman" w:cs="Times New Roman"/>
                <w:sz w:val="22"/>
              </w:rPr>
              <w:fldChar w:fldCharType="end"/>
            </w:r>
          </w:p>
        </w:tc>
        <w:tc>
          <w:tcPr>
            <w:tcW w:w="1693" w:type="dxa"/>
            <w:vAlign w:val="center"/>
          </w:tcPr>
          <w:p w14:paraId="51B35BCC" w14:textId="7777777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lastRenderedPageBreak/>
              <w:t>15 (5)</w:t>
            </w:r>
          </w:p>
        </w:tc>
        <w:tc>
          <w:tcPr>
            <w:tcW w:w="1632" w:type="dxa"/>
            <w:vAlign w:val="center"/>
          </w:tcPr>
          <w:p w14:paraId="68D58729" w14:textId="7777777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32 (14)</w:t>
            </w:r>
          </w:p>
        </w:tc>
        <w:tc>
          <w:tcPr>
            <w:tcW w:w="1647" w:type="dxa"/>
            <w:vAlign w:val="center"/>
          </w:tcPr>
          <w:p w14:paraId="62AF18DE" w14:textId="7777777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66.3/68.4</w:t>
            </w:r>
          </w:p>
        </w:tc>
        <w:tc>
          <w:tcPr>
            <w:tcW w:w="996" w:type="dxa"/>
            <w:vAlign w:val="center"/>
          </w:tcPr>
          <w:p w14:paraId="7259E8D8" w14:textId="7777777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GD</w:t>
            </w:r>
          </w:p>
        </w:tc>
        <w:tc>
          <w:tcPr>
            <w:tcW w:w="759" w:type="dxa"/>
            <w:vAlign w:val="center"/>
          </w:tcPr>
          <w:p w14:paraId="7E468B65" w14:textId="7777777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1.07</w:t>
            </w:r>
          </w:p>
        </w:tc>
        <w:tc>
          <w:tcPr>
            <w:tcW w:w="4819" w:type="dxa"/>
          </w:tcPr>
          <w:p w14:paraId="735E954E" w14:textId="26129E06" w:rsidR="00681A5A" w:rsidRPr="004C036F" w:rsidRDefault="000A4E15" w:rsidP="00681A5A">
            <w:pPr>
              <w:spacing w:line="360" w:lineRule="auto"/>
              <w:jc w:val="left"/>
              <w:rPr>
                <w:rFonts w:ascii="Times New Roman" w:eastAsia="等线" w:hAnsi="Times New Roman" w:cs="Times New Roman"/>
                <w:sz w:val="22"/>
              </w:rPr>
            </w:pPr>
            <w:r w:rsidRPr="004C036F">
              <w:rPr>
                <w:rFonts w:ascii="Times New Roman" w:hAnsi="Times New Roman" w:cs="Times New Roman"/>
                <w:sz w:val="22"/>
              </w:rPr>
              <w:t xml:space="preserve">Lower: </w:t>
            </w:r>
            <w:r w:rsidR="00681A5A" w:rsidRPr="004C036F">
              <w:rPr>
                <w:rFonts w:ascii="Times New Roman" w:hAnsi="Times New Roman" w:cs="Times New Roman"/>
                <w:sz w:val="22"/>
              </w:rPr>
              <w:t>right lateral parietal, po</w:t>
            </w:r>
            <w:r w:rsidR="00CF43F4" w:rsidRPr="004C036F">
              <w:rPr>
                <w:rFonts w:ascii="Times New Roman" w:hAnsi="Times New Roman" w:cs="Times New Roman"/>
                <w:sz w:val="22"/>
              </w:rPr>
              <w:t>s</w:t>
            </w:r>
            <w:r w:rsidR="00681A5A" w:rsidRPr="004C036F">
              <w:rPr>
                <w:rFonts w:ascii="Times New Roman" w:hAnsi="Times New Roman" w:cs="Times New Roman"/>
                <w:sz w:val="22"/>
              </w:rPr>
              <w:t xml:space="preserve">terior cingulate, </w:t>
            </w:r>
            <w:r w:rsidR="00A05273" w:rsidRPr="004C036F">
              <w:rPr>
                <w:rFonts w:ascii="Times New Roman" w:hAnsi="Times New Roman" w:cs="Times New Roman"/>
                <w:sz w:val="22"/>
              </w:rPr>
              <w:t>bilateral</w:t>
            </w:r>
            <w:r w:rsidR="00681A5A" w:rsidRPr="004C036F">
              <w:rPr>
                <w:rFonts w:ascii="Times New Roman" w:hAnsi="Times New Roman" w:cs="Times New Roman"/>
                <w:sz w:val="22"/>
              </w:rPr>
              <w:t xml:space="preserve"> lateral parietal</w:t>
            </w:r>
          </w:p>
        </w:tc>
      </w:tr>
      <w:tr w:rsidR="0057465B" w:rsidRPr="004C036F" w14:paraId="72DC7395" w14:textId="77777777" w:rsidTr="00E9187B">
        <w:tc>
          <w:tcPr>
            <w:tcW w:w="2199" w:type="dxa"/>
            <w:vAlign w:val="center"/>
          </w:tcPr>
          <w:p w14:paraId="2D501CFE" w14:textId="1BD08E7C"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 xml:space="preserve">Shad et al. </w:t>
            </w:r>
            <w:r w:rsidRPr="004C036F">
              <w:rPr>
                <w:rFonts w:ascii="Times New Roman" w:eastAsia="等线" w:hAnsi="Times New Roman" w:cs="Times New Roman"/>
                <w:sz w:val="22"/>
              </w:rPr>
              <w:fldChar w:fldCharType="begin">
                <w:fldData xml:space="preserve">PEVuZE5vdGU+PENpdGU+PEF1dGhvcj5TaGFkPC9BdXRob3I+PFllYXI+MjAxMjwvWWVhcj48UmVj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</w:fldData>
              </w:fldChar>
            </w:r>
            <w:r w:rsidR="00890550">
              <w:rPr>
                <w:rFonts w:ascii="Times New Roman" w:eastAsia="等线" w:hAnsi="Times New Roman" w:cs="Times New Roman"/>
                <w:sz w:val="22"/>
              </w:rPr>
              <w:instrText xml:space="preserve"> ADDIN EN.CITE </w:instrText>
            </w:r>
            <w:r w:rsidR="00890550">
              <w:rPr>
                <w:rFonts w:ascii="Times New Roman" w:eastAsia="等线" w:hAnsi="Times New Roman" w:cs="Times New Roman"/>
                <w:sz w:val="22"/>
              </w:rPr>
              <w:fldChar w:fldCharType="begin">
                <w:fldData xml:space="preserve">PEVuZE5vdGU+PENpdGU+PEF1dGhvcj5TaGFkPC9BdXRob3I+PFllYXI+MjAxMjwvWWVhcj48UmVj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</w:fldData>
              </w:fldChar>
            </w:r>
            <w:r w:rsidR="00890550">
              <w:rPr>
                <w:rFonts w:ascii="Times New Roman" w:eastAsia="等线" w:hAnsi="Times New Roman" w:cs="Times New Roman"/>
                <w:sz w:val="22"/>
              </w:rPr>
              <w:instrText xml:space="preserve"> ADDIN EN.CITE.DATA </w:instrText>
            </w:r>
            <w:r w:rsidR="00890550">
              <w:rPr>
                <w:rFonts w:ascii="Times New Roman" w:eastAsia="等线" w:hAnsi="Times New Roman" w:cs="Times New Roman"/>
                <w:sz w:val="22"/>
              </w:rPr>
            </w:r>
            <w:r w:rsidR="00890550">
              <w:rPr>
                <w:rFonts w:ascii="Times New Roman" w:eastAsia="等线" w:hAnsi="Times New Roman" w:cs="Times New Roman"/>
                <w:sz w:val="22"/>
              </w:rPr>
              <w:fldChar w:fldCharType="end"/>
            </w:r>
            <w:r w:rsidRPr="004C036F">
              <w:rPr>
                <w:rFonts w:ascii="Times New Roman" w:eastAsia="等线" w:hAnsi="Times New Roman" w:cs="Times New Roman"/>
                <w:sz w:val="22"/>
              </w:rPr>
              <w:fldChar w:fldCharType="separate"/>
            </w:r>
            <w:r w:rsidR="00890550">
              <w:rPr>
                <w:rFonts w:ascii="Times New Roman" w:eastAsia="等线" w:hAnsi="Times New Roman" w:cs="Times New Roman"/>
                <w:noProof/>
                <w:sz w:val="22"/>
              </w:rPr>
              <w:t>(</w:t>
            </w:r>
            <w:hyperlink w:anchor="_ENREF_63" w:tooltip="Shad, 2012 #176" w:history="1">
              <w:r w:rsidR="00890550">
                <w:rPr>
                  <w:rFonts w:ascii="Times New Roman" w:eastAsia="等线" w:hAnsi="Times New Roman" w:cs="Times New Roman"/>
                  <w:noProof/>
                  <w:sz w:val="22"/>
                </w:rPr>
                <w:t>Shad, Muddasani, &amp; Rao, 2012</w:t>
              </w:r>
            </w:hyperlink>
            <w:r w:rsidR="00890550">
              <w:rPr>
                <w:rFonts w:ascii="Times New Roman" w:eastAsia="等线" w:hAnsi="Times New Roman" w:cs="Times New Roman"/>
                <w:noProof/>
                <w:sz w:val="22"/>
              </w:rPr>
              <w:t>)</w:t>
            </w:r>
            <w:r w:rsidRPr="004C036F">
              <w:rPr>
                <w:rFonts w:ascii="Times New Roman" w:eastAsia="等线" w:hAnsi="Times New Roman" w:cs="Times New Roman"/>
                <w:sz w:val="22"/>
              </w:rPr>
              <w:fldChar w:fldCharType="end"/>
            </w:r>
          </w:p>
        </w:tc>
        <w:tc>
          <w:tcPr>
            <w:tcW w:w="1693" w:type="dxa"/>
            <w:vAlign w:val="center"/>
          </w:tcPr>
          <w:p w14:paraId="7574F4C4" w14:textId="7777777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22 (11)</w:t>
            </w:r>
          </w:p>
        </w:tc>
        <w:tc>
          <w:tcPr>
            <w:tcW w:w="1632" w:type="dxa"/>
            <w:vAlign w:val="center"/>
          </w:tcPr>
          <w:p w14:paraId="22DF01C2" w14:textId="7777777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22 (12)</w:t>
            </w:r>
          </w:p>
        </w:tc>
        <w:tc>
          <w:tcPr>
            <w:tcW w:w="1647" w:type="dxa"/>
            <w:vAlign w:val="center"/>
          </w:tcPr>
          <w:p w14:paraId="6053415F" w14:textId="7777777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15.0/16.0</w:t>
            </w:r>
          </w:p>
        </w:tc>
        <w:tc>
          <w:tcPr>
            <w:tcW w:w="996" w:type="dxa"/>
            <w:vAlign w:val="center"/>
          </w:tcPr>
          <w:p w14:paraId="74FFC7CE" w14:textId="7777777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MDD</w:t>
            </w:r>
          </w:p>
        </w:tc>
        <w:tc>
          <w:tcPr>
            <w:tcW w:w="759" w:type="dxa"/>
            <w:vAlign w:val="center"/>
          </w:tcPr>
          <w:p w14:paraId="13A11210" w14:textId="7777777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2.08</w:t>
            </w:r>
          </w:p>
        </w:tc>
        <w:tc>
          <w:tcPr>
            <w:tcW w:w="4819" w:type="dxa"/>
          </w:tcPr>
          <w:p w14:paraId="253EBCC4" w14:textId="43912B27" w:rsidR="00681A5A" w:rsidRPr="004C036F" w:rsidRDefault="000A4E15" w:rsidP="00681A5A">
            <w:pPr>
              <w:spacing w:line="360" w:lineRule="auto"/>
              <w:jc w:val="left"/>
              <w:rPr>
                <w:rFonts w:ascii="Times New Roman" w:eastAsia="等线" w:hAnsi="Times New Roman" w:cs="Times New Roman"/>
                <w:sz w:val="22"/>
              </w:rPr>
            </w:pPr>
            <w:r w:rsidRPr="004C036F">
              <w:rPr>
                <w:rFonts w:ascii="Times New Roman" w:hAnsi="Times New Roman" w:cs="Times New Roman"/>
                <w:sz w:val="22"/>
              </w:rPr>
              <w:t xml:space="preserve">Lower: </w:t>
            </w:r>
            <w:r w:rsidR="00A05273" w:rsidRPr="004C036F">
              <w:rPr>
                <w:rFonts w:ascii="Times New Roman" w:hAnsi="Times New Roman" w:cs="Times New Roman"/>
                <w:sz w:val="22"/>
              </w:rPr>
              <w:t>bilateral</w:t>
            </w:r>
            <w:r w:rsidR="00681A5A" w:rsidRPr="004C036F">
              <w:rPr>
                <w:rFonts w:ascii="Times New Roman" w:hAnsi="Times New Roman" w:cs="Times New Roman"/>
                <w:sz w:val="22"/>
              </w:rPr>
              <w:t xml:space="preserve"> inferior frontal, left middle frontal, right superior frontal, right middle frontal, right caudate, right superior temporal, right middle temporal, </w:t>
            </w:r>
            <w:r w:rsidR="00A05273" w:rsidRPr="004C036F">
              <w:rPr>
                <w:rFonts w:ascii="Times New Roman" w:hAnsi="Times New Roman" w:cs="Times New Roman"/>
                <w:sz w:val="22"/>
              </w:rPr>
              <w:t>bilateral</w:t>
            </w:r>
            <w:r w:rsidR="00681A5A" w:rsidRPr="004C036F">
              <w:rPr>
                <w:rFonts w:ascii="Times New Roman" w:hAnsi="Times New Roman" w:cs="Times New Roman"/>
                <w:sz w:val="22"/>
              </w:rPr>
              <w:t xml:space="preserve"> thalamus, </w:t>
            </w:r>
            <w:r w:rsidR="00A05273" w:rsidRPr="004C036F">
              <w:rPr>
                <w:rFonts w:ascii="Times New Roman" w:hAnsi="Times New Roman" w:cs="Times New Roman"/>
                <w:sz w:val="22"/>
              </w:rPr>
              <w:t>bilateral</w:t>
            </w:r>
            <w:r w:rsidR="00681A5A" w:rsidRPr="004C036F">
              <w:rPr>
                <w:rFonts w:ascii="Times New Roman" w:hAnsi="Times New Roman" w:cs="Times New Roman"/>
                <w:sz w:val="22"/>
              </w:rPr>
              <w:t xml:space="preserve"> cerebellum</w:t>
            </w:r>
          </w:p>
        </w:tc>
      </w:tr>
      <w:tr w:rsidR="0057465B" w:rsidRPr="004C036F" w14:paraId="1F59318D" w14:textId="77777777" w:rsidTr="00E9187B">
        <w:tc>
          <w:tcPr>
            <w:tcW w:w="2199" w:type="dxa"/>
            <w:vAlign w:val="center"/>
          </w:tcPr>
          <w:p w14:paraId="0E4B06CE" w14:textId="203E49D8"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 xml:space="preserve">Wagner et al. </w:t>
            </w:r>
            <w:r w:rsidRPr="004C036F">
              <w:rPr>
                <w:rFonts w:ascii="Times New Roman" w:eastAsia="等线" w:hAnsi="Times New Roman" w:cs="Times New Roman"/>
                <w:sz w:val="22"/>
              </w:rPr>
              <w:fldChar w:fldCharType="begin"/>
            </w:r>
            <w:r w:rsidR="00890550">
              <w:rPr>
                <w:rFonts w:ascii="Times New Roman" w:eastAsia="等线" w:hAnsi="Times New Roman" w:cs="Times New Roman"/>
                <w:sz w:val="22"/>
              </w:rPr>
              <w:instrText xml:space="preserve"> ADDIN EN.CITE &lt;EndNote&gt;&lt;Cite&gt;&lt;Author&gt;Wagner&lt;/Author&gt;&lt;Year&gt;2011&lt;/Year&gt;&lt;RecNum&gt;187&lt;/RecNum&gt;&lt;DisplayText&gt;(Wagner et al., 2011)&lt;/DisplayText&gt;&lt;record&gt;&lt;rec-number&gt;187&lt;/rec-number&gt;&lt;foreign-keys&gt;&lt;key app="EN" db-id="r5app0erb9z9pbeavwaxe004tw20dfvd92rw" timestamp="1550434095"&gt;187&lt;/key&gt;&lt;/foreign-keys&gt;&lt;ref-type name="Journal Article"&gt;17&lt;/ref-type&gt;&lt;contributors&gt;&lt;authors&gt;&lt;author&gt;Wagner, G.&lt;/author&gt;&lt;author&gt;Koch, K.&lt;/author&gt;&lt;author&gt;Schachtzabel, C.&lt;/author&gt;&lt;author&gt;Schultz, C. C.&lt;/author&gt;&lt;author&gt;Sauer, H.&lt;/author&gt;&lt;author&gt;Schlosser, R. G.&lt;/author&gt;&lt;/authors&gt;&lt;/contributors&gt;&lt;auth-address&gt;Department of Psychiatry and Psychotherapy, University of Jena, Jena, Germany. wagner.gerd@uni-jena.de&lt;/auth-address&gt;&lt;titles&gt;&lt;title&gt;Structural brain alterations in patients with major depressive disorder and high risk for suicide: evidence for a distinct neurobiological entity?&lt;/title&gt;&lt;secondary-title&gt;Neuroimage&lt;/secondary-title&gt;&lt;alt-title&gt;NeuroImage&lt;/alt-title&gt;&lt;/titles&gt;&lt;periodical&gt;&lt;full-title&gt;Neuroimage&lt;/full-title&gt;&lt;abbr-1&gt;NeuroImage&lt;/abbr-1&gt;&lt;/periodical&gt;&lt;alt-periodical&gt;&lt;full-title&gt;Neuroimage&lt;/full-title&gt;&lt;abbr-1&gt;NeuroImage&lt;/abbr-1&gt;&lt;/alt-periodical&gt;&lt;pages&gt;1607-14&lt;/pages&gt;&lt;volume&gt;54&lt;/volume&gt;&lt;number&gt;2&lt;/number&gt;&lt;keywords&gt;&lt;keyword&gt;Adult&lt;/keyword&gt;&lt;keyword&gt;Brain/*pathology&lt;/keyword&gt;&lt;keyword&gt;Depressive Disorder, Major/*complications/pathology&lt;/keyword&gt;&lt;keyword&gt;Female&lt;/keyword&gt;&lt;keyword&gt;Humans&lt;/keyword&gt;&lt;keyword&gt;Image Processing, Computer-Assisted&lt;/keyword&gt;&lt;keyword&gt;Magnetic Resonance Imaging&lt;/keyword&gt;&lt;keyword&gt;Male&lt;/keyword&gt;&lt;keyword&gt;Risk Factors&lt;/keyword&gt;&lt;keyword&gt;*Suicide&lt;/keyword&gt;&lt;/keywords&gt;&lt;dates&gt;&lt;year&gt;2011&lt;/year&gt;&lt;pub-dates&gt;&lt;date&gt;Jan 15&lt;/date&gt;&lt;/pub-dates&gt;&lt;/dates&gt;&lt;isbn&gt;1095-9572 (Electronic)&amp;#xD;1053-8119 (Linking)&lt;/isbn&gt;&lt;accession-num&gt;20832482&lt;/accession-num&gt;&lt;urls&gt;&lt;related-urls&gt;&lt;url&gt;http://www.ncbi.nlm.nih.gov/pubmed/20832482&lt;/url&gt;&lt;/related-urls&gt;&lt;/urls&gt;&lt;electronic-resource-num&gt;10.1016/j.neuroimage.2010.08.082&lt;/electronic-resource-num&gt;&lt;/record&gt;&lt;/Cite&gt;&lt;/EndNote&gt;</w:instrText>
            </w:r>
            <w:r w:rsidRPr="004C036F">
              <w:rPr>
                <w:rFonts w:ascii="Times New Roman" w:eastAsia="等线" w:hAnsi="Times New Roman" w:cs="Times New Roman"/>
                <w:sz w:val="22"/>
              </w:rPr>
              <w:fldChar w:fldCharType="separate"/>
            </w:r>
            <w:r w:rsidR="00890550">
              <w:rPr>
                <w:rFonts w:ascii="Times New Roman" w:eastAsia="等线" w:hAnsi="Times New Roman" w:cs="Times New Roman"/>
                <w:noProof/>
                <w:sz w:val="22"/>
              </w:rPr>
              <w:t>(</w:t>
            </w:r>
            <w:hyperlink w:anchor="_ENREF_75" w:tooltip="Wagner, 2011 #187" w:history="1">
              <w:r w:rsidR="00890550">
                <w:rPr>
                  <w:rFonts w:ascii="Times New Roman" w:eastAsia="等线" w:hAnsi="Times New Roman" w:cs="Times New Roman"/>
                  <w:noProof/>
                  <w:sz w:val="22"/>
                </w:rPr>
                <w:t>Wagner et al., 2011</w:t>
              </w:r>
            </w:hyperlink>
            <w:r w:rsidR="00890550">
              <w:rPr>
                <w:rFonts w:ascii="Times New Roman" w:eastAsia="等线" w:hAnsi="Times New Roman" w:cs="Times New Roman"/>
                <w:noProof/>
                <w:sz w:val="22"/>
              </w:rPr>
              <w:t>)</w:t>
            </w:r>
            <w:r w:rsidRPr="004C036F">
              <w:rPr>
                <w:rFonts w:ascii="Times New Roman" w:eastAsia="等线" w:hAnsi="Times New Roman" w:cs="Times New Roman"/>
                <w:sz w:val="22"/>
              </w:rPr>
              <w:fldChar w:fldCharType="end"/>
            </w:r>
          </w:p>
        </w:tc>
        <w:tc>
          <w:tcPr>
            <w:tcW w:w="1693" w:type="dxa"/>
            <w:vAlign w:val="center"/>
          </w:tcPr>
          <w:p w14:paraId="6F50C10F" w14:textId="7777777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30 (5)</w:t>
            </w:r>
          </w:p>
        </w:tc>
        <w:tc>
          <w:tcPr>
            <w:tcW w:w="1632" w:type="dxa"/>
            <w:vAlign w:val="center"/>
          </w:tcPr>
          <w:p w14:paraId="080B4D72" w14:textId="7777777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30 (5)</w:t>
            </w:r>
          </w:p>
        </w:tc>
        <w:tc>
          <w:tcPr>
            <w:tcW w:w="1647" w:type="dxa"/>
            <w:vAlign w:val="center"/>
          </w:tcPr>
          <w:p w14:paraId="34A6BE98" w14:textId="7777777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37.6/35.1</w:t>
            </w:r>
          </w:p>
        </w:tc>
        <w:tc>
          <w:tcPr>
            <w:tcW w:w="996" w:type="dxa"/>
            <w:vAlign w:val="center"/>
          </w:tcPr>
          <w:p w14:paraId="7BEA9F30" w14:textId="7777777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MDD</w:t>
            </w:r>
          </w:p>
        </w:tc>
        <w:tc>
          <w:tcPr>
            <w:tcW w:w="759" w:type="dxa"/>
            <w:vAlign w:val="center"/>
          </w:tcPr>
          <w:p w14:paraId="72E9E9B3" w14:textId="7777777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1.16</w:t>
            </w:r>
          </w:p>
        </w:tc>
        <w:tc>
          <w:tcPr>
            <w:tcW w:w="4819" w:type="dxa"/>
          </w:tcPr>
          <w:p w14:paraId="12B75C36" w14:textId="00CD652D" w:rsidR="00681A5A" w:rsidRPr="004C036F" w:rsidRDefault="000A4E15" w:rsidP="00681A5A">
            <w:pPr>
              <w:spacing w:line="360" w:lineRule="auto"/>
              <w:jc w:val="left"/>
              <w:rPr>
                <w:rFonts w:ascii="Times New Roman" w:eastAsia="等线" w:hAnsi="Times New Roman" w:cs="Times New Roman"/>
                <w:sz w:val="22"/>
              </w:rPr>
            </w:pPr>
            <w:r w:rsidRPr="004C036F">
              <w:rPr>
                <w:rFonts w:ascii="Times New Roman" w:hAnsi="Times New Roman" w:cs="Times New Roman"/>
                <w:sz w:val="22"/>
              </w:rPr>
              <w:t xml:space="preserve">Lower: </w:t>
            </w:r>
            <w:r w:rsidR="00A05273" w:rsidRPr="004C036F">
              <w:rPr>
                <w:rFonts w:ascii="Times New Roman" w:hAnsi="Times New Roman" w:cs="Times New Roman"/>
                <w:sz w:val="22"/>
              </w:rPr>
              <w:t>bilateral</w:t>
            </w:r>
            <w:r w:rsidR="00681A5A" w:rsidRPr="004C036F">
              <w:rPr>
                <w:rFonts w:ascii="Times New Roman" w:hAnsi="Times New Roman" w:cs="Times New Roman"/>
                <w:sz w:val="22"/>
              </w:rPr>
              <w:t xml:space="preserve"> caudate, right inferior frontal, right subgenual, </w:t>
            </w:r>
            <w:r w:rsidR="00A05273" w:rsidRPr="004C036F">
              <w:rPr>
                <w:rFonts w:ascii="Times New Roman" w:hAnsi="Times New Roman" w:cs="Times New Roman"/>
                <w:sz w:val="22"/>
              </w:rPr>
              <w:t>bilateral</w:t>
            </w:r>
            <w:r w:rsidR="00681A5A" w:rsidRPr="004C036F">
              <w:rPr>
                <w:rFonts w:ascii="Times New Roman" w:hAnsi="Times New Roman" w:cs="Times New Roman"/>
                <w:sz w:val="22"/>
              </w:rPr>
              <w:t xml:space="preserve"> </w:t>
            </w:r>
            <w:r w:rsidR="00EB2415" w:rsidRPr="004C036F">
              <w:rPr>
                <w:rFonts w:ascii="Times New Roman" w:hAnsi="Times New Roman" w:cs="Times New Roman"/>
                <w:sz w:val="22"/>
              </w:rPr>
              <w:t>hippocampus</w:t>
            </w:r>
            <w:r w:rsidR="00681A5A" w:rsidRPr="004C036F">
              <w:rPr>
                <w:rFonts w:ascii="Times New Roman" w:hAnsi="Times New Roman" w:cs="Times New Roman"/>
                <w:sz w:val="22"/>
              </w:rPr>
              <w:t>, left or</w:t>
            </w:r>
            <w:r w:rsidR="00A05273" w:rsidRPr="004C036F">
              <w:rPr>
                <w:rFonts w:ascii="Times New Roman" w:hAnsi="Times New Roman" w:cs="Times New Roman"/>
                <w:sz w:val="22"/>
              </w:rPr>
              <w:t>bi</w:t>
            </w:r>
            <w:r w:rsidR="00681A5A" w:rsidRPr="004C036F">
              <w:rPr>
                <w:rFonts w:ascii="Times New Roman" w:hAnsi="Times New Roman" w:cs="Times New Roman"/>
                <w:sz w:val="22"/>
              </w:rPr>
              <w:t>tofrontal, left superior frontal</w:t>
            </w:r>
          </w:p>
        </w:tc>
      </w:tr>
      <w:tr w:rsidR="0057465B" w:rsidRPr="004C036F" w14:paraId="64A46BBA" w14:textId="77777777" w:rsidTr="00E9187B">
        <w:tc>
          <w:tcPr>
            <w:tcW w:w="2199" w:type="dxa"/>
            <w:vAlign w:val="center"/>
          </w:tcPr>
          <w:p w14:paraId="3BCEAEF6" w14:textId="4CD483F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 xml:space="preserve">Yuan et al. </w:t>
            </w:r>
            <w:r w:rsidRPr="004C036F">
              <w:rPr>
                <w:rFonts w:ascii="Times New Roman" w:eastAsia="等线" w:hAnsi="Times New Roman" w:cs="Times New Roman"/>
                <w:sz w:val="22"/>
              </w:rPr>
              <w:fldChar w:fldCharType="begin"/>
            </w:r>
            <w:r w:rsidR="00890550">
              <w:rPr>
                <w:rFonts w:ascii="Times New Roman" w:eastAsia="等线" w:hAnsi="Times New Roman" w:cs="Times New Roman"/>
                <w:sz w:val="22"/>
              </w:rPr>
              <w:instrText xml:space="preserve"> ADDIN EN.CITE &lt;EndNote&gt;&lt;Cite&gt;&lt;Author&gt;Yuan&lt;/Author&gt;&lt;Year&gt;2008&lt;/Year&gt;&lt;RecNum&gt;191&lt;/RecNum&gt;&lt;DisplayText&gt;(Yuan et al., 2008)&lt;/DisplayText&gt;&lt;record&gt;&lt;rec-number&gt;191&lt;/rec-number&gt;&lt;foreign-keys&gt;&lt;key app="EN" db-id="r5app0erb9z9pbeavwaxe004tw20dfvd92rw" timestamp="1550434095"&gt;191&lt;/key&gt;&lt;/foreign-keys&gt;&lt;ref-type name="Journal Article"&gt;17&lt;/ref-type&gt;&lt;contributors&gt;&lt;authors&gt;&lt;author&gt;Yuan, Yonggui&lt;/author&gt;&lt;author&gt;Zhu, Wanlin&lt;/author&gt;&lt;author&gt;Zhang, Zhijun&lt;/author&gt;&lt;author&gt;Bai, Feng&lt;/author&gt;&lt;author&gt;Yu, Hui&lt;/author&gt;&lt;author&gt;Shi, Yongmei&lt;/author&gt;&lt;author&gt;Qian, Yun&lt;/author&gt;&lt;author&gt;Liu, Wen&lt;/author&gt;&lt;author&gt;Jiang, Tianzi&lt;/author&gt;&lt;author&gt;You, Jiayong&lt;/author&gt;&lt;author&gt;Liu, Zhening&lt;/author&gt;&lt;/authors&gt;&lt;/contributors&gt;&lt;titles&gt;&lt;title&gt;Regional Gray Matter Changes Are Associated with Cognitive Deficits in Remitted Geriatric Depression: An Optimized Voxel-Based Morphometry Study&lt;/title&gt;&lt;secondary-title&gt;Biological Psychiatry&lt;/secondary-title&gt;&lt;/titles&gt;&lt;periodical&gt;&lt;full-title&gt;Biol Psychiatry&lt;/full-title&gt;&lt;abbr-1&gt;Biological psychiatry&lt;/abbr-1&gt;&lt;/periodical&gt;&lt;pages&gt;541-544&lt;/pages&gt;&lt;volume&gt;64&lt;/volume&gt;&lt;number&gt;6&lt;/number&gt;&lt;dates&gt;&lt;year&gt;2008&lt;/year&gt;&lt;/dates&gt;&lt;isbn&gt;00063223&lt;/isbn&gt;&lt;urls&gt;&lt;/urls&gt;&lt;electronic-resource-num&gt;10.1016/j.biopsych.2008.04.032&lt;/electronic-resource-num&gt;&lt;/record&gt;&lt;/Cite&gt;&lt;/EndNote&gt;</w:instrText>
            </w:r>
            <w:r w:rsidRPr="004C036F">
              <w:rPr>
                <w:rFonts w:ascii="Times New Roman" w:eastAsia="等线" w:hAnsi="Times New Roman" w:cs="Times New Roman"/>
                <w:sz w:val="22"/>
              </w:rPr>
              <w:fldChar w:fldCharType="separate"/>
            </w:r>
            <w:r w:rsidR="00890550">
              <w:rPr>
                <w:rFonts w:ascii="Times New Roman" w:eastAsia="等线" w:hAnsi="Times New Roman" w:cs="Times New Roman"/>
                <w:noProof/>
                <w:sz w:val="22"/>
              </w:rPr>
              <w:t>(</w:t>
            </w:r>
            <w:hyperlink w:anchor="_ENREF_80" w:tooltip="Yuan, 2008 #191" w:history="1">
              <w:r w:rsidR="00890550">
                <w:rPr>
                  <w:rFonts w:ascii="Times New Roman" w:eastAsia="等线" w:hAnsi="Times New Roman" w:cs="Times New Roman"/>
                  <w:noProof/>
                  <w:sz w:val="22"/>
                </w:rPr>
                <w:t>Yuan et al., 2008</w:t>
              </w:r>
            </w:hyperlink>
            <w:r w:rsidR="00890550">
              <w:rPr>
                <w:rFonts w:ascii="Times New Roman" w:eastAsia="等线" w:hAnsi="Times New Roman" w:cs="Times New Roman"/>
                <w:noProof/>
                <w:sz w:val="22"/>
              </w:rPr>
              <w:t>)</w:t>
            </w:r>
            <w:r w:rsidRPr="004C036F">
              <w:rPr>
                <w:rFonts w:ascii="Times New Roman" w:eastAsia="等线" w:hAnsi="Times New Roman" w:cs="Times New Roman"/>
                <w:sz w:val="22"/>
              </w:rPr>
              <w:fldChar w:fldCharType="end"/>
            </w:r>
          </w:p>
        </w:tc>
        <w:tc>
          <w:tcPr>
            <w:tcW w:w="1693" w:type="dxa"/>
            <w:vAlign w:val="center"/>
          </w:tcPr>
          <w:p w14:paraId="031AEAD0" w14:textId="7777777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19 (9)</w:t>
            </w:r>
          </w:p>
        </w:tc>
        <w:tc>
          <w:tcPr>
            <w:tcW w:w="1632" w:type="dxa"/>
            <w:vAlign w:val="center"/>
          </w:tcPr>
          <w:p w14:paraId="3AAEE011" w14:textId="7777777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16 (8)</w:t>
            </w:r>
          </w:p>
        </w:tc>
        <w:tc>
          <w:tcPr>
            <w:tcW w:w="1647" w:type="dxa"/>
            <w:vAlign w:val="center"/>
          </w:tcPr>
          <w:p w14:paraId="61D6AFFD" w14:textId="7777777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67.1/67.7</w:t>
            </w:r>
          </w:p>
        </w:tc>
        <w:tc>
          <w:tcPr>
            <w:tcW w:w="996" w:type="dxa"/>
            <w:vAlign w:val="center"/>
          </w:tcPr>
          <w:p w14:paraId="042A5627" w14:textId="7777777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GD</w:t>
            </w:r>
          </w:p>
        </w:tc>
        <w:tc>
          <w:tcPr>
            <w:tcW w:w="759" w:type="dxa"/>
            <w:vAlign w:val="center"/>
          </w:tcPr>
          <w:p w14:paraId="6737D674" w14:textId="7777777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NA</w:t>
            </w:r>
          </w:p>
        </w:tc>
        <w:tc>
          <w:tcPr>
            <w:tcW w:w="4819" w:type="dxa"/>
          </w:tcPr>
          <w:p w14:paraId="2E3C9B2E" w14:textId="77777777" w:rsidR="00681A5A" w:rsidRPr="004C036F" w:rsidRDefault="000A4E15" w:rsidP="00681A5A">
            <w:pPr>
              <w:spacing w:line="360" w:lineRule="auto"/>
              <w:jc w:val="left"/>
              <w:rPr>
                <w:rFonts w:ascii="Times New Roman" w:hAnsi="Times New Roman" w:cs="Times New Roman"/>
                <w:sz w:val="22"/>
              </w:rPr>
            </w:pPr>
            <w:r w:rsidRPr="004C036F">
              <w:rPr>
                <w:rFonts w:ascii="Times New Roman" w:hAnsi="Times New Roman" w:cs="Times New Roman"/>
                <w:sz w:val="22"/>
              </w:rPr>
              <w:t xml:space="preserve">Lower: </w:t>
            </w:r>
            <w:r w:rsidR="00681A5A" w:rsidRPr="004C036F">
              <w:rPr>
                <w:rFonts w:ascii="Times New Roman" w:hAnsi="Times New Roman" w:cs="Times New Roman"/>
                <w:sz w:val="22"/>
              </w:rPr>
              <w:t>right superior, left postcentral, right middle temporal</w:t>
            </w:r>
          </w:p>
          <w:p w14:paraId="642B1A7F" w14:textId="0AE8240C" w:rsidR="004C129E" w:rsidRPr="004C036F" w:rsidRDefault="004C129E" w:rsidP="00681A5A">
            <w:pPr>
              <w:spacing w:line="360" w:lineRule="auto"/>
              <w:jc w:val="left"/>
              <w:rPr>
                <w:rFonts w:ascii="Times New Roman" w:eastAsia="等线" w:hAnsi="Times New Roman" w:cs="Times New Roman"/>
                <w:sz w:val="22"/>
              </w:rPr>
            </w:pPr>
            <w:r w:rsidRPr="004C036F">
              <w:rPr>
                <w:rFonts w:ascii="Times New Roman" w:hAnsi="Times New Roman" w:cs="Times New Roman"/>
                <w:sz w:val="22"/>
              </w:rPr>
              <w:t>Greater: left cingulate</w:t>
            </w:r>
          </w:p>
        </w:tc>
      </w:tr>
      <w:tr w:rsidR="0057465B" w:rsidRPr="004C036F" w14:paraId="0336D24F" w14:textId="77777777" w:rsidTr="00E9187B">
        <w:tc>
          <w:tcPr>
            <w:tcW w:w="2199" w:type="dxa"/>
            <w:vAlign w:val="center"/>
          </w:tcPr>
          <w:p w14:paraId="12C5A680" w14:textId="08E13C39"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 xml:space="preserve">Zhang et al. </w:t>
            </w:r>
            <w:r w:rsidRPr="004C036F">
              <w:rPr>
                <w:rFonts w:ascii="Times New Roman" w:eastAsia="等线" w:hAnsi="Times New Roman" w:cs="Times New Roman"/>
                <w:sz w:val="22"/>
              </w:rPr>
              <w:fldChar w:fldCharType="begin"/>
            </w:r>
            <w:r w:rsidR="00890550">
              <w:rPr>
                <w:rFonts w:ascii="Times New Roman" w:eastAsia="等线" w:hAnsi="Times New Roman" w:cs="Times New Roman"/>
                <w:sz w:val="22"/>
              </w:rPr>
              <w:instrText xml:space="preserve"> ADDIN EN.CITE &lt;EndNote&gt;&lt;Cite&gt;&lt;Author&gt;Zhang&lt;/Author&gt;&lt;Year&gt;2012&lt;/Year&gt;&lt;RecNum&gt;193&lt;/RecNum&gt;&lt;DisplayText&gt;(X. Zhang et al., 2012)&lt;/DisplayText&gt;&lt;record&gt;&lt;rec-number&gt;193&lt;/rec-number&gt;&lt;foreign-keys&gt;&lt;key app="EN" db-id="r5app0erb9z9pbeavwaxe004tw20dfvd92rw" timestamp="1550434095"&gt;193&lt;/key&gt;&lt;/foreign-keys&gt;&lt;ref-type name="Journal Article"&gt;17&lt;/ref-type&gt;&lt;contributors&gt;&lt;authors&gt;&lt;author&gt;Zhang, X.&lt;/author&gt;&lt;author&gt;Yao, S.&lt;/author&gt;&lt;author&gt;Zhu, X.&lt;/author&gt;&lt;author&gt;Wang, X.&lt;/author&gt;&lt;author&gt;Zhu, X.&lt;/author&gt;&lt;author&gt;Zhong, M.&lt;/author&gt;&lt;/authors&gt;&lt;/contributors&gt;&lt;auth-address&gt;The Medical Psychological Institute of the Second Xiangya Hospital, Central South University, Changsha, Hunan, PR China.&lt;/auth-address&gt;&lt;titles&gt;&lt;title&gt;Gray matter volume abnormalities in individuals with cognitive vulnerability to depression: a voxel-based morphometry study&lt;/title&gt;&lt;secondary-title&gt;J Affect Disord&lt;/secondary-title&gt;&lt;alt-title&gt;Journal of affective disorders&lt;/alt-title&gt;&lt;/titles&gt;&lt;periodical&gt;&lt;full-title&gt;J Affect Disord&lt;/full-title&gt;&lt;abbr-1&gt;Journal of affective disorders&lt;/abbr-1&gt;&lt;/periodical&gt;&lt;alt-periodical&gt;&lt;full-title&gt;J Affect Disord&lt;/full-title&gt;&lt;abbr-1&gt;Journal of affective disorders&lt;/abbr-1&gt;&lt;/alt-periodical&gt;&lt;pages&gt;443-52&lt;/pages&gt;&lt;volume&gt;136&lt;/volume&gt;&lt;number&gt;3&lt;/number&gt;&lt;keywords&gt;&lt;keyword&gt;Brain/*pathology&lt;/keyword&gt;&lt;keyword&gt;Cognition Disorders/diagnosis/*pathology&lt;/keyword&gt;&lt;keyword&gt;Depressive Disorder, Major/diagnosis/*pathology&lt;/keyword&gt;&lt;keyword&gt;Female&lt;/keyword&gt;&lt;keyword&gt;Humans&lt;/keyword&gt;&lt;keyword&gt;Magnetic Resonance Imaging&lt;/keyword&gt;&lt;keyword&gt;Male&lt;/keyword&gt;&lt;keyword&gt;Organ Size&lt;/keyword&gt;&lt;keyword&gt;Young Adult&lt;/keyword&gt;&lt;/keywords&gt;&lt;dates&gt;&lt;year&gt;2012&lt;/year&gt;&lt;pub-dates&gt;&lt;date&gt;Feb&lt;/date&gt;&lt;/pub-dates&gt;&lt;/dates&gt;&lt;isbn&gt;1573-2517 (Electronic)&amp;#xD;0165-0327 (Linking)&lt;/isbn&gt;&lt;accession-num&gt;22129771&lt;/accession-num&gt;&lt;urls&gt;&lt;related-urls&gt;&lt;url&gt;http://www.ncbi.nlm.nih.gov/pubmed/22129771&lt;/url&gt;&lt;/related-urls&gt;&lt;/urls&gt;&lt;electronic-resource-num&gt;10.1016/j.jad.2011.11.005&lt;/electronic-resource-num&gt;&lt;/record&gt;&lt;/Cite&gt;&lt;/EndNote&gt;</w:instrText>
            </w:r>
            <w:r w:rsidRPr="004C036F">
              <w:rPr>
                <w:rFonts w:ascii="Times New Roman" w:eastAsia="等线" w:hAnsi="Times New Roman" w:cs="Times New Roman"/>
                <w:sz w:val="22"/>
              </w:rPr>
              <w:fldChar w:fldCharType="separate"/>
            </w:r>
            <w:r w:rsidR="00890550">
              <w:rPr>
                <w:rFonts w:ascii="Times New Roman" w:eastAsia="等线" w:hAnsi="Times New Roman" w:cs="Times New Roman"/>
                <w:noProof/>
                <w:sz w:val="22"/>
              </w:rPr>
              <w:t>(</w:t>
            </w:r>
            <w:hyperlink w:anchor="_ENREF_82" w:tooltip="Zhang, 2012 #193" w:history="1">
              <w:r w:rsidR="00890550">
                <w:rPr>
                  <w:rFonts w:ascii="Times New Roman" w:eastAsia="等线" w:hAnsi="Times New Roman" w:cs="Times New Roman"/>
                  <w:noProof/>
                  <w:sz w:val="22"/>
                </w:rPr>
                <w:t>X. Zhang et al., 2012</w:t>
              </w:r>
            </w:hyperlink>
            <w:r w:rsidR="00890550">
              <w:rPr>
                <w:rFonts w:ascii="Times New Roman" w:eastAsia="等线" w:hAnsi="Times New Roman" w:cs="Times New Roman"/>
                <w:noProof/>
                <w:sz w:val="22"/>
              </w:rPr>
              <w:t>)</w:t>
            </w:r>
            <w:r w:rsidRPr="004C036F">
              <w:rPr>
                <w:rFonts w:ascii="Times New Roman" w:eastAsia="等线" w:hAnsi="Times New Roman" w:cs="Times New Roman"/>
                <w:sz w:val="22"/>
              </w:rPr>
              <w:fldChar w:fldCharType="end"/>
            </w:r>
          </w:p>
        </w:tc>
        <w:tc>
          <w:tcPr>
            <w:tcW w:w="1693" w:type="dxa"/>
            <w:vAlign w:val="center"/>
          </w:tcPr>
          <w:p w14:paraId="43912D81" w14:textId="7777777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33 (17)</w:t>
            </w:r>
          </w:p>
        </w:tc>
        <w:tc>
          <w:tcPr>
            <w:tcW w:w="1632" w:type="dxa"/>
            <w:vAlign w:val="center"/>
          </w:tcPr>
          <w:p w14:paraId="338B7FC3" w14:textId="7777777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32 (17)</w:t>
            </w:r>
          </w:p>
        </w:tc>
        <w:tc>
          <w:tcPr>
            <w:tcW w:w="1647" w:type="dxa"/>
            <w:vAlign w:val="center"/>
          </w:tcPr>
          <w:p w14:paraId="09B123C6" w14:textId="7777777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20.5/21.0</w:t>
            </w:r>
          </w:p>
        </w:tc>
        <w:tc>
          <w:tcPr>
            <w:tcW w:w="996" w:type="dxa"/>
            <w:vAlign w:val="center"/>
          </w:tcPr>
          <w:p w14:paraId="6BB624CA" w14:textId="7777777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MDD</w:t>
            </w:r>
          </w:p>
        </w:tc>
        <w:tc>
          <w:tcPr>
            <w:tcW w:w="759" w:type="dxa"/>
            <w:vAlign w:val="center"/>
          </w:tcPr>
          <w:p w14:paraId="45AE4C9F" w14:textId="77777777" w:rsidR="00681A5A" w:rsidRPr="004C036F" w:rsidRDefault="00681A5A" w:rsidP="00681A5A">
            <w:pPr>
              <w:spacing w:line="360" w:lineRule="auto"/>
              <w:jc w:val="left"/>
              <w:rPr>
                <w:rFonts w:ascii="Times New Roman" w:eastAsia="Times New Roman" w:hAnsi="Times New Roman" w:cs="Times New Roman"/>
                <w:sz w:val="22"/>
              </w:rPr>
            </w:pPr>
            <w:r w:rsidRPr="004C036F">
              <w:rPr>
                <w:rFonts w:ascii="Times New Roman" w:eastAsia="等线" w:hAnsi="Times New Roman" w:cs="Times New Roman"/>
                <w:sz w:val="22"/>
              </w:rPr>
              <w:t>NA</w:t>
            </w:r>
          </w:p>
        </w:tc>
        <w:tc>
          <w:tcPr>
            <w:tcW w:w="4819" w:type="dxa"/>
          </w:tcPr>
          <w:p w14:paraId="687BE3DF" w14:textId="77777777" w:rsidR="00681A5A" w:rsidRPr="004C036F" w:rsidRDefault="000A4E15" w:rsidP="00681A5A">
            <w:pPr>
              <w:spacing w:line="360" w:lineRule="auto"/>
              <w:jc w:val="left"/>
              <w:rPr>
                <w:rFonts w:ascii="Times New Roman" w:hAnsi="Times New Roman" w:cs="Times New Roman"/>
                <w:sz w:val="22"/>
              </w:rPr>
            </w:pPr>
            <w:r w:rsidRPr="004C036F">
              <w:rPr>
                <w:rFonts w:ascii="Times New Roman" w:hAnsi="Times New Roman" w:cs="Times New Roman"/>
                <w:sz w:val="22"/>
              </w:rPr>
              <w:t xml:space="preserve">Lower: </w:t>
            </w:r>
            <w:r w:rsidR="00681A5A" w:rsidRPr="004C036F">
              <w:rPr>
                <w:rFonts w:ascii="Times New Roman" w:hAnsi="Times New Roman" w:cs="Times New Roman"/>
                <w:sz w:val="22"/>
              </w:rPr>
              <w:t>left precentral</w:t>
            </w:r>
          </w:p>
          <w:p w14:paraId="4ABE57B0" w14:textId="179445E1" w:rsidR="004C129E" w:rsidRPr="004C036F" w:rsidRDefault="004C129E" w:rsidP="00681A5A">
            <w:pPr>
              <w:spacing w:line="360" w:lineRule="auto"/>
              <w:jc w:val="left"/>
              <w:rPr>
                <w:rFonts w:ascii="Times New Roman" w:eastAsia="等线" w:hAnsi="Times New Roman" w:cs="Times New Roman"/>
                <w:sz w:val="22"/>
              </w:rPr>
            </w:pPr>
            <w:r w:rsidRPr="004C036F">
              <w:rPr>
                <w:rFonts w:ascii="Times New Roman" w:hAnsi="Times New Roman" w:cs="Times New Roman"/>
                <w:sz w:val="22"/>
              </w:rPr>
              <w:t>Greater: right thalamus</w:t>
            </w:r>
          </w:p>
        </w:tc>
      </w:tr>
      <w:tr w:rsidR="0057465B" w:rsidRPr="004C036F" w14:paraId="77E61A86" w14:textId="77777777" w:rsidTr="00E9187B">
        <w:tc>
          <w:tcPr>
            <w:tcW w:w="2199" w:type="dxa"/>
            <w:vAlign w:val="center"/>
          </w:tcPr>
          <w:p w14:paraId="692ECC3B" w14:textId="53A18DA1"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 xml:space="preserve">Yang et al. </w:t>
            </w:r>
            <w:r w:rsidRPr="004C036F">
              <w:rPr>
                <w:rFonts w:ascii="Times New Roman" w:eastAsia="等线" w:hAnsi="Times New Roman" w:cs="Times New Roman"/>
                <w:sz w:val="22"/>
              </w:rPr>
              <w:fldChar w:fldCharType="begin">
                <w:fldData xml:space="preserve">PEVuZE5vdGU+PENpdGU+PEF1dGhvcj5ZYW5nPC9BdXRob3I+PFllYXI+MjAxNTwvWWVhcj48UmVj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</w:fldData>
              </w:fldChar>
            </w:r>
            <w:r w:rsidR="00890550">
              <w:rPr>
                <w:rFonts w:ascii="Times New Roman" w:eastAsia="等线" w:hAnsi="Times New Roman" w:cs="Times New Roman"/>
                <w:sz w:val="22"/>
              </w:rPr>
              <w:instrText xml:space="preserve"> ADDIN EN.CITE </w:instrText>
            </w:r>
            <w:r w:rsidR="00890550">
              <w:rPr>
                <w:rFonts w:ascii="Times New Roman" w:eastAsia="等线" w:hAnsi="Times New Roman" w:cs="Times New Roman"/>
                <w:sz w:val="22"/>
              </w:rPr>
              <w:fldChar w:fldCharType="begin">
                <w:fldData xml:space="preserve">PEVuZE5vdGU+PENpdGU+PEF1dGhvcj5ZYW5nPC9BdXRob3I+PFllYXI+MjAxNTwvWWVhcj48UmVj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</w:fldData>
              </w:fldChar>
            </w:r>
            <w:r w:rsidR="00890550">
              <w:rPr>
                <w:rFonts w:ascii="Times New Roman" w:eastAsia="等线" w:hAnsi="Times New Roman" w:cs="Times New Roman"/>
                <w:sz w:val="22"/>
              </w:rPr>
              <w:instrText xml:space="preserve"> ADDIN EN.CITE.DATA </w:instrText>
            </w:r>
            <w:r w:rsidR="00890550">
              <w:rPr>
                <w:rFonts w:ascii="Times New Roman" w:eastAsia="等线" w:hAnsi="Times New Roman" w:cs="Times New Roman"/>
                <w:sz w:val="22"/>
              </w:rPr>
            </w:r>
            <w:r w:rsidR="00890550">
              <w:rPr>
                <w:rFonts w:ascii="Times New Roman" w:eastAsia="等线" w:hAnsi="Times New Roman" w:cs="Times New Roman"/>
                <w:sz w:val="22"/>
              </w:rPr>
              <w:fldChar w:fldCharType="end"/>
            </w:r>
            <w:r w:rsidRPr="004C036F">
              <w:rPr>
                <w:rFonts w:ascii="Times New Roman" w:eastAsia="等线" w:hAnsi="Times New Roman" w:cs="Times New Roman"/>
                <w:sz w:val="22"/>
              </w:rPr>
              <w:fldChar w:fldCharType="separate"/>
            </w:r>
            <w:r w:rsidR="00890550">
              <w:rPr>
                <w:rFonts w:ascii="Times New Roman" w:eastAsia="等线" w:hAnsi="Times New Roman" w:cs="Times New Roman"/>
                <w:noProof/>
                <w:sz w:val="22"/>
              </w:rPr>
              <w:t>(</w:t>
            </w:r>
            <w:hyperlink w:anchor="_ENREF_79" w:tooltip="Yang, 2015 #190" w:history="1">
              <w:r w:rsidR="00890550">
                <w:rPr>
                  <w:rFonts w:ascii="Times New Roman" w:eastAsia="等线" w:hAnsi="Times New Roman" w:cs="Times New Roman"/>
                  <w:noProof/>
                  <w:sz w:val="22"/>
                </w:rPr>
                <w:t>Yang et al., 2015</w:t>
              </w:r>
            </w:hyperlink>
            <w:r w:rsidR="00890550">
              <w:rPr>
                <w:rFonts w:ascii="Times New Roman" w:eastAsia="等线" w:hAnsi="Times New Roman" w:cs="Times New Roman"/>
                <w:noProof/>
                <w:sz w:val="22"/>
              </w:rPr>
              <w:t>)</w:t>
            </w:r>
            <w:r w:rsidRPr="004C036F">
              <w:rPr>
                <w:rFonts w:ascii="Times New Roman" w:eastAsia="等线" w:hAnsi="Times New Roman" w:cs="Times New Roman"/>
                <w:sz w:val="22"/>
              </w:rPr>
              <w:fldChar w:fldCharType="end"/>
            </w:r>
          </w:p>
        </w:tc>
        <w:tc>
          <w:tcPr>
            <w:tcW w:w="1693" w:type="dxa"/>
            <w:vAlign w:val="center"/>
          </w:tcPr>
          <w:p w14:paraId="435DE1BB" w14:textId="7777777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51 (20)</w:t>
            </w:r>
          </w:p>
        </w:tc>
        <w:tc>
          <w:tcPr>
            <w:tcW w:w="1632" w:type="dxa"/>
            <w:vAlign w:val="center"/>
          </w:tcPr>
          <w:p w14:paraId="03A99BCD" w14:textId="7777777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51 (20)</w:t>
            </w:r>
          </w:p>
        </w:tc>
        <w:tc>
          <w:tcPr>
            <w:tcW w:w="1647" w:type="dxa"/>
            <w:vAlign w:val="center"/>
          </w:tcPr>
          <w:p w14:paraId="1CCACB49" w14:textId="7777777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31.0/31.1</w:t>
            </w:r>
          </w:p>
        </w:tc>
        <w:tc>
          <w:tcPr>
            <w:tcW w:w="996" w:type="dxa"/>
            <w:vAlign w:val="center"/>
          </w:tcPr>
          <w:p w14:paraId="2AE571C2" w14:textId="7777777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MDD</w:t>
            </w:r>
          </w:p>
        </w:tc>
        <w:tc>
          <w:tcPr>
            <w:tcW w:w="759" w:type="dxa"/>
            <w:vAlign w:val="center"/>
          </w:tcPr>
          <w:p w14:paraId="3F49E8D5" w14:textId="7777777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0.79</w:t>
            </w:r>
          </w:p>
        </w:tc>
        <w:tc>
          <w:tcPr>
            <w:tcW w:w="4819" w:type="dxa"/>
          </w:tcPr>
          <w:p w14:paraId="4F42D8C3" w14:textId="77777777" w:rsidR="00681A5A" w:rsidRPr="004C036F" w:rsidRDefault="000A4E15" w:rsidP="00681A5A">
            <w:pPr>
              <w:spacing w:line="360" w:lineRule="auto"/>
              <w:jc w:val="left"/>
              <w:rPr>
                <w:rFonts w:ascii="Times New Roman" w:hAnsi="Times New Roman" w:cs="Times New Roman"/>
                <w:sz w:val="22"/>
              </w:rPr>
            </w:pPr>
            <w:r w:rsidRPr="004C036F">
              <w:rPr>
                <w:rFonts w:ascii="Times New Roman" w:hAnsi="Times New Roman" w:cs="Times New Roman"/>
                <w:sz w:val="22"/>
              </w:rPr>
              <w:t xml:space="preserve">Lower: </w:t>
            </w:r>
            <w:r w:rsidR="00681A5A" w:rsidRPr="004C036F">
              <w:rPr>
                <w:rFonts w:ascii="Times New Roman" w:hAnsi="Times New Roman" w:cs="Times New Roman"/>
                <w:sz w:val="22"/>
              </w:rPr>
              <w:t>left medial frontal, left lingual, left superior frontal</w:t>
            </w:r>
          </w:p>
          <w:p w14:paraId="1176068D" w14:textId="3F9ED1AD" w:rsidR="00F61396" w:rsidRPr="004C036F" w:rsidRDefault="00F61396"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Greater: left posterior cingulate, left inferior frontal</w:t>
            </w:r>
          </w:p>
        </w:tc>
      </w:tr>
      <w:tr w:rsidR="0057465B" w:rsidRPr="004C036F" w14:paraId="489CD294" w14:textId="77777777" w:rsidTr="00E9187B">
        <w:tc>
          <w:tcPr>
            <w:tcW w:w="2199" w:type="dxa"/>
            <w:vAlign w:val="center"/>
          </w:tcPr>
          <w:p w14:paraId="51947593" w14:textId="6E8C3D4D"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 xml:space="preserve">Kong et al. </w:t>
            </w:r>
            <w:r w:rsidRPr="004C036F">
              <w:rPr>
                <w:rFonts w:ascii="Times New Roman" w:eastAsia="等线" w:hAnsi="Times New Roman" w:cs="Times New Roman"/>
                <w:sz w:val="22"/>
              </w:rPr>
              <w:fldChar w:fldCharType="begin"/>
            </w:r>
            <w:r w:rsidR="00890550">
              <w:rPr>
                <w:rFonts w:ascii="Times New Roman" w:eastAsia="等线" w:hAnsi="Times New Roman" w:cs="Times New Roman"/>
                <w:sz w:val="22"/>
              </w:rPr>
              <w:instrText xml:space="preserve"> ADDIN EN.CITE &lt;EndNote&gt;&lt;Cite&gt;&lt;Author&gt;Kong&lt;/Author&gt;&lt;Year&gt;2013&lt;/Year&gt;&lt;RecNum&gt;149&lt;/RecNum&gt;&lt;DisplayText&gt;(Lingtao Kong et al., 2013)&lt;/DisplayText&gt;&lt;record&gt;&lt;rec-number&gt;149&lt;/rec-number&gt;&lt;foreign-keys&gt;&lt;key app="EN" db-id="r5app0erb9z9pbeavwaxe004tw20dfvd92rw" timestamp="1550434094"&gt;149&lt;/key&gt;&lt;/foreign-keys&gt;&lt;ref-type name="Journal Article"&gt;17&lt;/ref-type&gt;&lt;contributors&gt;&lt;authors&gt;&lt;author&gt;Kong, Lingtao&lt;/author&gt;&lt;author&gt;Chen, Kaiyuan&lt;/author&gt;&lt;author&gt;Womer, Fay&lt;/author&gt;&lt;author&gt;Jiang, Wenyan&lt;/author&gt;&lt;author&gt;Luo, Xingguang&lt;/author&gt;&lt;author&gt;Driesen, Naomi&lt;/author&gt;&lt;author&gt;Liu, Jie&lt;/author&gt;&lt;author&gt;Blumberg, Hilary&lt;/author&gt;&lt;author&gt;Tang, Yanqing&lt;/author&gt;&lt;author&gt;Xu, Ke&lt;/author&gt;&lt;author&gt;Wang, Fei&lt;/author&gt;&lt;/authors&gt;&lt;/contributors&gt;&lt;titles&gt;&lt;title&gt;Sex differences of gray matter morphology in cortico-limbic-striatal neural system in major depressive disorder&lt;/title&gt;&lt;secondary-title&gt;Journal of Psychiatric Research&lt;/secondary-title&gt;&lt;/titles&gt;&lt;periodical&gt;&lt;full-title&gt;Journal of Psychiatric Research&lt;/full-title&gt;&lt;/periodical&gt;&lt;pages&gt;733-739&lt;/pages&gt;&lt;volume&gt;47&lt;/volume&gt;&lt;number&gt;6&lt;/number&gt;&lt;dates&gt;&lt;year&gt;2013&lt;/year&gt;&lt;/dates&gt;&lt;isbn&gt;00223956&lt;/isbn&gt;&lt;urls&gt;&lt;/urls&gt;&lt;electronic-resource-num&gt;10.1016/j.jpsychires.2013.02.003&lt;/electronic-resource-num&gt;&lt;/record&gt;&lt;/Cite&gt;&lt;/EndNote&gt;</w:instrText>
            </w:r>
            <w:r w:rsidRPr="004C036F">
              <w:rPr>
                <w:rFonts w:ascii="Times New Roman" w:eastAsia="等线" w:hAnsi="Times New Roman" w:cs="Times New Roman"/>
                <w:sz w:val="22"/>
              </w:rPr>
              <w:fldChar w:fldCharType="separate"/>
            </w:r>
            <w:r w:rsidR="00890550">
              <w:rPr>
                <w:rFonts w:ascii="Times New Roman" w:eastAsia="等线" w:hAnsi="Times New Roman" w:cs="Times New Roman"/>
                <w:noProof/>
                <w:sz w:val="22"/>
              </w:rPr>
              <w:t>(</w:t>
            </w:r>
            <w:hyperlink w:anchor="_ENREF_28" w:tooltip="Kong, 2013 #149" w:history="1">
              <w:r w:rsidR="00890550">
                <w:rPr>
                  <w:rFonts w:ascii="Times New Roman" w:eastAsia="等线" w:hAnsi="Times New Roman" w:cs="Times New Roman"/>
                  <w:noProof/>
                  <w:sz w:val="22"/>
                </w:rPr>
                <w:t>Lingtao Kong et al., 2013</w:t>
              </w:r>
            </w:hyperlink>
            <w:r w:rsidR="00890550">
              <w:rPr>
                <w:rFonts w:ascii="Times New Roman" w:eastAsia="等线" w:hAnsi="Times New Roman" w:cs="Times New Roman"/>
                <w:noProof/>
                <w:sz w:val="22"/>
              </w:rPr>
              <w:t>)</w:t>
            </w:r>
            <w:r w:rsidRPr="004C036F">
              <w:rPr>
                <w:rFonts w:ascii="Times New Roman" w:eastAsia="等线" w:hAnsi="Times New Roman" w:cs="Times New Roman"/>
                <w:sz w:val="22"/>
              </w:rPr>
              <w:fldChar w:fldCharType="end"/>
            </w:r>
          </w:p>
        </w:tc>
        <w:tc>
          <w:tcPr>
            <w:tcW w:w="1693" w:type="dxa"/>
            <w:vAlign w:val="center"/>
          </w:tcPr>
          <w:p w14:paraId="476F5BA6" w14:textId="7777777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29 (16)</w:t>
            </w:r>
          </w:p>
        </w:tc>
        <w:tc>
          <w:tcPr>
            <w:tcW w:w="1632" w:type="dxa"/>
            <w:vAlign w:val="center"/>
          </w:tcPr>
          <w:p w14:paraId="161BC194" w14:textId="7777777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33 (16)</w:t>
            </w:r>
          </w:p>
        </w:tc>
        <w:tc>
          <w:tcPr>
            <w:tcW w:w="1647" w:type="dxa"/>
            <w:vAlign w:val="center"/>
          </w:tcPr>
          <w:p w14:paraId="41DE0F2D" w14:textId="7777777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30.1/29.9</w:t>
            </w:r>
          </w:p>
        </w:tc>
        <w:tc>
          <w:tcPr>
            <w:tcW w:w="996" w:type="dxa"/>
            <w:vAlign w:val="center"/>
          </w:tcPr>
          <w:p w14:paraId="7EF904F7" w14:textId="7777777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MDD</w:t>
            </w:r>
          </w:p>
        </w:tc>
        <w:tc>
          <w:tcPr>
            <w:tcW w:w="759" w:type="dxa"/>
            <w:vAlign w:val="center"/>
          </w:tcPr>
          <w:p w14:paraId="32406CD8" w14:textId="7777777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0.97</w:t>
            </w:r>
          </w:p>
        </w:tc>
        <w:tc>
          <w:tcPr>
            <w:tcW w:w="4819" w:type="dxa"/>
          </w:tcPr>
          <w:p w14:paraId="6C9C70B5" w14:textId="6B9C33A7" w:rsidR="00681A5A" w:rsidRPr="004C036F" w:rsidRDefault="000A4E15" w:rsidP="00681A5A">
            <w:pPr>
              <w:spacing w:line="360" w:lineRule="auto"/>
              <w:jc w:val="left"/>
              <w:rPr>
                <w:rFonts w:ascii="Times New Roman" w:eastAsia="等线" w:hAnsi="Times New Roman" w:cs="Times New Roman"/>
                <w:sz w:val="22"/>
              </w:rPr>
            </w:pPr>
            <w:r w:rsidRPr="004C036F">
              <w:rPr>
                <w:rFonts w:ascii="Times New Roman" w:hAnsi="Times New Roman" w:cs="Times New Roman"/>
                <w:sz w:val="22"/>
              </w:rPr>
              <w:t xml:space="preserve">Lower: </w:t>
            </w:r>
            <w:r w:rsidR="00681A5A" w:rsidRPr="004C036F">
              <w:rPr>
                <w:rFonts w:ascii="Times New Roman" w:hAnsi="Times New Roman" w:cs="Times New Roman"/>
                <w:sz w:val="22"/>
              </w:rPr>
              <w:t>left ventral prefrontal</w:t>
            </w:r>
          </w:p>
        </w:tc>
      </w:tr>
      <w:tr w:rsidR="0057465B" w:rsidRPr="004C036F" w14:paraId="4A200A47" w14:textId="77777777" w:rsidTr="00E9187B">
        <w:tc>
          <w:tcPr>
            <w:tcW w:w="2199" w:type="dxa"/>
            <w:vAlign w:val="center"/>
          </w:tcPr>
          <w:p w14:paraId="4347574D" w14:textId="093576E9"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 xml:space="preserve">Alemany et al. </w:t>
            </w:r>
            <w:r w:rsidRPr="004C036F">
              <w:rPr>
                <w:rFonts w:ascii="Times New Roman" w:eastAsia="等线" w:hAnsi="Times New Roman" w:cs="Times New Roman"/>
                <w:sz w:val="22"/>
              </w:rPr>
              <w:lastRenderedPageBreak/>
              <w:fldChar w:fldCharType="begin">
                <w:fldData xml:space="preserve">PEVuZE5vdGU+PENpdGU+PEF1dGhvcj5BbGVtYW55PC9BdXRob3I+PFllYXI+MjAxMzwvWWVhcj48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</w:fldData>
              </w:fldChar>
            </w:r>
            <w:r w:rsidR="00890550">
              <w:rPr>
                <w:rFonts w:ascii="Times New Roman" w:eastAsia="等线" w:hAnsi="Times New Roman" w:cs="Times New Roman"/>
                <w:sz w:val="22"/>
              </w:rPr>
              <w:instrText xml:space="preserve"> ADDIN EN.CITE </w:instrText>
            </w:r>
            <w:r w:rsidR="00890550">
              <w:rPr>
                <w:rFonts w:ascii="Times New Roman" w:eastAsia="等线" w:hAnsi="Times New Roman" w:cs="Times New Roman"/>
                <w:sz w:val="22"/>
              </w:rPr>
              <w:fldChar w:fldCharType="begin">
                <w:fldData xml:space="preserve">PEVuZE5vdGU+PENpdGU+PEF1dGhvcj5BbGVtYW55PC9BdXRob3I+PFllYXI+MjAxMzwvWWVhcj48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</w:fldData>
              </w:fldChar>
            </w:r>
            <w:r w:rsidR="00890550">
              <w:rPr>
                <w:rFonts w:ascii="Times New Roman" w:eastAsia="等线" w:hAnsi="Times New Roman" w:cs="Times New Roman"/>
                <w:sz w:val="22"/>
              </w:rPr>
              <w:instrText xml:space="preserve"> ADDIN EN.CITE.DATA </w:instrText>
            </w:r>
            <w:r w:rsidR="00890550">
              <w:rPr>
                <w:rFonts w:ascii="Times New Roman" w:eastAsia="等线" w:hAnsi="Times New Roman" w:cs="Times New Roman"/>
                <w:sz w:val="22"/>
              </w:rPr>
            </w:r>
            <w:r w:rsidR="00890550">
              <w:rPr>
                <w:rFonts w:ascii="Times New Roman" w:eastAsia="等线" w:hAnsi="Times New Roman" w:cs="Times New Roman"/>
                <w:sz w:val="22"/>
              </w:rPr>
              <w:fldChar w:fldCharType="end"/>
            </w:r>
            <w:r w:rsidRPr="004C036F">
              <w:rPr>
                <w:rFonts w:ascii="Times New Roman" w:eastAsia="等线" w:hAnsi="Times New Roman" w:cs="Times New Roman"/>
                <w:sz w:val="22"/>
              </w:rPr>
              <w:fldChar w:fldCharType="separate"/>
            </w:r>
            <w:r w:rsidR="00890550">
              <w:rPr>
                <w:rFonts w:ascii="Times New Roman" w:eastAsia="等线" w:hAnsi="Times New Roman" w:cs="Times New Roman"/>
                <w:noProof/>
                <w:sz w:val="22"/>
              </w:rPr>
              <w:t>(</w:t>
            </w:r>
            <w:hyperlink w:anchor="_ENREF_2" w:tooltip="Alemany, 2013 #128" w:history="1">
              <w:r w:rsidR="00890550">
                <w:rPr>
                  <w:rFonts w:ascii="Times New Roman" w:eastAsia="等线" w:hAnsi="Times New Roman" w:cs="Times New Roman"/>
                  <w:noProof/>
                  <w:sz w:val="22"/>
                </w:rPr>
                <w:t>Alemany et al., 2013</w:t>
              </w:r>
            </w:hyperlink>
            <w:r w:rsidR="00890550">
              <w:rPr>
                <w:rFonts w:ascii="Times New Roman" w:eastAsia="等线" w:hAnsi="Times New Roman" w:cs="Times New Roman"/>
                <w:noProof/>
                <w:sz w:val="22"/>
              </w:rPr>
              <w:t>)</w:t>
            </w:r>
            <w:r w:rsidRPr="004C036F">
              <w:rPr>
                <w:rFonts w:ascii="Times New Roman" w:eastAsia="等线" w:hAnsi="Times New Roman" w:cs="Times New Roman"/>
                <w:sz w:val="22"/>
              </w:rPr>
              <w:fldChar w:fldCharType="end"/>
            </w:r>
          </w:p>
        </w:tc>
        <w:tc>
          <w:tcPr>
            <w:tcW w:w="1693" w:type="dxa"/>
            <w:vAlign w:val="center"/>
          </w:tcPr>
          <w:p w14:paraId="22ECEF27" w14:textId="7777777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lastRenderedPageBreak/>
              <w:t>12 (2)</w:t>
            </w:r>
          </w:p>
        </w:tc>
        <w:tc>
          <w:tcPr>
            <w:tcW w:w="1632" w:type="dxa"/>
            <w:vAlign w:val="center"/>
          </w:tcPr>
          <w:p w14:paraId="769F7E43" w14:textId="7777777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21 (12)</w:t>
            </w:r>
          </w:p>
        </w:tc>
        <w:tc>
          <w:tcPr>
            <w:tcW w:w="1647" w:type="dxa"/>
            <w:vAlign w:val="center"/>
          </w:tcPr>
          <w:p w14:paraId="5FBBBB09" w14:textId="7777777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41.6/34.9</w:t>
            </w:r>
          </w:p>
        </w:tc>
        <w:tc>
          <w:tcPr>
            <w:tcW w:w="996" w:type="dxa"/>
            <w:vAlign w:val="center"/>
          </w:tcPr>
          <w:p w14:paraId="40033B49" w14:textId="7777777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MDD</w:t>
            </w:r>
          </w:p>
        </w:tc>
        <w:tc>
          <w:tcPr>
            <w:tcW w:w="759" w:type="dxa"/>
            <w:vAlign w:val="center"/>
          </w:tcPr>
          <w:p w14:paraId="57063264" w14:textId="7777777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2.01</w:t>
            </w:r>
          </w:p>
        </w:tc>
        <w:tc>
          <w:tcPr>
            <w:tcW w:w="4819" w:type="dxa"/>
          </w:tcPr>
          <w:p w14:paraId="23C7FC20" w14:textId="18D699CD" w:rsidR="00681A5A" w:rsidRPr="004C036F" w:rsidRDefault="000A4E15" w:rsidP="00681A5A">
            <w:pPr>
              <w:spacing w:line="360" w:lineRule="auto"/>
              <w:jc w:val="left"/>
              <w:rPr>
                <w:rFonts w:ascii="Times New Roman" w:eastAsia="等线" w:hAnsi="Times New Roman" w:cs="Times New Roman"/>
                <w:sz w:val="22"/>
              </w:rPr>
            </w:pPr>
            <w:r w:rsidRPr="004C036F">
              <w:rPr>
                <w:rFonts w:ascii="Times New Roman" w:hAnsi="Times New Roman" w:cs="Times New Roman"/>
                <w:sz w:val="22"/>
              </w:rPr>
              <w:t xml:space="preserve">Lower: </w:t>
            </w:r>
            <w:r w:rsidR="00681A5A" w:rsidRPr="004C036F">
              <w:rPr>
                <w:rFonts w:ascii="Times New Roman" w:hAnsi="Times New Roman" w:cs="Times New Roman"/>
                <w:sz w:val="22"/>
              </w:rPr>
              <w:t>right fusifo</w:t>
            </w:r>
            <w:r w:rsidR="00CF43F4" w:rsidRPr="004C036F">
              <w:rPr>
                <w:rFonts w:ascii="Times New Roman" w:hAnsi="Times New Roman" w:cs="Times New Roman"/>
                <w:sz w:val="22"/>
              </w:rPr>
              <w:t>r</w:t>
            </w:r>
            <w:r w:rsidR="00681A5A" w:rsidRPr="004C036F">
              <w:rPr>
                <w:rFonts w:ascii="Times New Roman" w:hAnsi="Times New Roman" w:cs="Times New Roman"/>
                <w:sz w:val="22"/>
              </w:rPr>
              <w:t xml:space="preserve">m, right temporal inferior, right </w:t>
            </w:r>
            <w:r w:rsidR="00681A5A" w:rsidRPr="004C036F">
              <w:rPr>
                <w:rFonts w:ascii="Times New Roman" w:hAnsi="Times New Roman" w:cs="Times New Roman"/>
                <w:sz w:val="22"/>
              </w:rPr>
              <w:lastRenderedPageBreak/>
              <w:t>ce</w:t>
            </w:r>
            <w:r w:rsidR="00CF43F4" w:rsidRPr="004C036F">
              <w:rPr>
                <w:rFonts w:ascii="Times New Roman" w:hAnsi="Times New Roman" w:cs="Times New Roman"/>
                <w:sz w:val="22"/>
              </w:rPr>
              <w:t>re</w:t>
            </w:r>
            <w:r w:rsidR="00681A5A" w:rsidRPr="004C036F">
              <w:rPr>
                <w:rFonts w:ascii="Times New Roman" w:hAnsi="Times New Roman" w:cs="Times New Roman"/>
                <w:sz w:val="22"/>
              </w:rPr>
              <w:t xml:space="preserve">bellum, right amygdala, </w:t>
            </w:r>
            <w:r w:rsidR="00A05273" w:rsidRPr="004C036F">
              <w:rPr>
                <w:rFonts w:ascii="Times New Roman" w:hAnsi="Times New Roman" w:cs="Times New Roman"/>
                <w:sz w:val="22"/>
              </w:rPr>
              <w:t>bilateral</w:t>
            </w:r>
            <w:r w:rsidR="00681A5A" w:rsidRPr="004C036F">
              <w:rPr>
                <w:rFonts w:ascii="Times New Roman" w:hAnsi="Times New Roman" w:cs="Times New Roman"/>
                <w:sz w:val="22"/>
              </w:rPr>
              <w:t xml:space="preserve"> temporal superior, left fusiform, left amygdala</w:t>
            </w:r>
          </w:p>
        </w:tc>
      </w:tr>
      <w:tr w:rsidR="0057465B" w:rsidRPr="004C036F" w14:paraId="0B9BD001" w14:textId="77777777" w:rsidTr="00E9187B">
        <w:tc>
          <w:tcPr>
            <w:tcW w:w="2199" w:type="dxa"/>
            <w:vAlign w:val="center"/>
          </w:tcPr>
          <w:p w14:paraId="4A37178A" w14:textId="1660596A"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lastRenderedPageBreak/>
              <w:t xml:space="preserve">Peng et al. </w:t>
            </w:r>
            <w:r w:rsidRPr="004C036F">
              <w:rPr>
                <w:rFonts w:ascii="Times New Roman" w:eastAsia="等线" w:hAnsi="Times New Roman" w:cs="Times New Roman"/>
                <w:sz w:val="22"/>
              </w:rPr>
              <w:fldChar w:fldCharType="begin">
                <w:fldData xml:space="preserve">PEVuZE5vdGU+PENpdGU+PEF1dGhvcj5QZW5nPC9BdXRob3I+PFllYXI+MjAxNDwvWWVhcj48UmVj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</w:fldData>
              </w:fldChar>
            </w:r>
            <w:r w:rsidR="00890550">
              <w:rPr>
                <w:rFonts w:ascii="Times New Roman" w:eastAsia="等线" w:hAnsi="Times New Roman" w:cs="Times New Roman"/>
                <w:sz w:val="22"/>
              </w:rPr>
              <w:instrText xml:space="preserve"> ADDIN EN.CITE </w:instrText>
            </w:r>
            <w:r w:rsidR="00890550">
              <w:rPr>
                <w:rFonts w:ascii="Times New Roman" w:eastAsia="等线" w:hAnsi="Times New Roman" w:cs="Times New Roman"/>
                <w:sz w:val="22"/>
              </w:rPr>
              <w:fldChar w:fldCharType="begin">
                <w:fldData xml:space="preserve">PEVuZE5vdGU+PENpdGU+PEF1dGhvcj5QZW5nPC9BdXRob3I+PFllYXI+MjAxNDwvWWVhcj48UmVj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</w:fldData>
              </w:fldChar>
            </w:r>
            <w:r w:rsidR="00890550">
              <w:rPr>
                <w:rFonts w:ascii="Times New Roman" w:eastAsia="等线" w:hAnsi="Times New Roman" w:cs="Times New Roman"/>
                <w:sz w:val="22"/>
              </w:rPr>
              <w:instrText xml:space="preserve"> ADDIN EN.CITE.DATA </w:instrText>
            </w:r>
            <w:r w:rsidR="00890550">
              <w:rPr>
                <w:rFonts w:ascii="Times New Roman" w:eastAsia="等线" w:hAnsi="Times New Roman" w:cs="Times New Roman"/>
                <w:sz w:val="22"/>
              </w:rPr>
            </w:r>
            <w:r w:rsidR="00890550">
              <w:rPr>
                <w:rFonts w:ascii="Times New Roman" w:eastAsia="等线" w:hAnsi="Times New Roman" w:cs="Times New Roman"/>
                <w:sz w:val="22"/>
              </w:rPr>
              <w:fldChar w:fldCharType="end"/>
            </w:r>
            <w:r w:rsidRPr="004C036F">
              <w:rPr>
                <w:rFonts w:ascii="Times New Roman" w:eastAsia="等线" w:hAnsi="Times New Roman" w:cs="Times New Roman"/>
                <w:sz w:val="22"/>
              </w:rPr>
              <w:fldChar w:fldCharType="separate"/>
            </w:r>
            <w:r w:rsidR="00890550">
              <w:rPr>
                <w:rFonts w:ascii="Times New Roman" w:eastAsia="等线" w:hAnsi="Times New Roman" w:cs="Times New Roman"/>
                <w:noProof/>
                <w:sz w:val="22"/>
              </w:rPr>
              <w:t>(</w:t>
            </w:r>
            <w:hyperlink w:anchor="_ENREF_48" w:tooltip="Peng, 2014 #165" w:history="1">
              <w:r w:rsidR="00890550">
                <w:rPr>
                  <w:rFonts w:ascii="Times New Roman" w:eastAsia="等线" w:hAnsi="Times New Roman" w:cs="Times New Roman"/>
                  <w:noProof/>
                  <w:sz w:val="22"/>
                </w:rPr>
                <w:t>H. Peng et al., 2014</w:t>
              </w:r>
            </w:hyperlink>
            <w:r w:rsidR="00890550">
              <w:rPr>
                <w:rFonts w:ascii="Times New Roman" w:eastAsia="等线" w:hAnsi="Times New Roman" w:cs="Times New Roman"/>
                <w:noProof/>
                <w:sz w:val="22"/>
              </w:rPr>
              <w:t>)</w:t>
            </w:r>
            <w:r w:rsidRPr="004C036F">
              <w:rPr>
                <w:rFonts w:ascii="Times New Roman" w:eastAsia="等线" w:hAnsi="Times New Roman" w:cs="Times New Roman"/>
                <w:sz w:val="22"/>
              </w:rPr>
              <w:fldChar w:fldCharType="end"/>
            </w:r>
          </w:p>
        </w:tc>
        <w:tc>
          <w:tcPr>
            <w:tcW w:w="1693" w:type="dxa"/>
            <w:vAlign w:val="center"/>
          </w:tcPr>
          <w:p w14:paraId="3E8EE97E" w14:textId="7777777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38 (13)</w:t>
            </w:r>
          </w:p>
        </w:tc>
        <w:tc>
          <w:tcPr>
            <w:tcW w:w="1632" w:type="dxa"/>
            <w:vAlign w:val="center"/>
          </w:tcPr>
          <w:p w14:paraId="0BA050E2" w14:textId="7777777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28 (15)</w:t>
            </w:r>
          </w:p>
        </w:tc>
        <w:tc>
          <w:tcPr>
            <w:tcW w:w="1647" w:type="dxa"/>
            <w:vAlign w:val="center"/>
          </w:tcPr>
          <w:p w14:paraId="204B93DE" w14:textId="7777777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29.4/28.6</w:t>
            </w:r>
          </w:p>
        </w:tc>
        <w:tc>
          <w:tcPr>
            <w:tcW w:w="996" w:type="dxa"/>
            <w:vAlign w:val="center"/>
          </w:tcPr>
          <w:p w14:paraId="0E74741C" w14:textId="7777777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MDD</w:t>
            </w:r>
          </w:p>
        </w:tc>
        <w:tc>
          <w:tcPr>
            <w:tcW w:w="759" w:type="dxa"/>
            <w:vAlign w:val="center"/>
          </w:tcPr>
          <w:p w14:paraId="2496FC16" w14:textId="7777777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NA</w:t>
            </w:r>
          </w:p>
        </w:tc>
        <w:tc>
          <w:tcPr>
            <w:tcW w:w="4819" w:type="dxa"/>
          </w:tcPr>
          <w:p w14:paraId="14933D8D" w14:textId="77777777" w:rsidR="00681A5A" w:rsidRPr="004C036F" w:rsidRDefault="000A4E15" w:rsidP="00681A5A">
            <w:pPr>
              <w:spacing w:line="360" w:lineRule="auto"/>
              <w:jc w:val="left"/>
              <w:rPr>
                <w:rFonts w:ascii="Times New Roman" w:hAnsi="Times New Roman" w:cs="Times New Roman"/>
                <w:sz w:val="22"/>
              </w:rPr>
            </w:pPr>
            <w:r w:rsidRPr="004C036F">
              <w:rPr>
                <w:rFonts w:ascii="Times New Roman" w:hAnsi="Times New Roman" w:cs="Times New Roman"/>
                <w:sz w:val="22"/>
              </w:rPr>
              <w:t xml:space="preserve">Lower: </w:t>
            </w:r>
            <w:r w:rsidR="00681A5A" w:rsidRPr="004C036F">
              <w:rPr>
                <w:rFonts w:ascii="Times New Roman" w:hAnsi="Times New Roman" w:cs="Times New Roman"/>
                <w:sz w:val="22"/>
              </w:rPr>
              <w:t>left insula, right middle temporal</w:t>
            </w:r>
          </w:p>
          <w:p w14:paraId="4F51AE62" w14:textId="110CD091" w:rsidR="008C0A21" w:rsidRPr="004C036F" w:rsidRDefault="008C0A21" w:rsidP="00681A5A">
            <w:pPr>
              <w:spacing w:line="360" w:lineRule="auto"/>
              <w:jc w:val="left"/>
              <w:rPr>
                <w:rFonts w:ascii="Times New Roman" w:eastAsia="等线" w:hAnsi="Times New Roman" w:cs="Times New Roman"/>
                <w:sz w:val="22"/>
              </w:rPr>
            </w:pPr>
            <w:r w:rsidRPr="004C036F">
              <w:rPr>
                <w:rFonts w:ascii="Times New Roman" w:hAnsi="Times New Roman" w:cs="Times New Roman"/>
                <w:sz w:val="22"/>
              </w:rPr>
              <w:t>Greater: right parietal</w:t>
            </w:r>
          </w:p>
        </w:tc>
      </w:tr>
      <w:tr w:rsidR="0057465B" w:rsidRPr="004C036F" w14:paraId="7ACD699F" w14:textId="77777777" w:rsidTr="00E9187B">
        <w:tc>
          <w:tcPr>
            <w:tcW w:w="2199" w:type="dxa"/>
            <w:vAlign w:val="center"/>
          </w:tcPr>
          <w:p w14:paraId="73876724" w14:textId="4F2CA193"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 xml:space="preserve">Machino et al. </w:t>
            </w:r>
            <w:r w:rsidRPr="004C036F">
              <w:rPr>
                <w:rFonts w:ascii="Times New Roman" w:eastAsia="等线" w:hAnsi="Times New Roman" w:cs="Times New Roman"/>
                <w:sz w:val="22"/>
              </w:rPr>
              <w:fldChar w:fldCharType="begin">
                <w:fldData xml:space="preserve">PEVuZE5vdGU+PENpdGU+PEF1dGhvcj5NYWNoaW5vPC9BdXRob3I+PFllYXI+MjAxNDwvWWVhcj48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==
</w:fldData>
              </w:fldChar>
            </w:r>
            <w:r w:rsidR="00890550">
              <w:rPr>
                <w:rFonts w:ascii="Times New Roman" w:eastAsia="等线" w:hAnsi="Times New Roman" w:cs="Times New Roman"/>
                <w:sz w:val="22"/>
              </w:rPr>
              <w:instrText xml:space="preserve"> ADDIN EN.CITE </w:instrText>
            </w:r>
            <w:r w:rsidR="00890550">
              <w:rPr>
                <w:rFonts w:ascii="Times New Roman" w:eastAsia="等线" w:hAnsi="Times New Roman" w:cs="Times New Roman"/>
                <w:sz w:val="22"/>
              </w:rPr>
              <w:fldChar w:fldCharType="begin">
                <w:fldData xml:space="preserve">PEVuZE5vdGU+PENpdGU+PEF1dGhvcj5NYWNoaW5vPC9BdXRob3I+PFllYXI+MjAxNDwvWWVhcj48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==
</w:fldData>
              </w:fldChar>
            </w:r>
            <w:r w:rsidR="00890550">
              <w:rPr>
                <w:rFonts w:ascii="Times New Roman" w:eastAsia="等线" w:hAnsi="Times New Roman" w:cs="Times New Roman"/>
                <w:sz w:val="22"/>
              </w:rPr>
              <w:instrText xml:space="preserve"> ADDIN EN.CITE.DATA </w:instrText>
            </w:r>
            <w:r w:rsidR="00890550">
              <w:rPr>
                <w:rFonts w:ascii="Times New Roman" w:eastAsia="等线" w:hAnsi="Times New Roman" w:cs="Times New Roman"/>
                <w:sz w:val="22"/>
              </w:rPr>
            </w:r>
            <w:r w:rsidR="00890550">
              <w:rPr>
                <w:rFonts w:ascii="Times New Roman" w:eastAsia="等线" w:hAnsi="Times New Roman" w:cs="Times New Roman"/>
                <w:sz w:val="22"/>
              </w:rPr>
              <w:fldChar w:fldCharType="end"/>
            </w:r>
            <w:r w:rsidRPr="004C036F">
              <w:rPr>
                <w:rFonts w:ascii="Times New Roman" w:eastAsia="等线" w:hAnsi="Times New Roman" w:cs="Times New Roman"/>
                <w:sz w:val="22"/>
              </w:rPr>
              <w:fldChar w:fldCharType="separate"/>
            </w:r>
            <w:r w:rsidR="00890550">
              <w:rPr>
                <w:rFonts w:ascii="Times New Roman" w:eastAsia="等线" w:hAnsi="Times New Roman" w:cs="Times New Roman"/>
                <w:noProof/>
                <w:sz w:val="22"/>
              </w:rPr>
              <w:t>(</w:t>
            </w:r>
            <w:hyperlink w:anchor="_ENREF_43" w:tooltip="Machino, 2014 #160" w:history="1">
              <w:r w:rsidR="00890550">
                <w:rPr>
                  <w:rFonts w:ascii="Times New Roman" w:eastAsia="等线" w:hAnsi="Times New Roman" w:cs="Times New Roman"/>
                  <w:noProof/>
                  <w:sz w:val="22"/>
                </w:rPr>
                <w:t>Machino et al., 2014</w:t>
              </w:r>
            </w:hyperlink>
            <w:r w:rsidR="00890550">
              <w:rPr>
                <w:rFonts w:ascii="Times New Roman" w:eastAsia="等线" w:hAnsi="Times New Roman" w:cs="Times New Roman"/>
                <w:noProof/>
                <w:sz w:val="22"/>
              </w:rPr>
              <w:t>)</w:t>
            </w:r>
            <w:r w:rsidRPr="004C036F">
              <w:rPr>
                <w:rFonts w:ascii="Times New Roman" w:eastAsia="等线" w:hAnsi="Times New Roman" w:cs="Times New Roman"/>
                <w:sz w:val="22"/>
              </w:rPr>
              <w:fldChar w:fldCharType="end"/>
            </w:r>
          </w:p>
        </w:tc>
        <w:tc>
          <w:tcPr>
            <w:tcW w:w="1693" w:type="dxa"/>
            <w:vAlign w:val="center"/>
          </w:tcPr>
          <w:p w14:paraId="2C8CB36F" w14:textId="7777777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29 (16)</w:t>
            </w:r>
          </w:p>
        </w:tc>
        <w:tc>
          <w:tcPr>
            <w:tcW w:w="1632" w:type="dxa"/>
            <w:vAlign w:val="center"/>
          </w:tcPr>
          <w:p w14:paraId="2CCC7DC5" w14:textId="7777777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29 (16)</w:t>
            </w:r>
          </w:p>
        </w:tc>
        <w:tc>
          <w:tcPr>
            <w:tcW w:w="1647" w:type="dxa"/>
            <w:vAlign w:val="center"/>
          </w:tcPr>
          <w:p w14:paraId="3C01BD3E" w14:textId="7777777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39.6/38.7</w:t>
            </w:r>
          </w:p>
        </w:tc>
        <w:tc>
          <w:tcPr>
            <w:tcW w:w="996" w:type="dxa"/>
            <w:vAlign w:val="center"/>
          </w:tcPr>
          <w:p w14:paraId="29C5C2B9" w14:textId="7777777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MDD</w:t>
            </w:r>
          </w:p>
        </w:tc>
        <w:tc>
          <w:tcPr>
            <w:tcW w:w="759" w:type="dxa"/>
            <w:vAlign w:val="center"/>
          </w:tcPr>
          <w:p w14:paraId="22CC0CD3" w14:textId="77777777" w:rsidR="00681A5A" w:rsidRPr="004C036F" w:rsidRDefault="00681A5A" w:rsidP="00681A5A">
            <w:pPr>
              <w:spacing w:line="360" w:lineRule="auto"/>
              <w:jc w:val="left"/>
              <w:rPr>
                <w:rFonts w:ascii="Times New Roman" w:eastAsia="Times New Roman" w:hAnsi="Times New Roman" w:cs="Times New Roman"/>
                <w:sz w:val="22"/>
              </w:rPr>
            </w:pPr>
            <w:r w:rsidRPr="004C036F">
              <w:rPr>
                <w:rFonts w:ascii="Times New Roman" w:eastAsia="等线" w:hAnsi="Times New Roman" w:cs="Times New Roman"/>
                <w:sz w:val="22"/>
              </w:rPr>
              <w:t>NA</w:t>
            </w:r>
          </w:p>
        </w:tc>
        <w:tc>
          <w:tcPr>
            <w:tcW w:w="4819" w:type="dxa"/>
          </w:tcPr>
          <w:p w14:paraId="0914B76C" w14:textId="02B3B74C" w:rsidR="00681A5A" w:rsidRPr="004C036F" w:rsidRDefault="000A4E15" w:rsidP="00681A5A">
            <w:pPr>
              <w:spacing w:line="360" w:lineRule="auto"/>
              <w:jc w:val="left"/>
              <w:rPr>
                <w:rFonts w:ascii="Times New Roman" w:eastAsia="等线" w:hAnsi="Times New Roman" w:cs="Times New Roman"/>
                <w:sz w:val="22"/>
              </w:rPr>
            </w:pPr>
            <w:r w:rsidRPr="004C036F">
              <w:rPr>
                <w:rFonts w:ascii="Times New Roman" w:hAnsi="Times New Roman" w:cs="Times New Roman"/>
                <w:sz w:val="22"/>
              </w:rPr>
              <w:t xml:space="preserve">Lower: </w:t>
            </w:r>
            <w:r w:rsidR="00A05273" w:rsidRPr="004C036F">
              <w:rPr>
                <w:rFonts w:ascii="Times New Roman" w:hAnsi="Times New Roman" w:cs="Times New Roman"/>
                <w:sz w:val="22"/>
              </w:rPr>
              <w:t>bilateral</w:t>
            </w:r>
            <w:r w:rsidR="00681A5A" w:rsidRPr="004C036F">
              <w:rPr>
                <w:rFonts w:ascii="Times New Roman" w:hAnsi="Times New Roman" w:cs="Times New Roman"/>
                <w:sz w:val="22"/>
              </w:rPr>
              <w:t xml:space="preserve"> anterior cingulate, right superior frontal, right cerebellum</w:t>
            </w:r>
          </w:p>
        </w:tc>
      </w:tr>
      <w:tr w:rsidR="0057465B" w:rsidRPr="004C036F" w14:paraId="2E9E0E19" w14:textId="77777777" w:rsidTr="00E9187B">
        <w:tc>
          <w:tcPr>
            <w:tcW w:w="2199" w:type="dxa"/>
            <w:vAlign w:val="center"/>
          </w:tcPr>
          <w:p w14:paraId="3559EC3A" w14:textId="1C3C8910"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 xml:space="preserve">Jung et al. </w:t>
            </w:r>
            <w:r w:rsidRPr="004C036F">
              <w:rPr>
                <w:rFonts w:ascii="Times New Roman" w:eastAsia="等线" w:hAnsi="Times New Roman" w:cs="Times New Roman"/>
                <w:sz w:val="22"/>
              </w:rPr>
              <w:fldChar w:fldCharType="begin"/>
            </w:r>
            <w:r w:rsidR="00890550">
              <w:rPr>
                <w:rFonts w:ascii="Times New Roman" w:eastAsia="等线" w:hAnsi="Times New Roman" w:cs="Times New Roman"/>
                <w:sz w:val="22"/>
              </w:rPr>
              <w:instrText xml:space="preserve"> ADDIN EN.CITE &lt;EndNote&gt;&lt;Cite&gt;&lt;Author&gt;Jung&lt;/Author&gt;&lt;Year&gt;2014&lt;/Year&gt;&lt;RecNum&gt;146&lt;/RecNum&gt;&lt;DisplayText&gt;(Jung et al., 2014)&lt;/DisplayText&gt;&lt;record&gt;&lt;rec-number&gt;146&lt;/rec-number&gt;&lt;foreign-keys&gt;&lt;key app="EN" db-id="r5app0erb9z9pbeavwaxe004tw20dfvd92rw" timestamp="1550434094"&gt;146&lt;/key&gt;&lt;/foreign-keys&gt;&lt;ref-type name="Journal Article"&gt;17&lt;/ref-type&gt;&lt;contributors&gt;&lt;authors&gt;&lt;author&gt;Jung, JeYoung&lt;/author&gt;&lt;author&gt;Kang, June&lt;/author&gt;&lt;author&gt;Won, Eunsoo&lt;/author&gt;&lt;author&gt;Nam, Kichun&lt;/author&gt;&lt;author&gt;Lee, Min-Soo&lt;/author&gt;&lt;author&gt;Tae, Woo Suk&lt;/author&gt;&lt;author&gt;Ham, Byung-Joo&lt;/author&gt;&lt;/authors&gt;&lt;/contributors&gt;&lt;titles&gt;&lt;title&gt;Impact of lingual gyrus volume on antidepressant response and neurocognitive functions in Major Depressive Disorder: A voxel-based morphometry study&lt;/title&gt;&lt;secondary-title&gt;Journal of Affective Disorders&lt;/secondary-title&gt;&lt;/titles&gt;&lt;periodical&gt;&lt;full-title&gt;J Affect Disord&lt;/full-title&gt;&lt;abbr-1&gt;Journal of affective disorders&lt;/abbr-1&gt;&lt;/periodical&gt;&lt;pages&gt;179-187&lt;/pages&gt;&lt;volume&gt;169&lt;/volume&gt;&lt;dates&gt;&lt;year&gt;2014&lt;/year&gt;&lt;/dates&gt;&lt;isbn&gt;01650327&lt;/isbn&gt;&lt;urls&gt;&lt;/urls&gt;&lt;electronic-resource-num&gt;10.1016/j.jad.2014.08.018&lt;/electronic-resource-num&gt;&lt;/record&gt;&lt;/Cite&gt;&lt;/EndNote&gt;</w:instrText>
            </w:r>
            <w:r w:rsidRPr="004C036F">
              <w:rPr>
                <w:rFonts w:ascii="Times New Roman" w:eastAsia="等线" w:hAnsi="Times New Roman" w:cs="Times New Roman"/>
                <w:sz w:val="22"/>
              </w:rPr>
              <w:fldChar w:fldCharType="separate"/>
            </w:r>
            <w:r w:rsidR="00890550">
              <w:rPr>
                <w:rFonts w:ascii="Times New Roman" w:eastAsia="等线" w:hAnsi="Times New Roman" w:cs="Times New Roman"/>
                <w:noProof/>
                <w:sz w:val="22"/>
              </w:rPr>
              <w:t>(</w:t>
            </w:r>
            <w:hyperlink w:anchor="_ENREF_25" w:tooltip="Jung, 2014 #146" w:history="1">
              <w:r w:rsidR="00890550">
                <w:rPr>
                  <w:rFonts w:ascii="Times New Roman" w:eastAsia="等线" w:hAnsi="Times New Roman" w:cs="Times New Roman"/>
                  <w:noProof/>
                  <w:sz w:val="22"/>
                </w:rPr>
                <w:t>Jung et al., 2014</w:t>
              </w:r>
            </w:hyperlink>
            <w:r w:rsidR="00890550">
              <w:rPr>
                <w:rFonts w:ascii="Times New Roman" w:eastAsia="等线" w:hAnsi="Times New Roman" w:cs="Times New Roman"/>
                <w:noProof/>
                <w:sz w:val="22"/>
              </w:rPr>
              <w:t>)</w:t>
            </w:r>
            <w:r w:rsidRPr="004C036F">
              <w:rPr>
                <w:rFonts w:ascii="Times New Roman" w:eastAsia="等线" w:hAnsi="Times New Roman" w:cs="Times New Roman"/>
                <w:sz w:val="22"/>
              </w:rPr>
              <w:fldChar w:fldCharType="end"/>
            </w:r>
          </w:p>
        </w:tc>
        <w:tc>
          <w:tcPr>
            <w:tcW w:w="1693" w:type="dxa"/>
            <w:vAlign w:val="center"/>
          </w:tcPr>
          <w:p w14:paraId="55C84376" w14:textId="7777777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50 (14)</w:t>
            </w:r>
          </w:p>
        </w:tc>
        <w:tc>
          <w:tcPr>
            <w:tcW w:w="1632" w:type="dxa"/>
            <w:vAlign w:val="center"/>
          </w:tcPr>
          <w:p w14:paraId="7ED0F043" w14:textId="7777777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29 (8)</w:t>
            </w:r>
          </w:p>
        </w:tc>
        <w:tc>
          <w:tcPr>
            <w:tcW w:w="1647" w:type="dxa"/>
            <w:vAlign w:val="center"/>
          </w:tcPr>
          <w:p w14:paraId="309E37D9" w14:textId="7777777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41.9/43.6</w:t>
            </w:r>
          </w:p>
        </w:tc>
        <w:tc>
          <w:tcPr>
            <w:tcW w:w="996" w:type="dxa"/>
            <w:vAlign w:val="center"/>
          </w:tcPr>
          <w:p w14:paraId="40D13CE6" w14:textId="7777777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MDD</w:t>
            </w:r>
          </w:p>
        </w:tc>
        <w:tc>
          <w:tcPr>
            <w:tcW w:w="759" w:type="dxa"/>
            <w:vAlign w:val="center"/>
          </w:tcPr>
          <w:p w14:paraId="361A1ED1" w14:textId="77777777" w:rsidR="00681A5A" w:rsidRPr="004C036F" w:rsidRDefault="00681A5A" w:rsidP="00681A5A">
            <w:pPr>
              <w:spacing w:line="360" w:lineRule="auto"/>
              <w:jc w:val="left"/>
              <w:rPr>
                <w:rFonts w:ascii="Times New Roman" w:eastAsia="Times New Roman" w:hAnsi="Times New Roman" w:cs="Times New Roman"/>
                <w:sz w:val="22"/>
              </w:rPr>
            </w:pPr>
            <w:r w:rsidRPr="004C036F">
              <w:rPr>
                <w:rFonts w:ascii="Times New Roman" w:eastAsia="等线" w:hAnsi="Times New Roman" w:cs="Times New Roman"/>
                <w:sz w:val="22"/>
              </w:rPr>
              <w:t>NA</w:t>
            </w:r>
          </w:p>
        </w:tc>
        <w:tc>
          <w:tcPr>
            <w:tcW w:w="4819" w:type="dxa"/>
          </w:tcPr>
          <w:p w14:paraId="231D1AE8" w14:textId="5D281F63" w:rsidR="00681A5A" w:rsidRPr="004C036F" w:rsidRDefault="000A4E15" w:rsidP="00681A5A">
            <w:pPr>
              <w:spacing w:line="360" w:lineRule="auto"/>
              <w:jc w:val="left"/>
              <w:rPr>
                <w:rFonts w:ascii="Times New Roman" w:eastAsia="等线" w:hAnsi="Times New Roman" w:cs="Times New Roman"/>
                <w:sz w:val="22"/>
              </w:rPr>
            </w:pPr>
            <w:r w:rsidRPr="004C036F">
              <w:rPr>
                <w:rFonts w:ascii="Times New Roman" w:hAnsi="Times New Roman" w:cs="Times New Roman"/>
                <w:sz w:val="22"/>
              </w:rPr>
              <w:t xml:space="preserve">Lower: </w:t>
            </w:r>
            <w:r w:rsidR="00A05273" w:rsidRPr="004C036F">
              <w:rPr>
                <w:rFonts w:ascii="Times New Roman" w:hAnsi="Times New Roman" w:cs="Times New Roman"/>
                <w:sz w:val="22"/>
              </w:rPr>
              <w:t>bilateral</w:t>
            </w:r>
            <w:r w:rsidR="00681A5A" w:rsidRPr="004C036F">
              <w:rPr>
                <w:rFonts w:ascii="Times New Roman" w:hAnsi="Times New Roman" w:cs="Times New Roman"/>
                <w:sz w:val="22"/>
              </w:rPr>
              <w:t xml:space="preserve"> insula, right superior frontal</w:t>
            </w:r>
          </w:p>
        </w:tc>
      </w:tr>
      <w:tr w:rsidR="0057465B" w:rsidRPr="004C036F" w14:paraId="60778695" w14:textId="77777777" w:rsidTr="00E9187B">
        <w:tc>
          <w:tcPr>
            <w:tcW w:w="2199" w:type="dxa"/>
            <w:vAlign w:val="center"/>
          </w:tcPr>
          <w:p w14:paraId="008FAA6E" w14:textId="15EF2CA9"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 xml:space="preserve">Klauser et al. </w:t>
            </w:r>
            <w:r w:rsidRPr="004C036F">
              <w:rPr>
                <w:rFonts w:ascii="Times New Roman" w:eastAsia="等线" w:hAnsi="Times New Roman" w:cs="Times New Roman"/>
                <w:sz w:val="22"/>
              </w:rPr>
              <w:fldChar w:fldCharType="begin">
                <w:fldData xml:space="preserve">PEVuZE5vdGU+PENpdGU+PEF1dGhvcj5LbGF1c2VyPC9BdXRob3I+PFllYXI+MjAxNTwvWWVhcj48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==
</w:fldData>
              </w:fldChar>
            </w:r>
            <w:r w:rsidR="00890550">
              <w:rPr>
                <w:rFonts w:ascii="Times New Roman" w:eastAsia="等线" w:hAnsi="Times New Roman" w:cs="Times New Roman"/>
                <w:sz w:val="22"/>
              </w:rPr>
              <w:instrText xml:space="preserve"> ADDIN EN.CITE </w:instrText>
            </w:r>
            <w:r w:rsidR="00890550">
              <w:rPr>
                <w:rFonts w:ascii="Times New Roman" w:eastAsia="等线" w:hAnsi="Times New Roman" w:cs="Times New Roman"/>
                <w:sz w:val="22"/>
              </w:rPr>
              <w:fldChar w:fldCharType="begin">
                <w:fldData xml:space="preserve">PEVuZE5vdGU+PENpdGU+PEF1dGhvcj5LbGF1c2VyPC9BdXRob3I+PFllYXI+MjAxNTwvWWVhcj48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==
</w:fldData>
              </w:fldChar>
            </w:r>
            <w:r w:rsidR="00890550">
              <w:rPr>
                <w:rFonts w:ascii="Times New Roman" w:eastAsia="等线" w:hAnsi="Times New Roman" w:cs="Times New Roman"/>
                <w:sz w:val="22"/>
              </w:rPr>
              <w:instrText xml:space="preserve"> ADDIN EN.CITE.DATA </w:instrText>
            </w:r>
            <w:r w:rsidR="00890550">
              <w:rPr>
                <w:rFonts w:ascii="Times New Roman" w:eastAsia="等线" w:hAnsi="Times New Roman" w:cs="Times New Roman"/>
                <w:sz w:val="22"/>
              </w:rPr>
            </w:r>
            <w:r w:rsidR="00890550">
              <w:rPr>
                <w:rFonts w:ascii="Times New Roman" w:eastAsia="等线" w:hAnsi="Times New Roman" w:cs="Times New Roman"/>
                <w:sz w:val="22"/>
              </w:rPr>
              <w:fldChar w:fldCharType="end"/>
            </w:r>
            <w:r w:rsidRPr="004C036F">
              <w:rPr>
                <w:rFonts w:ascii="Times New Roman" w:eastAsia="等线" w:hAnsi="Times New Roman" w:cs="Times New Roman"/>
                <w:sz w:val="22"/>
              </w:rPr>
              <w:fldChar w:fldCharType="separate"/>
            </w:r>
            <w:r w:rsidR="00890550">
              <w:rPr>
                <w:rFonts w:ascii="Times New Roman" w:eastAsia="等线" w:hAnsi="Times New Roman" w:cs="Times New Roman"/>
                <w:noProof/>
                <w:sz w:val="22"/>
              </w:rPr>
              <w:t>(</w:t>
            </w:r>
            <w:hyperlink w:anchor="_ENREF_27" w:tooltip="Klauser, 2015 #148" w:history="1">
              <w:r w:rsidR="00890550">
                <w:rPr>
                  <w:rFonts w:ascii="Times New Roman" w:eastAsia="等线" w:hAnsi="Times New Roman" w:cs="Times New Roman"/>
                  <w:noProof/>
                  <w:sz w:val="22"/>
                </w:rPr>
                <w:t>Klauser et al., 2015</w:t>
              </w:r>
            </w:hyperlink>
            <w:r w:rsidR="00890550">
              <w:rPr>
                <w:rFonts w:ascii="Times New Roman" w:eastAsia="等线" w:hAnsi="Times New Roman" w:cs="Times New Roman"/>
                <w:noProof/>
                <w:sz w:val="22"/>
              </w:rPr>
              <w:t>)</w:t>
            </w:r>
            <w:r w:rsidRPr="004C036F">
              <w:rPr>
                <w:rFonts w:ascii="Times New Roman" w:eastAsia="等线" w:hAnsi="Times New Roman" w:cs="Times New Roman"/>
                <w:sz w:val="22"/>
              </w:rPr>
              <w:fldChar w:fldCharType="end"/>
            </w:r>
          </w:p>
        </w:tc>
        <w:tc>
          <w:tcPr>
            <w:tcW w:w="1693" w:type="dxa"/>
            <w:vAlign w:val="center"/>
          </w:tcPr>
          <w:p w14:paraId="2289ED2B" w14:textId="7777777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56 (16)</w:t>
            </w:r>
          </w:p>
        </w:tc>
        <w:tc>
          <w:tcPr>
            <w:tcW w:w="1632" w:type="dxa"/>
            <w:vAlign w:val="center"/>
          </w:tcPr>
          <w:p w14:paraId="205C4EBC" w14:textId="7777777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33 (12)</w:t>
            </w:r>
          </w:p>
        </w:tc>
        <w:tc>
          <w:tcPr>
            <w:tcW w:w="1647" w:type="dxa"/>
            <w:vAlign w:val="center"/>
          </w:tcPr>
          <w:p w14:paraId="1045458C" w14:textId="7777777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34.0/34.7</w:t>
            </w:r>
          </w:p>
        </w:tc>
        <w:tc>
          <w:tcPr>
            <w:tcW w:w="996" w:type="dxa"/>
            <w:vAlign w:val="center"/>
          </w:tcPr>
          <w:p w14:paraId="4C89D361" w14:textId="7777777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MDD</w:t>
            </w:r>
          </w:p>
        </w:tc>
        <w:tc>
          <w:tcPr>
            <w:tcW w:w="759" w:type="dxa"/>
            <w:vAlign w:val="center"/>
          </w:tcPr>
          <w:p w14:paraId="5E7F0551" w14:textId="7777777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1.05</w:t>
            </w:r>
          </w:p>
        </w:tc>
        <w:tc>
          <w:tcPr>
            <w:tcW w:w="4819" w:type="dxa"/>
          </w:tcPr>
          <w:p w14:paraId="49FBEB1D" w14:textId="064AA510" w:rsidR="00681A5A" w:rsidRPr="004C036F" w:rsidRDefault="000A4E15" w:rsidP="00681A5A">
            <w:pPr>
              <w:spacing w:line="360" w:lineRule="auto"/>
              <w:jc w:val="left"/>
              <w:rPr>
                <w:rFonts w:ascii="Times New Roman" w:eastAsia="等线" w:hAnsi="Times New Roman" w:cs="Times New Roman"/>
                <w:sz w:val="22"/>
              </w:rPr>
            </w:pPr>
            <w:r w:rsidRPr="004C036F">
              <w:rPr>
                <w:rFonts w:ascii="Times New Roman" w:hAnsi="Times New Roman" w:cs="Times New Roman"/>
                <w:sz w:val="22"/>
              </w:rPr>
              <w:t xml:space="preserve">Lower: </w:t>
            </w:r>
            <w:r w:rsidR="00681A5A" w:rsidRPr="004C036F">
              <w:rPr>
                <w:rFonts w:ascii="Times New Roman" w:hAnsi="Times New Roman" w:cs="Times New Roman"/>
                <w:sz w:val="22"/>
              </w:rPr>
              <w:t>ventromedial prefrontal</w:t>
            </w:r>
          </w:p>
        </w:tc>
      </w:tr>
      <w:tr w:rsidR="0057465B" w:rsidRPr="004C036F" w14:paraId="7207CEC8" w14:textId="77777777" w:rsidTr="00E9187B">
        <w:tc>
          <w:tcPr>
            <w:tcW w:w="2199" w:type="dxa"/>
            <w:vAlign w:val="center"/>
          </w:tcPr>
          <w:p w14:paraId="6472F42B" w14:textId="187F19AC"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 xml:space="preserve">Depping et al. </w:t>
            </w:r>
            <w:r w:rsidRPr="004C036F">
              <w:rPr>
                <w:rFonts w:ascii="Times New Roman" w:eastAsia="等线" w:hAnsi="Times New Roman" w:cs="Times New Roman"/>
                <w:sz w:val="22"/>
              </w:rPr>
              <w:fldChar w:fldCharType="begin">
                <w:fldData xml:space="preserve">PEVuZE5vdGU+PENpdGU+PEF1dGhvcj5EZXBwaW5nPC9BdXRob3I+PFllYXI+MjAxNTwvWWVhcj48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</w:fldData>
              </w:fldChar>
            </w:r>
            <w:r w:rsidR="00890550">
              <w:rPr>
                <w:rFonts w:ascii="Times New Roman" w:eastAsia="等线" w:hAnsi="Times New Roman" w:cs="Times New Roman"/>
                <w:sz w:val="22"/>
              </w:rPr>
              <w:instrText xml:space="preserve"> ADDIN EN.CITE </w:instrText>
            </w:r>
            <w:r w:rsidR="00890550">
              <w:rPr>
                <w:rFonts w:ascii="Times New Roman" w:eastAsia="等线" w:hAnsi="Times New Roman" w:cs="Times New Roman"/>
                <w:sz w:val="22"/>
              </w:rPr>
              <w:fldChar w:fldCharType="begin">
                <w:fldData xml:space="preserve">PEVuZE5vdGU+PENpdGU+PEF1dGhvcj5EZXBwaW5nPC9BdXRob3I+PFllYXI+MjAxNTwvWWVhcj48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</w:fldData>
              </w:fldChar>
            </w:r>
            <w:r w:rsidR="00890550">
              <w:rPr>
                <w:rFonts w:ascii="Times New Roman" w:eastAsia="等线" w:hAnsi="Times New Roman" w:cs="Times New Roman"/>
                <w:sz w:val="22"/>
              </w:rPr>
              <w:instrText xml:space="preserve"> ADDIN EN.CITE.DATA </w:instrText>
            </w:r>
            <w:r w:rsidR="00890550">
              <w:rPr>
                <w:rFonts w:ascii="Times New Roman" w:eastAsia="等线" w:hAnsi="Times New Roman" w:cs="Times New Roman"/>
                <w:sz w:val="22"/>
              </w:rPr>
            </w:r>
            <w:r w:rsidR="00890550">
              <w:rPr>
                <w:rFonts w:ascii="Times New Roman" w:eastAsia="等线" w:hAnsi="Times New Roman" w:cs="Times New Roman"/>
                <w:sz w:val="22"/>
              </w:rPr>
              <w:fldChar w:fldCharType="end"/>
            </w:r>
            <w:r w:rsidRPr="004C036F">
              <w:rPr>
                <w:rFonts w:ascii="Times New Roman" w:eastAsia="等线" w:hAnsi="Times New Roman" w:cs="Times New Roman"/>
                <w:sz w:val="22"/>
              </w:rPr>
              <w:fldChar w:fldCharType="separate"/>
            </w:r>
            <w:r w:rsidR="00890550">
              <w:rPr>
                <w:rFonts w:ascii="Times New Roman" w:eastAsia="等线" w:hAnsi="Times New Roman" w:cs="Times New Roman"/>
                <w:noProof/>
                <w:sz w:val="22"/>
              </w:rPr>
              <w:t>(</w:t>
            </w:r>
            <w:hyperlink w:anchor="_ENREF_14" w:tooltip="Depping, 2015 #138" w:history="1">
              <w:r w:rsidR="00890550">
                <w:rPr>
                  <w:rFonts w:ascii="Times New Roman" w:eastAsia="等线" w:hAnsi="Times New Roman" w:cs="Times New Roman"/>
                  <w:noProof/>
                  <w:sz w:val="22"/>
                </w:rPr>
                <w:t>Depping et al., 2015</w:t>
              </w:r>
            </w:hyperlink>
            <w:r w:rsidR="00890550">
              <w:rPr>
                <w:rFonts w:ascii="Times New Roman" w:eastAsia="等线" w:hAnsi="Times New Roman" w:cs="Times New Roman"/>
                <w:noProof/>
                <w:sz w:val="22"/>
              </w:rPr>
              <w:t>)</w:t>
            </w:r>
            <w:r w:rsidRPr="004C036F">
              <w:rPr>
                <w:rFonts w:ascii="Times New Roman" w:eastAsia="等线" w:hAnsi="Times New Roman" w:cs="Times New Roman"/>
                <w:sz w:val="22"/>
              </w:rPr>
              <w:fldChar w:fldCharType="end"/>
            </w:r>
          </w:p>
        </w:tc>
        <w:tc>
          <w:tcPr>
            <w:tcW w:w="1693" w:type="dxa"/>
            <w:vAlign w:val="center"/>
          </w:tcPr>
          <w:p w14:paraId="290E00FF" w14:textId="7777777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22 (0)</w:t>
            </w:r>
          </w:p>
        </w:tc>
        <w:tc>
          <w:tcPr>
            <w:tcW w:w="1632" w:type="dxa"/>
            <w:vAlign w:val="center"/>
          </w:tcPr>
          <w:p w14:paraId="1948F548" w14:textId="7777777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22 (0)</w:t>
            </w:r>
          </w:p>
        </w:tc>
        <w:tc>
          <w:tcPr>
            <w:tcW w:w="1647" w:type="dxa"/>
            <w:vAlign w:val="center"/>
          </w:tcPr>
          <w:p w14:paraId="1EF678F1" w14:textId="7777777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33.5/31.4</w:t>
            </w:r>
          </w:p>
        </w:tc>
        <w:tc>
          <w:tcPr>
            <w:tcW w:w="996" w:type="dxa"/>
            <w:vAlign w:val="center"/>
          </w:tcPr>
          <w:p w14:paraId="708A6859" w14:textId="7777777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MDD</w:t>
            </w:r>
          </w:p>
        </w:tc>
        <w:tc>
          <w:tcPr>
            <w:tcW w:w="759" w:type="dxa"/>
            <w:vAlign w:val="center"/>
          </w:tcPr>
          <w:p w14:paraId="08D22462" w14:textId="7777777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NA</w:t>
            </w:r>
          </w:p>
        </w:tc>
        <w:tc>
          <w:tcPr>
            <w:tcW w:w="4819" w:type="dxa"/>
          </w:tcPr>
          <w:p w14:paraId="00CA756F" w14:textId="78AB13CD" w:rsidR="00681A5A" w:rsidRPr="004C036F" w:rsidRDefault="000A4E15" w:rsidP="00681A5A">
            <w:pPr>
              <w:spacing w:line="360" w:lineRule="auto"/>
              <w:jc w:val="left"/>
              <w:rPr>
                <w:rFonts w:ascii="Times New Roman" w:eastAsia="等线" w:hAnsi="Times New Roman" w:cs="Times New Roman"/>
                <w:sz w:val="22"/>
              </w:rPr>
            </w:pPr>
            <w:r w:rsidRPr="004C036F">
              <w:rPr>
                <w:rFonts w:ascii="Times New Roman" w:hAnsi="Times New Roman" w:cs="Times New Roman"/>
                <w:sz w:val="22"/>
              </w:rPr>
              <w:t xml:space="preserve">Lower: </w:t>
            </w:r>
            <w:r w:rsidR="00681A5A" w:rsidRPr="004C036F">
              <w:rPr>
                <w:rFonts w:ascii="Times New Roman" w:hAnsi="Times New Roman" w:cs="Times New Roman"/>
                <w:sz w:val="22"/>
              </w:rPr>
              <w:t>anterior cingulate, medial prefrontal</w:t>
            </w:r>
          </w:p>
        </w:tc>
      </w:tr>
      <w:tr w:rsidR="0057465B" w:rsidRPr="004C036F" w14:paraId="1C892EDF" w14:textId="77777777" w:rsidTr="00E9187B">
        <w:tc>
          <w:tcPr>
            <w:tcW w:w="2199" w:type="dxa"/>
            <w:vAlign w:val="center"/>
          </w:tcPr>
          <w:p w14:paraId="3094B5FC" w14:textId="26EE0544"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 xml:space="preserve">Lai et al. </w:t>
            </w:r>
            <w:r w:rsidRPr="004C036F">
              <w:rPr>
                <w:rFonts w:ascii="Times New Roman" w:eastAsia="等线" w:hAnsi="Times New Roman" w:cs="Times New Roman"/>
                <w:sz w:val="22"/>
              </w:rPr>
              <w:fldChar w:fldCharType="begin">
                <w:fldData xml:space="preserve">PEVuZE5vdGU+PENpdGU+PEF1dGhvcj5MYWk8L0F1dGhvcj48WWVhcj4yMDE1PC9ZZWFyPjxSZWNO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=
</w:fldData>
              </w:fldChar>
            </w:r>
            <w:r w:rsidR="00890550">
              <w:rPr>
                <w:rFonts w:ascii="Times New Roman" w:eastAsia="等线" w:hAnsi="Times New Roman" w:cs="Times New Roman"/>
                <w:sz w:val="22"/>
              </w:rPr>
              <w:instrText xml:space="preserve"> ADDIN EN.CITE </w:instrText>
            </w:r>
            <w:r w:rsidR="00890550">
              <w:rPr>
                <w:rFonts w:ascii="Times New Roman" w:eastAsia="等线" w:hAnsi="Times New Roman" w:cs="Times New Roman"/>
                <w:sz w:val="22"/>
              </w:rPr>
              <w:fldChar w:fldCharType="begin">
                <w:fldData xml:space="preserve">PEVuZE5vdGU+PENpdGU+PEF1dGhvcj5MYWk8L0F1dGhvcj48WWVhcj4yMDE1PC9ZZWFyPjxSZWNO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=
</w:fldData>
              </w:fldChar>
            </w:r>
            <w:r w:rsidR="00890550">
              <w:rPr>
                <w:rFonts w:ascii="Times New Roman" w:eastAsia="等线" w:hAnsi="Times New Roman" w:cs="Times New Roman"/>
                <w:sz w:val="22"/>
              </w:rPr>
              <w:instrText xml:space="preserve"> ADDIN EN.CITE.DATA </w:instrText>
            </w:r>
            <w:r w:rsidR="00890550">
              <w:rPr>
                <w:rFonts w:ascii="Times New Roman" w:eastAsia="等线" w:hAnsi="Times New Roman" w:cs="Times New Roman"/>
                <w:sz w:val="22"/>
              </w:rPr>
            </w:r>
            <w:r w:rsidR="00890550">
              <w:rPr>
                <w:rFonts w:ascii="Times New Roman" w:eastAsia="等线" w:hAnsi="Times New Roman" w:cs="Times New Roman"/>
                <w:sz w:val="22"/>
              </w:rPr>
              <w:fldChar w:fldCharType="end"/>
            </w:r>
            <w:r w:rsidRPr="004C036F">
              <w:rPr>
                <w:rFonts w:ascii="Times New Roman" w:eastAsia="等线" w:hAnsi="Times New Roman" w:cs="Times New Roman"/>
                <w:sz w:val="22"/>
              </w:rPr>
              <w:fldChar w:fldCharType="separate"/>
            </w:r>
            <w:r w:rsidR="00890550">
              <w:rPr>
                <w:rFonts w:ascii="Times New Roman" w:eastAsia="等线" w:hAnsi="Times New Roman" w:cs="Times New Roman"/>
                <w:noProof/>
                <w:sz w:val="22"/>
              </w:rPr>
              <w:t>(</w:t>
            </w:r>
            <w:hyperlink w:anchor="_ENREF_32" w:tooltip="Lai, 2015 #153" w:history="1">
              <w:r w:rsidR="00890550">
                <w:rPr>
                  <w:rFonts w:ascii="Times New Roman" w:eastAsia="等线" w:hAnsi="Times New Roman" w:cs="Times New Roman"/>
                  <w:noProof/>
                  <w:sz w:val="22"/>
                </w:rPr>
                <w:t>Lai &amp; Wu, 2015</w:t>
              </w:r>
            </w:hyperlink>
            <w:r w:rsidR="00890550">
              <w:rPr>
                <w:rFonts w:ascii="Times New Roman" w:eastAsia="等线" w:hAnsi="Times New Roman" w:cs="Times New Roman"/>
                <w:noProof/>
                <w:sz w:val="22"/>
              </w:rPr>
              <w:t>)</w:t>
            </w:r>
            <w:r w:rsidRPr="004C036F">
              <w:rPr>
                <w:rFonts w:ascii="Times New Roman" w:eastAsia="等线" w:hAnsi="Times New Roman" w:cs="Times New Roman"/>
                <w:sz w:val="22"/>
              </w:rPr>
              <w:fldChar w:fldCharType="end"/>
            </w:r>
          </w:p>
        </w:tc>
        <w:tc>
          <w:tcPr>
            <w:tcW w:w="1693" w:type="dxa"/>
            <w:vAlign w:val="center"/>
          </w:tcPr>
          <w:p w14:paraId="54165625" w14:textId="7777777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53 (25)</w:t>
            </w:r>
          </w:p>
        </w:tc>
        <w:tc>
          <w:tcPr>
            <w:tcW w:w="1632" w:type="dxa"/>
            <w:vAlign w:val="center"/>
          </w:tcPr>
          <w:p w14:paraId="77F39BDC" w14:textId="7777777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54 (25)</w:t>
            </w:r>
          </w:p>
        </w:tc>
        <w:tc>
          <w:tcPr>
            <w:tcW w:w="1647" w:type="dxa"/>
            <w:vAlign w:val="center"/>
          </w:tcPr>
          <w:p w14:paraId="57AF3FA1" w14:textId="7777777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40.1/40.4</w:t>
            </w:r>
          </w:p>
        </w:tc>
        <w:tc>
          <w:tcPr>
            <w:tcW w:w="996" w:type="dxa"/>
            <w:vAlign w:val="center"/>
          </w:tcPr>
          <w:p w14:paraId="7928F54D" w14:textId="7777777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MDD</w:t>
            </w:r>
          </w:p>
        </w:tc>
        <w:tc>
          <w:tcPr>
            <w:tcW w:w="759" w:type="dxa"/>
            <w:vAlign w:val="center"/>
          </w:tcPr>
          <w:p w14:paraId="335787CE" w14:textId="7777777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0.91</w:t>
            </w:r>
          </w:p>
        </w:tc>
        <w:tc>
          <w:tcPr>
            <w:tcW w:w="4819" w:type="dxa"/>
          </w:tcPr>
          <w:p w14:paraId="4001B4FD" w14:textId="53E343C8" w:rsidR="00681A5A" w:rsidRPr="004C036F" w:rsidRDefault="000A4E15" w:rsidP="00681A5A">
            <w:pPr>
              <w:spacing w:line="360" w:lineRule="auto"/>
              <w:jc w:val="left"/>
              <w:rPr>
                <w:rFonts w:ascii="Times New Roman" w:eastAsia="等线" w:hAnsi="Times New Roman" w:cs="Times New Roman"/>
                <w:sz w:val="22"/>
              </w:rPr>
            </w:pPr>
            <w:r w:rsidRPr="004C036F">
              <w:rPr>
                <w:rFonts w:ascii="Times New Roman" w:hAnsi="Times New Roman" w:cs="Times New Roman"/>
                <w:sz w:val="22"/>
              </w:rPr>
              <w:t xml:space="preserve">Lower: </w:t>
            </w:r>
            <w:r w:rsidR="00A05273" w:rsidRPr="004C036F">
              <w:rPr>
                <w:rFonts w:ascii="Times New Roman" w:hAnsi="Times New Roman" w:cs="Times New Roman"/>
                <w:sz w:val="22"/>
              </w:rPr>
              <w:t>bilateral</w:t>
            </w:r>
            <w:r w:rsidR="00681A5A" w:rsidRPr="004C036F">
              <w:rPr>
                <w:rFonts w:ascii="Times New Roman" w:hAnsi="Times New Roman" w:cs="Times New Roman"/>
                <w:sz w:val="22"/>
              </w:rPr>
              <w:t xml:space="preserve"> medial frontal, right superior temporal, right superior frontal, </w:t>
            </w:r>
            <w:r w:rsidR="00A05273" w:rsidRPr="004C036F">
              <w:rPr>
                <w:rFonts w:ascii="Times New Roman" w:hAnsi="Times New Roman" w:cs="Times New Roman"/>
                <w:sz w:val="22"/>
              </w:rPr>
              <w:t>bilateral</w:t>
            </w:r>
            <w:r w:rsidR="00681A5A" w:rsidRPr="004C036F">
              <w:rPr>
                <w:rFonts w:ascii="Times New Roman" w:hAnsi="Times New Roman" w:cs="Times New Roman"/>
                <w:sz w:val="22"/>
              </w:rPr>
              <w:t xml:space="preserve"> cerebellum</w:t>
            </w:r>
          </w:p>
        </w:tc>
      </w:tr>
      <w:tr w:rsidR="0057465B" w:rsidRPr="004C036F" w14:paraId="36100AF8" w14:textId="77777777" w:rsidTr="00E9187B">
        <w:tc>
          <w:tcPr>
            <w:tcW w:w="2199" w:type="dxa"/>
            <w:vAlign w:val="center"/>
          </w:tcPr>
          <w:p w14:paraId="55D7D623" w14:textId="26E8309D"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 xml:space="preserve">Nakano et al. </w:t>
            </w:r>
            <w:r w:rsidRPr="004C036F">
              <w:rPr>
                <w:rFonts w:ascii="Times New Roman" w:eastAsia="等线" w:hAnsi="Times New Roman" w:cs="Times New Roman"/>
                <w:sz w:val="22"/>
              </w:rPr>
              <w:fldChar w:fldCharType="begin">
                <w:fldData xml:space="preserve">PEVuZE5vdGU+PENpdGU+PEF1dGhvcj5OYWthbm88L0F1dGhvcj48WWVhcj4yMDE0PC9ZZWFyPjxS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</w:fldData>
              </w:fldChar>
            </w:r>
            <w:r w:rsidR="00890550">
              <w:rPr>
                <w:rFonts w:ascii="Times New Roman" w:eastAsia="等线" w:hAnsi="Times New Roman" w:cs="Times New Roman"/>
                <w:sz w:val="22"/>
              </w:rPr>
              <w:instrText xml:space="preserve"> ADDIN EN.CITE </w:instrText>
            </w:r>
            <w:r w:rsidR="00890550">
              <w:rPr>
                <w:rFonts w:ascii="Times New Roman" w:eastAsia="等线" w:hAnsi="Times New Roman" w:cs="Times New Roman"/>
                <w:sz w:val="22"/>
              </w:rPr>
              <w:fldChar w:fldCharType="begin">
                <w:fldData xml:space="preserve">PEVuZE5vdGU+PENpdGU+PEF1dGhvcj5OYWthbm88L0F1dGhvcj48WWVhcj4yMDE0PC9ZZWFyPjxS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</w:fldData>
              </w:fldChar>
            </w:r>
            <w:r w:rsidR="00890550">
              <w:rPr>
                <w:rFonts w:ascii="Times New Roman" w:eastAsia="等线" w:hAnsi="Times New Roman" w:cs="Times New Roman"/>
                <w:sz w:val="22"/>
              </w:rPr>
              <w:instrText xml:space="preserve"> ADDIN EN.CITE.DATA </w:instrText>
            </w:r>
            <w:r w:rsidR="00890550">
              <w:rPr>
                <w:rFonts w:ascii="Times New Roman" w:eastAsia="等线" w:hAnsi="Times New Roman" w:cs="Times New Roman"/>
                <w:sz w:val="22"/>
              </w:rPr>
            </w:r>
            <w:r w:rsidR="00890550">
              <w:rPr>
                <w:rFonts w:ascii="Times New Roman" w:eastAsia="等线" w:hAnsi="Times New Roman" w:cs="Times New Roman"/>
                <w:sz w:val="22"/>
              </w:rPr>
              <w:fldChar w:fldCharType="end"/>
            </w:r>
            <w:r w:rsidRPr="004C036F">
              <w:rPr>
                <w:rFonts w:ascii="Times New Roman" w:eastAsia="等线" w:hAnsi="Times New Roman" w:cs="Times New Roman"/>
                <w:sz w:val="22"/>
              </w:rPr>
              <w:fldChar w:fldCharType="separate"/>
            </w:r>
            <w:r w:rsidR="00890550">
              <w:rPr>
                <w:rFonts w:ascii="Times New Roman" w:eastAsia="等线" w:hAnsi="Times New Roman" w:cs="Times New Roman"/>
                <w:noProof/>
                <w:sz w:val="22"/>
              </w:rPr>
              <w:t>(</w:t>
            </w:r>
            <w:hyperlink w:anchor="_ENREF_45" w:tooltip="Nakano, 2014 #162" w:history="1">
              <w:r w:rsidR="00890550">
                <w:rPr>
                  <w:rFonts w:ascii="Times New Roman" w:eastAsia="等线" w:hAnsi="Times New Roman" w:cs="Times New Roman"/>
                  <w:noProof/>
                  <w:sz w:val="22"/>
                </w:rPr>
                <w:t>Nakano et al., 2014</w:t>
              </w:r>
            </w:hyperlink>
            <w:r w:rsidR="00890550">
              <w:rPr>
                <w:rFonts w:ascii="Times New Roman" w:eastAsia="等线" w:hAnsi="Times New Roman" w:cs="Times New Roman"/>
                <w:noProof/>
                <w:sz w:val="22"/>
              </w:rPr>
              <w:t>)</w:t>
            </w:r>
            <w:r w:rsidRPr="004C036F">
              <w:rPr>
                <w:rFonts w:ascii="Times New Roman" w:eastAsia="等线" w:hAnsi="Times New Roman" w:cs="Times New Roman"/>
                <w:sz w:val="22"/>
              </w:rPr>
              <w:fldChar w:fldCharType="end"/>
            </w:r>
          </w:p>
        </w:tc>
        <w:tc>
          <w:tcPr>
            <w:tcW w:w="1693" w:type="dxa"/>
            <w:vAlign w:val="center"/>
          </w:tcPr>
          <w:p w14:paraId="543ECE3C" w14:textId="7777777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36 (14)</w:t>
            </w:r>
          </w:p>
        </w:tc>
        <w:tc>
          <w:tcPr>
            <w:tcW w:w="1632" w:type="dxa"/>
            <w:vAlign w:val="center"/>
          </w:tcPr>
          <w:p w14:paraId="087AC59E" w14:textId="7777777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54 (27)</w:t>
            </w:r>
          </w:p>
        </w:tc>
        <w:tc>
          <w:tcPr>
            <w:tcW w:w="1647" w:type="dxa"/>
            <w:vAlign w:val="center"/>
          </w:tcPr>
          <w:p w14:paraId="68FBEE80" w14:textId="7777777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49.0/45.4</w:t>
            </w:r>
          </w:p>
        </w:tc>
        <w:tc>
          <w:tcPr>
            <w:tcW w:w="996" w:type="dxa"/>
            <w:vAlign w:val="center"/>
          </w:tcPr>
          <w:p w14:paraId="23F995DE" w14:textId="7777777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MDD</w:t>
            </w:r>
          </w:p>
        </w:tc>
        <w:tc>
          <w:tcPr>
            <w:tcW w:w="759" w:type="dxa"/>
            <w:vAlign w:val="center"/>
          </w:tcPr>
          <w:p w14:paraId="38F738AB" w14:textId="7777777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1.23</w:t>
            </w:r>
          </w:p>
        </w:tc>
        <w:tc>
          <w:tcPr>
            <w:tcW w:w="4819" w:type="dxa"/>
          </w:tcPr>
          <w:p w14:paraId="7F45DBD9" w14:textId="2EDCCB2A" w:rsidR="00681A5A" w:rsidRPr="004C036F" w:rsidRDefault="000A4E15" w:rsidP="00681A5A">
            <w:pPr>
              <w:spacing w:line="360" w:lineRule="auto"/>
              <w:jc w:val="left"/>
              <w:rPr>
                <w:rFonts w:ascii="Times New Roman" w:eastAsia="等线" w:hAnsi="Times New Roman" w:cs="Times New Roman"/>
                <w:sz w:val="22"/>
              </w:rPr>
            </w:pPr>
            <w:r w:rsidRPr="004C036F">
              <w:rPr>
                <w:rFonts w:ascii="Times New Roman" w:hAnsi="Times New Roman" w:cs="Times New Roman"/>
                <w:sz w:val="22"/>
              </w:rPr>
              <w:t xml:space="preserve">Lower: </w:t>
            </w:r>
            <w:r w:rsidR="00681A5A" w:rsidRPr="004C036F">
              <w:rPr>
                <w:rFonts w:ascii="Times New Roman" w:hAnsi="Times New Roman" w:cs="Times New Roman"/>
                <w:sz w:val="22"/>
              </w:rPr>
              <w:t>right superior medial frontal, right orbitofrontal</w:t>
            </w:r>
          </w:p>
        </w:tc>
      </w:tr>
      <w:tr w:rsidR="0057465B" w:rsidRPr="004C036F" w14:paraId="0DAFFC3C" w14:textId="77777777" w:rsidTr="00E9187B">
        <w:tc>
          <w:tcPr>
            <w:tcW w:w="2199" w:type="dxa"/>
            <w:vAlign w:val="center"/>
          </w:tcPr>
          <w:p w14:paraId="20819EBE" w14:textId="06171112"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 xml:space="preserve">Guo et al. </w:t>
            </w:r>
            <w:r w:rsidRPr="004C036F">
              <w:rPr>
                <w:rFonts w:ascii="Times New Roman" w:eastAsia="等线" w:hAnsi="Times New Roman" w:cs="Times New Roman"/>
                <w:sz w:val="22"/>
              </w:rPr>
              <w:fldChar w:fldCharType="begin">
                <w:fldData xml:space="preserve">PEVuZE5vdGU+PENpdGU+PEF1dGhvcj5HdW88L0F1dGhvcj48WWVhcj4yMDE0PC9ZZWFyPjxSZWNO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==
</w:fldData>
              </w:fldChar>
            </w:r>
            <w:r w:rsidR="00890550">
              <w:rPr>
                <w:rFonts w:ascii="Times New Roman" w:eastAsia="等线" w:hAnsi="Times New Roman" w:cs="Times New Roman"/>
                <w:sz w:val="22"/>
              </w:rPr>
              <w:instrText xml:space="preserve"> ADDIN EN.CITE </w:instrText>
            </w:r>
            <w:r w:rsidR="00890550">
              <w:rPr>
                <w:rFonts w:ascii="Times New Roman" w:eastAsia="等线" w:hAnsi="Times New Roman" w:cs="Times New Roman"/>
                <w:sz w:val="22"/>
              </w:rPr>
              <w:fldChar w:fldCharType="begin">
                <w:fldData xml:space="preserve">PEVuZE5vdGU+PENpdGU+PEF1dGhvcj5HdW88L0F1dGhvcj48WWVhcj4yMDE0PC9ZZWFyPjxSZWNO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==
</w:fldData>
              </w:fldChar>
            </w:r>
            <w:r w:rsidR="00890550">
              <w:rPr>
                <w:rFonts w:ascii="Times New Roman" w:eastAsia="等线" w:hAnsi="Times New Roman" w:cs="Times New Roman"/>
                <w:sz w:val="22"/>
              </w:rPr>
              <w:instrText xml:space="preserve"> ADDIN EN.CITE.DATA </w:instrText>
            </w:r>
            <w:r w:rsidR="00890550">
              <w:rPr>
                <w:rFonts w:ascii="Times New Roman" w:eastAsia="等线" w:hAnsi="Times New Roman" w:cs="Times New Roman"/>
                <w:sz w:val="22"/>
              </w:rPr>
            </w:r>
            <w:r w:rsidR="00890550">
              <w:rPr>
                <w:rFonts w:ascii="Times New Roman" w:eastAsia="等线" w:hAnsi="Times New Roman" w:cs="Times New Roman"/>
                <w:sz w:val="22"/>
              </w:rPr>
              <w:fldChar w:fldCharType="end"/>
            </w:r>
            <w:r w:rsidRPr="004C036F">
              <w:rPr>
                <w:rFonts w:ascii="Times New Roman" w:eastAsia="等线" w:hAnsi="Times New Roman" w:cs="Times New Roman"/>
                <w:sz w:val="22"/>
              </w:rPr>
              <w:fldChar w:fldCharType="separate"/>
            </w:r>
            <w:r w:rsidR="00890550">
              <w:rPr>
                <w:rFonts w:ascii="Times New Roman" w:eastAsia="等线" w:hAnsi="Times New Roman" w:cs="Times New Roman"/>
                <w:noProof/>
                <w:sz w:val="22"/>
              </w:rPr>
              <w:t>(</w:t>
            </w:r>
            <w:hyperlink w:anchor="_ENREF_19" w:tooltip="Guo, 2014 #142" w:history="1">
              <w:r w:rsidR="00890550">
                <w:rPr>
                  <w:rFonts w:ascii="Times New Roman" w:eastAsia="等线" w:hAnsi="Times New Roman" w:cs="Times New Roman"/>
                  <w:noProof/>
                  <w:sz w:val="22"/>
                </w:rPr>
                <w:t>Guo et al., 2014</w:t>
              </w:r>
            </w:hyperlink>
            <w:r w:rsidR="00890550">
              <w:rPr>
                <w:rFonts w:ascii="Times New Roman" w:eastAsia="等线" w:hAnsi="Times New Roman" w:cs="Times New Roman"/>
                <w:noProof/>
                <w:sz w:val="22"/>
              </w:rPr>
              <w:t>)</w:t>
            </w:r>
            <w:r w:rsidRPr="004C036F">
              <w:rPr>
                <w:rFonts w:ascii="Times New Roman" w:eastAsia="等线" w:hAnsi="Times New Roman" w:cs="Times New Roman"/>
                <w:sz w:val="22"/>
              </w:rPr>
              <w:fldChar w:fldCharType="end"/>
            </w:r>
          </w:p>
        </w:tc>
        <w:tc>
          <w:tcPr>
            <w:tcW w:w="1693" w:type="dxa"/>
            <w:vAlign w:val="center"/>
          </w:tcPr>
          <w:p w14:paraId="27B39FEA" w14:textId="7777777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44 (22)</w:t>
            </w:r>
          </w:p>
        </w:tc>
        <w:tc>
          <w:tcPr>
            <w:tcW w:w="1632" w:type="dxa"/>
            <w:vAlign w:val="center"/>
          </w:tcPr>
          <w:p w14:paraId="310A9306" w14:textId="7777777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44 (20)</w:t>
            </w:r>
          </w:p>
        </w:tc>
        <w:tc>
          <w:tcPr>
            <w:tcW w:w="1647" w:type="dxa"/>
            <w:vAlign w:val="center"/>
          </w:tcPr>
          <w:p w14:paraId="7DB71DCD" w14:textId="7777777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27.5/29.4</w:t>
            </w:r>
          </w:p>
        </w:tc>
        <w:tc>
          <w:tcPr>
            <w:tcW w:w="996" w:type="dxa"/>
            <w:vAlign w:val="center"/>
          </w:tcPr>
          <w:p w14:paraId="74FF2C64" w14:textId="7777777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MDD</w:t>
            </w:r>
          </w:p>
        </w:tc>
        <w:tc>
          <w:tcPr>
            <w:tcW w:w="759" w:type="dxa"/>
            <w:vAlign w:val="center"/>
          </w:tcPr>
          <w:p w14:paraId="7C570052" w14:textId="7777777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0.76</w:t>
            </w:r>
          </w:p>
        </w:tc>
        <w:tc>
          <w:tcPr>
            <w:tcW w:w="4819" w:type="dxa"/>
          </w:tcPr>
          <w:p w14:paraId="30B43DB4" w14:textId="676AE8AA" w:rsidR="00681A5A" w:rsidRPr="004C036F" w:rsidRDefault="000A4E15" w:rsidP="00681A5A">
            <w:pPr>
              <w:spacing w:line="360" w:lineRule="auto"/>
              <w:jc w:val="left"/>
              <w:rPr>
                <w:rFonts w:ascii="Times New Roman" w:eastAsia="等线" w:hAnsi="Times New Roman" w:cs="Times New Roman"/>
                <w:sz w:val="22"/>
              </w:rPr>
            </w:pPr>
            <w:r w:rsidRPr="004C036F">
              <w:rPr>
                <w:rFonts w:ascii="Times New Roman" w:hAnsi="Times New Roman" w:cs="Times New Roman"/>
                <w:sz w:val="22"/>
              </w:rPr>
              <w:t xml:space="preserve">Lower: </w:t>
            </w:r>
            <w:r w:rsidR="00681A5A" w:rsidRPr="004C036F">
              <w:rPr>
                <w:rFonts w:ascii="Times New Roman" w:hAnsi="Times New Roman" w:cs="Times New Roman"/>
                <w:sz w:val="22"/>
              </w:rPr>
              <w:t>right inferior temporal, left angular</w:t>
            </w:r>
          </w:p>
        </w:tc>
      </w:tr>
      <w:tr w:rsidR="0057465B" w:rsidRPr="004C036F" w14:paraId="5C0D2D87" w14:textId="77777777" w:rsidTr="00E9187B">
        <w:tc>
          <w:tcPr>
            <w:tcW w:w="2199" w:type="dxa"/>
            <w:vAlign w:val="center"/>
          </w:tcPr>
          <w:p w14:paraId="336C351B" w14:textId="57ABB32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 xml:space="preserve">Liu et al. </w:t>
            </w:r>
            <w:r w:rsidRPr="004C036F">
              <w:rPr>
                <w:rFonts w:ascii="Times New Roman" w:eastAsia="等线" w:hAnsi="Times New Roman" w:cs="Times New Roman"/>
                <w:sz w:val="22"/>
              </w:rPr>
              <w:fldChar w:fldCharType="begin">
                <w:fldData xml:space="preserve">PEVuZE5vdGU+PENpdGU+PEF1dGhvcj5MaXU8L0F1dGhvcj48WWVhcj4yMDE0PC9ZZWFyPjxSZWNO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</w:fldData>
              </w:fldChar>
            </w:r>
            <w:r w:rsidR="00890550">
              <w:rPr>
                <w:rFonts w:ascii="Times New Roman" w:eastAsia="等线" w:hAnsi="Times New Roman" w:cs="Times New Roman"/>
                <w:sz w:val="22"/>
              </w:rPr>
              <w:instrText xml:space="preserve"> ADDIN EN.CITE </w:instrText>
            </w:r>
            <w:r w:rsidR="00890550">
              <w:rPr>
                <w:rFonts w:ascii="Times New Roman" w:eastAsia="等线" w:hAnsi="Times New Roman" w:cs="Times New Roman"/>
                <w:sz w:val="22"/>
              </w:rPr>
              <w:fldChar w:fldCharType="begin">
                <w:fldData xml:space="preserve">PEVuZE5vdGU+PENpdGU+PEF1dGhvcj5MaXU8L0F1dGhvcj48WWVhcj4yMDE0PC9ZZWFyPjxSZWNO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</w:fldData>
              </w:fldChar>
            </w:r>
            <w:r w:rsidR="00890550">
              <w:rPr>
                <w:rFonts w:ascii="Times New Roman" w:eastAsia="等线" w:hAnsi="Times New Roman" w:cs="Times New Roman"/>
                <w:sz w:val="22"/>
              </w:rPr>
              <w:instrText xml:space="preserve"> ADDIN EN.CITE.DATA </w:instrText>
            </w:r>
            <w:r w:rsidR="00890550">
              <w:rPr>
                <w:rFonts w:ascii="Times New Roman" w:eastAsia="等线" w:hAnsi="Times New Roman" w:cs="Times New Roman"/>
                <w:sz w:val="22"/>
              </w:rPr>
            </w:r>
            <w:r w:rsidR="00890550">
              <w:rPr>
                <w:rFonts w:ascii="Times New Roman" w:eastAsia="等线" w:hAnsi="Times New Roman" w:cs="Times New Roman"/>
                <w:sz w:val="22"/>
              </w:rPr>
              <w:fldChar w:fldCharType="end"/>
            </w:r>
            <w:r w:rsidRPr="004C036F">
              <w:rPr>
                <w:rFonts w:ascii="Times New Roman" w:eastAsia="等线" w:hAnsi="Times New Roman" w:cs="Times New Roman"/>
                <w:sz w:val="22"/>
              </w:rPr>
              <w:fldChar w:fldCharType="separate"/>
            </w:r>
            <w:r w:rsidR="00890550">
              <w:rPr>
                <w:rFonts w:ascii="Times New Roman" w:eastAsia="等线" w:hAnsi="Times New Roman" w:cs="Times New Roman"/>
                <w:noProof/>
                <w:sz w:val="22"/>
              </w:rPr>
              <w:t>(</w:t>
            </w:r>
            <w:hyperlink w:anchor="_ENREF_40" w:tooltip="Liu, 2014 #157" w:history="1">
              <w:r w:rsidR="00890550">
                <w:rPr>
                  <w:rFonts w:ascii="Times New Roman" w:eastAsia="等线" w:hAnsi="Times New Roman" w:cs="Times New Roman"/>
                  <w:noProof/>
                  <w:sz w:val="22"/>
                </w:rPr>
                <w:t xml:space="preserve">C. H. Liu et </w:t>
              </w:r>
              <w:r w:rsidR="00890550">
                <w:rPr>
                  <w:rFonts w:ascii="Times New Roman" w:eastAsia="等线" w:hAnsi="Times New Roman" w:cs="Times New Roman"/>
                  <w:noProof/>
                  <w:sz w:val="22"/>
                </w:rPr>
                <w:lastRenderedPageBreak/>
                <w:t>al., 2014</w:t>
              </w:r>
            </w:hyperlink>
            <w:r w:rsidR="00890550">
              <w:rPr>
                <w:rFonts w:ascii="Times New Roman" w:eastAsia="等线" w:hAnsi="Times New Roman" w:cs="Times New Roman"/>
                <w:noProof/>
                <w:sz w:val="22"/>
              </w:rPr>
              <w:t>)</w:t>
            </w:r>
            <w:r w:rsidRPr="004C036F">
              <w:rPr>
                <w:rFonts w:ascii="Times New Roman" w:eastAsia="等线" w:hAnsi="Times New Roman" w:cs="Times New Roman"/>
                <w:sz w:val="22"/>
              </w:rPr>
              <w:fldChar w:fldCharType="end"/>
            </w:r>
          </w:p>
        </w:tc>
        <w:tc>
          <w:tcPr>
            <w:tcW w:w="1693" w:type="dxa"/>
            <w:vAlign w:val="center"/>
          </w:tcPr>
          <w:p w14:paraId="593E2632" w14:textId="7777777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lastRenderedPageBreak/>
              <w:t>38 (0)</w:t>
            </w:r>
          </w:p>
        </w:tc>
        <w:tc>
          <w:tcPr>
            <w:tcW w:w="1632" w:type="dxa"/>
            <w:vAlign w:val="center"/>
          </w:tcPr>
          <w:p w14:paraId="404C40C1" w14:textId="7777777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19 (0)</w:t>
            </w:r>
          </w:p>
        </w:tc>
        <w:tc>
          <w:tcPr>
            <w:tcW w:w="1647" w:type="dxa"/>
            <w:vAlign w:val="center"/>
          </w:tcPr>
          <w:p w14:paraId="485CF7DE" w14:textId="7777777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36.2/36.8</w:t>
            </w:r>
          </w:p>
        </w:tc>
        <w:tc>
          <w:tcPr>
            <w:tcW w:w="996" w:type="dxa"/>
            <w:vAlign w:val="center"/>
          </w:tcPr>
          <w:p w14:paraId="319DCBA0" w14:textId="7777777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MDD</w:t>
            </w:r>
          </w:p>
        </w:tc>
        <w:tc>
          <w:tcPr>
            <w:tcW w:w="759" w:type="dxa"/>
            <w:vAlign w:val="center"/>
          </w:tcPr>
          <w:p w14:paraId="0D999A03" w14:textId="7777777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1.62</w:t>
            </w:r>
          </w:p>
        </w:tc>
        <w:tc>
          <w:tcPr>
            <w:tcW w:w="4819" w:type="dxa"/>
          </w:tcPr>
          <w:p w14:paraId="58B6133F" w14:textId="7A923E58" w:rsidR="00681A5A" w:rsidRPr="004C036F" w:rsidRDefault="000A4E15" w:rsidP="00681A5A">
            <w:pPr>
              <w:spacing w:line="360" w:lineRule="auto"/>
              <w:jc w:val="left"/>
              <w:rPr>
                <w:rFonts w:ascii="Times New Roman" w:eastAsia="等线" w:hAnsi="Times New Roman" w:cs="Times New Roman"/>
                <w:sz w:val="22"/>
              </w:rPr>
            </w:pPr>
            <w:r w:rsidRPr="004C036F">
              <w:rPr>
                <w:rFonts w:ascii="Times New Roman" w:hAnsi="Times New Roman" w:cs="Times New Roman"/>
                <w:sz w:val="22"/>
              </w:rPr>
              <w:t xml:space="preserve">Lower: </w:t>
            </w:r>
            <w:r w:rsidR="00A05273" w:rsidRPr="004C036F">
              <w:rPr>
                <w:rFonts w:ascii="Times New Roman" w:hAnsi="Times New Roman" w:cs="Times New Roman"/>
                <w:sz w:val="22"/>
              </w:rPr>
              <w:t>bilateral</w:t>
            </w:r>
            <w:r w:rsidR="00681A5A" w:rsidRPr="004C036F">
              <w:rPr>
                <w:rFonts w:ascii="Times New Roman" w:hAnsi="Times New Roman" w:cs="Times New Roman"/>
                <w:sz w:val="22"/>
              </w:rPr>
              <w:t xml:space="preserve"> insula</w:t>
            </w:r>
          </w:p>
        </w:tc>
      </w:tr>
      <w:tr w:rsidR="0057465B" w:rsidRPr="004C036F" w14:paraId="6FB194BF" w14:textId="77777777" w:rsidTr="00E9187B">
        <w:tc>
          <w:tcPr>
            <w:tcW w:w="2199" w:type="dxa"/>
            <w:vAlign w:val="center"/>
          </w:tcPr>
          <w:p w14:paraId="0098857D" w14:textId="52ED32D5"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 xml:space="preserve">Oudega et al. </w:t>
            </w:r>
            <w:r w:rsidRPr="004C036F">
              <w:rPr>
                <w:rFonts w:ascii="Times New Roman" w:eastAsia="等线" w:hAnsi="Times New Roman" w:cs="Times New Roman"/>
                <w:sz w:val="22"/>
              </w:rPr>
              <w:fldChar w:fldCharType="begin">
                <w:fldData xml:space="preserve">PEVuZE5vdGU+PENpdGU+PEF1dGhvcj5PdWRlZ2E8L0F1dGhvcj48WWVhcj4yMDE0PC9ZZWFyPjxS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</w:fldData>
              </w:fldChar>
            </w:r>
            <w:r w:rsidR="00890550">
              <w:rPr>
                <w:rFonts w:ascii="Times New Roman" w:eastAsia="等线" w:hAnsi="Times New Roman" w:cs="Times New Roman"/>
                <w:sz w:val="22"/>
              </w:rPr>
              <w:instrText xml:space="preserve"> ADDIN EN.CITE </w:instrText>
            </w:r>
            <w:r w:rsidR="00890550">
              <w:rPr>
                <w:rFonts w:ascii="Times New Roman" w:eastAsia="等线" w:hAnsi="Times New Roman" w:cs="Times New Roman"/>
                <w:sz w:val="22"/>
              </w:rPr>
              <w:fldChar w:fldCharType="begin">
                <w:fldData xml:space="preserve">PEVuZE5vdGU+PENpdGU+PEF1dGhvcj5PdWRlZ2E8L0F1dGhvcj48WWVhcj4yMDE0PC9ZZWFyPjxS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</w:fldData>
              </w:fldChar>
            </w:r>
            <w:r w:rsidR="00890550">
              <w:rPr>
                <w:rFonts w:ascii="Times New Roman" w:eastAsia="等线" w:hAnsi="Times New Roman" w:cs="Times New Roman"/>
                <w:sz w:val="22"/>
              </w:rPr>
              <w:instrText xml:space="preserve"> ADDIN EN.CITE.DATA </w:instrText>
            </w:r>
            <w:r w:rsidR="00890550">
              <w:rPr>
                <w:rFonts w:ascii="Times New Roman" w:eastAsia="等线" w:hAnsi="Times New Roman" w:cs="Times New Roman"/>
                <w:sz w:val="22"/>
              </w:rPr>
            </w:r>
            <w:r w:rsidR="00890550">
              <w:rPr>
                <w:rFonts w:ascii="Times New Roman" w:eastAsia="等线" w:hAnsi="Times New Roman" w:cs="Times New Roman"/>
                <w:sz w:val="22"/>
              </w:rPr>
              <w:fldChar w:fldCharType="end"/>
            </w:r>
            <w:r w:rsidRPr="004C036F">
              <w:rPr>
                <w:rFonts w:ascii="Times New Roman" w:eastAsia="等线" w:hAnsi="Times New Roman" w:cs="Times New Roman"/>
                <w:sz w:val="22"/>
              </w:rPr>
              <w:fldChar w:fldCharType="separate"/>
            </w:r>
            <w:r w:rsidR="00890550">
              <w:rPr>
                <w:rFonts w:ascii="Times New Roman" w:eastAsia="等线" w:hAnsi="Times New Roman" w:cs="Times New Roman"/>
                <w:noProof/>
                <w:sz w:val="22"/>
              </w:rPr>
              <w:t>(</w:t>
            </w:r>
            <w:hyperlink w:anchor="_ENREF_47" w:tooltip="Oudega, 2014 #164" w:history="1">
              <w:r w:rsidR="00890550">
                <w:rPr>
                  <w:rFonts w:ascii="Times New Roman" w:eastAsia="等线" w:hAnsi="Times New Roman" w:cs="Times New Roman"/>
                  <w:noProof/>
                  <w:sz w:val="22"/>
                </w:rPr>
                <w:t>Oudega et al., 2014</w:t>
              </w:r>
            </w:hyperlink>
            <w:r w:rsidR="00890550">
              <w:rPr>
                <w:rFonts w:ascii="Times New Roman" w:eastAsia="等线" w:hAnsi="Times New Roman" w:cs="Times New Roman"/>
                <w:noProof/>
                <w:sz w:val="22"/>
              </w:rPr>
              <w:t>)</w:t>
            </w:r>
            <w:r w:rsidRPr="004C036F">
              <w:rPr>
                <w:rFonts w:ascii="Times New Roman" w:eastAsia="等线" w:hAnsi="Times New Roman" w:cs="Times New Roman"/>
                <w:sz w:val="22"/>
              </w:rPr>
              <w:fldChar w:fldCharType="end"/>
            </w:r>
          </w:p>
        </w:tc>
        <w:tc>
          <w:tcPr>
            <w:tcW w:w="1693" w:type="dxa"/>
            <w:vAlign w:val="center"/>
          </w:tcPr>
          <w:p w14:paraId="7645C008" w14:textId="7777777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55 (19)</w:t>
            </w:r>
          </w:p>
        </w:tc>
        <w:tc>
          <w:tcPr>
            <w:tcW w:w="1632" w:type="dxa"/>
            <w:vAlign w:val="center"/>
          </w:tcPr>
          <w:p w14:paraId="6CE4F8E0" w14:textId="7777777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23 (11)</w:t>
            </w:r>
          </w:p>
        </w:tc>
        <w:tc>
          <w:tcPr>
            <w:tcW w:w="1647" w:type="dxa"/>
            <w:vAlign w:val="center"/>
          </w:tcPr>
          <w:p w14:paraId="272CAC6D" w14:textId="7777777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72.3/70.3</w:t>
            </w:r>
          </w:p>
        </w:tc>
        <w:tc>
          <w:tcPr>
            <w:tcW w:w="996" w:type="dxa"/>
            <w:vAlign w:val="center"/>
          </w:tcPr>
          <w:p w14:paraId="77DF9F98" w14:textId="7777777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GD</w:t>
            </w:r>
          </w:p>
        </w:tc>
        <w:tc>
          <w:tcPr>
            <w:tcW w:w="759" w:type="dxa"/>
            <w:vAlign w:val="center"/>
          </w:tcPr>
          <w:p w14:paraId="58FA8DCB" w14:textId="7777777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0.99</w:t>
            </w:r>
          </w:p>
        </w:tc>
        <w:tc>
          <w:tcPr>
            <w:tcW w:w="4819" w:type="dxa"/>
          </w:tcPr>
          <w:p w14:paraId="1E9B8C68" w14:textId="4D74E5F9" w:rsidR="00681A5A" w:rsidRPr="004C036F" w:rsidRDefault="000A4E15" w:rsidP="00681A5A">
            <w:pPr>
              <w:spacing w:line="360" w:lineRule="auto"/>
              <w:jc w:val="left"/>
              <w:rPr>
                <w:rFonts w:ascii="Times New Roman" w:hAnsi="Times New Roman" w:cs="Times New Roman"/>
                <w:sz w:val="22"/>
              </w:rPr>
            </w:pPr>
            <w:r w:rsidRPr="004C036F">
              <w:rPr>
                <w:rFonts w:ascii="Times New Roman" w:hAnsi="Times New Roman" w:cs="Times New Roman"/>
                <w:sz w:val="22"/>
              </w:rPr>
              <w:t xml:space="preserve">Lower: </w:t>
            </w:r>
            <w:r w:rsidR="00A05273" w:rsidRPr="004C036F">
              <w:rPr>
                <w:rFonts w:ascii="Times New Roman" w:hAnsi="Times New Roman" w:cs="Times New Roman"/>
                <w:sz w:val="22"/>
              </w:rPr>
              <w:t>bilateral</w:t>
            </w:r>
            <w:r w:rsidR="00681A5A" w:rsidRPr="004C036F">
              <w:rPr>
                <w:rFonts w:ascii="Times New Roman" w:hAnsi="Times New Roman" w:cs="Times New Roman"/>
                <w:sz w:val="22"/>
              </w:rPr>
              <w:t xml:space="preserve"> inferior frontal, left superior temporal, left middle temporal, left anterior prefrontal</w:t>
            </w:r>
          </w:p>
          <w:p w14:paraId="1F1E7D17" w14:textId="6ACD3D18" w:rsidR="008C0A21" w:rsidRPr="004C036F" w:rsidRDefault="008C0A21" w:rsidP="00681A5A">
            <w:pPr>
              <w:spacing w:line="360" w:lineRule="auto"/>
              <w:jc w:val="left"/>
              <w:rPr>
                <w:rFonts w:ascii="Times New Roman" w:eastAsia="等线" w:hAnsi="Times New Roman" w:cs="Times New Roman"/>
                <w:sz w:val="22"/>
              </w:rPr>
            </w:pPr>
            <w:r w:rsidRPr="004C036F">
              <w:rPr>
                <w:rFonts w:ascii="Times New Roman" w:hAnsi="Times New Roman" w:cs="Times New Roman"/>
                <w:sz w:val="22"/>
              </w:rPr>
              <w:t xml:space="preserve">Greater: </w:t>
            </w:r>
            <w:r w:rsidR="00A05273" w:rsidRPr="004C036F">
              <w:rPr>
                <w:rFonts w:ascii="Times New Roman" w:hAnsi="Times New Roman" w:cs="Times New Roman"/>
                <w:sz w:val="22"/>
              </w:rPr>
              <w:t>bilateral</w:t>
            </w:r>
            <w:r w:rsidRPr="004C036F">
              <w:rPr>
                <w:rFonts w:ascii="Times New Roman" w:hAnsi="Times New Roman" w:cs="Times New Roman"/>
                <w:sz w:val="22"/>
              </w:rPr>
              <w:t xml:space="preserve"> parietal, left anterior cingulate</w:t>
            </w:r>
          </w:p>
        </w:tc>
      </w:tr>
      <w:tr w:rsidR="0057465B" w:rsidRPr="004C036F" w14:paraId="6198B4A8" w14:textId="77777777" w:rsidTr="00E9187B">
        <w:tc>
          <w:tcPr>
            <w:tcW w:w="2199" w:type="dxa"/>
            <w:vAlign w:val="center"/>
          </w:tcPr>
          <w:p w14:paraId="0AA468D6" w14:textId="57F7757D"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 xml:space="preserve">Watanabe et al. </w:t>
            </w:r>
            <w:r w:rsidRPr="004C036F">
              <w:rPr>
                <w:rFonts w:ascii="Times New Roman" w:eastAsia="等线" w:hAnsi="Times New Roman" w:cs="Times New Roman"/>
                <w:sz w:val="22"/>
              </w:rPr>
              <w:fldChar w:fldCharType="begin">
                <w:fldData xml:space="preserve">PEVuZE5vdGU+PENpdGU+PEF1dGhvcj5XYXRhbmFiZTwvQXV0aG9yPjxZZWFyPjIwMTU8L1llYXI+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=
</w:fldData>
              </w:fldChar>
            </w:r>
            <w:r w:rsidR="00890550">
              <w:rPr>
                <w:rFonts w:ascii="Times New Roman" w:eastAsia="等线" w:hAnsi="Times New Roman" w:cs="Times New Roman"/>
                <w:sz w:val="22"/>
              </w:rPr>
              <w:instrText xml:space="preserve"> ADDIN EN.CITE </w:instrText>
            </w:r>
            <w:r w:rsidR="00890550">
              <w:rPr>
                <w:rFonts w:ascii="Times New Roman" w:eastAsia="等线" w:hAnsi="Times New Roman" w:cs="Times New Roman"/>
                <w:sz w:val="22"/>
              </w:rPr>
              <w:fldChar w:fldCharType="begin">
                <w:fldData xml:space="preserve">PEVuZE5vdGU+PENpdGU+PEF1dGhvcj5XYXRhbmFiZTwvQXV0aG9yPjxZZWFyPjIwMTU8L1llYXI+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=
</w:fldData>
              </w:fldChar>
            </w:r>
            <w:r w:rsidR="00890550">
              <w:rPr>
                <w:rFonts w:ascii="Times New Roman" w:eastAsia="等线" w:hAnsi="Times New Roman" w:cs="Times New Roman"/>
                <w:sz w:val="22"/>
              </w:rPr>
              <w:instrText xml:space="preserve"> ADDIN EN.CITE.DATA </w:instrText>
            </w:r>
            <w:r w:rsidR="00890550">
              <w:rPr>
                <w:rFonts w:ascii="Times New Roman" w:eastAsia="等线" w:hAnsi="Times New Roman" w:cs="Times New Roman"/>
                <w:sz w:val="22"/>
              </w:rPr>
            </w:r>
            <w:r w:rsidR="00890550">
              <w:rPr>
                <w:rFonts w:ascii="Times New Roman" w:eastAsia="等线" w:hAnsi="Times New Roman" w:cs="Times New Roman"/>
                <w:sz w:val="22"/>
              </w:rPr>
              <w:fldChar w:fldCharType="end"/>
            </w:r>
            <w:r w:rsidRPr="004C036F">
              <w:rPr>
                <w:rFonts w:ascii="Times New Roman" w:eastAsia="等线" w:hAnsi="Times New Roman" w:cs="Times New Roman"/>
                <w:sz w:val="22"/>
              </w:rPr>
              <w:fldChar w:fldCharType="separate"/>
            </w:r>
            <w:r w:rsidR="00890550">
              <w:rPr>
                <w:rFonts w:ascii="Times New Roman" w:eastAsia="等线" w:hAnsi="Times New Roman" w:cs="Times New Roman"/>
                <w:noProof/>
                <w:sz w:val="22"/>
              </w:rPr>
              <w:t>(</w:t>
            </w:r>
            <w:hyperlink w:anchor="_ENREF_76" w:tooltip="Watanabe, 2015 #188" w:history="1">
              <w:r w:rsidR="00890550">
                <w:rPr>
                  <w:rFonts w:ascii="Times New Roman" w:eastAsia="等线" w:hAnsi="Times New Roman" w:cs="Times New Roman"/>
                  <w:noProof/>
                  <w:sz w:val="22"/>
                </w:rPr>
                <w:t>Watanabe et al., 2015</w:t>
              </w:r>
            </w:hyperlink>
            <w:r w:rsidR="00890550">
              <w:rPr>
                <w:rFonts w:ascii="Times New Roman" w:eastAsia="等线" w:hAnsi="Times New Roman" w:cs="Times New Roman"/>
                <w:noProof/>
                <w:sz w:val="22"/>
              </w:rPr>
              <w:t>)</w:t>
            </w:r>
            <w:r w:rsidRPr="004C036F">
              <w:rPr>
                <w:rFonts w:ascii="Times New Roman" w:eastAsia="等线" w:hAnsi="Times New Roman" w:cs="Times New Roman"/>
                <w:sz w:val="22"/>
              </w:rPr>
              <w:fldChar w:fldCharType="end"/>
            </w:r>
          </w:p>
        </w:tc>
        <w:tc>
          <w:tcPr>
            <w:tcW w:w="1693" w:type="dxa"/>
            <w:vAlign w:val="center"/>
          </w:tcPr>
          <w:p w14:paraId="6056A08C" w14:textId="7777777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29 (16)</w:t>
            </w:r>
          </w:p>
        </w:tc>
        <w:tc>
          <w:tcPr>
            <w:tcW w:w="1632" w:type="dxa"/>
            <w:vAlign w:val="center"/>
          </w:tcPr>
          <w:p w14:paraId="765A0DA6" w14:textId="7777777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45 (33)</w:t>
            </w:r>
          </w:p>
        </w:tc>
        <w:tc>
          <w:tcPr>
            <w:tcW w:w="1647" w:type="dxa"/>
            <w:vAlign w:val="center"/>
          </w:tcPr>
          <w:p w14:paraId="77CA7DA1" w14:textId="7777777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45.5/41.1</w:t>
            </w:r>
          </w:p>
        </w:tc>
        <w:tc>
          <w:tcPr>
            <w:tcW w:w="996" w:type="dxa"/>
            <w:vAlign w:val="center"/>
          </w:tcPr>
          <w:p w14:paraId="2E429215" w14:textId="7777777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MDD</w:t>
            </w:r>
          </w:p>
        </w:tc>
        <w:tc>
          <w:tcPr>
            <w:tcW w:w="759" w:type="dxa"/>
            <w:vAlign w:val="center"/>
          </w:tcPr>
          <w:p w14:paraId="4AEB0E90" w14:textId="7777777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1.03</w:t>
            </w:r>
          </w:p>
        </w:tc>
        <w:tc>
          <w:tcPr>
            <w:tcW w:w="4819" w:type="dxa"/>
          </w:tcPr>
          <w:p w14:paraId="369A8979" w14:textId="47BC5186" w:rsidR="00681A5A" w:rsidRPr="004C036F" w:rsidRDefault="000A4E15" w:rsidP="00681A5A">
            <w:pPr>
              <w:spacing w:line="360" w:lineRule="auto"/>
              <w:jc w:val="left"/>
              <w:rPr>
                <w:rFonts w:ascii="Times New Roman" w:eastAsia="等线" w:hAnsi="Times New Roman" w:cs="Times New Roman"/>
                <w:sz w:val="22"/>
              </w:rPr>
            </w:pPr>
            <w:r w:rsidRPr="004C036F">
              <w:rPr>
                <w:rFonts w:ascii="Times New Roman" w:hAnsi="Times New Roman" w:cs="Times New Roman"/>
                <w:sz w:val="22"/>
              </w:rPr>
              <w:t xml:space="preserve">Lower: </w:t>
            </w:r>
            <w:r w:rsidR="00A05273" w:rsidRPr="004C036F">
              <w:rPr>
                <w:rFonts w:ascii="Times New Roman" w:hAnsi="Times New Roman" w:cs="Times New Roman"/>
                <w:sz w:val="22"/>
              </w:rPr>
              <w:t>bilateral</w:t>
            </w:r>
            <w:r w:rsidR="00681A5A" w:rsidRPr="004C036F">
              <w:rPr>
                <w:rFonts w:ascii="Times New Roman" w:hAnsi="Times New Roman" w:cs="Times New Roman"/>
                <w:sz w:val="22"/>
              </w:rPr>
              <w:t xml:space="preserve"> caudate, left superior temporal, left superior frontal</w:t>
            </w:r>
          </w:p>
        </w:tc>
      </w:tr>
      <w:tr w:rsidR="0057465B" w:rsidRPr="004C036F" w14:paraId="053709AE" w14:textId="77777777" w:rsidTr="00E9187B">
        <w:tc>
          <w:tcPr>
            <w:tcW w:w="2199" w:type="dxa"/>
            <w:vAlign w:val="center"/>
          </w:tcPr>
          <w:p w14:paraId="3A5778BC" w14:textId="7627CDD9"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 xml:space="preserve">Hagan et al. </w:t>
            </w:r>
            <w:r w:rsidRPr="004C036F">
              <w:rPr>
                <w:rFonts w:ascii="Times New Roman" w:eastAsia="等线" w:hAnsi="Times New Roman" w:cs="Times New Roman"/>
                <w:sz w:val="22"/>
              </w:rPr>
              <w:fldChar w:fldCharType="begin">
                <w:fldData xml:space="preserve">PEVuZE5vdGU+PENpdGU+PEF1dGhvcj5IYWdhbjwvQXV0aG9yPjxZZWFyPjIwMTU8L1llYXI+PFJl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</w:fldData>
              </w:fldChar>
            </w:r>
            <w:r w:rsidR="00890550">
              <w:rPr>
                <w:rFonts w:ascii="Times New Roman" w:eastAsia="等线" w:hAnsi="Times New Roman" w:cs="Times New Roman"/>
                <w:sz w:val="22"/>
              </w:rPr>
              <w:instrText xml:space="preserve"> ADDIN EN.CITE </w:instrText>
            </w:r>
            <w:r w:rsidR="00890550">
              <w:rPr>
                <w:rFonts w:ascii="Times New Roman" w:eastAsia="等线" w:hAnsi="Times New Roman" w:cs="Times New Roman"/>
                <w:sz w:val="22"/>
              </w:rPr>
              <w:fldChar w:fldCharType="begin">
                <w:fldData xml:space="preserve">PEVuZE5vdGU+PENpdGU+PEF1dGhvcj5IYWdhbjwvQXV0aG9yPjxZZWFyPjIwMTU8L1llYXI+PFJl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</w:fldData>
              </w:fldChar>
            </w:r>
            <w:r w:rsidR="00890550">
              <w:rPr>
                <w:rFonts w:ascii="Times New Roman" w:eastAsia="等线" w:hAnsi="Times New Roman" w:cs="Times New Roman"/>
                <w:sz w:val="22"/>
              </w:rPr>
              <w:instrText xml:space="preserve"> ADDIN EN.CITE.DATA </w:instrText>
            </w:r>
            <w:r w:rsidR="00890550">
              <w:rPr>
                <w:rFonts w:ascii="Times New Roman" w:eastAsia="等线" w:hAnsi="Times New Roman" w:cs="Times New Roman"/>
                <w:sz w:val="22"/>
              </w:rPr>
            </w:r>
            <w:r w:rsidR="00890550">
              <w:rPr>
                <w:rFonts w:ascii="Times New Roman" w:eastAsia="等线" w:hAnsi="Times New Roman" w:cs="Times New Roman"/>
                <w:sz w:val="22"/>
              </w:rPr>
              <w:fldChar w:fldCharType="end"/>
            </w:r>
            <w:r w:rsidRPr="004C036F">
              <w:rPr>
                <w:rFonts w:ascii="Times New Roman" w:eastAsia="等线" w:hAnsi="Times New Roman" w:cs="Times New Roman"/>
                <w:sz w:val="22"/>
              </w:rPr>
              <w:fldChar w:fldCharType="separate"/>
            </w:r>
            <w:r w:rsidR="00890550">
              <w:rPr>
                <w:rFonts w:ascii="Times New Roman" w:eastAsia="等线" w:hAnsi="Times New Roman" w:cs="Times New Roman"/>
                <w:noProof/>
                <w:sz w:val="22"/>
              </w:rPr>
              <w:t>(</w:t>
            </w:r>
            <w:hyperlink w:anchor="_ENREF_20" w:tooltip="Hagan, 2015 #143" w:history="1">
              <w:r w:rsidR="00890550">
                <w:rPr>
                  <w:rFonts w:ascii="Times New Roman" w:eastAsia="等线" w:hAnsi="Times New Roman" w:cs="Times New Roman"/>
                  <w:noProof/>
                  <w:sz w:val="22"/>
                </w:rPr>
                <w:t>Hagan et al., 2015</w:t>
              </w:r>
            </w:hyperlink>
            <w:r w:rsidR="00890550">
              <w:rPr>
                <w:rFonts w:ascii="Times New Roman" w:eastAsia="等线" w:hAnsi="Times New Roman" w:cs="Times New Roman"/>
                <w:noProof/>
                <w:sz w:val="22"/>
              </w:rPr>
              <w:t>)</w:t>
            </w:r>
            <w:r w:rsidRPr="004C036F">
              <w:rPr>
                <w:rFonts w:ascii="Times New Roman" w:eastAsia="等线" w:hAnsi="Times New Roman" w:cs="Times New Roman"/>
                <w:sz w:val="22"/>
              </w:rPr>
              <w:fldChar w:fldCharType="end"/>
            </w:r>
          </w:p>
        </w:tc>
        <w:tc>
          <w:tcPr>
            <w:tcW w:w="1693" w:type="dxa"/>
            <w:vAlign w:val="center"/>
          </w:tcPr>
          <w:p w14:paraId="48BF86C2" w14:textId="7777777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109 (28)</w:t>
            </w:r>
          </w:p>
        </w:tc>
        <w:tc>
          <w:tcPr>
            <w:tcW w:w="1632" w:type="dxa"/>
            <w:vAlign w:val="center"/>
          </w:tcPr>
          <w:p w14:paraId="76A19EBC" w14:textId="7777777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36 (10)</w:t>
            </w:r>
          </w:p>
        </w:tc>
        <w:tc>
          <w:tcPr>
            <w:tcW w:w="1647" w:type="dxa"/>
            <w:vAlign w:val="center"/>
          </w:tcPr>
          <w:p w14:paraId="31537F78" w14:textId="7777777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15.6/15.7</w:t>
            </w:r>
          </w:p>
        </w:tc>
        <w:tc>
          <w:tcPr>
            <w:tcW w:w="996" w:type="dxa"/>
            <w:vAlign w:val="center"/>
          </w:tcPr>
          <w:p w14:paraId="6B4DEB18" w14:textId="7777777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MDD</w:t>
            </w:r>
          </w:p>
        </w:tc>
        <w:tc>
          <w:tcPr>
            <w:tcW w:w="759" w:type="dxa"/>
            <w:vAlign w:val="center"/>
          </w:tcPr>
          <w:p w14:paraId="2740E305" w14:textId="7777777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NA</w:t>
            </w:r>
          </w:p>
        </w:tc>
        <w:tc>
          <w:tcPr>
            <w:tcW w:w="4819" w:type="dxa"/>
          </w:tcPr>
          <w:p w14:paraId="7F51EE7C" w14:textId="71233178" w:rsidR="00681A5A" w:rsidRPr="004C036F" w:rsidRDefault="000A4E15" w:rsidP="00681A5A">
            <w:pPr>
              <w:spacing w:line="360" w:lineRule="auto"/>
              <w:jc w:val="left"/>
              <w:rPr>
                <w:rFonts w:ascii="Times New Roman" w:eastAsia="等线" w:hAnsi="Times New Roman" w:cs="Times New Roman"/>
                <w:sz w:val="22"/>
              </w:rPr>
            </w:pPr>
            <w:r w:rsidRPr="004C036F">
              <w:rPr>
                <w:rFonts w:ascii="Times New Roman" w:hAnsi="Times New Roman" w:cs="Times New Roman"/>
                <w:sz w:val="22"/>
              </w:rPr>
              <w:t xml:space="preserve">Lower: </w:t>
            </w:r>
            <w:r w:rsidR="00681A5A" w:rsidRPr="004C036F">
              <w:rPr>
                <w:rFonts w:ascii="Times New Roman" w:hAnsi="Times New Roman" w:cs="Times New Roman"/>
                <w:sz w:val="22"/>
              </w:rPr>
              <w:t>right thalamus</w:t>
            </w:r>
          </w:p>
        </w:tc>
      </w:tr>
      <w:tr w:rsidR="0057465B" w:rsidRPr="004C036F" w14:paraId="66E757C4" w14:textId="77777777" w:rsidTr="00E9187B">
        <w:tc>
          <w:tcPr>
            <w:tcW w:w="2199" w:type="dxa"/>
            <w:vAlign w:val="center"/>
          </w:tcPr>
          <w:p w14:paraId="2B7B0ACA" w14:textId="7C0DEFC6"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 xml:space="preserve">Chaney et al. </w:t>
            </w:r>
            <w:r w:rsidRPr="004C036F">
              <w:rPr>
                <w:rFonts w:ascii="Times New Roman" w:eastAsia="等线" w:hAnsi="Times New Roman" w:cs="Times New Roman"/>
                <w:sz w:val="22"/>
              </w:rPr>
              <w:fldChar w:fldCharType="begin">
                <w:fldData xml:space="preserve">PEVuZE5vdGU+PENpdGU+PEF1dGhvcj5DaGFuZXk8L0F1dGhvcj48WWVhcj4yMDE0PC9ZZWFyPjxS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</w:fldData>
              </w:fldChar>
            </w:r>
            <w:r w:rsidR="00890550">
              <w:rPr>
                <w:rFonts w:ascii="Times New Roman" w:eastAsia="等线" w:hAnsi="Times New Roman" w:cs="Times New Roman"/>
                <w:sz w:val="22"/>
              </w:rPr>
              <w:instrText xml:space="preserve"> ADDIN EN.CITE </w:instrText>
            </w:r>
            <w:r w:rsidR="00890550">
              <w:rPr>
                <w:rFonts w:ascii="Times New Roman" w:eastAsia="等线" w:hAnsi="Times New Roman" w:cs="Times New Roman"/>
                <w:sz w:val="22"/>
              </w:rPr>
              <w:fldChar w:fldCharType="begin">
                <w:fldData xml:space="preserve">PEVuZE5vdGU+PENpdGU+PEF1dGhvcj5DaGFuZXk8L0F1dGhvcj48WWVhcj4yMDE0PC9ZZWFyPjxS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</w:fldData>
              </w:fldChar>
            </w:r>
            <w:r w:rsidR="00890550">
              <w:rPr>
                <w:rFonts w:ascii="Times New Roman" w:eastAsia="等线" w:hAnsi="Times New Roman" w:cs="Times New Roman"/>
                <w:sz w:val="22"/>
              </w:rPr>
              <w:instrText xml:space="preserve"> ADDIN EN.CITE.DATA </w:instrText>
            </w:r>
            <w:r w:rsidR="00890550">
              <w:rPr>
                <w:rFonts w:ascii="Times New Roman" w:eastAsia="等线" w:hAnsi="Times New Roman" w:cs="Times New Roman"/>
                <w:sz w:val="22"/>
              </w:rPr>
            </w:r>
            <w:r w:rsidR="00890550">
              <w:rPr>
                <w:rFonts w:ascii="Times New Roman" w:eastAsia="等线" w:hAnsi="Times New Roman" w:cs="Times New Roman"/>
                <w:sz w:val="22"/>
              </w:rPr>
              <w:fldChar w:fldCharType="end"/>
            </w:r>
            <w:r w:rsidRPr="004C036F">
              <w:rPr>
                <w:rFonts w:ascii="Times New Roman" w:eastAsia="等线" w:hAnsi="Times New Roman" w:cs="Times New Roman"/>
                <w:sz w:val="22"/>
              </w:rPr>
              <w:fldChar w:fldCharType="separate"/>
            </w:r>
            <w:r w:rsidR="00890550">
              <w:rPr>
                <w:rFonts w:ascii="Times New Roman" w:eastAsia="等线" w:hAnsi="Times New Roman" w:cs="Times New Roman"/>
                <w:noProof/>
                <w:sz w:val="22"/>
              </w:rPr>
              <w:t>(</w:t>
            </w:r>
            <w:hyperlink w:anchor="_ENREF_9" w:tooltip="Chaney, 2014 #134" w:history="1">
              <w:r w:rsidR="00890550">
                <w:rPr>
                  <w:rFonts w:ascii="Times New Roman" w:eastAsia="等线" w:hAnsi="Times New Roman" w:cs="Times New Roman"/>
                  <w:noProof/>
                  <w:sz w:val="22"/>
                </w:rPr>
                <w:t>Chaney et al., 2014</w:t>
              </w:r>
            </w:hyperlink>
            <w:r w:rsidR="00890550">
              <w:rPr>
                <w:rFonts w:ascii="Times New Roman" w:eastAsia="等线" w:hAnsi="Times New Roman" w:cs="Times New Roman"/>
                <w:noProof/>
                <w:sz w:val="22"/>
              </w:rPr>
              <w:t>)</w:t>
            </w:r>
            <w:r w:rsidRPr="004C036F">
              <w:rPr>
                <w:rFonts w:ascii="Times New Roman" w:eastAsia="等线" w:hAnsi="Times New Roman" w:cs="Times New Roman"/>
                <w:sz w:val="22"/>
              </w:rPr>
              <w:fldChar w:fldCharType="end"/>
            </w:r>
          </w:p>
        </w:tc>
        <w:tc>
          <w:tcPr>
            <w:tcW w:w="1693" w:type="dxa"/>
            <w:vAlign w:val="center"/>
          </w:tcPr>
          <w:p w14:paraId="2A59B22A" w14:textId="7777777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37 (16)</w:t>
            </w:r>
          </w:p>
        </w:tc>
        <w:tc>
          <w:tcPr>
            <w:tcW w:w="1632" w:type="dxa"/>
            <w:vAlign w:val="center"/>
          </w:tcPr>
          <w:p w14:paraId="4E14B35F" w14:textId="7777777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46 (18)</w:t>
            </w:r>
          </w:p>
        </w:tc>
        <w:tc>
          <w:tcPr>
            <w:tcW w:w="1647" w:type="dxa"/>
            <w:vAlign w:val="center"/>
          </w:tcPr>
          <w:p w14:paraId="0B32339C" w14:textId="7777777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40.3/39.8</w:t>
            </w:r>
          </w:p>
        </w:tc>
        <w:tc>
          <w:tcPr>
            <w:tcW w:w="996" w:type="dxa"/>
            <w:vAlign w:val="center"/>
          </w:tcPr>
          <w:p w14:paraId="1FF290F6" w14:textId="7777777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MDD</w:t>
            </w:r>
          </w:p>
        </w:tc>
        <w:tc>
          <w:tcPr>
            <w:tcW w:w="759" w:type="dxa"/>
            <w:vAlign w:val="center"/>
          </w:tcPr>
          <w:p w14:paraId="37AFE411" w14:textId="7777777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0.81</w:t>
            </w:r>
          </w:p>
        </w:tc>
        <w:tc>
          <w:tcPr>
            <w:tcW w:w="4819" w:type="dxa"/>
          </w:tcPr>
          <w:p w14:paraId="71CD2A94" w14:textId="6E2DB816" w:rsidR="00681A5A" w:rsidRPr="004C036F" w:rsidRDefault="000A4E15" w:rsidP="00681A5A">
            <w:pPr>
              <w:spacing w:line="360" w:lineRule="auto"/>
              <w:jc w:val="left"/>
              <w:rPr>
                <w:rFonts w:ascii="Times New Roman" w:eastAsia="等线" w:hAnsi="Times New Roman" w:cs="Times New Roman"/>
                <w:sz w:val="22"/>
              </w:rPr>
            </w:pPr>
            <w:r w:rsidRPr="004C036F">
              <w:rPr>
                <w:rFonts w:ascii="Times New Roman" w:hAnsi="Times New Roman" w:cs="Times New Roman"/>
                <w:sz w:val="22"/>
              </w:rPr>
              <w:t xml:space="preserve">Lower: </w:t>
            </w:r>
            <w:r w:rsidR="00681A5A" w:rsidRPr="004C036F">
              <w:rPr>
                <w:rFonts w:ascii="Times New Roman" w:hAnsi="Times New Roman" w:cs="Times New Roman"/>
                <w:sz w:val="22"/>
              </w:rPr>
              <w:t>left orbitofrontal, left dors</w:t>
            </w:r>
            <w:r w:rsidR="00E32DAD" w:rsidRPr="004C036F">
              <w:rPr>
                <w:rFonts w:ascii="Times New Roman" w:hAnsi="Times New Roman" w:cs="Times New Roman"/>
                <w:sz w:val="22"/>
              </w:rPr>
              <w:t>o</w:t>
            </w:r>
            <w:r w:rsidR="00681A5A" w:rsidRPr="004C036F">
              <w:rPr>
                <w:rFonts w:ascii="Times New Roman" w:hAnsi="Times New Roman" w:cs="Times New Roman"/>
                <w:sz w:val="22"/>
              </w:rPr>
              <w:t>lmedial prefrontal</w:t>
            </w:r>
          </w:p>
        </w:tc>
      </w:tr>
      <w:tr w:rsidR="0057465B" w:rsidRPr="004C036F" w14:paraId="24137EB2" w14:textId="77777777" w:rsidTr="00E9187B">
        <w:tc>
          <w:tcPr>
            <w:tcW w:w="2199" w:type="dxa"/>
            <w:vAlign w:val="center"/>
          </w:tcPr>
          <w:p w14:paraId="541ED889" w14:textId="39CE542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 xml:space="preserve">Vasic et al. </w:t>
            </w:r>
            <w:r w:rsidRPr="004C036F">
              <w:rPr>
                <w:rFonts w:ascii="Times New Roman" w:eastAsia="等线" w:hAnsi="Times New Roman" w:cs="Times New Roman"/>
                <w:sz w:val="22"/>
              </w:rPr>
              <w:fldChar w:fldCharType="begin"/>
            </w:r>
            <w:r w:rsidR="00890550">
              <w:rPr>
                <w:rFonts w:ascii="Times New Roman" w:eastAsia="等线" w:hAnsi="Times New Roman" w:cs="Times New Roman"/>
                <w:sz w:val="22"/>
              </w:rPr>
              <w:instrText xml:space="preserve"> ADDIN EN.CITE &lt;EndNote&gt;&lt;Cite&gt;&lt;Author&gt;Vasic&lt;/Author&gt;&lt;Year&gt;2015&lt;/Year&gt;&lt;RecNum&gt;185&lt;/RecNum&gt;&lt;DisplayText&gt;(Nenad Vasic et al., 2015)&lt;/DisplayText&gt;&lt;record&gt;&lt;rec-number&gt;185&lt;/rec-number&gt;&lt;foreign-keys&gt;&lt;key app="EN" db-id="r5app0erb9z9pbeavwaxe004tw20dfvd92rw" timestamp="1550434095"&gt;185&lt;/key&gt;&lt;/foreign-keys&gt;&lt;ref-type name="Journal Article"&gt;17&lt;/ref-type&gt;&lt;contributors&gt;&lt;authors&gt;&lt;author&gt;Vasic, Nenad&lt;/author&gt;&lt;author&gt;Wolf, Nadine D.&lt;/author&gt;&lt;author&gt;Grön, Georg&lt;/author&gt;&lt;author&gt;Sosic-Vasic, Zrinka&lt;/author&gt;&lt;author&gt;Connemann, Bernhard J.&lt;/author&gt;&lt;author&gt;Sambataro, Fabio&lt;/author&gt;&lt;author&gt;von Strombeck, Anna&lt;/author&gt;&lt;author&gt;Lang, Dirk&lt;/author&gt;&lt;author&gt;Otte, Stefanie&lt;/author&gt;&lt;author&gt;Dudek, Manuela&lt;/author&gt;&lt;author&gt;Wolf, Robert C.&lt;/author&gt;&lt;/authors&gt;&lt;/contributors&gt;&lt;titles&gt;&lt;title&gt;Baseline brain perfusion and brain structure in patients with major depression: a multimodal magnetic resonance imaging study&lt;/title&gt;&lt;secondary-title&gt;Journal of Psychiatry &amp;amp; Neuroscience&lt;/secondary-title&gt;&lt;/titles&gt;&lt;periodical&gt;&lt;full-title&gt;Journal of Psychiatry &amp;amp; Neuroscience&lt;/full-title&gt;&lt;/periodical&gt;&lt;pages&gt;412-421&lt;/pages&gt;&lt;volume&gt;40&lt;/volume&gt;&lt;number&gt;6&lt;/number&gt;&lt;dates&gt;&lt;year&gt;2015&lt;/year&gt;&lt;/dates&gt;&lt;isbn&gt;11804882&lt;/isbn&gt;&lt;urls&gt;&lt;/urls&gt;&lt;electronic-resource-num&gt;10.1503/jpn.140246&lt;/electronic-resource-num&gt;&lt;/record&gt;&lt;/Cite&gt;&lt;/EndNote&gt;</w:instrText>
            </w:r>
            <w:r w:rsidRPr="004C036F">
              <w:rPr>
                <w:rFonts w:ascii="Times New Roman" w:eastAsia="等线" w:hAnsi="Times New Roman" w:cs="Times New Roman"/>
                <w:sz w:val="22"/>
              </w:rPr>
              <w:fldChar w:fldCharType="separate"/>
            </w:r>
            <w:r w:rsidR="00890550">
              <w:rPr>
                <w:rFonts w:ascii="Times New Roman" w:eastAsia="等线" w:hAnsi="Times New Roman" w:cs="Times New Roman"/>
                <w:noProof/>
                <w:sz w:val="22"/>
              </w:rPr>
              <w:t>(</w:t>
            </w:r>
            <w:hyperlink w:anchor="_ENREF_73" w:tooltip="Vasic, 2015 #185" w:history="1">
              <w:r w:rsidR="00890550">
                <w:rPr>
                  <w:rFonts w:ascii="Times New Roman" w:eastAsia="等线" w:hAnsi="Times New Roman" w:cs="Times New Roman"/>
                  <w:noProof/>
                  <w:sz w:val="22"/>
                </w:rPr>
                <w:t>Nenad Vasic et al., 2015</w:t>
              </w:r>
            </w:hyperlink>
            <w:r w:rsidR="00890550">
              <w:rPr>
                <w:rFonts w:ascii="Times New Roman" w:eastAsia="等线" w:hAnsi="Times New Roman" w:cs="Times New Roman"/>
                <w:noProof/>
                <w:sz w:val="22"/>
              </w:rPr>
              <w:t>)</w:t>
            </w:r>
            <w:r w:rsidRPr="004C036F">
              <w:rPr>
                <w:rFonts w:ascii="Times New Roman" w:eastAsia="等线" w:hAnsi="Times New Roman" w:cs="Times New Roman"/>
                <w:sz w:val="22"/>
              </w:rPr>
              <w:fldChar w:fldCharType="end"/>
            </w:r>
          </w:p>
        </w:tc>
        <w:tc>
          <w:tcPr>
            <w:tcW w:w="1693" w:type="dxa"/>
            <w:vAlign w:val="center"/>
          </w:tcPr>
          <w:p w14:paraId="3E65F3E9" w14:textId="7777777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43 (17)</w:t>
            </w:r>
          </w:p>
        </w:tc>
        <w:tc>
          <w:tcPr>
            <w:tcW w:w="1632" w:type="dxa"/>
            <w:vAlign w:val="center"/>
          </w:tcPr>
          <w:p w14:paraId="684AF9F3" w14:textId="7777777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29 (11)</w:t>
            </w:r>
          </w:p>
        </w:tc>
        <w:tc>
          <w:tcPr>
            <w:tcW w:w="1647" w:type="dxa"/>
            <w:vAlign w:val="center"/>
          </w:tcPr>
          <w:p w14:paraId="1F63C3FC" w14:textId="7777777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37.1/34.5</w:t>
            </w:r>
          </w:p>
        </w:tc>
        <w:tc>
          <w:tcPr>
            <w:tcW w:w="996" w:type="dxa"/>
            <w:vAlign w:val="center"/>
          </w:tcPr>
          <w:p w14:paraId="516252D1" w14:textId="7777777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MDD</w:t>
            </w:r>
          </w:p>
        </w:tc>
        <w:tc>
          <w:tcPr>
            <w:tcW w:w="759" w:type="dxa"/>
            <w:vAlign w:val="center"/>
          </w:tcPr>
          <w:p w14:paraId="44100593" w14:textId="7777777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NA</w:t>
            </w:r>
          </w:p>
        </w:tc>
        <w:tc>
          <w:tcPr>
            <w:tcW w:w="4819" w:type="dxa"/>
          </w:tcPr>
          <w:p w14:paraId="511FA7FE" w14:textId="22087B05" w:rsidR="00681A5A" w:rsidRPr="004C036F" w:rsidRDefault="000A4E15" w:rsidP="00681A5A">
            <w:pPr>
              <w:spacing w:line="360" w:lineRule="auto"/>
              <w:jc w:val="left"/>
              <w:rPr>
                <w:rFonts w:ascii="Times New Roman" w:hAnsi="Times New Roman" w:cs="Times New Roman"/>
                <w:sz w:val="22"/>
              </w:rPr>
            </w:pPr>
            <w:r w:rsidRPr="004C036F">
              <w:rPr>
                <w:rFonts w:ascii="Times New Roman" w:hAnsi="Times New Roman" w:cs="Times New Roman"/>
                <w:sz w:val="22"/>
              </w:rPr>
              <w:t xml:space="preserve">Lower: </w:t>
            </w:r>
            <w:r w:rsidR="00681A5A" w:rsidRPr="004C036F">
              <w:rPr>
                <w:rFonts w:ascii="Times New Roman" w:hAnsi="Times New Roman" w:cs="Times New Roman"/>
                <w:sz w:val="22"/>
              </w:rPr>
              <w:t xml:space="preserve">right cuneus, </w:t>
            </w:r>
            <w:r w:rsidR="00A05273" w:rsidRPr="004C036F">
              <w:rPr>
                <w:rFonts w:ascii="Times New Roman" w:hAnsi="Times New Roman" w:cs="Times New Roman"/>
                <w:sz w:val="22"/>
              </w:rPr>
              <w:t>bilateral</w:t>
            </w:r>
            <w:r w:rsidR="00681A5A" w:rsidRPr="004C036F">
              <w:rPr>
                <w:rFonts w:ascii="Times New Roman" w:hAnsi="Times New Roman" w:cs="Times New Roman"/>
                <w:sz w:val="22"/>
              </w:rPr>
              <w:t xml:space="preserve"> para</w:t>
            </w:r>
            <w:r w:rsidR="00EB2415" w:rsidRPr="004C036F">
              <w:rPr>
                <w:rFonts w:ascii="Times New Roman" w:hAnsi="Times New Roman" w:cs="Times New Roman"/>
                <w:sz w:val="22"/>
              </w:rPr>
              <w:t>hippocampus</w:t>
            </w:r>
            <w:r w:rsidR="00681A5A" w:rsidRPr="004C036F">
              <w:rPr>
                <w:rFonts w:ascii="Times New Roman" w:hAnsi="Times New Roman" w:cs="Times New Roman"/>
                <w:sz w:val="22"/>
              </w:rPr>
              <w:t>, left anterior cingulate</w:t>
            </w:r>
          </w:p>
          <w:p w14:paraId="35B2B697" w14:textId="2E64CA58" w:rsidR="00CA2B5F" w:rsidRPr="004C036F" w:rsidRDefault="00CA2B5F" w:rsidP="00681A5A">
            <w:pPr>
              <w:spacing w:line="360" w:lineRule="auto"/>
              <w:jc w:val="left"/>
              <w:rPr>
                <w:rFonts w:ascii="Times New Roman" w:eastAsia="等线" w:hAnsi="Times New Roman" w:cs="Times New Roman"/>
                <w:sz w:val="22"/>
              </w:rPr>
            </w:pPr>
            <w:r w:rsidRPr="004C036F">
              <w:rPr>
                <w:rFonts w:ascii="Times New Roman" w:hAnsi="Times New Roman" w:cs="Times New Roman"/>
                <w:sz w:val="22"/>
              </w:rPr>
              <w:t xml:space="preserve">Greater: right inferior parietal, right middle temporal, </w:t>
            </w:r>
            <w:r w:rsidR="00A05273" w:rsidRPr="004C036F">
              <w:rPr>
                <w:rFonts w:ascii="Times New Roman" w:hAnsi="Times New Roman" w:cs="Times New Roman"/>
                <w:sz w:val="22"/>
              </w:rPr>
              <w:t>bilateral</w:t>
            </w:r>
            <w:r w:rsidRPr="004C036F">
              <w:rPr>
                <w:rFonts w:ascii="Times New Roman" w:hAnsi="Times New Roman" w:cs="Times New Roman"/>
                <w:sz w:val="22"/>
              </w:rPr>
              <w:t xml:space="preserve"> middle frontal, right medial frontal, right superior frontal, right lentiform nucleus, right caudate</w:t>
            </w:r>
          </w:p>
        </w:tc>
      </w:tr>
      <w:tr w:rsidR="0057465B" w:rsidRPr="004C036F" w14:paraId="452A8E63" w14:textId="77777777" w:rsidTr="00E9187B">
        <w:tc>
          <w:tcPr>
            <w:tcW w:w="2199" w:type="dxa"/>
            <w:vAlign w:val="center"/>
          </w:tcPr>
          <w:p w14:paraId="1AF04337" w14:textId="2B34218E"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 xml:space="preserve">Serra-Blasco et al. </w:t>
            </w:r>
            <w:r w:rsidRPr="004C036F">
              <w:rPr>
                <w:rFonts w:ascii="Times New Roman" w:eastAsia="等线" w:hAnsi="Times New Roman" w:cs="Times New Roman"/>
                <w:sz w:val="22"/>
              </w:rPr>
              <w:lastRenderedPageBreak/>
              <w:fldChar w:fldCharType="begin">
                <w:fldData xml:space="preserve">PEVuZE5vdGU+PENpdGU+PEF1dGhvcj5TZXJyYS1CbGFzY288L0F1dGhvcj48WWVhcj4yMDEzPC9Z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</w:fldData>
              </w:fldChar>
            </w:r>
            <w:r w:rsidR="00890550">
              <w:rPr>
                <w:rFonts w:ascii="Times New Roman" w:eastAsia="等线" w:hAnsi="Times New Roman" w:cs="Times New Roman"/>
                <w:sz w:val="22"/>
              </w:rPr>
              <w:instrText xml:space="preserve"> ADDIN EN.CITE </w:instrText>
            </w:r>
            <w:r w:rsidR="00890550">
              <w:rPr>
                <w:rFonts w:ascii="Times New Roman" w:eastAsia="等线" w:hAnsi="Times New Roman" w:cs="Times New Roman"/>
                <w:sz w:val="22"/>
              </w:rPr>
              <w:fldChar w:fldCharType="begin">
                <w:fldData xml:space="preserve">PEVuZE5vdGU+PENpdGU+PEF1dGhvcj5TZXJyYS1CbGFzY288L0F1dGhvcj48WWVhcj4yMDEzPC9Z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</w:fldData>
              </w:fldChar>
            </w:r>
            <w:r w:rsidR="00890550">
              <w:rPr>
                <w:rFonts w:ascii="Times New Roman" w:eastAsia="等线" w:hAnsi="Times New Roman" w:cs="Times New Roman"/>
                <w:sz w:val="22"/>
              </w:rPr>
              <w:instrText xml:space="preserve"> ADDIN EN.CITE.DATA </w:instrText>
            </w:r>
            <w:r w:rsidR="00890550">
              <w:rPr>
                <w:rFonts w:ascii="Times New Roman" w:eastAsia="等线" w:hAnsi="Times New Roman" w:cs="Times New Roman"/>
                <w:sz w:val="22"/>
              </w:rPr>
            </w:r>
            <w:r w:rsidR="00890550">
              <w:rPr>
                <w:rFonts w:ascii="Times New Roman" w:eastAsia="等线" w:hAnsi="Times New Roman" w:cs="Times New Roman"/>
                <w:sz w:val="22"/>
              </w:rPr>
              <w:fldChar w:fldCharType="end"/>
            </w:r>
            <w:r w:rsidRPr="004C036F">
              <w:rPr>
                <w:rFonts w:ascii="Times New Roman" w:eastAsia="等线" w:hAnsi="Times New Roman" w:cs="Times New Roman"/>
                <w:sz w:val="22"/>
              </w:rPr>
              <w:fldChar w:fldCharType="separate"/>
            </w:r>
            <w:r w:rsidR="00890550">
              <w:rPr>
                <w:rFonts w:ascii="Times New Roman" w:eastAsia="等线" w:hAnsi="Times New Roman" w:cs="Times New Roman"/>
                <w:noProof/>
                <w:sz w:val="22"/>
              </w:rPr>
              <w:t>(</w:t>
            </w:r>
            <w:hyperlink w:anchor="_ENREF_62" w:tooltip="Serra-Blasco, 2013 #175" w:history="1">
              <w:r w:rsidR="00890550">
                <w:rPr>
                  <w:rFonts w:ascii="Times New Roman" w:eastAsia="等线" w:hAnsi="Times New Roman" w:cs="Times New Roman"/>
                  <w:noProof/>
                  <w:sz w:val="22"/>
                </w:rPr>
                <w:t>Serra-Blasco et al., 2013</w:t>
              </w:r>
            </w:hyperlink>
            <w:r w:rsidR="00890550">
              <w:rPr>
                <w:rFonts w:ascii="Times New Roman" w:eastAsia="等线" w:hAnsi="Times New Roman" w:cs="Times New Roman"/>
                <w:noProof/>
                <w:sz w:val="22"/>
              </w:rPr>
              <w:t>)</w:t>
            </w:r>
            <w:r w:rsidRPr="004C036F">
              <w:rPr>
                <w:rFonts w:ascii="Times New Roman" w:eastAsia="等线" w:hAnsi="Times New Roman" w:cs="Times New Roman"/>
                <w:sz w:val="22"/>
              </w:rPr>
              <w:fldChar w:fldCharType="end"/>
            </w:r>
          </w:p>
        </w:tc>
        <w:tc>
          <w:tcPr>
            <w:tcW w:w="1693" w:type="dxa"/>
            <w:vAlign w:val="center"/>
          </w:tcPr>
          <w:p w14:paraId="0E4F5293" w14:textId="7777777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lastRenderedPageBreak/>
              <w:t>44 (6)</w:t>
            </w:r>
          </w:p>
        </w:tc>
        <w:tc>
          <w:tcPr>
            <w:tcW w:w="1632" w:type="dxa"/>
            <w:vAlign w:val="center"/>
          </w:tcPr>
          <w:p w14:paraId="141F90B8" w14:textId="7777777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32 (9)</w:t>
            </w:r>
          </w:p>
        </w:tc>
        <w:tc>
          <w:tcPr>
            <w:tcW w:w="1647" w:type="dxa"/>
            <w:vAlign w:val="center"/>
          </w:tcPr>
          <w:p w14:paraId="19FFA8FB" w14:textId="7777777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48.5/46.0</w:t>
            </w:r>
          </w:p>
        </w:tc>
        <w:tc>
          <w:tcPr>
            <w:tcW w:w="996" w:type="dxa"/>
            <w:vAlign w:val="center"/>
          </w:tcPr>
          <w:p w14:paraId="00025943" w14:textId="7777777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MDD</w:t>
            </w:r>
          </w:p>
        </w:tc>
        <w:tc>
          <w:tcPr>
            <w:tcW w:w="759" w:type="dxa"/>
            <w:vAlign w:val="center"/>
          </w:tcPr>
          <w:p w14:paraId="75271C07" w14:textId="77777777" w:rsidR="00681A5A" w:rsidRPr="004C036F" w:rsidRDefault="00681A5A" w:rsidP="00681A5A">
            <w:pPr>
              <w:spacing w:line="360" w:lineRule="auto"/>
              <w:jc w:val="left"/>
              <w:rPr>
                <w:rFonts w:ascii="Times New Roman" w:eastAsia="Times New Roman" w:hAnsi="Times New Roman" w:cs="Times New Roman"/>
                <w:sz w:val="22"/>
              </w:rPr>
            </w:pPr>
            <w:r w:rsidRPr="004C036F">
              <w:rPr>
                <w:rFonts w:ascii="Times New Roman" w:eastAsia="等线" w:hAnsi="Times New Roman" w:cs="Times New Roman"/>
                <w:sz w:val="22"/>
              </w:rPr>
              <w:t>NA</w:t>
            </w:r>
          </w:p>
        </w:tc>
        <w:tc>
          <w:tcPr>
            <w:tcW w:w="4819" w:type="dxa"/>
          </w:tcPr>
          <w:p w14:paraId="786B3DB0" w14:textId="3CEBEE7D" w:rsidR="00681A5A" w:rsidRPr="004C036F" w:rsidRDefault="000A4E15" w:rsidP="00681A5A">
            <w:pPr>
              <w:spacing w:line="360" w:lineRule="auto"/>
              <w:jc w:val="left"/>
              <w:rPr>
                <w:rFonts w:ascii="Times New Roman" w:eastAsia="等线" w:hAnsi="Times New Roman" w:cs="Times New Roman"/>
                <w:sz w:val="22"/>
              </w:rPr>
            </w:pPr>
            <w:r w:rsidRPr="004C036F">
              <w:rPr>
                <w:rFonts w:ascii="Times New Roman" w:hAnsi="Times New Roman" w:cs="Times New Roman"/>
                <w:sz w:val="22"/>
              </w:rPr>
              <w:t xml:space="preserve">Lower: </w:t>
            </w:r>
            <w:r w:rsidR="00681A5A" w:rsidRPr="004C036F">
              <w:rPr>
                <w:rFonts w:ascii="Times New Roman" w:hAnsi="Times New Roman" w:cs="Times New Roman"/>
                <w:sz w:val="22"/>
              </w:rPr>
              <w:t xml:space="preserve">right superior frontal, </w:t>
            </w:r>
            <w:r w:rsidR="00A05273" w:rsidRPr="004C036F">
              <w:rPr>
                <w:rFonts w:ascii="Times New Roman" w:hAnsi="Times New Roman" w:cs="Times New Roman"/>
                <w:sz w:val="22"/>
              </w:rPr>
              <w:t>bilateral</w:t>
            </w:r>
            <w:r w:rsidR="00681A5A" w:rsidRPr="004C036F">
              <w:rPr>
                <w:rFonts w:ascii="Times New Roman" w:hAnsi="Times New Roman" w:cs="Times New Roman"/>
                <w:sz w:val="22"/>
              </w:rPr>
              <w:t xml:space="preserve"> medial </w:t>
            </w:r>
            <w:r w:rsidR="00681A5A" w:rsidRPr="004C036F">
              <w:rPr>
                <w:rFonts w:ascii="Times New Roman" w:hAnsi="Times New Roman" w:cs="Times New Roman"/>
                <w:sz w:val="22"/>
              </w:rPr>
              <w:lastRenderedPageBreak/>
              <w:t>frontal, left cingulate, left insula, left inferior frontal, left medial frontal, left para</w:t>
            </w:r>
            <w:r w:rsidR="00EB2415" w:rsidRPr="004C036F">
              <w:rPr>
                <w:rFonts w:ascii="Times New Roman" w:hAnsi="Times New Roman" w:cs="Times New Roman"/>
                <w:sz w:val="22"/>
              </w:rPr>
              <w:t>hippocampus</w:t>
            </w:r>
            <w:r w:rsidR="00681A5A" w:rsidRPr="004C036F">
              <w:rPr>
                <w:rFonts w:ascii="Times New Roman" w:hAnsi="Times New Roman" w:cs="Times New Roman"/>
                <w:sz w:val="22"/>
              </w:rPr>
              <w:t>, left transverse</w:t>
            </w:r>
            <w:r w:rsidR="00AE7E8F" w:rsidRPr="004C036F">
              <w:rPr>
                <w:rFonts w:ascii="Times New Roman" w:hAnsi="Times New Roman" w:cs="Times New Roman"/>
                <w:sz w:val="22"/>
              </w:rPr>
              <w:t xml:space="preserve"> </w:t>
            </w:r>
            <w:r w:rsidR="00681A5A" w:rsidRPr="004C036F">
              <w:rPr>
                <w:rFonts w:ascii="Times New Roman" w:hAnsi="Times New Roman" w:cs="Times New Roman"/>
                <w:sz w:val="22"/>
              </w:rPr>
              <w:t>temporal, left postcentral</w:t>
            </w:r>
          </w:p>
        </w:tc>
      </w:tr>
      <w:tr w:rsidR="0057465B" w:rsidRPr="004C036F" w14:paraId="5614873E" w14:textId="77777777" w:rsidTr="00E9187B">
        <w:tc>
          <w:tcPr>
            <w:tcW w:w="2199" w:type="dxa"/>
            <w:vAlign w:val="center"/>
          </w:tcPr>
          <w:p w14:paraId="0CA532C7" w14:textId="3BAD10EF"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lastRenderedPageBreak/>
              <w:t xml:space="preserve">Arnone et al. </w:t>
            </w:r>
            <w:r w:rsidRPr="004C036F">
              <w:rPr>
                <w:rFonts w:ascii="Times New Roman" w:eastAsia="等线" w:hAnsi="Times New Roman" w:cs="Times New Roman"/>
                <w:sz w:val="22"/>
              </w:rPr>
              <w:fldChar w:fldCharType="begin">
                <w:fldData xml:space="preserve">PEVuZE5vdGU+PENpdGU+PEF1dGhvcj5Bcm5vbmU8L0F1dGhvcj48WWVhcj4yMDEzPC9ZZWFyPjxS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==
</w:fldData>
              </w:fldChar>
            </w:r>
            <w:r w:rsidR="00890550">
              <w:rPr>
                <w:rFonts w:ascii="Times New Roman" w:eastAsia="等线" w:hAnsi="Times New Roman" w:cs="Times New Roman"/>
                <w:sz w:val="22"/>
              </w:rPr>
              <w:instrText xml:space="preserve"> ADDIN EN.CITE </w:instrText>
            </w:r>
            <w:r w:rsidR="00890550">
              <w:rPr>
                <w:rFonts w:ascii="Times New Roman" w:eastAsia="等线" w:hAnsi="Times New Roman" w:cs="Times New Roman"/>
                <w:sz w:val="22"/>
              </w:rPr>
              <w:fldChar w:fldCharType="begin">
                <w:fldData xml:space="preserve">PEVuZE5vdGU+PENpdGU+PEF1dGhvcj5Bcm5vbmU8L0F1dGhvcj48WWVhcj4yMDEzPC9ZZWFyPjxS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==
</w:fldData>
              </w:fldChar>
            </w:r>
            <w:r w:rsidR="00890550">
              <w:rPr>
                <w:rFonts w:ascii="Times New Roman" w:eastAsia="等线" w:hAnsi="Times New Roman" w:cs="Times New Roman"/>
                <w:sz w:val="22"/>
              </w:rPr>
              <w:instrText xml:space="preserve"> ADDIN EN.CITE.DATA </w:instrText>
            </w:r>
            <w:r w:rsidR="00890550">
              <w:rPr>
                <w:rFonts w:ascii="Times New Roman" w:eastAsia="等线" w:hAnsi="Times New Roman" w:cs="Times New Roman"/>
                <w:sz w:val="22"/>
              </w:rPr>
            </w:r>
            <w:r w:rsidR="00890550">
              <w:rPr>
                <w:rFonts w:ascii="Times New Roman" w:eastAsia="等线" w:hAnsi="Times New Roman" w:cs="Times New Roman"/>
                <w:sz w:val="22"/>
              </w:rPr>
              <w:fldChar w:fldCharType="end"/>
            </w:r>
            <w:r w:rsidRPr="004C036F">
              <w:rPr>
                <w:rFonts w:ascii="Times New Roman" w:eastAsia="等线" w:hAnsi="Times New Roman" w:cs="Times New Roman"/>
                <w:sz w:val="22"/>
              </w:rPr>
              <w:fldChar w:fldCharType="separate"/>
            </w:r>
            <w:r w:rsidR="00890550">
              <w:rPr>
                <w:rFonts w:ascii="Times New Roman" w:eastAsia="等线" w:hAnsi="Times New Roman" w:cs="Times New Roman"/>
                <w:noProof/>
                <w:sz w:val="22"/>
              </w:rPr>
              <w:t>(</w:t>
            </w:r>
            <w:hyperlink w:anchor="_ENREF_4" w:tooltip="Arnone, 2013 #130" w:history="1">
              <w:r w:rsidR="00890550">
                <w:rPr>
                  <w:rFonts w:ascii="Times New Roman" w:eastAsia="等线" w:hAnsi="Times New Roman" w:cs="Times New Roman"/>
                  <w:noProof/>
                  <w:sz w:val="22"/>
                </w:rPr>
                <w:t>Arnone et al., 2013</w:t>
              </w:r>
            </w:hyperlink>
            <w:r w:rsidR="00890550">
              <w:rPr>
                <w:rFonts w:ascii="Times New Roman" w:eastAsia="等线" w:hAnsi="Times New Roman" w:cs="Times New Roman"/>
                <w:noProof/>
                <w:sz w:val="22"/>
              </w:rPr>
              <w:t>)</w:t>
            </w:r>
            <w:r w:rsidRPr="004C036F">
              <w:rPr>
                <w:rFonts w:ascii="Times New Roman" w:eastAsia="等线" w:hAnsi="Times New Roman" w:cs="Times New Roman"/>
                <w:sz w:val="22"/>
              </w:rPr>
              <w:fldChar w:fldCharType="end"/>
            </w:r>
          </w:p>
        </w:tc>
        <w:tc>
          <w:tcPr>
            <w:tcW w:w="1693" w:type="dxa"/>
            <w:vAlign w:val="center"/>
          </w:tcPr>
          <w:p w14:paraId="3899A25B" w14:textId="7777777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39 (12)</w:t>
            </w:r>
          </w:p>
        </w:tc>
        <w:tc>
          <w:tcPr>
            <w:tcW w:w="1632" w:type="dxa"/>
            <w:vAlign w:val="center"/>
          </w:tcPr>
          <w:p w14:paraId="78F66162" w14:textId="7777777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66 (20)</w:t>
            </w:r>
          </w:p>
        </w:tc>
        <w:tc>
          <w:tcPr>
            <w:tcW w:w="1647" w:type="dxa"/>
            <w:vAlign w:val="center"/>
          </w:tcPr>
          <w:p w14:paraId="1F02F520" w14:textId="7777777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36.3/32.1</w:t>
            </w:r>
          </w:p>
        </w:tc>
        <w:tc>
          <w:tcPr>
            <w:tcW w:w="996" w:type="dxa"/>
            <w:vAlign w:val="center"/>
          </w:tcPr>
          <w:p w14:paraId="4F827E4D" w14:textId="7777777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MDD</w:t>
            </w:r>
          </w:p>
        </w:tc>
        <w:tc>
          <w:tcPr>
            <w:tcW w:w="759" w:type="dxa"/>
            <w:vAlign w:val="center"/>
          </w:tcPr>
          <w:p w14:paraId="5C343A38" w14:textId="77777777" w:rsidR="00681A5A" w:rsidRPr="004C036F" w:rsidRDefault="00681A5A" w:rsidP="00681A5A">
            <w:pPr>
              <w:spacing w:line="360" w:lineRule="auto"/>
              <w:jc w:val="left"/>
              <w:rPr>
                <w:rFonts w:ascii="Times New Roman" w:eastAsia="Times New Roman" w:hAnsi="Times New Roman" w:cs="Times New Roman"/>
                <w:sz w:val="22"/>
              </w:rPr>
            </w:pPr>
            <w:r w:rsidRPr="004C036F">
              <w:rPr>
                <w:rFonts w:ascii="Times New Roman" w:eastAsia="等线" w:hAnsi="Times New Roman" w:cs="Times New Roman"/>
                <w:sz w:val="22"/>
              </w:rPr>
              <w:t>NA</w:t>
            </w:r>
          </w:p>
        </w:tc>
        <w:tc>
          <w:tcPr>
            <w:tcW w:w="4819" w:type="dxa"/>
          </w:tcPr>
          <w:p w14:paraId="5AAA65E9" w14:textId="47D2D4CA" w:rsidR="00681A5A" w:rsidRPr="004C036F" w:rsidRDefault="000A4E15" w:rsidP="00681A5A">
            <w:pPr>
              <w:spacing w:line="360" w:lineRule="auto"/>
              <w:jc w:val="left"/>
              <w:rPr>
                <w:rFonts w:ascii="Times New Roman" w:eastAsia="等线" w:hAnsi="Times New Roman" w:cs="Times New Roman"/>
                <w:sz w:val="22"/>
              </w:rPr>
            </w:pPr>
            <w:r w:rsidRPr="004C036F">
              <w:rPr>
                <w:rFonts w:ascii="Times New Roman" w:hAnsi="Times New Roman" w:cs="Times New Roman"/>
                <w:sz w:val="22"/>
              </w:rPr>
              <w:t xml:space="preserve">Lower: </w:t>
            </w:r>
            <w:r w:rsidR="00A05273" w:rsidRPr="004C036F">
              <w:rPr>
                <w:rFonts w:ascii="Times New Roman" w:hAnsi="Times New Roman" w:cs="Times New Roman"/>
                <w:sz w:val="22"/>
              </w:rPr>
              <w:t>bilateral</w:t>
            </w:r>
            <w:r w:rsidR="00681A5A" w:rsidRPr="004C036F">
              <w:rPr>
                <w:rFonts w:ascii="Times New Roman" w:hAnsi="Times New Roman" w:cs="Times New Roman"/>
                <w:sz w:val="22"/>
              </w:rPr>
              <w:t xml:space="preserve"> </w:t>
            </w:r>
            <w:r w:rsidR="00EB2415" w:rsidRPr="004C036F">
              <w:rPr>
                <w:rFonts w:ascii="Times New Roman" w:hAnsi="Times New Roman" w:cs="Times New Roman"/>
                <w:sz w:val="22"/>
              </w:rPr>
              <w:t>hippocampus</w:t>
            </w:r>
            <w:r w:rsidR="00681A5A" w:rsidRPr="004C036F">
              <w:rPr>
                <w:rFonts w:ascii="Times New Roman" w:hAnsi="Times New Roman" w:cs="Times New Roman"/>
                <w:sz w:val="22"/>
              </w:rPr>
              <w:t xml:space="preserve">, </w:t>
            </w:r>
            <w:r w:rsidR="00A05273" w:rsidRPr="004C036F">
              <w:rPr>
                <w:rFonts w:ascii="Times New Roman" w:hAnsi="Times New Roman" w:cs="Times New Roman"/>
                <w:sz w:val="22"/>
              </w:rPr>
              <w:t>bilateral</w:t>
            </w:r>
            <w:r w:rsidR="00681A5A" w:rsidRPr="004C036F">
              <w:rPr>
                <w:rFonts w:ascii="Times New Roman" w:hAnsi="Times New Roman" w:cs="Times New Roman"/>
                <w:sz w:val="22"/>
              </w:rPr>
              <w:t xml:space="preserve"> fusiform, </w:t>
            </w:r>
            <w:r w:rsidR="00A05273" w:rsidRPr="004C036F">
              <w:rPr>
                <w:rFonts w:ascii="Times New Roman" w:hAnsi="Times New Roman" w:cs="Times New Roman"/>
                <w:sz w:val="22"/>
              </w:rPr>
              <w:t>bilateral</w:t>
            </w:r>
            <w:r w:rsidR="00681A5A" w:rsidRPr="004C036F">
              <w:rPr>
                <w:rFonts w:ascii="Times New Roman" w:hAnsi="Times New Roman" w:cs="Times New Roman"/>
                <w:sz w:val="22"/>
              </w:rPr>
              <w:t xml:space="preserve"> striatum</w:t>
            </w:r>
          </w:p>
        </w:tc>
      </w:tr>
      <w:tr w:rsidR="0057465B" w:rsidRPr="004C036F" w14:paraId="4EF28B4E" w14:textId="77777777" w:rsidTr="00E9187B">
        <w:tc>
          <w:tcPr>
            <w:tcW w:w="2199" w:type="dxa"/>
            <w:vAlign w:val="center"/>
          </w:tcPr>
          <w:p w14:paraId="6C952911" w14:textId="0546B29C"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 xml:space="preserve">Fang et al. </w:t>
            </w:r>
            <w:r w:rsidRPr="004C036F">
              <w:rPr>
                <w:rFonts w:ascii="Times New Roman" w:eastAsia="等线" w:hAnsi="Times New Roman" w:cs="Times New Roman"/>
                <w:sz w:val="22"/>
              </w:rPr>
              <w:fldChar w:fldCharType="begin">
                <w:fldData xml:space="preserve">PEVuZE5vdGU+PENpdGU+PEF1dGhvcj5GYW5nPC9BdXRob3I+PFllYXI+MjAxNTwvWWVhcj48UmVj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</w:fldData>
              </w:fldChar>
            </w:r>
            <w:r w:rsidR="00890550">
              <w:rPr>
                <w:rFonts w:ascii="Times New Roman" w:eastAsia="等线" w:hAnsi="Times New Roman" w:cs="Times New Roman"/>
                <w:sz w:val="22"/>
              </w:rPr>
              <w:instrText xml:space="preserve"> ADDIN EN.CITE </w:instrText>
            </w:r>
            <w:r w:rsidR="00890550">
              <w:rPr>
                <w:rFonts w:ascii="Times New Roman" w:eastAsia="等线" w:hAnsi="Times New Roman" w:cs="Times New Roman"/>
                <w:sz w:val="22"/>
              </w:rPr>
              <w:fldChar w:fldCharType="begin">
                <w:fldData xml:space="preserve">PEVuZE5vdGU+PENpdGU+PEF1dGhvcj5GYW5nPC9BdXRob3I+PFllYXI+MjAxNTwvWWVhcj48UmVj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</w:fldData>
              </w:fldChar>
            </w:r>
            <w:r w:rsidR="00890550">
              <w:rPr>
                <w:rFonts w:ascii="Times New Roman" w:eastAsia="等线" w:hAnsi="Times New Roman" w:cs="Times New Roman"/>
                <w:sz w:val="22"/>
              </w:rPr>
              <w:instrText xml:space="preserve"> ADDIN EN.CITE.DATA </w:instrText>
            </w:r>
            <w:r w:rsidR="00890550">
              <w:rPr>
                <w:rFonts w:ascii="Times New Roman" w:eastAsia="等线" w:hAnsi="Times New Roman" w:cs="Times New Roman"/>
                <w:sz w:val="22"/>
              </w:rPr>
            </w:r>
            <w:r w:rsidR="00890550">
              <w:rPr>
                <w:rFonts w:ascii="Times New Roman" w:eastAsia="等线" w:hAnsi="Times New Roman" w:cs="Times New Roman"/>
                <w:sz w:val="22"/>
              </w:rPr>
              <w:fldChar w:fldCharType="end"/>
            </w:r>
            <w:r w:rsidRPr="004C036F">
              <w:rPr>
                <w:rFonts w:ascii="Times New Roman" w:eastAsia="等线" w:hAnsi="Times New Roman" w:cs="Times New Roman"/>
                <w:sz w:val="22"/>
              </w:rPr>
              <w:fldChar w:fldCharType="separate"/>
            </w:r>
            <w:r w:rsidR="00890550">
              <w:rPr>
                <w:rFonts w:ascii="Times New Roman" w:eastAsia="等线" w:hAnsi="Times New Roman" w:cs="Times New Roman"/>
                <w:noProof/>
                <w:sz w:val="22"/>
              </w:rPr>
              <w:t>(</w:t>
            </w:r>
            <w:hyperlink w:anchor="_ENREF_17" w:tooltip="Fang, 2015 #140" w:history="1">
              <w:r w:rsidR="00890550">
                <w:rPr>
                  <w:rFonts w:ascii="Times New Roman" w:eastAsia="等线" w:hAnsi="Times New Roman" w:cs="Times New Roman"/>
                  <w:noProof/>
                  <w:sz w:val="22"/>
                </w:rPr>
                <w:t>Fang et al., 2015</w:t>
              </w:r>
            </w:hyperlink>
            <w:r w:rsidR="00890550">
              <w:rPr>
                <w:rFonts w:ascii="Times New Roman" w:eastAsia="等线" w:hAnsi="Times New Roman" w:cs="Times New Roman"/>
                <w:noProof/>
                <w:sz w:val="22"/>
              </w:rPr>
              <w:t>)</w:t>
            </w:r>
            <w:r w:rsidRPr="004C036F">
              <w:rPr>
                <w:rFonts w:ascii="Times New Roman" w:eastAsia="等线" w:hAnsi="Times New Roman" w:cs="Times New Roman"/>
                <w:sz w:val="22"/>
              </w:rPr>
              <w:fldChar w:fldCharType="end"/>
            </w:r>
          </w:p>
        </w:tc>
        <w:tc>
          <w:tcPr>
            <w:tcW w:w="1693" w:type="dxa"/>
            <w:vAlign w:val="center"/>
          </w:tcPr>
          <w:p w14:paraId="31555F52" w14:textId="7777777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16 (12)</w:t>
            </w:r>
          </w:p>
        </w:tc>
        <w:tc>
          <w:tcPr>
            <w:tcW w:w="1632" w:type="dxa"/>
            <w:vAlign w:val="center"/>
          </w:tcPr>
          <w:p w14:paraId="3336A73B" w14:textId="7777777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18 (10)</w:t>
            </w:r>
          </w:p>
        </w:tc>
        <w:tc>
          <w:tcPr>
            <w:tcW w:w="1647" w:type="dxa"/>
            <w:vAlign w:val="center"/>
          </w:tcPr>
          <w:p w14:paraId="52BA3F20" w14:textId="7777777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59.2/59.1</w:t>
            </w:r>
          </w:p>
        </w:tc>
        <w:tc>
          <w:tcPr>
            <w:tcW w:w="996" w:type="dxa"/>
            <w:vAlign w:val="center"/>
          </w:tcPr>
          <w:p w14:paraId="4E148D69" w14:textId="7777777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MDD</w:t>
            </w:r>
          </w:p>
        </w:tc>
        <w:tc>
          <w:tcPr>
            <w:tcW w:w="759" w:type="dxa"/>
            <w:vAlign w:val="center"/>
          </w:tcPr>
          <w:p w14:paraId="0581C65F" w14:textId="7777777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1.59</w:t>
            </w:r>
          </w:p>
        </w:tc>
        <w:tc>
          <w:tcPr>
            <w:tcW w:w="4819" w:type="dxa"/>
          </w:tcPr>
          <w:p w14:paraId="3E4B719D" w14:textId="77777777" w:rsidR="00681A5A" w:rsidRPr="004C036F" w:rsidRDefault="000A4E15" w:rsidP="00681A5A">
            <w:pPr>
              <w:spacing w:line="360" w:lineRule="auto"/>
              <w:jc w:val="left"/>
              <w:rPr>
                <w:rFonts w:ascii="Times New Roman" w:hAnsi="Times New Roman" w:cs="Times New Roman"/>
                <w:sz w:val="22"/>
              </w:rPr>
            </w:pPr>
            <w:r w:rsidRPr="004C036F">
              <w:rPr>
                <w:rFonts w:ascii="Times New Roman" w:hAnsi="Times New Roman" w:cs="Times New Roman"/>
                <w:sz w:val="22"/>
              </w:rPr>
              <w:t xml:space="preserve">Lower: </w:t>
            </w:r>
            <w:r w:rsidR="00681A5A" w:rsidRPr="004C036F">
              <w:rPr>
                <w:rFonts w:ascii="Times New Roman" w:hAnsi="Times New Roman" w:cs="Times New Roman"/>
                <w:sz w:val="22"/>
              </w:rPr>
              <w:t>left inferior frontal, left middle frontal, left para</w:t>
            </w:r>
            <w:r w:rsidR="00EB2415" w:rsidRPr="004C036F">
              <w:rPr>
                <w:rFonts w:ascii="Times New Roman" w:hAnsi="Times New Roman" w:cs="Times New Roman"/>
                <w:sz w:val="22"/>
              </w:rPr>
              <w:t>hippocampus</w:t>
            </w:r>
            <w:r w:rsidR="00681A5A" w:rsidRPr="004C036F">
              <w:rPr>
                <w:rFonts w:ascii="Times New Roman" w:hAnsi="Times New Roman" w:cs="Times New Roman"/>
                <w:sz w:val="22"/>
              </w:rPr>
              <w:t>, right fusiform</w:t>
            </w:r>
          </w:p>
          <w:p w14:paraId="5EA3DA17" w14:textId="71B53F65" w:rsidR="00CA2B5F" w:rsidRPr="004C036F" w:rsidRDefault="00CA2B5F" w:rsidP="00681A5A">
            <w:pPr>
              <w:spacing w:line="360" w:lineRule="auto"/>
              <w:jc w:val="left"/>
              <w:rPr>
                <w:rFonts w:ascii="Times New Roman" w:eastAsia="等线" w:hAnsi="Times New Roman" w:cs="Times New Roman"/>
                <w:sz w:val="22"/>
              </w:rPr>
            </w:pPr>
            <w:r w:rsidRPr="004C036F">
              <w:rPr>
                <w:rFonts w:ascii="Times New Roman" w:hAnsi="Times New Roman" w:cs="Times New Roman"/>
                <w:sz w:val="22"/>
              </w:rPr>
              <w:t>Greater: right superior temporal, right postcentral, left cuneus</w:t>
            </w:r>
          </w:p>
        </w:tc>
      </w:tr>
      <w:tr w:rsidR="0057465B" w:rsidRPr="004C036F" w14:paraId="4A87C8B6" w14:textId="77777777" w:rsidTr="00E9187B">
        <w:tc>
          <w:tcPr>
            <w:tcW w:w="2199" w:type="dxa"/>
            <w:vAlign w:val="center"/>
          </w:tcPr>
          <w:p w14:paraId="49D71F34" w14:textId="28EF5394"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 xml:space="preserve">Cai et al. </w:t>
            </w:r>
            <w:r w:rsidRPr="004C036F">
              <w:rPr>
                <w:rFonts w:ascii="Times New Roman" w:eastAsia="等线" w:hAnsi="Times New Roman" w:cs="Times New Roman"/>
                <w:sz w:val="22"/>
              </w:rPr>
              <w:fldChar w:fldCharType="begin">
                <w:fldData xml:space="preserve">PEVuZE5vdGU+PENpdGU+PEF1dGhvcj5DYWk8L0F1dGhvcj48WWVhcj4yMDE1PC9ZZWFyPjxSZWNO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</w:fldData>
              </w:fldChar>
            </w:r>
            <w:r w:rsidR="00890550">
              <w:rPr>
                <w:rFonts w:ascii="Times New Roman" w:eastAsia="等线" w:hAnsi="Times New Roman" w:cs="Times New Roman"/>
                <w:sz w:val="22"/>
              </w:rPr>
              <w:instrText xml:space="preserve"> ADDIN EN.CITE </w:instrText>
            </w:r>
            <w:r w:rsidR="00890550">
              <w:rPr>
                <w:rFonts w:ascii="Times New Roman" w:eastAsia="等线" w:hAnsi="Times New Roman" w:cs="Times New Roman"/>
                <w:sz w:val="22"/>
              </w:rPr>
              <w:fldChar w:fldCharType="begin">
                <w:fldData xml:space="preserve">PEVuZE5vdGU+PENpdGU+PEF1dGhvcj5DYWk8L0F1dGhvcj48WWVhcj4yMDE1PC9ZZWFyPjxSZWNO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</w:fldData>
              </w:fldChar>
            </w:r>
            <w:r w:rsidR="00890550">
              <w:rPr>
                <w:rFonts w:ascii="Times New Roman" w:eastAsia="等线" w:hAnsi="Times New Roman" w:cs="Times New Roman"/>
                <w:sz w:val="22"/>
              </w:rPr>
              <w:instrText xml:space="preserve"> ADDIN EN.CITE.DATA </w:instrText>
            </w:r>
            <w:r w:rsidR="00890550">
              <w:rPr>
                <w:rFonts w:ascii="Times New Roman" w:eastAsia="等线" w:hAnsi="Times New Roman" w:cs="Times New Roman"/>
                <w:sz w:val="22"/>
              </w:rPr>
            </w:r>
            <w:r w:rsidR="00890550">
              <w:rPr>
                <w:rFonts w:ascii="Times New Roman" w:eastAsia="等线" w:hAnsi="Times New Roman" w:cs="Times New Roman"/>
                <w:sz w:val="22"/>
              </w:rPr>
              <w:fldChar w:fldCharType="end"/>
            </w:r>
            <w:r w:rsidRPr="004C036F">
              <w:rPr>
                <w:rFonts w:ascii="Times New Roman" w:eastAsia="等线" w:hAnsi="Times New Roman" w:cs="Times New Roman"/>
                <w:sz w:val="22"/>
              </w:rPr>
              <w:fldChar w:fldCharType="separate"/>
            </w:r>
            <w:r w:rsidR="00890550">
              <w:rPr>
                <w:rFonts w:ascii="Times New Roman" w:eastAsia="等线" w:hAnsi="Times New Roman" w:cs="Times New Roman"/>
                <w:noProof/>
                <w:sz w:val="22"/>
              </w:rPr>
              <w:t>(</w:t>
            </w:r>
            <w:hyperlink w:anchor="_ENREF_7" w:tooltip="Cai, 2015 #133" w:history="1">
              <w:r w:rsidR="00890550">
                <w:rPr>
                  <w:rFonts w:ascii="Times New Roman" w:eastAsia="等线" w:hAnsi="Times New Roman" w:cs="Times New Roman"/>
                  <w:noProof/>
                  <w:sz w:val="22"/>
                </w:rPr>
                <w:t>Cai et al., 2015</w:t>
              </w:r>
            </w:hyperlink>
            <w:r w:rsidR="00890550">
              <w:rPr>
                <w:rFonts w:ascii="Times New Roman" w:eastAsia="等线" w:hAnsi="Times New Roman" w:cs="Times New Roman"/>
                <w:noProof/>
                <w:sz w:val="22"/>
              </w:rPr>
              <w:t>)</w:t>
            </w:r>
            <w:r w:rsidRPr="004C036F">
              <w:rPr>
                <w:rFonts w:ascii="Times New Roman" w:eastAsia="等线" w:hAnsi="Times New Roman" w:cs="Times New Roman"/>
                <w:sz w:val="22"/>
              </w:rPr>
              <w:fldChar w:fldCharType="end"/>
            </w:r>
          </w:p>
        </w:tc>
        <w:tc>
          <w:tcPr>
            <w:tcW w:w="1693" w:type="dxa"/>
            <w:vAlign w:val="center"/>
          </w:tcPr>
          <w:p w14:paraId="5CD4EEFF" w14:textId="7777777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23 (13)</w:t>
            </w:r>
          </w:p>
        </w:tc>
        <w:tc>
          <w:tcPr>
            <w:tcW w:w="1632" w:type="dxa"/>
            <w:vAlign w:val="center"/>
          </w:tcPr>
          <w:p w14:paraId="6FE1960F" w14:textId="7777777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23 (13)</w:t>
            </w:r>
          </w:p>
        </w:tc>
        <w:tc>
          <w:tcPr>
            <w:tcW w:w="1647" w:type="dxa"/>
            <w:vAlign w:val="center"/>
          </w:tcPr>
          <w:p w14:paraId="3C46AD18" w14:textId="7777777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30.0/28.2</w:t>
            </w:r>
          </w:p>
        </w:tc>
        <w:tc>
          <w:tcPr>
            <w:tcW w:w="996" w:type="dxa"/>
            <w:vAlign w:val="center"/>
          </w:tcPr>
          <w:p w14:paraId="7E6B3E11" w14:textId="7777777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UD</w:t>
            </w:r>
          </w:p>
        </w:tc>
        <w:tc>
          <w:tcPr>
            <w:tcW w:w="759" w:type="dxa"/>
            <w:vAlign w:val="center"/>
          </w:tcPr>
          <w:p w14:paraId="733915E6" w14:textId="7777777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NA</w:t>
            </w:r>
          </w:p>
        </w:tc>
        <w:tc>
          <w:tcPr>
            <w:tcW w:w="4819" w:type="dxa"/>
          </w:tcPr>
          <w:p w14:paraId="7009FEFB" w14:textId="245B1BF9" w:rsidR="00681A5A" w:rsidRPr="004C036F" w:rsidRDefault="000A4E15" w:rsidP="00681A5A">
            <w:pPr>
              <w:spacing w:line="360" w:lineRule="auto"/>
              <w:jc w:val="left"/>
              <w:rPr>
                <w:rFonts w:ascii="Times New Roman" w:eastAsia="等线" w:hAnsi="Times New Roman" w:cs="Times New Roman"/>
                <w:sz w:val="22"/>
              </w:rPr>
            </w:pPr>
            <w:r w:rsidRPr="004C036F">
              <w:rPr>
                <w:rFonts w:ascii="Times New Roman" w:hAnsi="Times New Roman" w:cs="Times New Roman"/>
                <w:sz w:val="22"/>
              </w:rPr>
              <w:t xml:space="preserve">Lower: </w:t>
            </w:r>
            <w:r w:rsidR="00681A5A" w:rsidRPr="004C036F">
              <w:rPr>
                <w:rFonts w:ascii="Times New Roman" w:hAnsi="Times New Roman" w:cs="Times New Roman"/>
                <w:sz w:val="22"/>
              </w:rPr>
              <w:t>right Inferior frontal,</w:t>
            </w:r>
          </w:p>
        </w:tc>
      </w:tr>
      <w:tr w:rsidR="0057465B" w:rsidRPr="004C036F" w14:paraId="69A76A95" w14:textId="77777777" w:rsidTr="00E9187B">
        <w:tc>
          <w:tcPr>
            <w:tcW w:w="2199" w:type="dxa"/>
            <w:vAlign w:val="center"/>
          </w:tcPr>
          <w:p w14:paraId="562BCCC0" w14:textId="4D2CC160"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 xml:space="preserve">Rodriguez-Gano et al. </w:t>
            </w:r>
            <w:r w:rsidRPr="004C036F">
              <w:rPr>
                <w:rFonts w:ascii="Times New Roman" w:eastAsia="等线" w:hAnsi="Times New Roman" w:cs="Times New Roman"/>
                <w:sz w:val="22"/>
              </w:rPr>
              <w:fldChar w:fldCharType="begin">
                <w:fldData xml:space="preserve">PEVuZE5vdGU+PENpdGU+PEF1dGhvcj5Sb2RyaWd1ZXotQ2FubzwvQXV0aG9yPjxZZWFyPjIwMTQ8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</w:fldData>
              </w:fldChar>
            </w:r>
            <w:r w:rsidR="00890550">
              <w:rPr>
                <w:rFonts w:ascii="Times New Roman" w:eastAsia="等线" w:hAnsi="Times New Roman" w:cs="Times New Roman"/>
                <w:sz w:val="22"/>
              </w:rPr>
              <w:instrText xml:space="preserve"> ADDIN EN.CITE </w:instrText>
            </w:r>
            <w:r w:rsidR="00890550">
              <w:rPr>
                <w:rFonts w:ascii="Times New Roman" w:eastAsia="等线" w:hAnsi="Times New Roman" w:cs="Times New Roman"/>
                <w:sz w:val="22"/>
              </w:rPr>
              <w:fldChar w:fldCharType="begin">
                <w:fldData xml:space="preserve">PEVuZE5vdGU+PENpdGU+PEF1dGhvcj5Sb2RyaWd1ZXotQ2FubzwvQXV0aG9yPjxZZWFyPjIwMTQ8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</w:fldData>
              </w:fldChar>
            </w:r>
            <w:r w:rsidR="00890550">
              <w:rPr>
                <w:rFonts w:ascii="Times New Roman" w:eastAsia="等线" w:hAnsi="Times New Roman" w:cs="Times New Roman"/>
                <w:sz w:val="22"/>
              </w:rPr>
              <w:instrText xml:space="preserve"> ADDIN EN.CITE.DATA </w:instrText>
            </w:r>
            <w:r w:rsidR="00890550">
              <w:rPr>
                <w:rFonts w:ascii="Times New Roman" w:eastAsia="等线" w:hAnsi="Times New Roman" w:cs="Times New Roman"/>
                <w:sz w:val="22"/>
              </w:rPr>
            </w:r>
            <w:r w:rsidR="00890550">
              <w:rPr>
                <w:rFonts w:ascii="Times New Roman" w:eastAsia="等线" w:hAnsi="Times New Roman" w:cs="Times New Roman"/>
                <w:sz w:val="22"/>
              </w:rPr>
              <w:fldChar w:fldCharType="end"/>
            </w:r>
            <w:r w:rsidRPr="004C036F">
              <w:rPr>
                <w:rFonts w:ascii="Times New Roman" w:eastAsia="等线" w:hAnsi="Times New Roman" w:cs="Times New Roman"/>
                <w:sz w:val="22"/>
              </w:rPr>
              <w:fldChar w:fldCharType="separate"/>
            </w:r>
            <w:r w:rsidR="00890550">
              <w:rPr>
                <w:rFonts w:ascii="Times New Roman" w:eastAsia="等线" w:hAnsi="Times New Roman" w:cs="Times New Roman"/>
                <w:noProof/>
                <w:sz w:val="22"/>
              </w:rPr>
              <w:t>(</w:t>
            </w:r>
            <w:hyperlink w:anchor="_ENREF_58" w:tooltip="Rodriguez-Cano, 2014 #172" w:history="1">
              <w:r w:rsidR="00890550">
                <w:rPr>
                  <w:rFonts w:ascii="Times New Roman" w:eastAsia="等线" w:hAnsi="Times New Roman" w:cs="Times New Roman"/>
                  <w:noProof/>
                  <w:sz w:val="22"/>
                </w:rPr>
                <w:t>Rodriguez-Cano et al., 2014</w:t>
              </w:r>
            </w:hyperlink>
            <w:r w:rsidR="00890550">
              <w:rPr>
                <w:rFonts w:ascii="Times New Roman" w:eastAsia="等线" w:hAnsi="Times New Roman" w:cs="Times New Roman"/>
                <w:noProof/>
                <w:sz w:val="22"/>
              </w:rPr>
              <w:t>)</w:t>
            </w:r>
            <w:r w:rsidRPr="004C036F">
              <w:rPr>
                <w:rFonts w:ascii="Times New Roman" w:eastAsia="等线" w:hAnsi="Times New Roman" w:cs="Times New Roman"/>
                <w:sz w:val="22"/>
              </w:rPr>
              <w:fldChar w:fldCharType="end"/>
            </w:r>
          </w:p>
        </w:tc>
        <w:tc>
          <w:tcPr>
            <w:tcW w:w="1693" w:type="dxa"/>
            <w:vAlign w:val="center"/>
          </w:tcPr>
          <w:p w14:paraId="695ACB66" w14:textId="7777777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32 (12)</w:t>
            </w:r>
          </w:p>
        </w:tc>
        <w:tc>
          <w:tcPr>
            <w:tcW w:w="1632" w:type="dxa"/>
            <w:vAlign w:val="center"/>
          </w:tcPr>
          <w:p w14:paraId="5B39E63D" w14:textId="7777777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64 (26)</w:t>
            </w:r>
          </w:p>
        </w:tc>
        <w:tc>
          <w:tcPr>
            <w:tcW w:w="1647" w:type="dxa"/>
            <w:vAlign w:val="center"/>
          </w:tcPr>
          <w:p w14:paraId="5742985C" w14:textId="7777777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48.7/46.0</w:t>
            </w:r>
          </w:p>
        </w:tc>
        <w:tc>
          <w:tcPr>
            <w:tcW w:w="996" w:type="dxa"/>
            <w:vAlign w:val="center"/>
          </w:tcPr>
          <w:p w14:paraId="30DBF856" w14:textId="7777777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MDD</w:t>
            </w:r>
          </w:p>
        </w:tc>
        <w:tc>
          <w:tcPr>
            <w:tcW w:w="759" w:type="dxa"/>
            <w:vAlign w:val="center"/>
          </w:tcPr>
          <w:p w14:paraId="01D2B8D6" w14:textId="77777777" w:rsidR="00681A5A" w:rsidRPr="004C036F" w:rsidRDefault="00681A5A" w:rsidP="00681A5A">
            <w:pPr>
              <w:spacing w:line="360" w:lineRule="auto"/>
              <w:jc w:val="left"/>
              <w:rPr>
                <w:rFonts w:ascii="Times New Roman" w:eastAsia="Times New Roman" w:hAnsi="Times New Roman" w:cs="Times New Roman"/>
                <w:sz w:val="22"/>
              </w:rPr>
            </w:pPr>
            <w:r w:rsidRPr="004C036F">
              <w:rPr>
                <w:rFonts w:ascii="Times New Roman" w:eastAsia="等线" w:hAnsi="Times New Roman" w:cs="Times New Roman"/>
                <w:sz w:val="22"/>
              </w:rPr>
              <w:t>NA</w:t>
            </w:r>
          </w:p>
        </w:tc>
        <w:tc>
          <w:tcPr>
            <w:tcW w:w="4819" w:type="dxa"/>
          </w:tcPr>
          <w:p w14:paraId="0C09A90F" w14:textId="44FD137E" w:rsidR="00681A5A" w:rsidRPr="004C036F" w:rsidRDefault="000A4E15" w:rsidP="00681A5A">
            <w:pPr>
              <w:spacing w:line="360" w:lineRule="auto"/>
              <w:jc w:val="left"/>
              <w:rPr>
                <w:rFonts w:ascii="Times New Roman" w:eastAsia="等线" w:hAnsi="Times New Roman" w:cs="Times New Roman"/>
                <w:sz w:val="22"/>
              </w:rPr>
            </w:pPr>
            <w:r w:rsidRPr="004C036F">
              <w:rPr>
                <w:rFonts w:ascii="Times New Roman" w:hAnsi="Times New Roman" w:cs="Times New Roman"/>
                <w:sz w:val="22"/>
              </w:rPr>
              <w:t xml:space="preserve">Lower: </w:t>
            </w:r>
            <w:r w:rsidR="00681A5A" w:rsidRPr="004C036F">
              <w:rPr>
                <w:rFonts w:ascii="Times New Roman" w:hAnsi="Times New Roman" w:cs="Times New Roman"/>
                <w:sz w:val="22"/>
              </w:rPr>
              <w:t>left para</w:t>
            </w:r>
            <w:r w:rsidR="00EB2415" w:rsidRPr="004C036F">
              <w:rPr>
                <w:rFonts w:ascii="Times New Roman" w:hAnsi="Times New Roman" w:cs="Times New Roman"/>
                <w:sz w:val="22"/>
              </w:rPr>
              <w:t>hippocampus</w:t>
            </w:r>
            <w:r w:rsidR="00681A5A" w:rsidRPr="004C036F">
              <w:rPr>
                <w:rFonts w:ascii="Times New Roman" w:hAnsi="Times New Roman" w:cs="Times New Roman"/>
                <w:sz w:val="22"/>
              </w:rPr>
              <w:t xml:space="preserve"> and </w:t>
            </w:r>
            <w:r w:rsidR="00EB2415" w:rsidRPr="004C036F">
              <w:rPr>
                <w:rFonts w:ascii="Times New Roman" w:hAnsi="Times New Roman" w:cs="Times New Roman"/>
                <w:sz w:val="22"/>
              </w:rPr>
              <w:t>hippocampus</w:t>
            </w:r>
          </w:p>
        </w:tc>
      </w:tr>
      <w:tr w:rsidR="0057465B" w:rsidRPr="004C036F" w14:paraId="257C2DDB" w14:textId="77777777" w:rsidTr="00E9187B">
        <w:tc>
          <w:tcPr>
            <w:tcW w:w="2199" w:type="dxa"/>
            <w:vAlign w:val="center"/>
          </w:tcPr>
          <w:p w14:paraId="56B0C78F" w14:textId="20FFB298"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 xml:space="preserve">Kong et al. </w:t>
            </w:r>
            <w:r w:rsidRPr="004C036F">
              <w:rPr>
                <w:rFonts w:ascii="Times New Roman" w:eastAsia="等线" w:hAnsi="Times New Roman" w:cs="Times New Roman"/>
                <w:sz w:val="22"/>
              </w:rPr>
              <w:fldChar w:fldCharType="begin">
                <w:fldData xml:space="preserve">PEVuZE5vdGU+PENpdGU+PEF1dGhvcj5Lb25nPC9BdXRob3I+PFllYXI+MjAxNDwvWWVhcj48UmVj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==
</w:fldData>
              </w:fldChar>
            </w:r>
            <w:r w:rsidR="00890550">
              <w:rPr>
                <w:rFonts w:ascii="Times New Roman" w:eastAsia="等线" w:hAnsi="Times New Roman" w:cs="Times New Roman"/>
                <w:sz w:val="22"/>
              </w:rPr>
              <w:instrText xml:space="preserve"> ADDIN EN.CITE </w:instrText>
            </w:r>
            <w:r w:rsidR="00890550">
              <w:rPr>
                <w:rFonts w:ascii="Times New Roman" w:eastAsia="等线" w:hAnsi="Times New Roman" w:cs="Times New Roman"/>
                <w:sz w:val="22"/>
              </w:rPr>
              <w:fldChar w:fldCharType="begin">
                <w:fldData xml:space="preserve">PEVuZE5vdGU+PENpdGU+PEF1dGhvcj5Lb25nPC9BdXRob3I+PFllYXI+MjAxNDwvWWVhcj48UmVj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==
</w:fldData>
              </w:fldChar>
            </w:r>
            <w:r w:rsidR="00890550">
              <w:rPr>
                <w:rFonts w:ascii="Times New Roman" w:eastAsia="等线" w:hAnsi="Times New Roman" w:cs="Times New Roman"/>
                <w:sz w:val="22"/>
              </w:rPr>
              <w:instrText xml:space="preserve"> ADDIN EN.CITE.DATA </w:instrText>
            </w:r>
            <w:r w:rsidR="00890550">
              <w:rPr>
                <w:rFonts w:ascii="Times New Roman" w:eastAsia="等线" w:hAnsi="Times New Roman" w:cs="Times New Roman"/>
                <w:sz w:val="22"/>
              </w:rPr>
            </w:r>
            <w:r w:rsidR="00890550">
              <w:rPr>
                <w:rFonts w:ascii="Times New Roman" w:eastAsia="等线" w:hAnsi="Times New Roman" w:cs="Times New Roman"/>
                <w:sz w:val="22"/>
              </w:rPr>
              <w:fldChar w:fldCharType="end"/>
            </w:r>
            <w:r w:rsidRPr="004C036F">
              <w:rPr>
                <w:rFonts w:ascii="Times New Roman" w:eastAsia="等线" w:hAnsi="Times New Roman" w:cs="Times New Roman"/>
                <w:sz w:val="22"/>
              </w:rPr>
              <w:fldChar w:fldCharType="separate"/>
            </w:r>
            <w:r w:rsidR="00890550">
              <w:rPr>
                <w:rFonts w:ascii="Times New Roman" w:eastAsia="等线" w:hAnsi="Times New Roman" w:cs="Times New Roman"/>
                <w:noProof/>
                <w:sz w:val="22"/>
              </w:rPr>
              <w:t>(</w:t>
            </w:r>
            <w:hyperlink w:anchor="_ENREF_29" w:tooltip="Kong, 2014 #150" w:history="1">
              <w:r w:rsidR="00890550">
                <w:rPr>
                  <w:rFonts w:ascii="Times New Roman" w:eastAsia="等线" w:hAnsi="Times New Roman" w:cs="Times New Roman"/>
                  <w:noProof/>
                  <w:sz w:val="22"/>
                </w:rPr>
                <w:t>L. Kong et al., 2014</w:t>
              </w:r>
            </w:hyperlink>
            <w:r w:rsidR="00890550">
              <w:rPr>
                <w:rFonts w:ascii="Times New Roman" w:eastAsia="等线" w:hAnsi="Times New Roman" w:cs="Times New Roman"/>
                <w:noProof/>
                <w:sz w:val="22"/>
              </w:rPr>
              <w:t>)</w:t>
            </w:r>
            <w:r w:rsidRPr="004C036F">
              <w:rPr>
                <w:rFonts w:ascii="Times New Roman" w:eastAsia="等线" w:hAnsi="Times New Roman" w:cs="Times New Roman"/>
                <w:sz w:val="22"/>
              </w:rPr>
              <w:fldChar w:fldCharType="end"/>
            </w:r>
          </w:p>
        </w:tc>
        <w:tc>
          <w:tcPr>
            <w:tcW w:w="1693" w:type="dxa"/>
            <w:vAlign w:val="center"/>
          </w:tcPr>
          <w:p w14:paraId="56E4AA04" w14:textId="7777777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28 (NA)</w:t>
            </w:r>
          </w:p>
        </w:tc>
        <w:tc>
          <w:tcPr>
            <w:tcW w:w="1632" w:type="dxa"/>
            <w:vAlign w:val="center"/>
          </w:tcPr>
          <w:p w14:paraId="1D5B38F7" w14:textId="7777777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28 (NA)</w:t>
            </w:r>
          </w:p>
        </w:tc>
        <w:tc>
          <w:tcPr>
            <w:tcW w:w="1647" w:type="dxa"/>
            <w:vAlign w:val="center"/>
          </w:tcPr>
          <w:p w14:paraId="4FA52995" w14:textId="7777777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36.1/32.1</w:t>
            </w:r>
          </w:p>
        </w:tc>
        <w:tc>
          <w:tcPr>
            <w:tcW w:w="996" w:type="dxa"/>
            <w:vAlign w:val="center"/>
          </w:tcPr>
          <w:p w14:paraId="0E390868" w14:textId="7777777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MDD</w:t>
            </w:r>
          </w:p>
        </w:tc>
        <w:tc>
          <w:tcPr>
            <w:tcW w:w="759" w:type="dxa"/>
            <w:vAlign w:val="center"/>
          </w:tcPr>
          <w:p w14:paraId="3D043800" w14:textId="7777777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1.41</w:t>
            </w:r>
          </w:p>
        </w:tc>
        <w:tc>
          <w:tcPr>
            <w:tcW w:w="4819" w:type="dxa"/>
          </w:tcPr>
          <w:p w14:paraId="26E6DAB8" w14:textId="77777777" w:rsidR="00681A5A" w:rsidRPr="004C036F" w:rsidRDefault="000A4E15" w:rsidP="00681A5A">
            <w:pPr>
              <w:spacing w:line="360" w:lineRule="auto"/>
              <w:jc w:val="left"/>
              <w:rPr>
                <w:rFonts w:ascii="Times New Roman" w:hAnsi="Times New Roman" w:cs="Times New Roman"/>
                <w:sz w:val="22"/>
              </w:rPr>
            </w:pPr>
            <w:r w:rsidRPr="004C036F">
              <w:rPr>
                <w:rFonts w:ascii="Times New Roman" w:hAnsi="Times New Roman" w:cs="Times New Roman"/>
                <w:sz w:val="22"/>
              </w:rPr>
              <w:t xml:space="preserve">Lower: </w:t>
            </w:r>
            <w:r w:rsidR="00681A5A" w:rsidRPr="004C036F">
              <w:rPr>
                <w:rFonts w:ascii="Times New Roman" w:hAnsi="Times New Roman" w:cs="Times New Roman"/>
                <w:sz w:val="22"/>
              </w:rPr>
              <w:t>right dorsolateral prefrontal, left middle frontal</w:t>
            </w:r>
          </w:p>
          <w:p w14:paraId="65E53702" w14:textId="4B2720D4" w:rsidR="00770AF7" w:rsidRPr="004C036F" w:rsidRDefault="00770AF7" w:rsidP="00681A5A">
            <w:pPr>
              <w:spacing w:line="360" w:lineRule="auto"/>
              <w:jc w:val="left"/>
              <w:rPr>
                <w:rFonts w:ascii="Times New Roman" w:eastAsia="等线" w:hAnsi="Times New Roman" w:cs="Times New Roman"/>
                <w:sz w:val="22"/>
              </w:rPr>
            </w:pPr>
            <w:r w:rsidRPr="004C036F">
              <w:rPr>
                <w:rFonts w:ascii="Times New Roman" w:hAnsi="Times New Roman" w:cs="Times New Roman"/>
                <w:sz w:val="22"/>
              </w:rPr>
              <w:t>Greater: left thalamus</w:t>
            </w:r>
            <w:r w:rsidR="00FB43F8" w:rsidRPr="004C036F">
              <w:rPr>
                <w:rFonts w:ascii="Times New Roman" w:hAnsi="Times New Roman" w:cs="Times New Roman"/>
                <w:sz w:val="22"/>
              </w:rPr>
              <w:t>,</w:t>
            </w:r>
            <w:r w:rsidRPr="004C036F">
              <w:rPr>
                <w:rFonts w:ascii="Times New Roman" w:hAnsi="Times New Roman" w:cs="Times New Roman"/>
                <w:sz w:val="22"/>
              </w:rPr>
              <w:t xml:space="preserve"> right insula</w:t>
            </w:r>
          </w:p>
        </w:tc>
      </w:tr>
      <w:tr w:rsidR="0057465B" w:rsidRPr="004C036F" w14:paraId="6FE7433D" w14:textId="77777777" w:rsidTr="00E9187B">
        <w:tc>
          <w:tcPr>
            <w:tcW w:w="2199" w:type="dxa"/>
            <w:vAlign w:val="center"/>
          </w:tcPr>
          <w:p w14:paraId="27F7F424" w14:textId="6D109EEB"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 xml:space="preserve">Ribeiz et al. </w:t>
            </w:r>
            <w:r w:rsidRPr="004C036F">
              <w:rPr>
                <w:rFonts w:ascii="Times New Roman" w:eastAsia="等线" w:hAnsi="Times New Roman" w:cs="Times New Roman"/>
                <w:sz w:val="22"/>
              </w:rPr>
              <w:fldChar w:fldCharType="begin">
                <w:fldData xml:space="preserve">PEVuZE5vdGU+PENpdGU+PEF1dGhvcj5SaWJlaXo8L0F1dGhvcj48WWVhcj4yMDEzPC9ZZWFyPjxS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</w:fldData>
              </w:fldChar>
            </w:r>
            <w:r w:rsidR="00890550">
              <w:rPr>
                <w:rFonts w:ascii="Times New Roman" w:eastAsia="等线" w:hAnsi="Times New Roman" w:cs="Times New Roman"/>
                <w:sz w:val="22"/>
              </w:rPr>
              <w:instrText xml:space="preserve"> ADDIN EN.CITE </w:instrText>
            </w:r>
            <w:r w:rsidR="00890550">
              <w:rPr>
                <w:rFonts w:ascii="Times New Roman" w:eastAsia="等线" w:hAnsi="Times New Roman" w:cs="Times New Roman"/>
                <w:sz w:val="22"/>
              </w:rPr>
              <w:fldChar w:fldCharType="begin">
                <w:fldData xml:space="preserve">PEVuZE5vdGU+PENpdGU+PEF1dGhvcj5SaWJlaXo8L0F1dGhvcj48WWVhcj4yMDEzPC9ZZWFyPjxS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</w:fldData>
              </w:fldChar>
            </w:r>
            <w:r w:rsidR="00890550">
              <w:rPr>
                <w:rFonts w:ascii="Times New Roman" w:eastAsia="等线" w:hAnsi="Times New Roman" w:cs="Times New Roman"/>
                <w:sz w:val="22"/>
              </w:rPr>
              <w:instrText xml:space="preserve"> ADDIN EN.CITE.DATA </w:instrText>
            </w:r>
            <w:r w:rsidR="00890550">
              <w:rPr>
                <w:rFonts w:ascii="Times New Roman" w:eastAsia="等线" w:hAnsi="Times New Roman" w:cs="Times New Roman"/>
                <w:sz w:val="22"/>
              </w:rPr>
            </w:r>
            <w:r w:rsidR="00890550">
              <w:rPr>
                <w:rFonts w:ascii="Times New Roman" w:eastAsia="等线" w:hAnsi="Times New Roman" w:cs="Times New Roman"/>
                <w:sz w:val="22"/>
              </w:rPr>
              <w:fldChar w:fldCharType="end"/>
            </w:r>
            <w:r w:rsidRPr="004C036F">
              <w:rPr>
                <w:rFonts w:ascii="Times New Roman" w:eastAsia="等线" w:hAnsi="Times New Roman" w:cs="Times New Roman"/>
                <w:sz w:val="22"/>
              </w:rPr>
              <w:fldChar w:fldCharType="separate"/>
            </w:r>
            <w:r w:rsidR="00890550">
              <w:rPr>
                <w:rFonts w:ascii="Times New Roman" w:eastAsia="等线" w:hAnsi="Times New Roman" w:cs="Times New Roman"/>
                <w:noProof/>
                <w:sz w:val="22"/>
              </w:rPr>
              <w:t>(</w:t>
            </w:r>
            <w:hyperlink w:anchor="_ENREF_56" w:tooltip="Ribeiz, 2013 #170" w:history="1">
              <w:r w:rsidR="00890550">
                <w:rPr>
                  <w:rFonts w:ascii="Times New Roman" w:eastAsia="等线" w:hAnsi="Times New Roman" w:cs="Times New Roman"/>
                  <w:noProof/>
                  <w:sz w:val="22"/>
                </w:rPr>
                <w:t>Ribeiz et al., 2013</w:t>
              </w:r>
            </w:hyperlink>
            <w:r w:rsidR="00890550">
              <w:rPr>
                <w:rFonts w:ascii="Times New Roman" w:eastAsia="等线" w:hAnsi="Times New Roman" w:cs="Times New Roman"/>
                <w:noProof/>
                <w:sz w:val="22"/>
              </w:rPr>
              <w:t>)</w:t>
            </w:r>
            <w:r w:rsidRPr="004C036F">
              <w:rPr>
                <w:rFonts w:ascii="Times New Roman" w:eastAsia="等线" w:hAnsi="Times New Roman" w:cs="Times New Roman"/>
                <w:sz w:val="22"/>
              </w:rPr>
              <w:fldChar w:fldCharType="end"/>
            </w:r>
          </w:p>
        </w:tc>
        <w:tc>
          <w:tcPr>
            <w:tcW w:w="1693" w:type="dxa"/>
            <w:vAlign w:val="center"/>
          </w:tcPr>
          <w:p w14:paraId="6E5DCACA" w14:textId="7777777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30 (7)</w:t>
            </w:r>
          </w:p>
        </w:tc>
        <w:tc>
          <w:tcPr>
            <w:tcW w:w="1632" w:type="dxa"/>
            <w:vAlign w:val="center"/>
          </w:tcPr>
          <w:p w14:paraId="1F398CB0" w14:textId="7777777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22 (5)</w:t>
            </w:r>
          </w:p>
        </w:tc>
        <w:tc>
          <w:tcPr>
            <w:tcW w:w="1647" w:type="dxa"/>
            <w:vAlign w:val="center"/>
          </w:tcPr>
          <w:p w14:paraId="7DD70597" w14:textId="7777777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70.7/70.4</w:t>
            </w:r>
          </w:p>
        </w:tc>
        <w:tc>
          <w:tcPr>
            <w:tcW w:w="996" w:type="dxa"/>
            <w:vAlign w:val="center"/>
          </w:tcPr>
          <w:p w14:paraId="3CFE60E6" w14:textId="7777777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GD</w:t>
            </w:r>
          </w:p>
        </w:tc>
        <w:tc>
          <w:tcPr>
            <w:tcW w:w="759" w:type="dxa"/>
            <w:vAlign w:val="center"/>
          </w:tcPr>
          <w:p w14:paraId="05D838E4" w14:textId="7777777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NA</w:t>
            </w:r>
          </w:p>
        </w:tc>
        <w:tc>
          <w:tcPr>
            <w:tcW w:w="4819" w:type="dxa"/>
          </w:tcPr>
          <w:p w14:paraId="530B346E" w14:textId="18EA21EC" w:rsidR="00681A5A" w:rsidRPr="004C036F" w:rsidRDefault="000A4E15" w:rsidP="00681A5A">
            <w:pPr>
              <w:spacing w:line="360" w:lineRule="auto"/>
              <w:jc w:val="left"/>
              <w:rPr>
                <w:rFonts w:ascii="Times New Roman" w:eastAsia="等线" w:hAnsi="Times New Roman" w:cs="Times New Roman"/>
                <w:sz w:val="22"/>
              </w:rPr>
            </w:pPr>
            <w:r w:rsidRPr="004C036F">
              <w:rPr>
                <w:rFonts w:ascii="Times New Roman" w:hAnsi="Times New Roman" w:cs="Times New Roman"/>
                <w:sz w:val="22"/>
              </w:rPr>
              <w:t xml:space="preserve">Lower: </w:t>
            </w:r>
            <w:r w:rsidR="00A05273" w:rsidRPr="004C036F">
              <w:rPr>
                <w:rFonts w:ascii="Times New Roman" w:hAnsi="Times New Roman" w:cs="Times New Roman"/>
                <w:sz w:val="22"/>
              </w:rPr>
              <w:t>bilateral</w:t>
            </w:r>
            <w:r w:rsidR="00681A5A" w:rsidRPr="004C036F">
              <w:rPr>
                <w:rFonts w:ascii="Times New Roman" w:hAnsi="Times New Roman" w:cs="Times New Roman"/>
                <w:sz w:val="22"/>
              </w:rPr>
              <w:t xml:space="preserve"> orbitofrontal</w:t>
            </w:r>
          </w:p>
        </w:tc>
      </w:tr>
      <w:tr w:rsidR="0057465B" w:rsidRPr="004C036F" w14:paraId="50393107" w14:textId="77777777" w:rsidTr="00E9187B">
        <w:tc>
          <w:tcPr>
            <w:tcW w:w="2199" w:type="dxa"/>
            <w:vAlign w:val="center"/>
          </w:tcPr>
          <w:p w14:paraId="160B6EDA" w14:textId="112A5A1C"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lastRenderedPageBreak/>
              <w:t xml:space="preserve">Ueda et al. </w:t>
            </w:r>
            <w:r w:rsidRPr="004C036F">
              <w:rPr>
                <w:rFonts w:ascii="Times New Roman" w:eastAsia="等线" w:hAnsi="Times New Roman" w:cs="Times New Roman"/>
                <w:sz w:val="22"/>
              </w:rPr>
              <w:fldChar w:fldCharType="begin">
                <w:fldData xml:space="preserve">PEVuZE5vdGU+PENpdGU+PEF1dGhvcj5VZWRhPC9BdXRob3I+PFllYXI+MjAxNjwvWWVhcj48UmVj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=
</w:fldData>
              </w:fldChar>
            </w:r>
            <w:r w:rsidR="00890550">
              <w:rPr>
                <w:rFonts w:ascii="Times New Roman" w:eastAsia="等线" w:hAnsi="Times New Roman" w:cs="Times New Roman"/>
                <w:sz w:val="22"/>
              </w:rPr>
              <w:instrText xml:space="preserve"> ADDIN EN.CITE </w:instrText>
            </w:r>
            <w:r w:rsidR="00890550">
              <w:rPr>
                <w:rFonts w:ascii="Times New Roman" w:eastAsia="等线" w:hAnsi="Times New Roman" w:cs="Times New Roman"/>
                <w:sz w:val="22"/>
              </w:rPr>
              <w:fldChar w:fldCharType="begin">
                <w:fldData xml:space="preserve">PEVuZE5vdGU+PENpdGU+PEF1dGhvcj5VZWRhPC9BdXRob3I+PFllYXI+MjAxNjwvWWVhcj48UmVj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=
</w:fldData>
              </w:fldChar>
            </w:r>
            <w:r w:rsidR="00890550">
              <w:rPr>
                <w:rFonts w:ascii="Times New Roman" w:eastAsia="等线" w:hAnsi="Times New Roman" w:cs="Times New Roman"/>
                <w:sz w:val="22"/>
              </w:rPr>
              <w:instrText xml:space="preserve"> ADDIN EN.CITE.DATA </w:instrText>
            </w:r>
            <w:r w:rsidR="00890550">
              <w:rPr>
                <w:rFonts w:ascii="Times New Roman" w:eastAsia="等线" w:hAnsi="Times New Roman" w:cs="Times New Roman"/>
                <w:sz w:val="22"/>
              </w:rPr>
            </w:r>
            <w:r w:rsidR="00890550">
              <w:rPr>
                <w:rFonts w:ascii="Times New Roman" w:eastAsia="等线" w:hAnsi="Times New Roman" w:cs="Times New Roman"/>
                <w:sz w:val="22"/>
              </w:rPr>
              <w:fldChar w:fldCharType="end"/>
            </w:r>
            <w:r w:rsidRPr="004C036F">
              <w:rPr>
                <w:rFonts w:ascii="Times New Roman" w:eastAsia="等线" w:hAnsi="Times New Roman" w:cs="Times New Roman"/>
                <w:sz w:val="22"/>
              </w:rPr>
              <w:fldChar w:fldCharType="separate"/>
            </w:r>
            <w:r w:rsidR="00890550">
              <w:rPr>
                <w:rFonts w:ascii="Times New Roman" w:eastAsia="等线" w:hAnsi="Times New Roman" w:cs="Times New Roman"/>
                <w:noProof/>
                <w:sz w:val="22"/>
              </w:rPr>
              <w:t>(</w:t>
            </w:r>
            <w:hyperlink w:anchor="_ENREF_70" w:tooltip="Ueda, 2016 #182" w:history="1">
              <w:r w:rsidR="00890550">
                <w:rPr>
                  <w:rFonts w:ascii="Times New Roman" w:eastAsia="等线" w:hAnsi="Times New Roman" w:cs="Times New Roman"/>
                  <w:noProof/>
                  <w:sz w:val="22"/>
                </w:rPr>
                <w:t>Ueda et al., 2016</w:t>
              </w:r>
            </w:hyperlink>
            <w:r w:rsidR="00890550">
              <w:rPr>
                <w:rFonts w:ascii="Times New Roman" w:eastAsia="等线" w:hAnsi="Times New Roman" w:cs="Times New Roman"/>
                <w:noProof/>
                <w:sz w:val="22"/>
              </w:rPr>
              <w:t>)</w:t>
            </w:r>
            <w:r w:rsidRPr="004C036F">
              <w:rPr>
                <w:rFonts w:ascii="Times New Roman" w:eastAsia="等线" w:hAnsi="Times New Roman" w:cs="Times New Roman"/>
                <w:sz w:val="22"/>
              </w:rPr>
              <w:fldChar w:fldCharType="end"/>
            </w:r>
          </w:p>
        </w:tc>
        <w:tc>
          <w:tcPr>
            <w:tcW w:w="1693" w:type="dxa"/>
            <w:vAlign w:val="center"/>
          </w:tcPr>
          <w:p w14:paraId="4FA8660E" w14:textId="7777777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30 (17)</w:t>
            </w:r>
          </w:p>
        </w:tc>
        <w:tc>
          <w:tcPr>
            <w:tcW w:w="1632" w:type="dxa"/>
            <w:vAlign w:val="center"/>
          </w:tcPr>
          <w:p w14:paraId="0A5FFE28" w14:textId="7777777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48 (35)</w:t>
            </w:r>
          </w:p>
        </w:tc>
        <w:tc>
          <w:tcPr>
            <w:tcW w:w="1647" w:type="dxa"/>
            <w:vAlign w:val="center"/>
          </w:tcPr>
          <w:p w14:paraId="1FA5FA8F" w14:textId="7777777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44.3/41.2</w:t>
            </w:r>
          </w:p>
        </w:tc>
        <w:tc>
          <w:tcPr>
            <w:tcW w:w="996" w:type="dxa"/>
            <w:vAlign w:val="center"/>
          </w:tcPr>
          <w:p w14:paraId="3D89F200" w14:textId="7777777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MDD</w:t>
            </w:r>
          </w:p>
        </w:tc>
        <w:tc>
          <w:tcPr>
            <w:tcW w:w="759" w:type="dxa"/>
            <w:vAlign w:val="center"/>
          </w:tcPr>
          <w:p w14:paraId="7015D0B9" w14:textId="7777777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0.99</w:t>
            </w:r>
          </w:p>
        </w:tc>
        <w:tc>
          <w:tcPr>
            <w:tcW w:w="4819" w:type="dxa"/>
          </w:tcPr>
          <w:p w14:paraId="0FF54A89" w14:textId="66657E15" w:rsidR="00681A5A" w:rsidRPr="004C036F" w:rsidRDefault="000A4E15" w:rsidP="00681A5A">
            <w:pPr>
              <w:spacing w:line="360" w:lineRule="auto"/>
              <w:jc w:val="left"/>
              <w:rPr>
                <w:rFonts w:ascii="Times New Roman" w:eastAsia="等线" w:hAnsi="Times New Roman" w:cs="Times New Roman"/>
                <w:sz w:val="22"/>
              </w:rPr>
            </w:pPr>
            <w:r w:rsidRPr="004C036F">
              <w:rPr>
                <w:rFonts w:ascii="Times New Roman" w:hAnsi="Times New Roman" w:cs="Times New Roman"/>
                <w:sz w:val="22"/>
              </w:rPr>
              <w:t xml:space="preserve">Lower: </w:t>
            </w:r>
            <w:r w:rsidR="00681A5A" w:rsidRPr="004C036F">
              <w:rPr>
                <w:rFonts w:ascii="Times New Roman" w:hAnsi="Times New Roman" w:cs="Times New Roman"/>
                <w:sz w:val="22"/>
              </w:rPr>
              <w:t>left temporal pole</w:t>
            </w:r>
          </w:p>
        </w:tc>
      </w:tr>
      <w:tr w:rsidR="0057465B" w:rsidRPr="004C036F" w14:paraId="01A39BE1" w14:textId="77777777" w:rsidTr="00E9187B">
        <w:tc>
          <w:tcPr>
            <w:tcW w:w="2199" w:type="dxa"/>
            <w:vAlign w:val="center"/>
          </w:tcPr>
          <w:p w14:paraId="3D1AA96B" w14:textId="17B09474"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 xml:space="preserve">Lai et al. </w:t>
            </w:r>
            <w:r w:rsidRPr="004C036F">
              <w:rPr>
                <w:rFonts w:ascii="Times New Roman" w:eastAsia="等线" w:hAnsi="Times New Roman" w:cs="Times New Roman"/>
                <w:sz w:val="22"/>
              </w:rPr>
              <w:fldChar w:fldCharType="begin">
                <w:fldData xml:space="preserve">PEVuZE5vdGU+PENpdGU+PEF1dGhvcj5MYWk8L0F1dGhvcj48WWVhcj4yMDE0PC9ZZWFyPjxSZWNO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</w:fldData>
              </w:fldChar>
            </w:r>
            <w:r w:rsidR="00890550">
              <w:rPr>
                <w:rFonts w:ascii="Times New Roman" w:eastAsia="等线" w:hAnsi="Times New Roman" w:cs="Times New Roman"/>
                <w:sz w:val="22"/>
              </w:rPr>
              <w:instrText xml:space="preserve"> ADDIN EN.CITE </w:instrText>
            </w:r>
            <w:r w:rsidR="00890550">
              <w:rPr>
                <w:rFonts w:ascii="Times New Roman" w:eastAsia="等线" w:hAnsi="Times New Roman" w:cs="Times New Roman"/>
                <w:sz w:val="22"/>
              </w:rPr>
              <w:fldChar w:fldCharType="begin">
                <w:fldData xml:space="preserve">PEVuZE5vdGU+PENpdGU+PEF1dGhvcj5MYWk8L0F1dGhvcj48WWVhcj4yMDE0PC9ZZWFyPjxSZWNO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</w:fldData>
              </w:fldChar>
            </w:r>
            <w:r w:rsidR="00890550">
              <w:rPr>
                <w:rFonts w:ascii="Times New Roman" w:eastAsia="等线" w:hAnsi="Times New Roman" w:cs="Times New Roman"/>
                <w:sz w:val="22"/>
              </w:rPr>
              <w:instrText xml:space="preserve"> ADDIN EN.CITE.DATA </w:instrText>
            </w:r>
            <w:r w:rsidR="00890550">
              <w:rPr>
                <w:rFonts w:ascii="Times New Roman" w:eastAsia="等线" w:hAnsi="Times New Roman" w:cs="Times New Roman"/>
                <w:sz w:val="22"/>
              </w:rPr>
            </w:r>
            <w:r w:rsidR="00890550">
              <w:rPr>
                <w:rFonts w:ascii="Times New Roman" w:eastAsia="等线" w:hAnsi="Times New Roman" w:cs="Times New Roman"/>
                <w:sz w:val="22"/>
              </w:rPr>
              <w:fldChar w:fldCharType="end"/>
            </w:r>
            <w:r w:rsidRPr="004C036F">
              <w:rPr>
                <w:rFonts w:ascii="Times New Roman" w:eastAsia="等线" w:hAnsi="Times New Roman" w:cs="Times New Roman"/>
                <w:sz w:val="22"/>
              </w:rPr>
              <w:fldChar w:fldCharType="separate"/>
            </w:r>
            <w:r w:rsidR="00890550">
              <w:rPr>
                <w:rFonts w:ascii="Times New Roman" w:eastAsia="等线" w:hAnsi="Times New Roman" w:cs="Times New Roman"/>
                <w:noProof/>
                <w:sz w:val="22"/>
              </w:rPr>
              <w:t>(</w:t>
            </w:r>
            <w:hyperlink w:anchor="_ENREF_31" w:tooltip="Lai, 2014 #152" w:history="1">
              <w:r w:rsidR="00890550">
                <w:rPr>
                  <w:rFonts w:ascii="Times New Roman" w:eastAsia="等线" w:hAnsi="Times New Roman" w:cs="Times New Roman"/>
                  <w:noProof/>
                  <w:sz w:val="22"/>
                </w:rPr>
                <w:t>Lai &amp; Wu, 2014</w:t>
              </w:r>
            </w:hyperlink>
            <w:r w:rsidR="00890550">
              <w:rPr>
                <w:rFonts w:ascii="Times New Roman" w:eastAsia="等线" w:hAnsi="Times New Roman" w:cs="Times New Roman"/>
                <w:noProof/>
                <w:sz w:val="22"/>
              </w:rPr>
              <w:t>)</w:t>
            </w:r>
            <w:r w:rsidRPr="004C036F">
              <w:rPr>
                <w:rFonts w:ascii="Times New Roman" w:eastAsia="等线" w:hAnsi="Times New Roman" w:cs="Times New Roman"/>
                <w:sz w:val="22"/>
              </w:rPr>
              <w:fldChar w:fldCharType="end"/>
            </w:r>
          </w:p>
        </w:tc>
        <w:tc>
          <w:tcPr>
            <w:tcW w:w="1693" w:type="dxa"/>
            <w:vAlign w:val="center"/>
          </w:tcPr>
          <w:p w14:paraId="42E23979" w14:textId="7777777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38 (18)</w:t>
            </w:r>
          </w:p>
        </w:tc>
        <w:tc>
          <w:tcPr>
            <w:tcW w:w="1632" w:type="dxa"/>
            <w:vAlign w:val="center"/>
          </w:tcPr>
          <w:p w14:paraId="7BC3BB5C" w14:textId="7777777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27 (15)</w:t>
            </w:r>
          </w:p>
        </w:tc>
        <w:tc>
          <w:tcPr>
            <w:tcW w:w="1647" w:type="dxa"/>
            <w:vAlign w:val="center"/>
          </w:tcPr>
          <w:p w14:paraId="1EF7A18C" w14:textId="7777777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36.6/38.3</w:t>
            </w:r>
          </w:p>
        </w:tc>
        <w:tc>
          <w:tcPr>
            <w:tcW w:w="996" w:type="dxa"/>
            <w:vAlign w:val="center"/>
          </w:tcPr>
          <w:p w14:paraId="1CFD4BB5" w14:textId="7777777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MDD</w:t>
            </w:r>
          </w:p>
        </w:tc>
        <w:tc>
          <w:tcPr>
            <w:tcW w:w="759" w:type="dxa"/>
            <w:vAlign w:val="center"/>
          </w:tcPr>
          <w:p w14:paraId="3C4E1C0C" w14:textId="7777777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1.74</w:t>
            </w:r>
          </w:p>
        </w:tc>
        <w:tc>
          <w:tcPr>
            <w:tcW w:w="4819" w:type="dxa"/>
          </w:tcPr>
          <w:p w14:paraId="1B96C22B" w14:textId="2A109EF6" w:rsidR="00681A5A" w:rsidRPr="004C036F" w:rsidRDefault="000A4E15" w:rsidP="00681A5A">
            <w:pPr>
              <w:spacing w:line="360" w:lineRule="auto"/>
              <w:jc w:val="left"/>
              <w:rPr>
                <w:rFonts w:ascii="Times New Roman" w:eastAsia="等线" w:hAnsi="Times New Roman" w:cs="Times New Roman"/>
                <w:sz w:val="22"/>
              </w:rPr>
            </w:pPr>
            <w:r w:rsidRPr="004C036F">
              <w:rPr>
                <w:rFonts w:ascii="Times New Roman" w:hAnsi="Times New Roman" w:cs="Times New Roman"/>
                <w:sz w:val="22"/>
              </w:rPr>
              <w:t xml:space="preserve">Lower: </w:t>
            </w:r>
            <w:r w:rsidR="00A05273" w:rsidRPr="004C036F">
              <w:rPr>
                <w:rFonts w:ascii="Times New Roman" w:hAnsi="Times New Roman" w:cs="Times New Roman"/>
                <w:sz w:val="22"/>
              </w:rPr>
              <w:t>bilateral</w:t>
            </w:r>
            <w:r w:rsidR="00681A5A" w:rsidRPr="004C036F">
              <w:rPr>
                <w:rFonts w:ascii="Times New Roman" w:hAnsi="Times New Roman" w:cs="Times New Roman"/>
                <w:sz w:val="22"/>
              </w:rPr>
              <w:t xml:space="preserve"> superior frontal, left middle frontal, left medial frontal, left insula</w:t>
            </w:r>
          </w:p>
        </w:tc>
      </w:tr>
      <w:tr w:rsidR="0057465B" w:rsidRPr="004C036F" w14:paraId="45A89BBA" w14:textId="77777777" w:rsidTr="00E9187B">
        <w:tc>
          <w:tcPr>
            <w:tcW w:w="2199" w:type="dxa"/>
            <w:vAlign w:val="center"/>
          </w:tcPr>
          <w:p w14:paraId="7C9FB950" w14:textId="33105CB4"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 xml:space="preserve">Liu et al. </w:t>
            </w:r>
            <w:r w:rsidRPr="004C036F">
              <w:rPr>
                <w:rFonts w:ascii="Times New Roman" w:eastAsia="等线" w:hAnsi="Times New Roman" w:cs="Times New Roman"/>
                <w:sz w:val="22"/>
              </w:rPr>
              <w:fldChar w:fldCharType="begin">
                <w:fldData xml:space="preserve">PEVuZE5vdGU+PENpdGU+PEF1dGhvcj5MaXU8L0F1dGhvcj48WWVhcj4yMDE1PC9ZZWFyPjxSZWNO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</w:fldData>
              </w:fldChar>
            </w:r>
            <w:r w:rsidR="00890550">
              <w:rPr>
                <w:rFonts w:ascii="Times New Roman" w:eastAsia="等线" w:hAnsi="Times New Roman" w:cs="Times New Roman"/>
                <w:sz w:val="22"/>
              </w:rPr>
              <w:instrText xml:space="preserve"> ADDIN EN.CITE </w:instrText>
            </w:r>
            <w:r w:rsidR="00890550">
              <w:rPr>
                <w:rFonts w:ascii="Times New Roman" w:eastAsia="等线" w:hAnsi="Times New Roman" w:cs="Times New Roman"/>
                <w:sz w:val="22"/>
              </w:rPr>
              <w:fldChar w:fldCharType="begin">
                <w:fldData xml:space="preserve">PEVuZE5vdGU+PENpdGU+PEF1dGhvcj5MaXU8L0F1dGhvcj48WWVhcj4yMDE1PC9ZZWFyPjxSZWNO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</w:fldData>
              </w:fldChar>
            </w:r>
            <w:r w:rsidR="00890550">
              <w:rPr>
                <w:rFonts w:ascii="Times New Roman" w:eastAsia="等线" w:hAnsi="Times New Roman" w:cs="Times New Roman"/>
                <w:sz w:val="22"/>
              </w:rPr>
              <w:instrText xml:space="preserve"> ADDIN EN.CITE.DATA </w:instrText>
            </w:r>
            <w:r w:rsidR="00890550">
              <w:rPr>
                <w:rFonts w:ascii="Times New Roman" w:eastAsia="等线" w:hAnsi="Times New Roman" w:cs="Times New Roman"/>
                <w:sz w:val="22"/>
              </w:rPr>
            </w:r>
            <w:r w:rsidR="00890550">
              <w:rPr>
                <w:rFonts w:ascii="Times New Roman" w:eastAsia="等线" w:hAnsi="Times New Roman" w:cs="Times New Roman"/>
                <w:sz w:val="22"/>
              </w:rPr>
              <w:fldChar w:fldCharType="end"/>
            </w:r>
            <w:r w:rsidRPr="004C036F">
              <w:rPr>
                <w:rFonts w:ascii="Times New Roman" w:eastAsia="等线" w:hAnsi="Times New Roman" w:cs="Times New Roman"/>
                <w:sz w:val="22"/>
              </w:rPr>
              <w:fldChar w:fldCharType="separate"/>
            </w:r>
            <w:r w:rsidR="00890550">
              <w:rPr>
                <w:rFonts w:ascii="Times New Roman" w:eastAsia="等线" w:hAnsi="Times New Roman" w:cs="Times New Roman"/>
                <w:noProof/>
                <w:sz w:val="22"/>
              </w:rPr>
              <w:t>(</w:t>
            </w:r>
            <w:hyperlink w:anchor="_ENREF_41" w:tooltip="Liu, 2015 #158" w:history="1">
              <w:r w:rsidR="00890550">
                <w:rPr>
                  <w:rFonts w:ascii="Times New Roman" w:eastAsia="等线" w:hAnsi="Times New Roman" w:cs="Times New Roman"/>
                  <w:noProof/>
                  <w:sz w:val="22"/>
                </w:rPr>
                <w:t>X. Liu et al., 2015</w:t>
              </w:r>
            </w:hyperlink>
            <w:r w:rsidR="00890550">
              <w:rPr>
                <w:rFonts w:ascii="Times New Roman" w:eastAsia="等线" w:hAnsi="Times New Roman" w:cs="Times New Roman"/>
                <w:noProof/>
                <w:sz w:val="22"/>
              </w:rPr>
              <w:t>)</w:t>
            </w:r>
            <w:r w:rsidRPr="004C036F">
              <w:rPr>
                <w:rFonts w:ascii="Times New Roman" w:eastAsia="等线" w:hAnsi="Times New Roman" w:cs="Times New Roman"/>
                <w:sz w:val="22"/>
              </w:rPr>
              <w:fldChar w:fldCharType="end"/>
            </w:r>
          </w:p>
        </w:tc>
        <w:tc>
          <w:tcPr>
            <w:tcW w:w="1693" w:type="dxa"/>
            <w:vAlign w:val="center"/>
          </w:tcPr>
          <w:p w14:paraId="16952335" w14:textId="7777777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30 (17)</w:t>
            </w:r>
          </w:p>
        </w:tc>
        <w:tc>
          <w:tcPr>
            <w:tcW w:w="1632" w:type="dxa"/>
            <w:vAlign w:val="center"/>
          </w:tcPr>
          <w:p w14:paraId="727471E8" w14:textId="7777777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41 (28)</w:t>
            </w:r>
          </w:p>
        </w:tc>
        <w:tc>
          <w:tcPr>
            <w:tcW w:w="1647" w:type="dxa"/>
            <w:vAlign w:val="center"/>
          </w:tcPr>
          <w:p w14:paraId="7842C052" w14:textId="7777777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44.9/41.2</w:t>
            </w:r>
          </w:p>
        </w:tc>
        <w:tc>
          <w:tcPr>
            <w:tcW w:w="996" w:type="dxa"/>
            <w:vAlign w:val="center"/>
          </w:tcPr>
          <w:p w14:paraId="33D9117C" w14:textId="7777777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MDD</w:t>
            </w:r>
          </w:p>
        </w:tc>
        <w:tc>
          <w:tcPr>
            <w:tcW w:w="759" w:type="dxa"/>
            <w:vAlign w:val="center"/>
          </w:tcPr>
          <w:p w14:paraId="29809A17" w14:textId="7777777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NA</w:t>
            </w:r>
          </w:p>
        </w:tc>
        <w:tc>
          <w:tcPr>
            <w:tcW w:w="4819" w:type="dxa"/>
          </w:tcPr>
          <w:p w14:paraId="45A4283E" w14:textId="25F02F74" w:rsidR="00681A5A" w:rsidRPr="004C036F" w:rsidRDefault="000A4E15" w:rsidP="00681A5A">
            <w:pPr>
              <w:spacing w:line="360" w:lineRule="auto"/>
              <w:jc w:val="left"/>
              <w:rPr>
                <w:rFonts w:ascii="Times New Roman" w:eastAsia="等线" w:hAnsi="Times New Roman" w:cs="Times New Roman"/>
                <w:sz w:val="22"/>
              </w:rPr>
            </w:pPr>
            <w:r w:rsidRPr="004C036F">
              <w:rPr>
                <w:rFonts w:ascii="Times New Roman" w:hAnsi="Times New Roman" w:cs="Times New Roman"/>
                <w:sz w:val="22"/>
              </w:rPr>
              <w:t xml:space="preserve">Lower: </w:t>
            </w:r>
            <w:r w:rsidR="00681A5A" w:rsidRPr="004C036F">
              <w:rPr>
                <w:rFonts w:ascii="Times New Roman" w:hAnsi="Times New Roman" w:cs="Times New Roman"/>
                <w:sz w:val="22"/>
              </w:rPr>
              <w:t>left orbitofrontal</w:t>
            </w:r>
          </w:p>
        </w:tc>
      </w:tr>
      <w:tr w:rsidR="0057465B" w:rsidRPr="004C036F" w14:paraId="65B99EC6" w14:textId="77777777" w:rsidTr="00E9187B">
        <w:tc>
          <w:tcPr>
            <w:tcW w:w="2199" w:type="dxa"/>
            <w:vAlign w:val="center"/>
          </w:tcPr>
          <w:p w14:paraId="706B1A2A" w14:textId="781B5D81"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 xml:space="preserve">Ma et al. </w:t>
            </w:r>
            <w:r w:rsidRPr="004C036F">
              <w:rPr>
                <w:rFonts w:ascii="Times New Roman" w:eastAsia="等线" w:hAnsi="Times New Roman" w:cs="Times New Roman"/>
                <w:sz w:val="22"/>
              </w:rPr>
              <w:fldChar w:fldCharType="begin">
                <w:fldData xml:space="preserve">PEVuZE5vdGU+PENpdGU+PEF1dGhvcj5NYTwvQXV0aG9yPjxZZWFyPjIwMTI8L1llYXI+PFJlY051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</w:fldData>
              </w:fldChar>
            </w:r>
            <w:r w:rsidR="00890550">
              <w:rPr>
                <w:rFonts w:ascii="Times New Roman" w:eastAsia="等线" w:hAnsi="Times New Roman" w:cs="Times New Roman"/>
                <w:sz w:val="22"/>
              </w:rPr>
              <w:instrText xml:space="preserve"> ADDIN EN.CITE </w:instrText>
            </w:r>
            <w:r w:rsidR="00890550">
              <w:rPr>
                <w:rFonts w:ascii="Times New Roman" w:eastAsia="等线" w:hAnsi="Times New Roman" w:cs="Times New Roman"/>
                <w:sz w:val="22"/>
              </w:rPr>
              <w:fldChar w:fldCharType="begin">
                <w:fldData xml:space="preserve">PEVuZE5vdGU+PENpdGU+PEF1dGhvcj5NYTwvQXV0aG9yPjxZZWFyPjIwMTI8L1llYXI+PFJlY051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</w:fldData>
              </w:fldChar>
            </w:r>
            <w:r w:rsidR="00890550">
              <w:rPr>
                <w:rFonts w:ascii="Times New Roman" w:eastAsia="等线" w:hAnsi="Times New Roman" w:cs="Times New Roman"/>
                <w:sz w:val="22"/>
              </w:rPr>
              <w:instrText xml:space="preserve"> ADDIN EN.CITE.DATA </w:instrText>
            </w:r>
            <w:r w:rsidR="00890550">
              <w:rPr>
                <w:rFonts w:ascii="Times New Roman" w:eastAsia="等线" w:hAnsi="Times New Roman" w:cs="Times New Roman"/>
                <w:sz w:val="22"/>
              </w:rPr>
            </w:r>
            <w:r w:rsidR="00890550">
              <w:rPr>
                <w:rFonts w:ascii="Times New Roman" w:eastAsia="等线" w:hAnsi="Times New Roman" w:cs="Times New Roman"/>
                <w:sz w:val="22"/>
              </w:rPr>
              <w:fldChar w:fldCharType="end"/>
            </w:r>
            <w:r w:rsidRPr="004C036F">
              <w:rPr>
                <w:rFonts w:ascii="Times New Roman" w:eastAsia="等线" w:hAnsi="Times New Roman" w:cs="Times New Roman"/>
                <w:sz w:val="22"/>
              </w:rPr>
              <w:fldChar w:fldCharType="separate"/>
            </w:r>
            <w:r w:rsidR="00890550">
              <w:rPr>
                <w:rFonts w:ascii="Times New Roman" w:eastAsia="等线" w:hAnsi="Times New Roman" w:cs="Times New Roman"/>
                <w:noProof/>
                <w:sz w:val="22"/>
              </w:rPr>
              <w:t>(</w:t>
            </w:r>
            <w:hyperlink w:anchor="_ENREF_42" w:tooltip="Ma, 2012 #159" w:history="1">
              <w:r w:rsidR="00890550">
                <w:rPr>
                  <w:rFonts w:ascii="Times New Roman" w:eastAsia="等线" w:hAnsi="Times New Roman" w:cs="Times New Roman"/>
                  <w:noProof/>
                  <w:sz w:val="22"/>
                </w:rPr>
                <w:t>Ma et al., 2012</w:t>
              </w:r>
            </w:hyperlink>
            <w:r w:rsidR="00890550">
              <w:rPr>
                <w:rFonts w:ascii="Times New Roman" w:eastAsia="等线" w:hAnsi="Times New Roman" w:cs="Times New Roman"/>
                <w:noProof/>
                <w:sz w:val="22"/>
              </w:rPr>
              <w:t>)</w:t>
            </w:r>
            <w:r w:rsidRPr="004C036F">
              <w:rPr>
                <w:rFonts w:ascii="Times New Roman" w:eastAsia="等线" w:hAnsi="Times New Roman" w:cs="Times New Roman"/>
                <w:sz w:val="22"/>
              </w:rPr>
              <w:fldChar w:fldCharType="end"/>
            </w:r>
          </w:p>
        </w:tc>
        <w:tc>
          <w:tcPr>
            <w:tcW w:w="1693" w:type="dxa"/>
            <w:vAlign w:val="center"/>
          </w:tcPr>
          <w:p w14:paraId="57D7B72A" w14:textId="7777777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18 (11)</w:t>
            </w:r>
          </w:p>
        </w:tc>
        <w:tc>
          <w:tcPr>
            <w:tcW w:w="1632" w:type="dxa"/>
            <w:vAlign w:val="center"/>
          </w:tcPr>
          <w:p w14:paraId="099AB47B" w14:textId="7777777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17 (10)</w:t>
            </w:r>
          </w:p>
        </w:tc>
        <w:tc>
          <w:tcPr>
            <w:tcW w:w="1647" w:type="dxa"/>
            <w:vAlign w:val="center"/>
          </w:tcPr>
          <w:p w14:paraId="0F0A8D95" w14:textId="7777777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27.4/24.2</w:t>
            </w:r>
          </w:p>
        </w:tc>
        <w:tc>
          <w:tcPr>
            <w:tcW w:w="996" w:type="dxa"/>
            <w:vAlign w:val="center"/>
          </w:tcPr>
          <w:p w14:paraId="22E637C4" w14:textId="7777777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MDD</w:t>
            </w:r>
          </w:p>
        </w:tc>
        <w:tc>
          <w:tcPr>
            <w:tcW w:w="759" w:type="dxa"/>
            <w:vAlign w:val="center"/>
          </w:tcPr>
          <w:p w14:paraId="74F61B3D" w14:textId="77777777" w:rsidR="00681A5A" w:rsidRPr="004C036F" w:rsidRDefault="00681A5A" w:rsidP="00681A5A">
            <w:pPr>
              <w:spacing w:line="360" w:lineRule="auto"/>
              <w:jc w:val="left"/>
              <w:rPr>
                <w:rFonts w:ascii="Times New Roman" w:eastAsia="Times New Roman" w:hAnsi="Times New Roman" w:cs="Times New Roman"/>
                <w:sz w:val="22"/>
              </w:rPr>
            </w:pPr>
            <w:r w:rsidRPr="004C036F">
              <w:rPr>
                <w:rFonts w:ascii="Times New Roman" w:eastAsia="等线" w:hAnsi="Times New Roman" w:cs="Times New Roman"/>
                <w:sz w:val="22"/>
              </w:rPr>
              <w:t>NA</w:t>
            </w:r>
          </w:p>
        </w:tc>
        <w:tc>
          <w:tcPr>
            <w:tcW w:w="4819" w:type="dxa"/>
          </w:tcPr>
          <w:p w14:paraId="207FE67A" w14:textId="0604055A" w:rsidR="00681A5A" w:rsidRPr="004C036F" w:rsidRDefault="000A4E15" w:rsidP="00681A5A">
            <w:pPr>
              <w:spacing w:line="360" w:lineRule="auto"/>
              <w:jc w:val="left"/>
              <w:rPr>
                <w:rFonts w:ascii="Times New Roman" w:eastAsia="等线" w:hAnsi="Times New Roman" w:cs="Times New Roman"/>
                <w:sz w:val="22"/>
              </w:rPr>
            </w:pPr>
            <w:r w:rsidRPr="004C036F">
              <w:rPr>
                <w:rFonts w:ascii="Times New Roman" w:hAnsi="Times New Roman" w:cs="Times New Roman"/>
                <w:sz w:val="22"/>
              </w:rPr>
              <w:t xml:space="preserve">Lower: </w:t>
            </w:r>
            <w:r w:rsidR="00681A5A" w:rsidRPr="004C036F">
              <w:rPr>
                <w:rFonts w:ascii="Times New Roman" w:hAnsi="Times New Roman" w:cs="Times New Roman"/>
                <w:sz w:val="22"/>
              </w:rPr>
              <w:t xml:space="preserve">right middle temporal, </w:t>
            </w:r>
            <w:r w:rsidR="00A05273" w:rsidRPr="004C036F">
              <w:rPr>
                <w:rFonts w:ascii="Times New Roman" w:hAnsi="Times New Roman" w:cs="Times New Roman"/>
                <w:sz w:val="22"/>
              </w:rPr>
              <w:t>bilateral</w:t>
            </w:r>
            <w:r w:rsidR="00681A5A" w:rsidRPr="004C036F">
              <w:rPr>
                <w:rFonts w:ascii="Times New Roman" w:hAnsi="Times New Roman" w:cs="Times New Roman"/>
                <w:sz w:val="22"/>
              </w:rPr>
              <w:t xml:space="preserve"> caudate</w:t>
            </w:r>
          </w:p>
        </w:tc>
      </w:tr>
      <w:tr w:rsidR="0057465B" w:rsidRPr="004C036F" w14:paraId="3588C4FC" w14:textId="77777777" w:rsidTr="00E9187B">
        <w:tc>
          <w:tcPr>
            <w:tcW w:w="2199" w:type="dxa"/>
            <w:vAlign w:val="center"/>
          </w:tcPr>
          <w:p w14:paraId="1D0D0493" w14:textId="41802A3C"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 xml:space="preserve">Dannlowski et al. </w:t>
            </w:r>
            <w:r w:rsidRPr="004C036F">
              <w:rPr>
                <w:rFonts w:ascii="Times New Roman" w:eastAsia="等线" w:hAnsi="Times New Roman" w:cs="Times New Roman"/>
                <w:sz w:val="22"/>
              </w:rPr>
              <w:fldChar w:fldCharType="begin">
                <w:fldData xml:space="preserve">PEVuZE5vdGU+PENpdGU+PEF1dGhvcj5EYW5ubG93c2tpPC9BdXRob3I+PFllYXI+MjAxNTwvWWVh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</w:fldData>
              </w:fldChar>
            </w:r>
            <w:r w:rsidR="00890550">
              <w:rPr>
                <w:rFonts w:ascii="Times New Roman" w:eastAsia="等线" w:hAnsi="Times New Roman" w:cs="Times New Roman"/>
                <w:sz w:val="22"/>
              </w:rPr>
              <w:instrText xml:space="preserve"> ADDIN EN.CITE </w:instrText>
            </w:r>
            <w:r w:rsidR="00890550">
              <w:rPr>
                <w:rFonts w:ascii="Times New Roman" w:eastAsia="等线" w:hAnsi="Times New Roman" w:cs="Times New Roman"/>
                <w:sz w:val="22"/>
              </w:rPr>
              <w:fldChar w:fldCharType="begin">
                <w:fldData xml:space="preserve">PEVuZE5vdGU+PENpdGU+PEF1dGhvcj5EYW5ubG93c2tpPC9BdXRob3I+PFllYXI+MjAxNTwvWWVh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</w:fldData>
              </w:fldChar>
            </w:r>
            <w:r w:rsidR="00890550">
              <w:rPr>
                <w:rFonts w:ascii="Times New Roman" w:eastAsia="等线" w:hAnsi="Times New Roman" w:cs="Times New Roman"/>
                <w:sz w:val="22"/>
              </w:rPr>
              <w:instrText xml:space="preserve"> ADDIN EN.CITE.DATA </w:instrText>
            </w:r>
            <w:r w:rsidR="00890550">
              <w:rPr>
                <w:rFonts w:ascii="Times New Roman" w:eastAsia="等线" w:hAnsi="Times New Roman" w:cs="Times New Roman"/>
                <w:sz w:val="22"/>
              </w:rPr>
            </w:r>
            <w:r w:rsidR="00890550">
              <w:rPr>
                <w:rFonts w:ascii="Times New Roman" w:eastAsia="等线" w:hAnsi="Times New Roman" w:cs="Times New Roman"/>
                <w:sz w:val="22"/>
              </w:rPr>
              <w:fldChar w:fldCharType="end"/>
            </w:r>
            <w:r w:rsidRPr="004C036F">
              <w:rPr>
                <w:rFonts w:ascii="Times New Roman" w:eastAsia="等线" w:hAnsi="Times New Roman" w:cs="Times New Roman"/>
                <w:sz w:val="22"/>
              </w:rPr>
              <w:fldChar w:fldCharType="separate"/>
            </w:r>
            <w:r w:rsidR="00890550">
              <w:rPr>
                <w:rFonts w:ascii="Times New Roman" w:eastAsia="等线" w:hAnsi="Times New Roman" w:cs="Times New Roman"/>
                <w:noProof/>
                <w:sz w:val="22"/>
              </w:rPr>
              <w:t>(</w:t>
            </w:r>
            <w:hyperlink w:anchor="_ENREF_12" w:tooltip="Dannlowski, 2015 #6" w:history="1">
              <w:r w:rsidR="00890550">
                <w:rPr>
                  <w:rFonts w:ascii="Times New Roman" w:eastAsia="等线" w:hAnsi="Times New Roman" w:cs="Times New Roman"/>
                  <w:noProof/>
                  <w:sz w:val="22"/>
                </w:rPr>
                <w:t>Dannlowski et al., 2015</w:t>
              </w:r>
            </w:hyperlink>
            <w:r w:rsidR="00890550">
              <w:rPr>
                <w:rFonts w:ascii="Times New Roman" w:eastAsia="等线" w:hAnsi="Times New Roman" w:cs="Times New Roman"/>
                <w:noProof/>
                <w:sz w:val="22"/>
              </w:rPr>
              <w:t>)</w:t>
            </w:r>
            <w:r w:rsidRPr="004C036F">
              <w:rPr>
                <w:rFonts w:ascii="Times New Roman" w:eastAsia="等线" w:hAnsi="Times New Roman" w:cs="Times New Roman"/>
                <w:sz w:val="22"/>
              </w:rPr>
              <w:fldChar w:fldCharType="end"/>
            </w:r>
          </w:p>
        </w:tc>
        <w:tc>
          <w:tcPr>
            <w:tcW w:w="1693" w:type="dxa"/>
            <w:vAlign w:val="center"/>
          </w:tcPr>
          <w:p w14:paraId="17752B6F" w14:textId="7777777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171 (66)</w:t>
            </w:r>
          </w:p>
        </w:tc>
        <w:tc>
          <w:tcPr>
            <w:tcW w:w="1632" w:type="dxa"/>
            <w:vAlign w:val="center"/>
          </w:tcPr>
          <w:p w14:paraId="0510055D" w14:textId="7777777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512 (223)</w:t>
            </w:r>
          </w:p>
        </w:tc>
        <w:tc>
          <w:tcPr>
            <w:tcW w:w="1647" w:type="dxa"/>
            <w:vAlign w:val="center"/>
          </w:tcPr>
          <w:p w14:paraId="52AA7190" w14:textId="7777777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38.7/33.5</w:t>
            </w:r>
          </w:p>
        </w:tc>
        <w:tc>
          <w:tcPr>
            <w:tcW w:w="996" w:type="dxa"/>
            <w:vAlign w:val="center"/>
          </w:tcPr>
          <w:p w14:paraId="6FD384AA" w14:textId="7777777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MDD</w:t>
            </w:r>
          </w:p>
        </w:tc>
        <w:tc>
          <w:tcPr>
            <w:tcW w:w="759" w:type="dxa"/>
            <w:vAlign w:val="center"/>
          </w:tcPr>
          <w:p w14:paraId="2095686B" w14:textId="77777777" w:rsidR="00681A5A" w:rsidRPr="004C036F" w:rsidRDefault="00681A5A" w:rsidP="00681A5A">
            <w:pPr>
              <w:spacing w:line="360" w:lineRule="auto"/>
              <w:jc w:val="left"/>
              <w:rPr>
                <w:rFonts w:ascii="Times New Roman" w:eastAsia="Times New Roman" w:hAnsi="Times New Roman" w:cs="Times New Roman"/>
                <w:sz w:val="22"/>
              </w:rPr>
            </w:pPr>
            <w:r w:rsidRPr="004C036F">
              <w:rPr>
                <w:rFonts w:ascii="Times New Roman" w:eastAsia="等线" w:hAnsi="Times New Roman" w:cs="Times New Roman"/>
                <w:sz w:val="22"/>
              </w:rPr>
              <w:t>NA</w:t>
            </w:r>
          </w:p>
        </w:tc>
        <w:tc>
          <w:tcPr>
            <w:tcW w:w="4819" w:type="dxa"/>
          </w:tcPr>
          <w:p w14:paraId="1ED391B0" w14:textId="5A3C51CD" w:rsidR="00681A5A" w:rsidRPr="004C036F" w:rsidRDefault="000A4E15" w:rsidP="00681A5A">
            <w:pPr>
              <w:spacing w:line="360" w:lineRule="auto"/>
              <w:jc w:val="left"/>
              <w:rPr>
                <w:rFonts w:ascii="Times New Roman" w:eastAsia="等线" w:hAnsi="Times New Roman" w:cs="Times New Roman"/>
                <w:sz w:val="22"/>
              </w:rPr>
            </w:pPr>
            <w:r w:rsidRPr="004C036F">
              <w:rPr>
                <w:rFonts w:ascii="Times New Roman" w:hAnsi="Times New Roman" w:cs="Times New Roman"/>
                <w:sz w:val="22"/>
              </w:rPr>
              <w:t xml:space="preserve">Lower: </w:t>
            </w:r>
            <w:r w:rsidR="00681A5A" w:rsidRPr="004C036F">
              <w:rPr>
                <w:rFonts w:ascii="Times New Roman" w:hAnsi="Times New Roman" w:cs="Times New Roman"/>
                <w:sz w:val="22"/>
              </w:rPr>
              <w:t>right para</w:t>
            </w:r>
            <w:r w:rsidR="00EB2415" w:rsidRPr="004C036F">
              <w:rPr>
                <w:rFonts w:ascii="Times New Roman" w:hAnsi="Times New Roman" w:cs="Times New Roman"/>
                <w:sz w:val="22"/>
              </w:rPr>
              <w:t>hippocampus</w:t>
            </w:r>
            <w:r w:rsidR="00681A5A" w:rsidRPr="004C036F">
              <w:rPr>
                <w:rFonts w:ascii="Times New Roman" w:hAnsi="Times New Roman" w:cs="Times New Roman"/>
                <w:sz w:val="22"/>
              </w:rPr>
              <w:t>, right insula, right orbit</w:t>
            </w:r>
            <w:r w:rsidR="00E32DAD" w:rsidRPr="004C036F">
              <w:rPr>
                <w:rFonts w:ascii="Times New Roman" w:hAnsi="Times New Roman" w:cs="Times New Roman"/>
                <w:sz w:val="22"/>
              </w:rPr>
              <w:t>o</w:t>
            </w:r>
            <w:r w:rsidR="00681A5A" w:rsidRPr="004C036F">
              <w:rPr>
                <w:rFonts w:ascii="Times New Roman" w:hAnsi="Times New Roman" w:cs="Times New Roman"/>
                <w:sz w:val="22"/>
              </w:rPr>
              <w:t>frontal, left lingual, middle cingulate, left superior temporal, bilateral thalamus, left cerebellum</w:t>
            </w:r>
          </w:p>
        </w:tc>
      </w:tr>
      <w:tr w:rsidR="0057465B" w:rsidRPr="004C036F" w14:paraId="0461F8C3" w14:textId="77777777" w:rsidTr="00E9187B">
        <w:tc>
          <w:tcPr>
            <w:tcW w:w="2199" w:type="dxa"/>
            <w:vAlign w:val="center"/>
          </w:tcPr>
          <w:p w14:paraId="5AF9CC4A" w14:textId="73221E13"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 xml:space="preserve">Opel et al. </w:t>
            </w:r>
            <w:r w:rsidRPr="004C036F">
              <w:rPr>
                <w:rFonts w:ascii="Times New Roman" w:eastAsia="等线" w:hAnsi="Times New Roman" w:cs="Times New Roman"/>
                <w:sz w:val="22"/>
              </w:rPr>
              <w:fldChar w:fldCharType="begin">
                <w:fldData xml:space="preserve">PEVuZE5vdGU+PENpdGU+PEF1dGhvcj5PcGVsPC9BdXRob3I+PFllYXI+MjAxNDwvWWVhcj48UmVj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</w:fldData>
              </w:fldChar>
            </w:r>
            <w:r w:rsidR="00890550">
              <w:rPr>
                <w:rFonts w:ascii="Times New Roman" w:eastAsia="等线" w:hAnsi="Times New Roman" w:cs="Times New Roman"/>
                <w:sz w:val="22"/>
              </w:rPr>
              <w:instrText xml:space="preserve"> ADDIN EN.CITE </w:instrText>
            </w:r>
            <w:r w:rsidR="00890550">
              <w:rPr>
                <w:rFonts w:ascii="Times New Roman" w:eastAsia="等线" w:hAnsi="Times New Roman" w:cs="Times New Roman"/>
                <w:sz w:val="22"/>
              </w:rPr>
              <w:fldChar w:fldCharType="begin">
                <w:fldData xml:space="preserve">PEVuZE5vdGU+PENpdGU+PEF1dGhvcj5PcGVsPC9BdXRob3I+PFllYXI+MjAxNDwvWWVhcj48UmVj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</w:fldData>
              </w:fldChar>
            </w:r>
            <w:r w:rsidR="00890550">
              <w:rPr>
                <w:rFonts w:ascii="Times New Roman" w:eastAsia="等线" w:hAnsi="Times New Roman" w:cs="Times New Roman"/>
                <w:sz w:val="22"/>
              </w:rPr>
              <w:instrText xml:space="preserve"> ADDIN EN.CITE.DATA </w:instrText>
            </w:r>
            <w:r w:rsidR="00890550">
              <w:rPr>
                <w:rFonts w:ascii="Times New Roman" w:eastAsia="等线" w:hAnsi="Times New Roman" w:cs="Times New Roman"/>
                <w:sz w:val="22"/>
              </w:rPr>
            </w:r>
            <w:r w:rsidR="00890550">
              <w:rPr>
                <w:rFonts w:ascii="Times New Roman" w:eastAsia="等线" w:hAnsi="Times New Roman" w:cs="Times New Roman"/>
                <w:sz w:val="22"/>
              </w:rPr>
              <w:fldChar w:fldCharType="end"/>
            </w:r>
            <w:r w:rsidRPr="004C036F">
              <w:rPr>
                <w:rFonts w:ascii="Times New Roman" w:eastAsia="等线" w:hAnsi="Times New Roman" w:cs="Times New Roman"/>
                <w:sz w:val="22"/>
              </w:rPr>
              <w:fldChar w:fldCharType="separate"/>
            </w:r>
            <w:r w:rsidR="00890550">
              <w:rPr>
                <w:rFonts w:ascii="Times New Roman" w:eastAsia="等线" w:hAnsi="Times New Roman" w:cs="Times New Roman"/>
                <w:noProof/>
                <w:sz w:val="22"/>
              </w:rPr>
              <w:t>(</w:t>
            </w:r>
            <w:hyperlink w:anchor="_ENREF_46" w:tooltip="Opel, 2014 #163" w:history="1">
              <w:r w:rsidR="00890550">
                <w:rPr>
                  <w:rFonts w:ascii="Times New Roman" w:eastAsia="等线" w:hAnsi="Times New Roman" w:cs="Times New Roman"/>
                  <w:noProof/>
                  <w:sz w:val="22"/>
                </w:rPr>
                <w:t>Opel et al., 2014</w:t>
              </w:r>
            </w:hyperlink>
            <w:r w:rsidR="00890550">
              <w:rPr>
                <w:rFonts w:ascii="Times New Roman" w:eastAsia="等线" w:hAnsi="Times New Roman" w:cs="Times New Roman"/>
                <w:noProof/>
                <w:sz w:val="22"/>
              </w:rPr>
              <w:t>)</w:t>
            </w:r>
            <w:r w:rsidRPr="004C036F">
              <w:rPr>
                <w:rFonts w:ascii="Times New Roman" w:eastAsia="等线" w:hAnsi="Times New Roman" w:cs="Times New Roman"/>
                <w:sz w:val="22"/>
              </w:rPr>
              <w:fldChar w:fldCharType="end"/>
            </w:r>
          </w:p>
        </w:tc>
        <w:tc>
          <w:tcPr>
            <w:tcW w:w="1693" w:type="dxa"/>
            <w:vAlign w:val="center"/>
          </w:tcPr>
          <w:p w14:paraId="3C1F1D6E" w14:textId="7777777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85 (31)</w:t>
            </w:r>
          </w:p>
        </w:tc>
        <w:tc>
          <w:tcPr>
            <w:tcW w:w="1632" w:type="dxa"/>
            <w:vAlign w:val="center"/>
          </w:tcPr>
          <w:p w14:paraId="10B8EA0B" w14:textId="7777777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85 (34)</w:t>
            </w:r>
          </w:p>
        </w:tc>
        <w:tc>
          <w:tcPr>
            <w:tcW w:w="1647" w:type="dxa"/>
            <w:vAlign w:val="center"/>
          </w:tcPr>
          <w:p w14:paraId="20F75CBF" w14:textId="7777777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37.6/37.2</w:t>
            </w:r>
          </w:p>
        </w:tc>
        <w:tc>
          <w:tcPr>
            <w:tcW w:w="996" w:type="dxa"/>
            <w:vAlign w:val="center"/>
          </w:tcPr>
          <w:p w14:paraId="4CADE06E" w14:textId="7777777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MDD</w:t>
            </w:r>
          </w:p>
        </w:tc>
        <w:tc>
          <w:tcPr>
            <w:tcW w:w="759" w:type="dxa"/>
            <w:vAlign w:val="center"/>
          </w:tcPr>
          <w:p w14:paraId="4587BC05" w14:textId="77777777" w:rsidR="00681A5A" w:rsidRPr="004C036F" w:rsidRDefault="00681A5A" w:rsidP="00681A5A">
            <w:pPr>
              <w:spacing w:line="360" w:lineRule="auto"/>
              <w:jc w:val="left"/>
              <w:rPr>
                <w:rFonts w:ascii="Times New Roman" w:eastAsia="Times New Roman" w:hAnsi="Times New Roman" w:cs="Times New Roman"/>
                <w:sz w:val="22"/>
              </w:rPr>
            </w:pPr>
            <w:r w:rsidRPr="004C036F">
              <w:rPr>
                <w:rFonts w:ascii="Times New Roman" w:eastAsia="等线" w:hAnsi="Times New Roman" w:cs="Times New Roman"/>
                <w:sz w:val="22"/>
              </w:rPr>
              <w:t>NA</w:t>
            </w:r>
          </w:p>
        </w:tc>
        <w:tc>
          <w:tcPr>
            <w:tcW w:w="4819" w:type="dxa"/>
          </w:tcPr>
          <w:p w14:paraId="0344E06A" w14:textId="40BE1B9B" w:rsidR="00681A5A" w:rsidRPr="004C036F" w:rsidRDefault="000A4E15" w:rsidP="00681A5A">
            <w:pPr>
              <w:spacing w:line="360" w:lineRule="auto"/>
              <w:jc w:val="left"/>
              <w:rPr>
                <w:rFonts w:ascii="Times New Roman" w:eastAsia="等线" w:hAnsi="Times New Roman" w:cs="Times New Roman"/>
                <w:sz w:val="22"/>
              </w:rPr>
            </w:pPr>
            <w:r w:rsidRPr="004C036F">
              <w:rPr>
                <w:rFonts w:ascii="Times New Roman" w:hAnsi="Times New Roman" w:cs="Times New Roman"/>
                <w:sz w:val="22"/>
              </w:rPr>
              <w:t xml:space="preserve">Lower: </w:t>
            </w:r>
            <w:r w:rsidR="00A05273" w:rsidRPr="004C036F">
              <w:rPr>
                <w:rFonts w:ascii="Times New Roman" w:hAnsi="Times New Roman" w:cs="Times New Roman"/>
                <w:sz w:val="22"/>
              </w:rPr>
              <w:t>bilateral</w:t>
            </w:r>
            <w:r w:rsidR="00681A5A" w:rsidRPr="004C036F">
              <w:rPr>
                <w:rFonts w:ascii="Times New Roman" w:hAnsi="Times New Roman" w:cs="Times New Roman"/>
                <w:sz w:val="22"/>
              </w:rPr>
              <w:t xml:space="preserve"> </w:t>
            </w:r>
            <w:r w:rsidR="00EB2415" w:rsidRPr="004C036F">
              <w:rPr>
                <w:rFonts w:ascii="Times New Roman" w:hAnsi="Times New Roman" w:cs="Times New Roman"/>
                <w:sz w:val="22"/>
              </w:rPr>
              <w:t>hippocampus</w:t>
            </w:r>
          </w:p>
        </w:tc>
      </w:tr>
      <w:tr w:rsidR="0057465B" w:rsidRPr="004C036F" w14:paraId="53D29AC2" w14:textId="77777777" w:rsidTr="00E9187B">
        <w:tc>
          <w:tcPr>
            <w:tcW w:w="2199" w:type="dxa"/>
            <w:vAlign w:val="center"/>
          </w:tcPr>
          <w:p w14:paraId="3D90F170" w14:textId="7C64B44B"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 xml:space="preserve">Qi et al. </w:t>
            </w:r>
            <w:r w:rsidRPr="004C036F">
              <w:rPr>
                <w:rFonts w:ascii="Times New Roman" w:eastAsia="等线" w:hAnsi="Times New Roman" w:cs="Times New Roman"/>
                <w:sz w:val="22"/>
              </w:rPr>
              <w:fldChar w:fldCharType="begin">
                <w:fldData xml:space="preserve">PEVuZE5vdGU+PENpdGU+PEF1dGhvcj5RaTwvQXV0aG9yPjxZZWFyPjIwMTQ8L1llYXI+PFJlY051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</w:fldData>
              </w:fldChar>
            </w:r>
            <w:r w:rsidR="00890550">
              <w:rPr>
                <w:rFonts w:ascii="Times New Roman" w:eastAsia="等线" w:hAnsi="Times New Roman" w:cs="Times New Roman"/>
                <w:sz w:val="22"/>
              </w:rPr>
              <w:instrText xml:space="preserve"> ADDIN EN.CITE </w:instrText>
            </w:r>
            <w:r w:rsidR="00890550">
              <w:rPr>
                <w:rFonts w:ascii="Times New Roman" w:eastAsia="等线" w:hAnsi="Times New Roman" w:cs="Times New Roman"/>
                <w:sz w:val="22"/>
              </w:rPr>
              <w:fldChar w:fldCharType="begin">
                <w:fldData xml:space="preserve">PEVuZE5vdGU+PENpdGU+PEF1dGhvcj5RaTwvQXV0aG9yPjxZZWFyPjIwMTQ8L1llYXI+PFJlY051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</w:fldData>
              </w:fldChar>
            </w:r>
            <w:r w:rsidR="00890550">
              <w:rPr>
                <w:rFonts w:ascii="Times New Roman" w:eastAsia="等线" w:hAnsi="Times New Roman" w:cs="Times New Roman"/>
                <w:sz w:val="22"/>
              </w:rPr>
              <w:instrText xml:space="preserve"> ADDIN EN.CITE.DATA </w:instrText>
            </w:r>
            <w:r w:rsidR="00890550">
              <w:rPr>
                <w:rFonts w:ascii="Times New Roman" w:eastAsia="等线" w:hAnsi="Times New Roman" w:cs="Times New Roman"/>
                <w:sz w:val="22"/>
              </w:rPr>
            </w:r>
            <w:r w:rsidR="00890550">
              <w:rPr>
                <w:rFonts w:ascii="Times New Roman" w:eastAsia="等线" w:hAnsi="Times New Roman" w:cs="Times New Roman"/>
                <w:sz w:val="22"/>
              </w:rPr>
              <w:fldChar w:fldCharType="end"/>
            </w:r>
            <w:r w:rsidRPr="004C036F">
              <w:rPr>
                <w:rFonts w:ascii="Times New Roman" w:eastAsia="等线" w:hAnsi="Times New Roman" w:cs="Times New Roman"/>
                <w:sz w:val="22"/>
              </w:rPr>
              <w:fldChar w:fldCharType="separate"/>
            </w:r>
            <w:r w:rsidR="00890550">
              <w:rPr>
                <w:rFonts w:ascii="Times New Roman" w:eastAsia="等线" w:hAnsi="Times New Roman" w:cs="Times New Roman"/>
                <w:noProof/>
                <w:sz w:val="22"/>
              </w:rPr>
              <w:t>(</w:t>
            </w:r>
            <w:hyperlink w:anchor="_ENREF_50" w:tooltip="Qi, 2014 #167" w:history="1">
              <w:r w:rsidR="00890550">
                <w:rPr>
                  <w:rFonts w:ascii="Times New Roman" w:eastAsia="等线" w:hAnsi="Times New Roman" w:cs="Times New Roman"/>
                  <w:noProof/>
                  <w:sz w:val="22"/>
                </w:rPr>
                <w:t>Qi et al., 2014</w:t>
              </w:r>
            </w:hyperlink>
            <w:r w:rsidR="00890550">
              <w:rPr>
                <w:rFonts w:ascii="Times New Roman" w:eastAsia="等线" w:hAnsi="Times New Roman" w:cs="Times New Roman"/>
                <w:noProof/>
                <w:sz w:val="22"/>
              </w:rPr>
              <w:t>)</w:t>
            </w:r>
            <w:r w:rsidRPr="004C036F">
              <w:rPr>
                <w:rFonts w:ascii="Times New Roman" w:eastAsia="等线" w:hAnsi="Times New Roman" w:cs="Times New Roman"/>
                <w:sz w:val="22"/>
              </w:rPr>
              <w:fldChar w:fldCharType="end"/>
            </w:r>
          </w:p>
        </w:tc>
        <w:tc>
          <w:tcPr>
            <w:tcW w:w="1693" w:type="dxa"/>
            <w:vAlign w:val="center"/>
          </w:tcPr>
          <w:p w14:paraId="7C8B20AE" w14:textId="7777777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18 (7)</w:t>
            </w:r>
          </w:p>
        </w:tc>
        <w:tc>
          <w:tcPr>
            <w:tcW w:w="1632" w:type="dxa"/>
            <w:vAlign w:val="center"/>
          </w:tcPr>
          <w:p w14:paraId="00719D50" w14:textId="7777777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28 (15)</w:t>
            </w:r>
          </w:p>
        </w:tc>
        <w:tc>
          <w:tcPr>
            <w:tcW w:w="1647" w:type="dxa"/>
            <w:vAlign w:val="center"/>
          </w:tcPr>
          <w:p w14:paraId="21ACC155" w14:textId="7777777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31.1/28.6</w:t>
            </w:r>
          </w:p>
        </w:tc>
        <w:tc>
          <w:tcPr>
            <w:tcW w:w="996" w:type="dxa"/>
            <w:vAlign w:val="center"/>
          </w:tcPr>
          <w:p w14:paraId="7B81A75A" w14:textId="7777777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MDD</w:t>
            </w:r>
          </w:p>
        </w:tc>
        <w:tc>
          <w:tcPr>
            <w:tcW w:w="759" w:type="dxa"/>
            <w:vAlign w:val="center"/>
          </w:tcPr>
          <w:p w14:paraId="37FE2C5B" w14:textId="7777777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1.03</w:t>
            </w:r>
          </w:p>
        </w:tc>
        <w:tc>
          <w:tcPr>
            <w:tcW w:w="4819" w:type="dxa"/>
          </w:tcPr>
          <w:p w14:paraId="2CF87CA5" w14:textId="40A1310C" w:rsidR="00681A5A" w:rsidRPr="004C036F" w:rsidRDefault="000A4E15" w:rsidP="00681A5A">
            <w:pPr>
              <w:spacing w:line="360" w:lineRule="auto"/>
              <w:jc w:val="left"/>
              <w:rPr>
                <w:rFonts w:ascii="Times New Roman" w:eastAsia="等线" w:hAnsi="Times New Roman" w:cs="Times New Roman"/>
                <w:sz w:val="22"/>
              </w:rPr>
            </w:pPr>
            <w:r w:rsidRPr="004C036F">
              <w:rPr>
                <w:rFonts w:ascii="Times New Roman" w:hAnsi="Times New Roman" w:cs="Times New Roman"/>
                <w:sz w:val="22"/>
              </w:rPr>
              <w:t xml:space="preserve">Lower: </w:t>
            </w:r>
            <w:r w:rsidR="00681A5A" w:rsidRPr="004C036F">
              <w:rPr>
                <w:rFonts w:ascii="Times New Roman" w:hAnsi="Times New Roman" w:cs="Times New Roman"/>
                <w:sz w:val="22"/>
              </w:rPr>
              <w:t>left insula</w:t>
            </w:r>
          </w:p>
        </w:tc>
      </w:tr>
      <w:tr w:rsidR="0057465B" w:rsidRPr="004C036F" w14:paraId="4089DCC0" w14:textId="77777777" w:rsidTr="00E9187B">
        <w:tc>
          <w:tcPr>
            <w:tcW w:w="2199" w:type="dxa"/>
            <w:vAlign w:val="center"/>
          </w:tcPr>
          <w:p w14:paraId="5187F5FE" w14:textId="17E62FB0"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 xml:space="preserve">Redlich et al. </w:t>
            </w:r>
            <w:r w:rsidRPr="004C036F">
              <w:rPr>
                <w:rFonts w:ascii="Times New Roman" w:eastAsia="等线" w:hAnsi="Times New Roman" w:cs="Times New Roman"/>
                <w:sz w:val="22"/>
              </w:rPr>
              <w:fldChar w:fldCharType="begin">
                <w:fldData xml:space="preserve">PEVuZE5vdGU+PENpdGU+PEF1dGhvcj5SZWRsaWNoPC9BdXRob3I+PFllYXI+MjAxNDwvWWVhcj48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</w:fldData>
              </w:fldChar>
            </w:r>
            <w:r w:rsidR="00890550">
              <w:rPr>
                <w:rFonts w:ascii="Times New Roman" w:eastAsia="等线" w:hAnsi="Times New Roman" w:cs="Times New Roman"/>
                <w:sz w:val="22"/>
              </w:rPr>
              <w:instrText xml:space="preserve"> ADDIN EN.CITE </w:instrText>
            </w:r>
            <w:r w:rsidR="00890550">
              <w:rPr>
                <w:rFonts w:ascii="Times New Roman" w:eastAsia="等线" w:hAnsi="Times New Roman" w:cs="Times New Roman"/>
                <w:sz w:val="22"/>
              </w:rPr>
              <w:fldChar w:fldCharType="begin">
                <w:fldData xml:space="preserve">PEVuZE5vdGU+PENpdGU+PEF1dGhvcj5SZWRsaWNoPC9BdXRob3I+PFllYXI+MjAxNDwvWWVhcj48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</w:fldData>
              </w:fldChar>
            </w:r>
            <w:r w:rsidR="00890550">
              <w:rPr>
                <w:rFonts w:ascii="Times New Roman" w:eastAsia="等线" w:hAnsi="Times New Roman" w:cs="Times New Roman"/>
                <w:sz w:val="22"/>
              </w:rPr>
              <w:instrText xml:space="preserve"> ADDIN EN.CITE.DATA </w:instrText>
            </w:r>
            <w:r w:rsidR="00890550">
              <w:rPr>
                <w:rFonts w:ascii="Times New Roman" w:eastAsia="等线" w:hAnsi="Times New Roman" w:cs="Times New Roman"/>
                <w:sz w:val="22"/>
              </w:rPr>
            </w:r>
            <w:r w:rsidR="00890550">
              <w:rPr>
                <w:rFonts w:ascii="Times New Roman" w:eastAsia="等线" w:hAnsi="Times New Roman" w:cs="Times New Roman"/>
                <w:sz w:val="22"/>
              </w:rPr>
              <w:fldChar w:fldCharType="end"/>
            </w:r>
            <w:r w:rsidRPr="004C036F">
              <w:rPr>
                <w:rFonts w:ascii="Times New Roman" w:eastAsia="等线" w:hAnsi="Times New Roman" w:cs="Times New Roman"/>
                <w:sz w:val="22"/>
              </w:rPr>
              <w:fldChar w:fldCharType="separate"/>
            </w:r>
            <w:r w:rsidR="00890550">
              <w:rPr>
                <w:rFonts w:ascii="Times New Roman" w:eastAsia="等线" w:hAnsi="Times New Roman" w:cs="Times New Roman"/>
                <w:noProof/>
                <w:sz w:val="22"/>
              </w:rPr>
              <w:t>(</w:t>
            </w:r>
            <w:hyperlink w:anchor="_ENREF_54" w:tooltip="Redlich, 2014 #168" w:history="1">
              <w:r w:rsidR="00890550">
                <w:rPr>
                  <w:rFonts w:ascii="Times New Roman" w:eastAsia="等线" w:hAnsi="Times New Roman" w:cs="Times New Roman"/>
                  <w:noProof/>
                  <w:sz w:val="22"/>
                </w:rPr>
                <w:t>Redlich et al., 2014</w:t>
              </w:r>
            </w:hyperlink>
            <w:r w:rsidR="00890550">
              <w:rPr>
                <w:rFonts w:ascii="Times New Roman" w:eastAsia="等线" w:hAnsi="Times New Roman" w:cs="Times New Roman"/>
                <w:noProof/>
                <w:sz w:val="22"/>
              </w:rPr>
              <w:t>)</w:t>
            </w:r>
            <w:r w:rsidRPr="004C036F">
              <w:rPr>
                <w:rFonts w:ascii="Times New Roman" w:eastAsia="等线" w:hAnsi="Times New Roman" w:cs="Times New Roman"/>
                <w:sz w:val="22"/>
              </w:rPr>
              <w:fldChar w:fldCharType="end"/>
            </w:r>
          </w:p>
        </w:tc>
        <w:tc>
          <w:tcPr>
            <w:tcW w:w="1693" w:type="dxa"/>
            <w:vAlign w:val="center"/>
          </w:tcPr>
          <w:p w14:paraId="67F4F23B" w14:textId="7777777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116 (44)</w:t>
            </w:r>
          </w:p>
        </w:tc>
        <w:tc>
          <w:tcPr>
            <w:tcW w:w="1632" w:type="dxa"/>
            <w:vAlign w:val="center"/>
          </w:tcPr>
          <w:p w14:paraId="3AFD9CEC" w14:textId="7777777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58 (42)</w:t>
            </w:r>
          </w:p>
        </w:tc>
        <w:tc>
          <w:tcPr>
            <w:tcW w:w="1647" w:type="dxa"/>
            <w:vAlign w:val="center"/>
          </w:tcPr>
          <w:p w14:paraId="2E79DB42" w14:textId="7777777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37.6/37.8</w:t>
            </w:r>
          </w:p>
        </w:tc>
        <w:tc>
          <w:tcPr>
            <w:tcW w:w="996" w:type="dxa"/>
            <w:vAlign w:val="center"/>
          </w:tcPr>
          <w:p w14:paraId="13DD3E6F" w14:textId="7777777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UD</w:t>
            </w:r>
          </w:p>
        </w:tc>
        <w:tc>
          <w:tcPr>
            <w:tcW w:w="759" w:type="dxa"/>
            <w:vAlign w:val="center"/>
          </w:tcPr>
          <w:p w14:paraId="29B0D86E" w14:textId="7777777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0.8</w:t>
            </w:r>
          </w:p>
        </w:tc>
        <w:tc>
          <w:tcPr>
            <w:tcW w:w="4819" w:type="dxa"/>
          </w:tcPr>
          <w:p w14:paraId="006BBEF8" w14:textId="33C76C79" w:rsidR="00681A5A" w:rsidRPr="004C036F" w:rsidRDefault="000A4E15" w:rsidP="00681A5A">
            <w:pPr>
              <w:spacing w:line="360" w:lineRule="auto"/>
              <w:jc w:val="left"/>
              <w:rPr>
                <w:rFonts w:ascii="Times New Roman" w:eastAsia="等线" w:hAnsi="Times New Roman" w:cs="Times New Roman"/>
                <w:sz w:val="22"/>
              </w:rPr>
            </w:pPr>
            <w:r w:rsidRPr="004C036F">
              <w:rPr>
                <w:rFonts w:ascii="Times New Roman" w:hAnsi="Times New Roman" w:cs="Times New Roman"/>
                <w:sz w:val="22"/>
              </w:rPr>
              <w:t xml:space="preserve">Lower: </w:t>
            </w:r>
            <w:r w:rsidR="00A05273" w:rsidRPr="004C036F">
              <w:rPr>
                <w:rFonts w:ascii="Times New Roman" w:hAnsi="Times New Roman" w:cs="Times New Roman"/>
                <w:sz w:val="22"/>
              </w:rPr>
              <w:t>bilateral</w:t>
            </w:r>
            <w:r w:rsidR="00681A5A" w:rsidRPr="004C036F">
              <w:rPr>
                <w:rFonts w:ascii="Times New Roman" w:hAnsi="Times New Roman" w:cs="Times New Roman"/>
                <w:sz w:val="22"/>
              </w:rPr>
              <w:t xml:space="preserve"> </w:t>
            </w:r>
            <w:r w:rsidR="00EB2415" w:rsidRPr="004C036F">
              <w:rPr>
                <w:rFonts w:ascii="Times New Roman" w:hAnsi="Times New Roman" w:cs="Times New Roman"/>
                <w:sz w:val="22"/>
              </w:rPr>
              <w:t>hippocampus</w:t>
            </w:r>
            <w:r w:rsidR="00681A5A" w:rsidRPr="004C036F">
              <w:rPr>
                <w:rFonts w:ascii="Times New Roman" w:hAnsi="Times New Roman" w:cs="Times New Roman"/>
                <w:sz w:val="22"/>
              </w:rPr>
              <w:t xml:space="preserve">, </w:t>
            </w:r>
            <w:r w:rsidR="00A05273" w:rsidRPr="004C036F">
              <w:rPr>
                <w:rFonts w:ascii="Times New Roman" w:hAnsi="Times New Roman" w:cs="Times New Roman"/>
                <w:sz w:val="22"/>
              </w:rPr>
              <w:t>bilateral</w:t>
            </w:r>
            <w:r w:rsidR="00681A5A" w:rsidRPr="004C036F">
              <w:rPr>
                <w:rFonts w:ascii="Times New Roman" w:hAnsi="Times New Roman" w:cs="Times New Roman"/>
                <w:sz w:val="22"/>
              </w:rPr>
              <w:t xml:space="preserve"> </w:t>
            </w:r>
            <w:r w:rsidR="00384CA8" w:rsidRPr="004C036F">
              <w:rPr>
                <w:rFonts w:ascii="Times New Roman" w:hAnsi="Times New Roman" w:cs="Times New Roman"/>
                <w:sz w:val="22"/>
              </w:rPr>
              <w:t>f</w:t>
            </w:r>
            <w:r w:rsidR="00681A5A" w:rsidRPr="004C036F">
              <w:rPr>
                <w:rFonts w:ascii="Times New Roman" w:hAnsi="Times New Roman" w:cs="Times New Roman"/>
                <w:sz w:val="22"/>
              </w:rPr>
              <w:t xml:space="preserve">usiform, </w:t>
            </w:r>
            <w:r w:rsidR="00A05273" w:rsidRPr="004C036F">
              <w:rPr>
                <w:rFonts w:ascii="Times New Roman" w:hAnsi="Times New Roman" w:cs="Times New Roman"/>
                <w:sz w:val="22"/>
              </w:rPr>
              <w:t>bilateral</w:t>
            </w:r>
            <w:r w:rsidR="00681A5A" w:rsidRPr="004C036F">
              <w:rPr>
                <w:rFonts w:ascii="Times New Roman" w:hAnsi="Times New Roman" w:cs="Times New Roman"/>
                <w:sz w:val="22"/>
              </w:rPr>
              <w:t xml:space="preserve"> </w:t>
            </w:r>
            <w:r w:rsidR="00E32DAD" w:rsidRPr="004C036F">
              <w:rPr>
                <w:rFonts w:ascii="Times New Roman" w:hAnsi="Times New Roman" w:cs="Times New Roman"/>
                <w:sz w:val="22"/>
              </w:rPr>
              <w:t>l</w:t>
            </w:r>
            <w:r w:rsidR="00681A5A" w:rsidRPr="004C036F">
              <w:rPr>
                <w:rFonts w:ascii="Times New Roman" w:hAnsi="Times New Roman" w:cs="Times New Roman"/>
                <w:sz w:val="22"/>
              </w:rPr>
              <w:t xml:space="preserve">ingual, left inferior parietal, cingulate, medial prefrontal, supplementary motor, right </w:t>
            </w:r>
            <w:r w:rsidR="00681A5A" w:rsidRPr="004C036F">
              <w:rPr>
                <w:rFonts w:ascii="Times New Roman" w:hAnsi="Times New Roman" w:cs="Times New Roman"/>
                <w:sz w:val="22"/>
              </w:rPr>
              <w:lastRenderedPageBreak/>
              <w:t>middle frontal gyrus, right superior frontal, precuneus, left middle and superior temporal, caudate</w:t>
            </w:r>
          </w:p>
        </w:tc>
      </w:tr>
      <w:tr w:rsidR="0057465B" w:rsidRPr="004C036F" w14:paraId="0EE93B47" w14:textId="77777777" w:rsidTr="00E9187B">
        <w:tc>
          <w:tcPr>
            <w:tcW w:w="2199" w:type="dxa"/>
            <w:vAlign w:val="center"/>
          </w:tcPr>
          <w:p w14:paraId="03E6957C" w14:textId="174B21AF"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lastRenderedPageBreak/>
              <w:t xml:space="preserve">Stratmann et al. </w:t>
            </w:r>
            <w:r w:rsidRPr="004C036F">
              <w:rPr>
                <w:rFonts w:ascii="Times New Roman" w:eastAsia="等线" w:hAnsi="Times New Roman" w:cs="Times New Roman"/>
                <w:sz w:val="22"/>
              </w:rPr>
              <w:fldChar w:fldCharType="begin">
                <w:fldData xml:space="preserve">PEVuZE5vdGU+PENpdGU+PEF1dGhvcj5TdHJhdG1hbm48L0F1dGhvcj48WWVhcj4yMDE0PC9ZZWFy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</w:fldData>
              </w:fldChar>
            </w:r>
            <w:r w:rsidR="00890550">
              <w:rPr>
                <w:rFonts w:ascii="Times New Roman" w:eastAsia="等线" w:hAnsi="Times New Roman" w:cs="Times New Roman"/>
                <w:sz w:val="22"/>
              </w:rPr>
              <w:instrText xml:space="preserve"> ADDIN EN.CITE </w:instrText>
            </w:r>
            <w:r w:rsidR="00890550">
              <w:rPr>
                <w:rFonts w:ascii="Times New Roman" w:eastAsia="等线" w:hAnsi="Times New Roman" w:cs="Times New Roman"/>
                <w:sz w:val="22"/>
              </w:rPr>
              <w:fldChar w:fldCharType="begin">
                <w:fldData xml:space="preserve">PEVuZE5vdGU+PENpdGU+PEF1dGhvcj5TdHJhdG1hbm48L0F1dGhvcj48WWVhcj4yMDE0PC9ZZWFy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</w:fldData>
              </w:fldChar>
            </w:r>
            <w:r w:rsidR="00890550">
              <w:rPr>
                <w:rFonts w:ascii="Times New Roman" w:eastAsia="等线" w:hAnsi="Times New Roman" w:cs="Times New Roman"/>
                <w:sz w:val="22"/>
              </w:rPr>
              <w:instrText xml:space="preserve"> ADDIN EN.CITE.DATA </w:instrText>
            </w:r>
            <w:r w:rsidR="00890550">
              <w:rPr>
                <w:rFonts w:ascii="Times New Roman" w:eastAsia="等线" w:hAnsi="Times New Roman" w:cs="Times New Roman"/>
                <w:sz w:val="22"/>
              </w:rPr>
            </w:r>
            <w:r w:rsidR="00890550">
              <w:rPr>
                <w:rFonts w:ascii="Times New Roman" w:eastAsia="等线" w:hAnsi="Times New Roman" w:cs="Times New Roman"/>
                <w:sz w:val="22"/>
              </w:rPr>
              <w:fldChar w:fldCharType="end"/>
            </w:r>
            <w:r w:rsidRPr="004C036F">
              <w:rPr>
                <w:rFonts w:ascii="Times New Roman" w:eastAsia="等线" w:hAnsi="Times New Roman" w:cs="Times New Roman"/>
                <w:sz w:val="22"/>
              </w:rPr>
              <w:fldChar w:fldCharType="separate"/>
            </w:r>
            <w:r w:rsidR="00890550">
              <w:rPr>
                <w:rFonts w:ascii="Times New Roman" w:eastAsia="等线" w:hAnsi="Times New Roman" w:cs="Times New Roman"/>
                <w:noProof/>
                <w:sz w:val="22"/>
              </w:rPr>
              <w:t>(</w:t>
            </w:r>
            <w:hyperlink w:anchor="_ENREF_67" w:tooltip="Stratmann, 2014 #179" w:history="1">
              <w:r w:rsidR="00890550">
                <w:rPr>
                  <w:rFonts w:ascii="Times New Roman" w:eastAsia="等线" w:hAnsi="Times New Roman" w:cs="Times New Roman"/>
                  <w:noProof/>
                  <w:sz w:val="22"/>
                </w:rPr>
                <w:t>Stratmann et al., 2014</w:t>
              </w:r>
            </w:hyperlink>
            <w:r w:rsidR="00890550">
              <w:rPr>
                <w:rFonts w:ascii="Times New Roman" w:eastAsia="等线" w:hAnsi="Times New Roman" w:cs="Times New Roman"/>
                <w:noProof/>
                <w:sz w:val="22"/>
              </w:rPr>
              <w:t>)</w:t>
            </w:r>
            <w:r w:rsidRPr="004C036F">
              <w:rPr>
                <w:rFonts w:ascii="Times New Roman" w:eastAsia="等线" w:hAnsi="Times New Roman" w:cs="Times New Roman"/>
                <w:sz w:val="22"/>
              </w:rPr>
              <w:fldChar w:fldCharType="end"/>
            </w:r>
          </w:p>
        </w:tc>
        <w:tc>
          <w:tcPr>
            <w:tcW w:w="1693" w:type="dxa"/>
            <w:vAlign w:val="center"/>
          </w:tcPr>
          <w:p w14:paraId="40016BEC" w14:textId="7777777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132 (56)</w:t>
            </w:r>
          </w:p>
        </w:tc>
        <w:tc>
          <w:tcPr>
            <w:tcW w:w="1632" w:type="dxa"/>
            <w:vAlign w:val="center"/>
          </w:tcPr>
          <w:p w14:paraId="11960737" w14:textId="7777777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132 (58)</w:t>
            </w:r>
          </w:p>
        </w:tc>
        <w:tc>
          <w:tcPr>
            <w:tcW w:w="1647" w:type="dxa"/>
            <w:vAlign w:val="center"/>
          </w:tcPr>
          <w:p w14:paraId="439F9196" w14:textId="7777777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37.9/37.8</w:t>
            </w:r>
          </w:p>
        </w:tc>
        <w:tc>
          <w:tcPr>
            <w:tcW w:w="996" w:type="dxa"/>
            <w:vAlign w:val="center"/>
          </w:tcPr>
          <w:p w14:paraId="5BA101B4" w14:textId="7777777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MDD</w:t>
            </w:r>
          </w:p>
        </w:tc>
        <w:tc>
          <w:tcPr>
            <w:tcW w:w="759" w:type="dxa"/>
            <w:vAlign w:val="center"/>
          </w:tcPr>
          <w:p w14:paraId="4ACB4AE7" w14:textId="7777777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NA</w:t>
            </w:r>
          </w:p>
        </w:tc>
        <w:tc>
          <w:tcPr>
            <w:tcW w:w="4819" w:type="dxa"/>
          </w:tcPr>
          <w:p w14:paraId="74056B10" w14:textId="04B3A226" w:rsidR="00681A5A" w:rsidRPr="004C036F" w:rsidRDefault="000A4E15" w:rsidP="00681A5A">
            <w:pPr>
              <w:spacing w:line="360" w:lineRule="auto"/>
              <w:jc w:val="left"/>
              <w:rPr>
                <w:rFonts w:ascii="Times New Roman" w:eastAsia="等线" w:hAnsi="Times New Roman" w:cs="Times New Roman"/>
                <w:sz w:val="22"/>
              </w:rPr>
            </w:pPr>
            <w:r w:rsidRPr="004C036F">
              <w:rPr>
                <w:rFonts w:ascii="Times New Roman" w:hAnsi="Times New Roman" w:cs="Times New Roman"/>
                <w:sz w:val="22"/>
              </w:rPr>
              <w:t xml:space="preserve">Lower: </w:t>
            </w:r>
            <w:r w:rsidR="00681A5A" w:rsidRPr="004C036F">
              <w:rPr>
                <w:rFonts w:ascii="Times New Roman" w:hAnsi="Times New Roman" w:cs="Times New Roman"/>
                <w:sz w:val="22"/>
              </w:rPr>
              <w:t xml:space="preserve">right insula, left superior parietal, </w:t>
            </w:r>
            <w:r w:rsidR="00A05273" w:rsidRPr="004C036F">
              <w:rPr>
                <w:rFonts w:ascii="Times New Roman" w:hAnsi="Times New Roman" w:cs="Times New Roman"/>
                <w:sz w:val="22"/>
              </w:rPr>
              <w:t>bilateral</w:t>
            </w:r>
            <w:r w:rsidR="00681A5A" w:rsidRPr="004C036F">
              <w:rPr>
                <w:rFonts w:ascii="Times New Roman" w:hAnsi="Times New Roman" w:cs="Times New Roman"/>
                <w:sz w:val="22"/>
              </w:rPr>
              <w:t xml:space="preserve"> superior temporal, left para</w:t>
            </w:r>
            <w:r w:rsidR="00EB2415" w:rsidRPr="004C036F">
              <w:rPr>
                <w:rFonts w:ascii="Times New Roman" w:hAnsi="Times New Roman" w:cs="Times New Roman"/>
                <w:sz w:val="22"/>
              </w:rPr>
              <w:t>hippocampus</w:t>
            </w:r>
          </w:p>
        </w:tc>
      </w:tr>
      <w:tr w:rsidR="0057465B" w:rsidRPr="004C036F" w14:paraId="07418739" w14:textId="77777777" w:rsidTr="004A526E">
        <w:tc>
          <w:tcPr>
            <w:tcW w:w="2199" w:type="dxa"/>
            <w:vAlign w:val="center"/>
          </w:tcPr>
          <w:p w14:paraId="2493CD04" w14:textId="5C3E1E9D"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 xml:space="preserve">Wehry et al. </w:t>
            </w:r>
            <w:r w:rsidRPr="004C036F">
              <w:rPr>
                <w:rFonts w:ascii="Times New Roman" w:eastAsia="等线" w:hAnsi="Times New Roman" w:cs="Times New Roman"/>
                <w:sz w:val="22"/>
              </w:rPr>
              <w:fldChar w:fldCharType="begin">
                <w:fldData xml:space="preserve">PEVuZE5vdGU+PENpdGU+PEF1dGhvcj5XZWhyeTwvQXV0aG9yPjxZZWFyPjIwMTU8L1llYXI+PFJl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</w:fldData>
              </w:fldChar>
            </w:r>
            <w:r w:rsidR="00890550">
              <w:rPr>
                <w:rFonts w:ascii="Times New Roman" w:eastAsia="等线" w:hAnsi="Times New Roman" w:cs="Times New Roman"/>
                <w:sz w:val="22"/>
              </w:rPr>
              <w:instrText xml:space="preserve"> ADDIN EN.CITE </w:instrText>
            </w:r>
            <w:r w:rsidR="00890550">
              <w:rPr>
                <w:rFonts w:ascii="Times New Roman" w:eastAsia="等线" w:hAnsi="Times New Roman" w:cs="Times New Roman"/>
                <w:sz w:val="22"/>
              </w:rPr>
              <w:fldChar w:fldCharType="begin">
                <w:fldData xml:space="preserve">PEVuZE5vdGU+PENpdGU+PEF1dGhvcj5XZWhyeTwvQXV0aG9yPjxZZWFyPjIwMTU8L1llYXI+PFJl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</w:fldData>
              </w:fldChar>
            </w:r>
            <w:r w:rsidR="00890550">
              <w:rPr>
                <w:rFonts w:ascii="Times New Roman" w:eastAsia="等线" w:hAnsi="Times New Roman" w:cs="Times New Roman"/>
                <w:sz w:val="22"/>
              </w:rPr>
              <w:instrText xml:space="preserve"> ADDIN EN.CITE.DATA </w:instrText>
            </w:r>
            <w:r w:rsidR="00890550">
              <w:rPr>
                <w:rFonts w:ascii="Times New Roman" w:eastAsia="等线" w:hAnsi="Times New Roman" w:cs="Times New Roman"/>
                <w:sz w:val="22"/>
              </w:rPr>
            </w:r>
            <w:r w:rsidR="00890550">
              <w:rPr>
                <w:rFonts w:ascii="Times New Roman" w:eastAsia="等线" w:hAnsi="Times New Roman" w:cs="Times New Roman"/>
                <w:sz w:val="22"/>
              </w:rPr>
              <w:fldChar w:fldCharType="end"/>
            </w:r>
            <w:r w:rsidRPr="004C036F">
              <w:rPr>
                <w:rFonts w:ascii="Times New Roman" w:eastAsia="等线" w:hAnsi="Times New Roman" w:cs="Times New Roman"/>
                <w:sz w:val="22"/>
              </w:rPr>
              <w:fldChar w:fldCharType="separate"/>
            </w:r>
            <w:r w:rsidR="00890550">
              <w:rPr>
                <w:rFonts w:ascii="Times New Roman" w:eastAsia="等线" w:hAnsi="Times New Roman" w:cs="Times New Roman"/>
                <w:noProof/>
                <w:sz w:val="22"/>
              </w:rPr>
              <w:t>(</w:t>
            </w:r>
            <w:hyperlink w:anchor="_ENREF_77" w:tooltip="Wehry, 2015 #189" w:history="1">
              <w:r w:rsidR="00890550">
                <w:rPr>
                  <w:rFonts w:ascii="Times New Roman" w:eastAsia="等线" w:hAnsi="Times New Roman" w:cs="Times New Roman"/>
                  <w:noProof/>
                  <w:sz w:val="22"/>
                </w:rPr>
                <w:t>Wehry et al., 2015</w:t>
              </w:r>
            </w:hyperlink>
            <w:r w:rsidR="00890550">
              <w:rPr>
                <w:rFonts w:ascii="Times New Roman" w:eastAsia="等线" w:hAnsi="Times New Roman" w:cs="Times New Roman"/>
                <w:noProof/>
                <w:sz w:val="22"/>
              </w:rPr>
              <w:t>)</w:t>
            </w:r>
            <w:r w:rsidRPr="004C036F">
              <w:rPr>
                <w:rFonts w:ascii="Times New Roman" w:eastAsia="等线" w:hAnsi="Times New Roman" w:cs="Times New Roman"/>
                <w:sz w:val="22"/>
              </w:rPr>
              <w:fldChar w:fldCharType="end"/>
            </w:r>
          </w:p>
        </w:tc>
        <w:tc>
          <w:tcPr>
            <w:tcW w:w="1693" w:type="dxa"/>
            <w:vAlign w:val="center"/>
          </w:tcPr>
          <w:p w14:paraId="552CCB19" w14:textId="77777777" w:rsidR="00681A5A" w:rsidRPr="004C036F" w:rsidRDefault="00681A5A" w:rsidP="004A526E">
            <w:pPr>
              <w:spacing w:line="360" w:lineRule="auto"/>
              <w:rPr>
                <w:rFonts w:ascii="Times New Roman" w:hAnsi="Times New Roman" w:cs="Times New Roman"/>
                <w:sz w:val="22"/>
              </w:rPr>
            </w:pPr>
            <w:r w:rsidRPr="004C036F">
              <w:rPr>
                <w:rFonts w:ascii="Times New Roman" w:hAnsi="Times New Roman" w:cs="Times New Roman"/>
                <w:sz w:val="22"/>
              </w:rPr>
              <w:t>14</w:t>
            </w:r>
            <w:r w:rsidRPr="004C036F">
              <w:rPr>
                <w:rFonts w:ascii="Times New Roman" w:eastAsia="等线" w:hAnsi="Times New Roman" w:cs="Times New Roman"/>
                <w:sz w:val="22"/>
              </w:rPr>
              <w:t xml:space="preserve"> (3)</w:t>
            </w:r>
          </w:p>
        </w:tc>
        <w:tc>
          <w:tcPr>
            <w:tcW w:w="1632" w:type="dxa"/>
            <w:vAlign w:val="center"/>
          </w:tcPr>
          <w:p w14:paraId="32786436" w14:textId="7777777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41 (14)</w:t>
            </w:r>
          </w:p>
        </w:tc>
        <w:tc>
          <w:tcPr>
            <w:tcW w:w="1647" w:type="dxa"/>
            <w:vAlign w:val="center"/>
          </w:tcPr>
          <w:p w14:paraId="4FA93532" w14:textId="7777777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14.0/13.0</w:t>
            </w:r>
          </w:p>
        </w:tc>
        <w:tc>
          <w:tcPr>
            <w:tcW w:w="996" w:type="dxa"/>
            <w:vAlign w:val="center"/>
          </w:tcPr>
          <w:p w14:paraId="296AA73E" w14:textId="7777777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MDD</w:t>
            </w:r>
          </w:p>
        </w:tc>
        <w:tc>
          <w:tcPr>
            <w:tcW w:w="759" w:type="dxa"/>
            <w:vAlign w:val="center"/>
          </w:tcPr>
          <w:p w14:paraId="7B9EB476" w14:textId="77777777" w:rsidR="00681A5A" w:rsidRPr="004C036F" w:rsidRDefault="00681A5A" w:rsidP="00681A5A">
            <w:pPr>
              <w:spacing w:line="360" w:lineRule="auto"/>
              <w:jc w:val="left"/>
              <w:rPr>
                <w:rFonts w:ascii="Times New Roman" w:eastAsia="Times New Roman" w:hAnsi="Times New Roman" w:cs="Times New Roman"/>
                <w:sz w:val="22"/>
              </w:rPr>
            </w:pPr>
            <w:r w:rsidRPr="004C036F">
              <w:rPr>
                <w:rFonts w:ascii="Times New Roman" w:eastAsia="等线" w:hAnsi="Times New Roman" w:cs="Times New Roman"/>
                <w:sz w:val="22"/>
              </w:rPr>
              <w:t>NA</w:t>
            </w:r>
          </w:p>
        </w:tc>
        <w:tc>
          <w:tcPr>
            <w:tcW w:w="4819" w:type="dxa"/>
          </w:tcPr>
          <w:p w14:paraId="484C543A" w14:textId="77777777" w:rsidR="00681A5A" w:rsidRPr="004C036F" w:rsidRDefault="000A4E15" w:rsidP="00681A5A">
            <w:pPr>
              <w:spacing w:line="360" w:lineRule="auto"/>
              <w:jc w:val="left"/>
              <w:rPr>
                <w:rFonts w:ascii="Times New Roman" w:hAnsi="Times New Roman" w:cs="Times New Roman"/>
                <w:sz w:val="22"/>
              </w:rPr>
            </w:pPr>
            <w:r w:rsidRPr="004C036F">
              <w:rPr>
                <w:rFonts w:ascii="Times New Roman" w:hAnsi="Times New Roman" w:cs="Times New Roman"/>
                <w:sz w:val="22"/>
              </w:rPr>
              <w:t xml:space="preserve">Lower: </w:t>
            </w:r>
            <w:r w:rsidR="00681A5A" w:rsidRPr="004C036F">
              <w:rPr>
                <w:rFonts w:ascii="Times New Roman" w:hAnsi="Times New Roman" w:cs="Times New Roman"/>
                <w:sz w:val="22"/>
              </w:rPr>
              <w:t xml:space="preserve">right superior frontal, </w:t>
            </w:r>
          </w:p>
          <w:p w14:paraId="127E02E3" w14:textId="77D75C77" w:rsidR="00DC4EDC" w:rsidRPr="004C036F" w:rsidRDefault="00DC4EDC"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Greater: right middle frontal, left precuneus, right thalamus, right caudate, right postcentral, right paracentral</w:t>
            </w:r>
          </w:p>
        </w:tc>
      </w:tr>
      <w:tr w:rsidR="0057465B" w:rsidRPr="004C036F" w14:paraId="5194F67B" w14:textId="77777777" w:rsidTr="004A526E">
        <w:tc>
          <w:tcPr>
            <w:tcW w:w="2199" w:type="dxa"/>
            <w:vAlign w:val="center"/>
          </w:tcPr>
          <w:p w14:paraId="77ED577E" w14:textId="2D606C28"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 xml:space="preserve">Redlich et al. </w:t>
            </w:r>
            <w:r w:rsidRPr="004C036F">
              <w:rPr>
                <w:rFonts w:ascii="Times New Roman" w:eastAsia="等线" w:hAnsi="Times New Roman" w:cs="Times New Roman"/>
                <w:sz w:val="22"/>
              </w:rPr>
              <w:fldChar w:fldCharType="begin">
                <w:fldData xml:space="preserve">PEVuZE5vdGU+PENpdGU+PEF1dGhvcj5SZWRsaWNoPC9BdXRob3I+PFllYXI+MjAxNjwvWWVhcj48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</w:fldData>
              </w:fldChar>
            </w:r>
            <w:r w:rsidR="00890550">
              <w:rPr>
                <w:rFonts w:ascii="Times New Roman" w:eastAsia="等线" w:hAnsi="Times New Roman" w:cs="Times New Roman"/>
                <w:sz w:val="22"/>
              </w:rPr>
              <w:instrText xml:space="preserve"> ADDIN EN.CITE </w:instrText>
            </w:r>
            <w:r w:rsidR="00890550">
              <w:rPr>
                <w:rFonts w:ascii="Times New Roman" w:eastAsia="等线" w:hAnsi="Times New Roman" w:cs="Times New Roman"/>
                <w:sz w:val="22"/>
              </w:rPr>
              <w:fldChar w:fldCharType="begin">
                <w:fldData xml:space="preserve">PEVuZE5vdGU+PENpdGU+PEF1dGhvcj5SZWRsaWNoPC9BdXRob3I+PFllYXI+MjAxNjwvWWVhcj48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</w:fldData>
              </w:fldChar>
            </w:r>
            <w:r w:rsidR="00890550">
              <w:rPr>
                <w:rFonts w:ascii="Times New Roman" w:eastAsia="等线" w:hAnsi="Times New Roman" w:cs="Times New Roman"/>
                <w:sz w:val="22"/>
              </w:rPr>
              <w:instrText xml:space="preserve"> ADDIN EN.CITE.DATA </w:instrText>
            </w:r>
            <w:r w:rsidR="00890550">
              <w:rPr>
                <w:rFonts w:ascii="Times New Roman" w:eastAsia="等线" w:hAnsi="Times New Roman" w:cs="Times New Roman"/>
                <w:sz w:val="22"/>
              </w:rPr>
            </w:r>
            <w:r w:rsidR="00890550">
              <w:rPr>
                <w:rFonts w:ascii="Times New Roman" w:eastAsia="等线" w:hAnsi="Times New Roman" w:cs="Times New Roman"/>
                <w:sz w:val="22"/>
              </w:rPr>
              <w:fldChar w:fldCharType="end"/>
            </w:r>
            <w:r w:rsidRPr="004C036F">
              <w:rPr>
                <w:rFonts w:ascii="Times New Roman" w:eastAsia="等线" w:hAnsi="Times New Roman" w:cs="Times New Roman"/>
                <w:sz w:val="22"/>
              </w:rPr>
              <w:fldChar w:fldCharType="separate"/>
            </w:r>
            <w:r w:rsidR="00890550">
              <w:rPr>
                <w:rFonts w:ascii="Times New Roman" w:eastAsia="等线" w:hAnsi="Times New Roman" w:cs="Times New Roman"/>
                <w:noProof/>
                <w:sz w:val="22"/>
              </w:rPr>
              <w:t>(</w:t>
            </w:r>
            <w:hyperlink w:anchor="_ENREF_55" w:tooltip="Redlich, 2016 #169" w:history="1">
              <w:r w:rsidR="00890550">
                <w:rPr>
                  <w:rFonts w:ascii="Times New Roman" w:eastAsia="等线" w:hAnsi="Times New Roman" w:cs="Times New Roman"/>
                  <w:noProof/>
                  <w:sz w:val="22"/>
                </w:rPr>
                <w:t>Redlich et al., 2016</w:t>
              </w:r>
            </w:hyperlink>
            <w:r w:rsidR="00890550">
              <w:rPr>
                <w:rFonts w:ascii="Times New Roman" w:eastAsia="等线" w:hAnsi="Times New Roman" w:cs="Times New Roman"/>
                <w:noProof/>
                <w:sz w:val="22"/>
              </w:rPr>
              <w:t>)</w:t>
            </w:r>
            <w:r w:rsidRPr="004C036F">
              <w:rPr>
                <w:rFonts w:ascii="Times New Roman" w:eastAsia="等线" w:hAnsi="Times New Roman" w:cs="Times New Roman"/>
                <w:sz w:val="22"/>
              </w:rPr>
              <w:fldChar w:fldCharType="end"/>
            </w:r>
          </w:p>
        </w:tc>
        <w:tc>
          <w:tcPr>
            <w:tcW w:w="1693" w:type="dxa"/>
            <w:vAlign w:val="center"/>
          </w:tcPr>
          <w:p w14:paraId="6742690B" w14:textId="77777777" w:rsidR="00681A5A" w:rsidRPr="004C036F" w:rsidRDefault="00681A5A" w:rsidP="004A526E">
            <w:pPr>
              <w:spacing w:line="360" w:lineRule="auto"/>
              <w:rPr>
                <w:rFonts w:ascii="Times New Roman" w:hAnsi="Times New Roman" w:cs="Times New Roman"/>
                <w:sz w:val="22"/>
              </w:rPr>
            </w:pPr>
            <w:r w:rsidRPr="004C036F">
              <w:rPr>
                <w:rFonts w:ascii="Times New Roman" w:hAnsi="Times New Roman" w:cs="Times New Roman"/>
                <w:sz w:val="22"/>
              </w:rPr>
              <w:t>23</w:t>
            </w:r>
            <w:r w:rsidRPr="004C036F">
              <w:rPr>
                <w:rFonts w:ascii="Times New Roman" w:eastAsia="等线" w:hAnsi="Times New Roman" w:cs="Times New Roman"/>
                <w:sz w:val="22"/>
              </w:rPr>
              <w:t xml:space="preserve"> (9)</w:t>
            </w:r>
          </w:p>
        </w:tc>
        <w:tc>
          <w:tcPr>
            <w:tcW w:w="1632" w:type="dxa"/>
            <w:vAlign w:val="center"/>
          </w:tcPr>
          <w:p w14:paraId="79C4B6F7" w14:textId="7777777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21 (10)</w:t>
            </w:r>
          </w:p>
        </w:tc>
        <w:tc>
          <w:tcPr>
            <w:tcW w:w="1647" w:type="dxa"/>
            <w:vAlign w:val="center"/>
          </w:tcPr>
          <w:p w14:paraId="0AAC181F" w14:textId="7777777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45.7/41.8</w:t>
            </w:r>
          </w:p>
        </w:tc>
        <w:tc>
          <w:tcPr>
            <w:tcW w:w="996" w:type="dxa"/>
            <w:vAlign w:val="center"/>
          </w:tcPr>
          <w:p w14:paraId="07261071" w14:textId="7777777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MDD</w:t>
            </w:r>
          </w:p>
        </w:tc>
        <w:tc>
          <w:tcPr>
            <w:tcW w:w="759" w:type="dxa"/>
            <w:vAlign w:val="center"/>
          </w:tcPr>
          <w:p w14:paraId="5A5174D9" w14:textId="77777777" w:rsidR="00681A5A" w:rsidRPr="004C036F" w:rsidRDefault="00681A5A" w:rsidP="00681A5A">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1.53</w:t>
            </w:r>
          </w:p>
        </w:tc>
        <w:tc>
          <w:tcPr>
            <w:tcW w:w="4819" w:type="dxa"/>
          </w:tcPr>
          <w:p w14:paraId="01FC92B6" w14:textId="71BF2B5F" w:rsidR="00681A5A" w:rsidRPr="004C036F" w:rsidRDefault="000A4E15" w:rsidP="00681A5A">
            <w:pPr>
              <w:spacing w:line="360" w:lineRule="auto"/>
              <w:jc w:val="left"/>
              <w:rPr>
                <w:rFonts w:ascii="Times New Roman" w:eastAsia="等线" w:hAnsi="Times New Roman" w:cs="Times New Roman"/>
                <w:sz w:val="22"/>
              </w:rPr>
            </w:pPr>
            <w:r w:rsidRPr="004C036F">
              <w:rPr>
                <w:rFonts w:ascii="Times New Roman" w:hAnsi="Times New Roman" w:cs="Times New Roman"/>
                <w:sz w:val="22"/>
              </w:rPr>
              <w:t xml:space="preserve">Lower: </w:t>
            </w:r>
            <w:r w:rsidR="00681A5A" w:rsidRPr="004C036F">
              <w:rPr>
                <w:rFonts w:ascii="Times New Roman" w:hAnsi="Times New Roman" w:cs="Times New Roman"/>
                <w:sz w:val="22"/>
              </w:rPr>
              <w:t>anterior cingulate, precuneus, fusiform, lingual, cerebellum, left superior temporal, left middle temporal</w:t>
            </w:r>
          </w:p>
        </w:tc>
      </w:tr>
    </w:tbl>
    <w:p w14:paraId="0F543D28" w14:textId="24DDB63C" w:rsidR="008A4BEA" w:rsidRPr="004C036F" w:rsidRDefault="00901F86" w:rsidP="00F97082">
      <w:pPr>
        <w:spacing w:line="360" w:lineRule="auto"/>
        <w:jc w:val="left"/>
        <w:rPr>
          <w:rFonts w:ascii="Times New Roman" w:hAnsi="Times New Roman" w:cs="Times New Roman"/>
          <w:sz w:val="22"/>
        </w:rPr>
        <w:sectPr w:rsidR="008A4BEA" w:rsidRPr="004C036F" w:rsidSect="00E9187B">
          <w:pgSz w:w="15840" w:h="12240" w:orient="landscape"/>
          <w:pgMar w:top="1440" w:right="1080" w:bottom="1440" w:left="1080" w:header="720" w:footer="720" w:gutter="0"/>
          <w:cols w:space="720"/>
          <w:docGrid w:type="lines" w:linePitch="312"/>
        </w:sectPr>
      </w:pPr>
      <w:r w:rsidRPr="004C036F">
        <w:rPr>
          <w:rFonts w:ascii="Times New Roman" w:hAnsi="Times New Roman" w:cs="Times New Roman"/>
          <w:sz w:val="22"/>
        </w:rPr>
        <w:t xml:space="preserve">“Lower” and “Greater” separately represent the regions with lower and greater grey matter volumes in MDD patients compared with heathy participants. </w:t>
      </w:r>
      <w:r w:rsidR="008A4BEA" w:rsidRPr="004C036F">
        <w:rPr>
          <w:rFonts w:ascii="Times New Roman" w:hAnsi="Times New Roman" w:cs="Times New Roman"/>
          <w:sz w:val="22"/>
        </w:rPr>
        <w:t>Abbreviation: MDD: major depressive disorder; UD: unipolar depression; TRD: treatment-refractory depression; RDD: recurrent depressive disorder; MD: melancholic Depression; GD: geriatric depression; NA: not available</w:t>
      </w:r>
    </w:p>
    <w:p w14:paraId="3938A325" w14:textId="0746F196" w:rsidR="00B43BA2" w:rsidRPr="004C036F" w:rsidRDefault="00F8642C" w:rsidP="00F97082">
      <w:pPr>
        <w:spacing w:line="360" w:lineRule="auto"/>
        <w:jc w:val="left"/>
        <w:rPr>
          <w:rFonts w:ascii="Times New Roman" w:hAnsi="Times New Roman" w:cs="Times New Roman"/>
          <w:b/>
          <w:sz w:val="22"/>
        </w:rPr>
      </w:pPr>
      <w:r w:rsidRPr="004C036F">
        <w:rPr>
          <w:rFonts w:ascii="Times New Roman" w:hAnsi="Times New Roman" w:cs="Times New Roman"/>
          <w:b/>
          <w:sz w:val="22"/>
        </w:rPr>
        <w:lastRenderedPageBreak/>
        <w:t>Table S</w:t>
      </w:r>
      <w:r w:rsidR="000A73D6" w:rsidRPr="004C036F">
        <w:rPr>
          <w:rFonts w:ascii="Times New Roman" w:hAnsi="Times New Roman" w:cs="Times New Roman"/>
          <w:b/>
          <w:sz w:val="22"/>
        </w:rPr>
        <w:t>3</w:t>
      </w:r>
      <w:r w:rsidR="006C479C" w:rsidRPr="004C036F">
        <w:rPr>
          <w:rFonts w:ascii="Times New Roman" w:hAnsi="Times New Roman" w:cs="Times New Roman"/>
          <w:b/>
          <w:sz w:val="22"/>
        </w:rPr>
        <w:t>.</w:t>
      </w:r>
      <w:r w:rsidR="00841C5A" w:rsidRPr="004C036F">
        <w:rPr>
          <w:rFonts w:ascii="Times New Roman" w:hAnsi="Times New Roman" w:cs="Times New Roman"/>
          <w:b/>
          <w:sz w:val="22"/>
        </w:rPr>
        <w:t xml:space="preserve"> Sign</w:t>
      </w:r>
      <w:r w:rsidR="006C479C" w:rsidRPr="004C036F">
        <w:rPr>
          <w:rFonts w:ascii="Times New Roman" w:hAnsi="Times New Roman" w:cs="Times New Roman"/>
          <w:b/>
          <w:sz w:val="22"/>
        </w:rPr>
        <w:t>ificant gene ontology terms in the first component of partial least squares analysis.</w:t>
      </w:r>
    </w:p>
    <w:tbl>
      <w:tblPr>
        <w:tblStyle w:val="a3"/>
        <w:tblW w:w="10343" w:type="dxa"/>
        <w:tblLook w:val="04A0" w:firstRow="1" w:lastRow="0" w:firstColumn="1" w:lastColumn="0" w:noHBand="0" w:noVBand="1"/>
      </w:tblPr>
      <w:tblGrid>
        <w:gridCol w:w="1392"/>
        <w:gridCol w:w="6683"/>
        <w:gridCol w:w="1134"/>
        <w:gridCol w:w="1134"/>
      </w:tblGrid>
      <w:tr w:rsidR="0057465B" w:rsidRPr="004C036F" w14:paraId="1F0A8990" w14:textId="77777777" w:rsidTr="00DD3E5A">
        <w:tc>
          <w:tcPr>
            <w:tcW w:w="1392" w:type="dxa"/>
            <w:vAlign w:val="bottom"/>
          </w:tcPr>
          <w:p w14:paraId="4CD783EE" w14:textId="77777777" w:rsidR="00813CF7" w:rsidRPr="004C036F" w:rsidRDefault="00813CF7" w:rsidP="00F97082">
            <w:pPr>
              <w:spacing w:line="360" w:lineRule="auto"/>
              <w:jc w:val="left"/>
              <w:rPr>
                <w:rFonts w:ascii="Times New Roman" w:eastAsia="等线" w:hAnsi="Times New Roman" w:cs="Times New Roman"/>
                <w:bCs/>
                <w:sz w:val="22"/>
              </w:rPr>
            </w:pPr>
            <w:r w:rsidRPr="004C036F">
              <w:rPr>
                <w:rFonts w:ascii="Times New Roman" w:eastAsia="等线" w:hAnsi="Times New Roman" w:cs="Times New Roman"/>
                <w:bCs/>
                <w:sz w:val="22"/>
              </w:rPr>
              <w:t>GO term ID</w:t>
            </w:r>
          </w:p>
        </w:tc>
        <w:tc>
          <w:tcPr>
            <w:tcW w:w="6683" w:type="dxa"/>
            <w:vAlign w:val="bottom"/>
          </w:tcPr>
          <w:p w14:paraId="02ED11DD" w14:textId="77777777" w:rsidR="00813CF7" w:rsidRPr="004C036F" w:rsidRDefault="00813CF7" w:rsidP="00F97082">
            <w:pPr>
              <w:spacing w:line="360" w:lineRule="auto"/>
              <w:jc w:val="left"/>
              <w:rPr>
                <w:rFonts w:ascii="Times New Roman" w:eastAsia="等线" w:hAnsi="Times New Roman" w:cs="Times New Roman"/>
                <w:bCs/>
                <w:sz w:val="22"/>
              </w:rPr>
            </w:pPr>
            <w:r w:rsidRPr="004C036F">
              <w:rPr>
                <w:rFonts w:ascii="Times New Roman" w:eastAsia="等线" w:hAnsi="Times New Roman" w:cs="Times New Roman"/>
                <w:bCs/>
                <w:sz w:val="22"/>
              </w:rPr>
              <w:t>GO term</w:t>
            </w:r>
          </w:p>
        </w:tc>
        <w:tc>
          <w:tcPr>
            <w:tcW w:w="1134" w:type="dxa"/>
            <w:vAlign w:val="bottom"/>
          </w:tcPr>
          <w:p w14:paraId="5BD2FAF0" w14:textId="77777777" w:rsidR="00813CF7" w:rsidRPr="004C036F" w:rsidRDefault="00F50784" w:rsidP="00F97082">
            <w:pPr>
              <w:spacing w:line="360" w:lineRule="auto"/>
              <w:jc w:val="left"/>
              <w:rPr>
                <w:rFonts w:ascii="Times New Roman" w:eastAsia="等线" w:hAnsi="Times New Roman" w:cs="Times New Roman"/>
                <w:bCs/>
                <w:sz w:val="22"/>
              </w:rPr>
            </w:pPr>
            <w:r w:rsidRPr="004C036F">
              <w:rPr>
                <w:rFonts w:ascii="Times New Roman" w:eastAsia="等线" w:hAnsi="Times New Roman" w:cs="Times New Roman"/>
                <w:bCs/>
                <w:sz w:val="22"/>
              </w:rPr>
              <w:t>R</w:t>
            </w:r>
            <w:r w:rsidR="00813CF7" w:rsidRPr="004C036F">
              <w:rPr>
                <w:rFonts w:ascii="Times New Roman" w:eastAsia="等线" w:hAnsi="Times New Roman" w:cs="Times New Roman"/>
                <w:bCs/>
                <w:sz w:val="22"/>
              </w:rPr>
              <w:t>aw P-value</w:t>
            </w:r>
          </w:p>
        </w:tc>
        <w:tc>
          <w:tcPr>
            <w:tcW w:w="1134" w:type="dxa"/>
            <w:vAlign w:val="bottom"/>
          </w:tcPr>
          <w:p w14:paraId="47F1B71C" w14:textId="77777777" w:rsidR="00813CF7" w:rsidRPr="004C036F" w:rsidRDefault="00813CF7" w:rsidP="00F97082">
            <w:pPr>
              <w:spacing w:line="360" w:lineRule="auto"/>
              <w:jc w:val="left"/>
              <w:rPr>
                <w:rFonts w:ascii="Times New Roman" w:eastAsia="等线" w:hAnsi="Times New Roman" w:cs="Times New Roman"/>
                <w:bCs/>
                <w:sz w:val="22"/>
              </w:rPr>
            </w:pPr>
            <w:r w:rsidRPr="004C036F">
              <w:rPr>
                <w:rFonts w:ascii="Times New Roman" w:eastAsia="等线" w:hAnsi="Times New Roman" w:cs="Times New Roman"/>
                <w:bCs/>
                <w:sz w:val="22"/>
              </w:rPr>
              <w:t>FDR q-value</w:t>
            </w:r>
          </w:p>
        </w:tc>
      </w:tr>
      <w:tr w:rsidR="0057465B" w:rsidRPr="004C036F" w14:paraId="6A5CD582" w14:textId="77777777" w:rsidTr="00DD3E5A">
        <w:tc>
          <w:tcPr>
            <w:tcW w:w="10343" w:type="dxa"/>
            <w:gridSpan w:val="4"/>
            <w:vAlign w:val="center"/>
          </w:tcPr>
          <w:p w14:paraId="724C0B5D" w14:textId="77777777" w:rsidR="00813CF7" w:rsidRPr="004C036F" w:rsidRDefault="00813CF7" w:rsidP="00F97082">
            <w:pPr>
              <w:spacing w:line="360" w:lineRule="auto"/>
              <w:jc w:val="left"/>
              <w:rPr>
                <w:rFonts w:ascii="Times New Roman" w:eastAsia="等线" w:hAnsi="Times New Roman" w:cs="Times New Roman"/>
                <w:b/>
                <w:bCs/>
                <w:sz w:val="22"/>
              </w:rPr>
            </w:pPr>
            <w:r w:rsidRPr="004C036F">
              <w:rPr>
                <w:rFonts w:ascii="Times New Roman" w:eastAsia="等线" w:hAnsi="Times New Roman" w:cs="Times New Roman"/>
                <w:b/>
                <w:bCs/>
                <w:sz w:val="22"/>
              </w:rPr>
              <w:t>PLS1 top-ranked GO enrichment for biological processes</w:t>
            </w:r>
          </w:p>
        </w:tc>
      </w:tr>
      <w:tr w:rsidR="0057465B" w:rsidRPr="004C036F" w14:paraId="20ACFC69" w14:textId="77777777" w:rsidTr="00DD3E5A">
        <w:tc>
          <w:tcPr>
            <w:tcW w:w="1392" w:type="dxa"/>
            <w:vAlign w:val="center"/>
          </w:tcPr>
          <w:p w14:paraId="0677DDA2" w14:textId="77777777" w:rsidR="00813CF7" w:rsidRPr="004C036F" w:rsidRDefault="00813CF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GO:0030001</w:t>
            </w:r>
          </w:p>
        </w:tc>
        <w:tc>
          <w:tcPr>
            <w:tcW w:w="6683" w:type="dxa"/>
            <w:vAlign w:val="center"/>
          </w:tcPr>
          <w:p w14:paraId="3F7E3790" w14:textId="77777777" w:rsidR="00813CF7" w:rsidRPr="004C036F" w:rsidRDefault="00813CF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metal ion transport</w:t>
            </w:r>
          </w:p>
        </w:tc>
        <w:tc>
          <w:tcPr>
            <w:tcW w:w="1134" w:type="dxa"/>
            <w:vAlign w:val="center"/>
          </w:tcPr>
          <w:p w14:paraId="6826737D" w14:textId="77777777" w:rsidR="00813CF7" w:rsidRPr="004C036F" w:rsidRDefault="00813CF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1.70E-07</w:t>
            </w:r>
          </w:p>
        </w:tc>
        <w:tc>
          <w:tcPr>
            <w:tcW w:w="1134" w:type="dxa"/>
            <w:vAlign w:val="center"/>
          </w:tcPr>
          <w:p w14:paraId="26297CFF" w14:textId="77777777" w:rsidR="00813CF7" w:rsidRPr="004C036F" w:rsidRDefault="00813CF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2.18E-04</w:t>
            </w:r>
          </w:p>
        </w:tc>
      </w:tr>
      <w:tr w:rsidR="0057465B" w:rsidRPr="004C036F" w14:paraId="087D0DFF" w14:textId="77777777" w:rsidTr="00DD3E5A">
        <w:tc>
          <w:tcPr>
            <w:tcW w:w="1392" w:type="dxa"/>
            <w:vAlign w:val="center"/>
          </w:tcPr>
          <w:p w14:paraId="275BFD58" w14:textId="77777777" w:rsidR="00813CF7" w:rsidRPr="004C036F" w:rsidRDefault="00813CF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GO:0030522</w:t>
            </w:r>
          </w:p>
        </w:tc>
        <w:tc>
          <w:tcPr>
            <w:tcW w:w="6683" w:type="dxa"/>
            <w:vAlign w:val="center"/>
          </w:tcPr>
          <w:p w14:paraId="0F12F176" w14:textId="77777777" w:rsidR="00813CF7" w:rsidRPr="004C036F" w:rsidRDefault="00813CF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intracellular receptor signaling pathway</w:t>
            </w:r>
          </w:p>
        </w:tc>
        <w:tc>
          <w:tcPr>
            <w:tcW w:w="1134" w:type="dxa"/>
            <w:vAlign w:val="center"/>
          </w:tcPr>
          <w:p w14:paraId="64C60332" w14:textId="77777777" w:rsidR="00813CF7" w:rsidRPr="004C036F" w:rsidRDefault="00813CF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3.49E-07</w:t>
            </w:r>
          </w:p>
        </w:tc>
        <w:tc>
          <w:tcPr>
            <w:tcW w:w="1134" w:type="dxa"/>
            <w:vAlign w:val="center"/>
          </w:tcPr>
          <w:p w14:paraId="1B75925F" w14:textId="77777777" w:rsidR="00813CF7" w:rsidRPr="004C036F" w:rsidRDefault="00813CF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4.15E-04</w:t>
            </w:r>
          </w:p>
        </w:tc>
      </w:tr>
      <w:tr w:rsidR="0057465B" w:rsidRPr="004C036F" w14:paraId="2A42F866" w14:textId="77777777" w:rsidTr="00DD3E5A">
        <w:tc>
          <w:tcPr>
            <w:tcW w:w="1392" w:type="dxa"/>
            <w:vAlign w:val="center"/>
          </w:tcPr>
          <w:p w14:paraId="408EAE0D" w14:textId="77777777" w:rsidR="00813CF7" w:rsidRPr="004C036F" w:rsidRDefault="00813CF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GO:0006813</w:t>
            </w:r>
          </w:p>
        </w:tc>
        <w:tc>
          <w:tcPr>
            <w:tcW w:w="6683" w:type="dxa"/>
            <w:vAlign w:val="center"/>
          </w:tcPr>
          <w:p w14:paraId="3CB80E53" w14:textId="77777777" w:rsidR="00813CF7" w:rsidRPr="004C036F" w:rsidRDefault="00813CF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potassium ion transport</w:t>
            </w:r>
          </w:p>
        </w:tc>
        <w:tc>
          <w:tcPr>
            <w:tcW w:w="1134" w:type="dxa"/>
            <w:vAlign w:val="center"/>
          </w:tcPr>
          <w:p w14:paraId="7C0A6BAD" w14:textId="77777777" w:rsidR="00813CF7" w:rsidRPr="004C036F" w:rsidRDefault="00813CF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6.74E-07</w:t>
            </w:r>
          </w:p>
        </w:tc>
        <w:tc>
          <w:tcPr>
            <w:tcW w:w="1134" w:type="dxa"/>
            <w:vAlign w:val="center"/>
          </w:tcPr>
          <w:p w14:paraId="36D1D0C5" w14:textId="77777777" w:rsidR="00813CF7" w:rsidRPr="004C036F" w:rsidRDefault="00813CF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7.44E-04</w:t>
            </w:r>
          </w:p>
        </w:tc>
      </w:tr>
      <w:tr w:rsidR="0057465B" w:rsidRPr="004C036F" w14:paraId="35C3550F" w14:textId="77777777" w:rsidTr="00DD3E5A">
        <w:tc>
          <w:tcPr>
            <w:tcW w:w="1392" w:type="dxa"/>
            <w:vAlign w:val="center"/>
          </w:tcPr>
          <w:p w14:paraId="66402AEF" w14:textId="77777777" w:rsidR="00813CF7" w:rsidRPr="004C036F" w:rsidRDefault="00813CF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GO:0071805</w:t>
            </w:r>
          </w:p>
        </w:tc>
        <w:tc>
          <w:tcPr>
            <w:tcW w:w="6683" w:type="dxa"/>
            <w:vAlign w:val="center"/>
          </w:tcPr>
          <w:p w14:paraId="46BBF069" w14:textId="77777777" w:rsidR="00813CF7" w:rsidRPr="004C036F" w:rsidRDefault="00813CF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potassium ion transmembrane transport</w:t>
            </w:r>
          </w:p>
        </w:tc>
        <w:tc>
          <w:tcPr>
            <w:tcW w:w="1134" w:type="dxa"/>
            <w:vAlign w:val="center"/>
          </w:tcPr>
          <w:p w14:paraId="3302C0F7" w14:textId="77777777" w:rsidR="00813CF7" w:rsidRPr="004C036F" w:rsidRDefault="00813CF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7.09E-07</w:t>
            </w:r>
          </w:p>
        </w:tc>
        <w:tc>
          <w:tcPr>
            <w:tcW w:w="1134" w:type="dxa"/>
            <w:vAlign w:val="center"/>
          </w:tcPr>
          <w:p w14:paraId="0BB18EE3" w14:textId="77777777" w:rsidR="00813CF7" w:rsidRPr="004C036F" w:rsidRDefault="00813CF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7.30E-04</w:t>
            </w:r>
          </w:p>
        </w:tc>
      </w:tr>
      <w:tr w:rsidR="0057465B" w:rsidRPr="004C036F" w14:paraId="1928ED3C" w14:textId="77777777" w:rsidTr="00DD3E5A">
        <w:tc>
          <w:tcPr>
            <w:tcW w:w="1392" w:type="dxa"/>
            <w:vAlign w:val="center"/>
          </w:tcPr>
          <w:p w14:paraId="21A2FBF0" w14:textId="77777777" w:rsidR="00813CF7" w:rsidRPr="004C036F" w:rsidRDefault="00813CF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GO:0071804</w:t>
            </w:r>
          </w:p>
        </w:tc>
        <w:tc>
          <w:tcPr>
            <w:tcW w:w="6683" w:type="dxa"/>
            <w:vAlign w:val="center"/>
          </w:tcPr>
          <w:p w14:paraId="04A7F7B7" w14:textId="77777777" w:rsidR="00813CF7" w:rsidRPr="004C036F" w:rsidRDefault="00813CF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cellular potassium ion transport</w:t>
            </w:r>
          </w:p>
        </w:tc>
        <w:tc>
          <w:tcPr>
            <w:tcW w:w="1134" w:type="dxa"/>
            <w:vAlign w:val="center"/>
          </w:tcPr>
          <w:p w14:paraId="3AD6CC92" w14:textId="77777777" w:rsidR="00813CF7" w:rsidRPr="004C036F" w:rsidRDefault="00813CF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7.09E-07</w:t>
            </w:r>
          </w:p>
        </w:tc>
        <w:tc>
          <w:tcPr>
            <w:tcW w:w="1134" w:type="dxa"/>
            <w:vAlign w:val="center"/>
          </w:tcPr>
          <w:p w14:paraId="5D72D381" w14:textId="77777777" w:rsidR="00813CF7" w:rsidRPr="004C036F" w:rsidRDefault="00813CF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6.85E-04</w:t>
            </w:r>
          </w:p>
        </w:tc>
      </w:tr>
      <w:tr w:rsidR="0057465B" w:rsidRPr="004C036F" w14:paraId="66E5CD02" w14:textId="77777777" w:rsidTr="00DD3E5A">
        <w:tc>
          <w:tcPr>
            <w:tcW w:w="1392" w:type="dxa"/>
            <w:vAlign w:val="center"/>
          </w:tcPr>
          <w:p w14:paraId="5221C374" w14:textId="77777777" w:rsidR="00813CF7" w:rsidRPr="004C036F" w:rsidRDefault="00813CF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GO:0034220</w:t>
            </w:r>
          </w:p>
        </w:tc>
        <w:tc>
          <w:tcPr>
            <w:tcW w:w="6683" w:type="dxa"/>
            <w:vAlign w:val="center"/>
          </w:tcPr>
          <w:p w14:paraId="74541CDE" w14:textId="77777777" w:rsidR="00813CF7" w:rsidRPr="004C036F" w:rsidRDefault="00813CF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ion transmembrane transport</w:t>
            </w:r>
          </w:p>
        </w:tc>
        <w:tc>
          <w:tcPr>
            <w:tcW w:w="1134" w:type="dxa"/>
            <w:vAlign w:val="center"/>
          </w:tcPr>
          <w:p w14:paraId="59E467C8" w14:textId="77777777" w:rsidR="00813CF7" w:rsidRPr="004C036F" w:rsidRDefault="00813CF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1.25E-06</w:t>
            </w:r>
          </w:p>
        </w:tc>
        <w:tc>
          <w:tcPr>
            <w:tcW w:w="1134" w:type="dxa"/>
            <w:vAlign w:val="center"/>
          </w:tcPr>
          <w:p w14:paraId="2A6E5CAB" w14:textId="77777777" w:rsidR="00813CF7" w:rsidRPr="004C036F" w:rsidRDefault="00813CF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1.14E-03</w:t>
            </w:r>
          </w:p>
        </w:tc>
      </w:tr>
      <w:tr w:rsidR="0057465B" w:rsidRPr="004C036F" w14:paraId="0B4179E8" w14:textId="77777777" w:rsidTr="00DD3E5A">
        <w:tc>
          <w:tcPr>
            <w:tcW w:w="1392" w:type="dxa"/>
            <w:vAlign w:val="center"/>
          </w:tcPr>
          <w:p w14:paraId="18F6AB1B" w14:textId="77777777" w:rsidR="00813CF7" w:rsidRPr="004C036F" w:rsidRDefault="00813CF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GO:0006325</w:t>
            </w:r>
          </w:p>
        </w:tc>
        <w:tc>
          <w:tcPr>
            <w:tcW w:w="6683" w:type="dxa"/>
            <w:vAlign w:val="center"/>
          </w:tcPr>
          <w:p w14:paraId="4A0EFB6E" w14:textId="77777777" w:rsidR="00813CF7" w:rsidRPr="004C036F" w:rsidRDefault="00813CF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chromatin organization</w:t>
            </w:r>
          </w:p>
        </w:tc>
        <w:tc>
          <w:tcPr>
            <w:tcW w:w="1134" w:type="dxa"/>
            <w:vAlign w:val="center"/>
          </w:tcPr>
          <w:p w14:paraId="3BD095E2" w14:textId="77777777" w:rsidR="00813CF7" w:rsidRPr="004C036F" w:rsidRDefault="00813CF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1.65E-06</w:t>
            </w:r>
          </w:p>
        </w:tc>
        <w:tc>
          <w:tcPr>
            <w:tcW w:w="1134" w:type="dxa"/>
            <w:vAlign w:val="center"/>
          </w:tcPr>
          <w:p w14:paraId="4C12E0A8" w14:textId="77777777" w:rsidR="00813CF7" w:rsidRPr="004C036F" w:rsidRDefault="00813CF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1.41E-03</w:t>
            </w:r>
          </w:p>
        </w:tc>
      </w:tr>
      <w:tr w:rsidR="0057465B" w:rsidRPr="004C036F" w14:paraId="3082176F" w14:textId="77777777" w:rsidTr="00DD3E5A">
        <w:tc>
          <w:tcPr>
            <w:tcW w:w="1392" w:type="dxa"/>
            <w:vAlign w:val="center"/>
          </w:tcPr>
          <w:p w14:paraId="69EE69D5" w14:textId="77777777" w:rsidR="00813CF7" w:rsidRPr="004C036F" w:rsidRDefault="00813CF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GO:0040029</w:t>
            </w:r>
          </w:p>
        </w:tc>
        <w:tc>
          <w:tcPr>
            <w:tcW w:w="6683" w:type="dxa"/>
            <w:vAlign w:val="center"/>
          </w:tcPr>
          <w:p w14:paraId="7A5F0530" w14:textId="77777777" w:rsidR="00813CF7" w:rsidRPr="004C036F" w:rsidRDefault="00813CF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regulation of gene expression, epigenetic</w:t>
            </w:r>
          </w:p>
        </w:tc>
        <w:tc>
          <w:tcPr>
            <w:tcW w:w="1134" w:type="dxa"/>
            <w:vAlign w:val="center"/>
          </w:tcPr>
          <w:p w14:paraId="2A570976" w14:textId="77777777" w:rsidR="00813CF7" w:rsidRPr="004C036F" w:rsidRDefault="00813CF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1.68E-06</w:t>
            </w:r>
          </w:p>
        </w:tc>
        <w:tc>
          <w:tcPr>
            <w:tcW w:w="1134" w:type="dxa"/>
            <w:vAlign w:val="center"/>
          </w:tcPr>
          <w:p w14:paraId="6812B3A1" w14:textId="77777777" w:rsidR="00813CF7" w:rsidRPr="004C036F" w:rsidRDefault="00813CF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1.36E-03</w:t>
            </w:r>
          </w:p>
        </w:tc>
      </w:tr>
      <w:tr w:rsidR="0057465B" w:rsidRPr="004C036F" w14:paraId="679FF92B" w14:textId="77777777" w:rsidTr="00DD3E5A">
        <w:tc>
          <w:tcPr>
            <w:tcW w:w="1392" w:type="dxa"/>
            <w:vAlign w:val="center"/>
          </w:tcPr>
          <w:p w14:paraId="09C9BF0A" w14:textId="77777777" w:rsidR="00813CF7" w:rsidRPr="004C036F" w:rsidRDefault="00813CF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GO:0001580</w:t>
            </w:r>
          </w:p>
        </w:tc>
        <w:tc>
          <w:tcPr>
            <w:tcW w:w="6683" w:type="dxa"/>
            <w:vAlign w:val="center"/>
          </w:tcPr>
          <w:p w14:paraId="1BB2A193" w14:textId="77777777" w:rsidR="00813CF7" w:rsidRPr="004C036F" w:rsidRDefault="00813CF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detection of chemical stimulus involved in sensory perception of bitter taste</w:t>
            </w:r>
          </w:p>
        </w:tc>
        <w:tc>
          <w:tcPr>
            <w:tcW w:w="1134" w:type="dxa"/>
            <w:vAlign w:val="center"/>
          </w:tcPr>
          <w:p w14:paraId="2EED4E0F" w14:textId="77777777" w:rsidR="00813CF7" w:rsidRPr="004C036F" w:rsidRDefault="00813CF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1.79E-06</w:t>
            </w:r>
          </w:p>
        </w:tc>
        <w:tc>
          <w:tcPr>
            <w:tcW w:w="1134" w:type="dxa"/>
            <w:vAlign w:val="center"/>
          </w:tcPr>
          <w:p w14:paraId="60D85E21" w14:textId="77777777" w:rsidR="00813CF7" w:rsidRPr="004C036F" w:rsidRDefault="00813CF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1.39E-03</w:t>
            </w:r>
          </w:p>
        </w:tc>
      </w:tr>
      <w:tr w:rsidR="0057465B" w:rsidRPr="004C036F" w14:paraId="198A8CFF" w14:textId="77777777" w:rsidTr="00DD3E5A">
        <w:tc>
          <w:tcPr>
            <w:tcW w:w="1392" w:type="dxa"/>
            <w:vAlign w:val="center"/>
          </w:tcPr>
          <w:p w14:paraId="7F26D703" w14:textId="77777777" w:rsidR="00813CF7" w:rsidRPr="004C036F" w:rsidRDefault="00813CF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GO:0098660</w:t>
            </w:r>
          </w:p>
        </w:tc>
        <w:tc>
          <w:tcPr>
            <w:tcW w:w="6683" w:type="dxa"/>
            <w:vAlign w:val="center"/>
          </w:tcPr>
          <w:p w14:paraId="1013799D" w14:textId="77777777" w:rsidR="00813CF7" w:rsidRPr="004C036F" w:rsidRDefault="00813CF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inorganic ion transmembrane transport</w:t>
            </w:r>
          </w:p>
        </w:tc>
        <w:tc>
          <w:tcPr>
            <w:tcW w:w="1134" w:type="dxa"/>
            <w:vAlign w:val="center"/>
          </w:tcPr>
          <w:p w14:paraId="562D48B0" w14:textId="77777777" w:rsidR="00813CF7" w:rsidRPr="004C036F" w:rsidRDefault="00813CF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2.64E-06</w:t>
            </w:r>
          </w:p>
        </w:tc>
        <w:tc>
          <w:tcPr>
            <w:tcW w:w="1134" w:type="dxa"/>
            <w:vAlign w:val="center"/>
          </w:tcPr>
          <w:p w14:paraId="224A5ACF" w14:textId="77777777" w:rsidR="00813CF7" w:rsidRPr="004C036F" w:rsidRDefault="00813CF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1.78E-03</w:t>
            </w:r>
          </w:p>
        </w:tc>
      </w:tr>
      <w:tr w:rsidR="0057465B" w:rsidRPr="004C036F" w14:paraId="0CA7E035" w14:textId="77777777" w:rsidTr="00DD3E5A">
        <w:tc>
          <w:tcPr>
            <w:tcW w:w="1392" w:type="dxa"/>
            <w:vAlign w:val="center"/>
          </w:tcPr>
          <w:p w14:paraId="734FC549" w14:textId="77777777" w:rsidR="00813CF7" w:rsidRPr="004C036F" w:rsidRDefault="00813CF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GO:0043401</w:t>
            </w:r>
          </w:p>
        </w:tc>
        <w:tc>
          <w:tcPr>
            <w:tcW w:w="6683" w:type="dxa"/>
            <w:vAlign w:val="center"/>
          </w:tcPr>
          <w:p w14:paraId="565079A1" w14:textId="77777777" w:rsidR="00813CF7" w:rsidRPr="004C036F" w:rsidRDefault="00813CF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steroid hormone mediated signaling pathway</w:t>
            </w:r>
          </w:p>
        </w:tc>
        <w:tc>
          <w:tcPr>
            <w:tcW w:w="1134" w:type="dxa"/>
            <w:vAlign w:val="center"/>
          </w:tcPr>
          <w:p w14:paraId="6856F5EB" w14:textId="77777777" w:rsidR="00813CF7" w:rsidRPr="004C036F" w:rsidRDefault="00813CF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3.88E-06</w:t>
            </w:r>
          </w:p>
        </w:tc>
        <w:tc>
          <w:tcPr>
            <w:tcW w:w="1134" w:type="dxa"/>
            <w:vAlign w:val="center"/>
          </w:tcPr>
          <w:p w14:paraId="6B252FCE" w14:textId="77777777" w:rsidR="00813CF7" w:rsidRPr="004C036F" w:rsidRDefault="00813CF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2.40E-03</w:t>
            </w:r>
          </w:p>
        </w:tc>
      </w:tr>
      <w:tr w:rsidR="0057465B" w:rsidRPr="004C036F" w14:paraId="2EF103E6" w14:textId="77777777" w:rsidTr="00DD3E5A">
        <w:tc>
          <w:tcPr>
            <w:tcW w:w="1392" w:type="dxa"/>
            <w:vAlign w:val="center"/>
          </w:tcPr>
          <w:p w14:paraId="1F511A29" w14:textId="77777777" w:rsidR="00813CF7" w:rsidRPr="004C036F" w:rsidRDefault="00813CF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GO:0098662</w:t>
            </w:r>
          </w:p>
        </w:tc>
        <w:tc>
          <w:tcPr>
            <w:tcW w:w="6683" w:type="dxa"/>
            <w:vAlign w:val="center"/>
          </w:tcPr>
          <w:p w14:paraId="0565669F" w14:textId="77777777" w:rsidR="00813CF7" w:rsidRPr="004C036F" w:rsidRDefault="00813CF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inorganic cation transmembrane transport</w:t>
            </w:r>
          </w:p>
        </w:tc>
        <w:tc>
          <w:tcPr>
            <w:tcW w:w="1134" w:type="dxa"/>
            <w:vAlign w:val="center"/>
          </w:tcPr>
          <w:p w14:paraId="1E1E9F6E" w14:textId="77777777" w:rsidR="00813CF7" w:rsidRPr="004C036F" w:rsidRDefault="00813CF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5.20E-06</w:t>
            </w:r>
          </w:p>
        </w:tc>
        <w:tc>
          <w:tcPr>
            <w:tcW w:w="1134" w:type="dxa"/>
            <w:vAlign w:val="center"/>
          </w:tcPr>
          <w:p w14:paraId="17D7053F" w14:textId="77777777" w:rsidR="00813CF7" w:rsidRPr="004C036F" w:rsidRDefault="00813CF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3.09E-03</w:t>
            </w:r>
          </w:p>
        </w:tc>
      </w:tr>
      <w:tr w:rsidR="0057465B" w:rsidRPr="004C036F" w14:paraId="749A85D7" w14:textId="77777777" w:rsidTr="00DD3E5A">
        <w:tc>
          <w:tcPr>
            <w:tcW w:w="1392" w:type="dxa"/>
            <w:vAlign w:val="center"/>
          </w:tcPr>
          <w:p w14:paraId="6F2F695D" w14:textId="77777777" w:rsidR="00813CF7" w:rsidRPr="004C036F" w:rsidRDefault="00813CF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GO:0050912</w:t>
            </w:r>
          </w:p>
        </w:tc>
        <w:tc>
          <w:tcPr>
            <w:tcW w:w="6683" w:type="dxa"/>
            <w:vAlign w:val="center"/>
          </w:tcPr>
          <w:p w14:paraId="08EA1AB0" w14:textId="77777777" w:rsidR="00813CF7" w:rsidRPr="004C036F" w:rsidRDefault="00813CF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detection of chemical stimulus involved in sensory perception of taste</w:t>
            </w:r>
          </w:p>
        </w:tc>
        <w:tc>
          <w:tcPr>
            <w:tcW w:w="1134" w:type="dxa"/>
            <w:vAlign w:val="center"/>
          </w:tcPr>
          <w:p w14:paraId="180E75D5" w14:textId="77777777" w:rsidR="00813CF7" w:rsidRPr="004C036F" w:rsidRDefault="00813CF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7.56E-06</w:t>
            </w:r>
          </w:p>
        </w:tc>
        <w:tc>
          <w:tcPr>
            <w:tcW w:w="1134" w:type="dxa"/>
            <w:vAlign w:val="center"/>
          </w:tcPr>
          <w:p w14:paraId="7DCB2013" w14:textId="77777777" w:rsidR="00813CF7" w:rsidRPr="004C036F" w:rsidRDefault="00813CF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4.32E-03</w:t>
            </w:r>
          </w:p>
        </w:tc>
      </w:tr>
      <w:tr w:rsidR="0057465B" w:rsidRPr="004C036F" w14:paraId="0A7D7CAC" w14:textId="77777777" w:rsidTr="00DD3E5A">
        <w:tc>
          <w:tcPr>
            <w:tcW w:w="1392" w:type="dxa"/>
            <w:vAlign w:val="center"/>
          </w:tcPr>
          <w:p w14:paraId="670D7C91" w14:textId="77777777" w:rsidR="00813CF7" w:rsidRPr="004C036F" w:rsidRDefault="00813CF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GO:0009755</w:t>
            </w:r>
          </w:p>
        </w:tc>
        <w:tc>
          <w:tcPr>
            <w:tcW w:w="6683" w:type="dxa"/>
            <w:vAlign w:val="center"/>
          </w:tcPr>
          <w:p w14:paraId="0B70C36F" w14:textId="77777777" w:rsidR="00813CF7" w:rsidRPr="004C036F" w:rsidRDefault="00813CF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hormone-mediated signaling pathway</w:t>
            </w:r>
          </w:p>
        </w:tc>
        <w:tc>
          <w:tcPr>
            <w:tcW w:w="1134" w:type="dxa"/>
            <w:vAlign w:val="center"/>
          </w:tcPr>
          <w:p w14:paraId="00063D5D" w14:textId="77777777" w:rsidR="00813CF7" w:rsidRPr="004C036F" w:rsidRDefault="00813CF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1.23E-05</w:t>
            </w:r>
          </w:p>
        </w:tc>
        <w:tc>
          <w:tcPr>
            <w:tcW w:w="1134" w:type="dxa"/>
            <w:vAlign w:val="center"/>
          </w:tcPr>
          <w:p w14:paraId="0A6CC991" w14:textId="77777777" w:rsidR="00813CF7" w:rsidRPr="004C036F" w:rsidRDefault="00813CF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6.57E-03</w:t>
            </w:r>
          </w:p>
        </w:tc>
      </w:tr>
      <w:tr w:rsidR="0057465B" w:rsidRPr="004C036F" w14:paraId="424EB85C" w14:textId="77777777" w:rsidTr="00DD3E5A">
        <w:tc>
          <w:tcPr>
            <w:tcW w:w="1392" w:type="dxa"/>
            <w:vAlign w:val="center"/>
          </w:tcPr>
          <w:p w14:paraId="0B248E13" w14:textId="77777777" w:rsidR="00813CF7" w:rsidRPr="004C036F" w:rsidRDefault="00813CF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GO:1903507</w:t>
            </w:r>
          </w:p>
        </w:tc>
        <w:tc>
          <w:tcPr>
            <w:tcW w:w="6683" w:type="dxa"/>
            <w:vAlign w:val="center"/>
          </w:tcPr>
          <w:p w14:paraId="146B2A0B" w14:textId="77777777" w:rsidR="00813CF7" w:rsidRPr="004C036F" w:rsidRDefault="00813CF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negative regulation of nucleic acid-templated transcription</w:t>
            </w:r>
          </w:p>
        </w:tc>
        <w:tc>
          <w:tcPr>
            <w:tcW w:w="1134" w:type="dxa"/>
            <w:vAlign w:val="center"/>
          </w:tcPr>
          <w:p w14:paraId="6E389FAF" w14:textId="77777777" w:rsidR="00813CF7" w:rsidRPr="004C036F" w:rsidRDefault="00813CF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1.56E-05</w:t>
            </w:r>
          </w:p>
        </w:tc>
        <w:tc>
          <w:tcPr>
            <w:tcW w:w="1134" w:type="dxa"/>
            <w:vAlign w:val="center"/>
          </w:tcPr>
          <w:p w14:paraId="0D52F35C" w14:textId="77777777" w:rsidR="00813CF7" w:rsidRPr="004C036F" w:rsidRDefault="00813CF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8.04E-03</w:t>
            </w:r>
          </w:p>
        </w:tc>
      </w:tr>
      <w:tr w:rsidR="0057465B" w:rsidRPr="004C036F" w14:paraId="16F3F96C" w14:textId="77777777" w:rsidTr="00DD3E5A">
        <w:tc>
          <w:tcPr>
            <w:tcW w:w="1392" w:type="dxa"/>
            <w:vAlign w:val="center"/>
          </w:tcPr>
          <w:p w14:paraId="61037424" w14:textId="77777777" w:rsidR="00813CF7" w:rsidRPr="004C036F" w:rsidRDefault="00813CF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GO:1902679</w:t>
            </w:r>
          </w:p>
        </w:tc>
        <w:tc>
          <w:tcPr>
            <w:tcW w:w="6683" w:type="dxa"/>
            <w:vAlign w:val="center"/>
          </w:tcPr>
          <w:p w14:paraId="5C8B774C" w14:textId="77777777" w:rsidR="00813CF7" w:rsidRPr="004C036F" w:rsidRDefault="00813CF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negative regulation of RNA biosynthetic process</w:t>
            </w:r>
          </w:p>
        </w:tc>
        <w:tc>
          <w:tcPr>
            <w:tcW w:w="1134" w:type="dxa"/>
            <w:vAlign w:val="center"/>
          </w:tcPr>
          <w:p w14:paraId="6D6C7FDD" w14:textId="77777777" w:rsidR="00813CF7" w:rsidRPr="004C036F" w:rsidRDefault="00813CF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1.76E-05</w:t>
            </w:r>
          </w:p>
        </w:tc>
        <w:tc>
          <w:tcPr>
            <w:tcW w:w="1134" w:type="dxa"/>
            <w:vAlign w:val="center"/>
          </w:tcPr>
          <w:p w14:paraId="767238A5" w14:textId="77777777" w:rsidR="00813CF7" w:rsidRPr="004C036F" w:rsidRDefault="00813CF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8.75E-03</w:t>
            </w:r>
          </w:p>
        </w:tc>
      </w:tr>
      <w:tr w:rsidR="0057465B" w:rsidRPr="004C036F" w14:paraId="47988581" w14:textId="77777777" w:rsidTr="00DD3E5A">
        <w:tc>
          <w:tcPr>
            <w:tcW w:w="1392" w:type="dxa"/>
            <w:vAlign w:val="center"/>
          </w:tcPr>
          <w:p w14:paraId="28B451DE" w14:textId="77777777" w:rsidR="00813CF7" w:rsidRPr="004C036F" w:rsidRDefault="00813CF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GO:0016577</w:t>
            </w:r>
          </w:p>
        </w:tc>
        <w:tc>
          <w:tcPr>
            <w:tcW w:w="6683" w:type="dxa"/>
            <w:vAlign w:val="center"/>
          </w:tcPr>
          <w:p w14:paraId="28B57CE1" w14:textId="77777777" w:rsidR="00813CF7" w:rsidRPr="004C036F" w:rsidRDefault="00813CF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histone demethylation</w:t>
            </w:r>
          </w:p>
        </w:tc>
        <w:tc>
          <w:tcPr>
            <w:tcW w:w="1134" w:type="dxa"/>
            <w:vAlign w:val="center"/>
          </w:tcPr>
          <w:p w14:paraId="5584854D" w14:textId="77777777" w:rsidR="00813CF7" w:rsidRPr="004C036F" w:rsidRDefault="00813CF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2.05E-05</w:t>
            </w:r>
          </w:p>
        </w:tc>
        <w:tc>
          <w:tcPr>
            <w:tcW w:w="1134" w:type="dxa"/>
            <w:vAlign w:val="center"/>
          </w:tcPr>
          <w:p w14:paraId="57FAB257" w14:textId="77777777" w:rsidR="00813CF7" w:rsidRPr="004C036F" w:rsidRDefault="00813CF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9.92E-03</w:t>
            </w:r>
          </w:p>
        </w:tc>
      </w:tr>
      <w:tr w:rsidR="0057465B" w:rsidRPr="004C036F" w14:paraId="489AEB89" w14:textId="77777777" w:rsidTr="00DD3E5A">
        <w:tc>
          <w:tcPr>
            <w:tcW w:w="1392" w:type="dxa"/>
            <w:vAlign w:val="center"/>
          </w:tcPr>
          <w:p w14:paraId="41466DCB" w14:textId="77777777" w:rsidR="00813CF7" w:rsidRPr="004C036F" w:rsidRDefault="00813CF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GO:0055085</w:t>
            </w:r>
          </w:p>
        </w:tc>
        <w:tc>
          <w:tcPr>
            <w:tcW w:w="6683" w:type="dxa"/>
            <w:vAlign w:val="center"/>
          </w:tcPr>
          <w:p w14:paraId="45EEECF9" w14:textId="77777777" w:rsidR="00813CF7" w:rsidRPr="004C036F" w:rsidRDefault="00813CF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transmembrane transport</w:t>
            </w:r>
          </w:p>
        </w:tc>
        <w:tc>
          <w:tcPr>
            <w:tcW w:w="1134" w:type="dxa"/>
            <w:vAlign w:val="center"/>
          </w:tcPr>
          <w:p w14:paraId="7A05D955" w14:textId="77777777" w:rsidR="00813CF7" w:rsidRPr="004C036F" w:rsidRDefault="00813CF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2.96E-05</w:t>
            </w:r>
          </w:p>
        </w:tc>
        <w:tc>
          <w:tcPr>
            <w:tcW w:w="1134" w:type="dxa"/>
            <w:vAlign w:val="center"/>
          </w:tcPr>
          <w:p w14:paraId="4D6F79A7" w14:textId="77777777" w:rsidR="00813CF7" w:rsidRPr="004C036F" w:rsidRDefault="00813CF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1.39E-02</w:t>
            </w:r>
          </w:p>
        </w:tc>
      </w:tr>
      <w:tr w:rsidR="0057465B" w:rsidRPr="004C036F" w14:paraId="7D9256BD" w14:textId="77777777" w:rsidTr="00DD3E5A">
        <w:tc>
          <w:tcPr>
            <w:tcW w:w="1392" w:type="dxa"/>
            <w:vAlign w:val="center"/>
          </w:tcPr>
          <w:p w14:paraId="7A4AC7E0" w14:textId="77777777" w:rsidR="00813CF7" w:rsidRPr="004C036F" w:rsidRDefault="00813CF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GO:0036376</w:t>
            </w:r>
          </w:p>
        </w:tc>
        <w:tc>
          <w:tcPr>
            <w:tcW w:w="6683" w:type="dxa"/>
            <w:vAlign w:val="center"/>
          </w:tcPr>
          <w:p w14:paraId="21E2C5CD" w14:textId="77777777" w:rsidR="00813CF7" w:rsidRPr="004C036F" w:rsidRDefault="00813CF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sodium ion export across plasma membrane</w:t>
            </w:r>
          </w:p>
        </w:tc>
        <w:tc>
          <w:tcPr>
            <w:tcW w:w="1134" w:type="dxa"/>
            <w:vAlign w:val="center"/>
          </w:tcPr>
          <w:p w14:paraId="13CB12D5" w14:textId="77777777" w:rsidR="00813CF7" w:rsidRPr="004C036F" w:rsidRDefault="00813CF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3.16E-05</w:t>
            </w:r>
          </w:p>
        </w:tc>
        <w:tc>
          <w:tcPr>
            <w:tcW w:w="1134" w:type="dxa"/>
            <w:vAlign w:val="center"/>
          </w:tcPr>
          <w:p w14:paraId="709E222F" w14:textId="77777777" w:rsidR="00813CF7" w:rsidRPr="004C036F" w:rsidRDefault="00813CF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1.40E-02</w:t>
            </w:r>
          </w:p>
        </w:tc>
      </w:tr>
      <w:tr w:rsidR="0057465B" w:rsidRPr="004C036F" w14:paraId="183AB95A" w14:textId="77777777" w:rsidTr="00DD3E5A">
        <w:tc>
          <w:tcPr>
            <w:tcW w:w="1392" w:type="dxa"/>
            <w:vAlign w:val="center"/>
          </w:tcPr>
          <w:p w14:paraId="72167FA0" w14:textId="77777777" w:rsidR="00813CF7" w:rsidRPr="004C036F" w:rsidRDefault="00813CF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GO:0006811</w:t>
            </w:r>
          </w:p>
        </w:tc>
        <w:tc>
          <w:tcPr>
            <w:tcW w:w="6683" w:type="dxa"/>
            <w:vAlign w:val="center"/>
          </w:tcPr>
          <w:p w14:paraId="642B1DC6" w14:textId="77777777" w:rsidR="00813CF7" w:rsidRPr="004C036F" w:rsidRDefault="00813CF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ion transport</w:t>
            </w:r>
          </w:p>
        </w:tc>
        <w:tc>
          <w:tcPr>
            <w:tcW w:w="1134" w:type="dxa"/>
            <w:vAlign w:val="center"/>
          </w:tcPr>
          <w:p w14:paraId="6522307C" w14:textId="77777777" w:rsidR="00813CF7" w:rsidRPr="004C036F" w:rsidRDefault="00813CF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3.18E-05</w:t>
            </w:r>
          </w:p>
        </w:tc>
        <w:tc>
          <w:tcPr>
            <w:tcW w:w="1134" w:type="dxa"/>
            <w:vAlign w:val="center"/>
          </w:tcPr>
          <w:p w14:paraId="6BAAF30A" w14:textId="77777777" w:rsidR="00813CF7" w:rsidRPr="004C036F" w:rsidRDefault="00813CF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1.36E-02</w:t>
            </w:r>
          </w:p>
        </w:tc>
      </w:tr>
      <w:tr w:rsidR="0057465B" w:rsidRPr="004C036F" w14:paraId="0FF8FD56" w14:textId="77777777" w:rsidTr="00DD3E5A">
        <w:tc>
          <w:tcPr>
            <w:tcW w:w="1392" w:type="dxa"/>
            <w:vAlign w:val="center"/>
          </w:tcPr>
          <w:p w14:paraId="1FE568C5" w14:textId="77777777" w:rsidR="00813CF7" w:rsidRPr="004C036F" w:rsidRDefault="00813CF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GO:0045892</w:t>
            </w:r>
          </w:p>
        </w:tc>
        <w:tc>
          <w:tcPr>
            <w:tcW w:w="6683" w:type="dxa"/>
            <w:vAlign w:val="center"/>
          </w:tcPr>
          <w:p w14:paraId="3EF11473" w14:textId="77777777" w:rsidR="00813CF7" w:rsidRPr="004C036F" w:rsidRDefault="00813CF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negative regulation of transcription, DNA-templated</w:t>
            </w:r>
          </w:p>
        </w:tc>
        <w:tc>
          <w:tcPr>
            <w:tcW w:w="1134" w:type="dxa"/>
            <w:vAlign w:val="center"/>
          </w:tcPr>
          <w:p w14:paraId="41AA532C" w14:textId="77777777" w:rsidR="00813CF7" w:rsidRPr="004C036F" w:rsidRDefault="00813CF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3.47E-05</w:t>
            </w:r>
          </w:p>
        </w:tc>
        <w:tc>
          <w:tcPr>
            <w:tcW w:w="1134" w:type="dxa"/>
            <w:vAlign w:val="center"/>
          </w:tcPr>
          <w:p w14:paraId="3E459F31" w14:textId="77777777" w:rsidR="00813CF7" w:rsidRPr="004C036F" w:rsidRDefault="00813CF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1.45E-02</w:t>
            </w:r>
          </w:p>
        </w:tc>
      </w:tr>
      <w:tr w:rsidR="0057465B" w:rsidRPr="004C036F" w14:paraId="344D320E" w14:textId="77777777" w:rsidTr="00DD3E5A">
        <w:tc>
          <w:tcPr>
            <w:tcW w:w="1392" w:type="dxa"/>
            <w:vAlign w:val="center"/>
          </w:tcPr>
          <w:p w14:paraId="5E1B7A3F" w14:textId="77777777" w:rsidR="00813CF7" w:rsidRPr="004C036F" w:rsidRDefault="00813CF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GO:0098655</w:t>
            </w:r>
          </w:p>
        </w:tc>
        <w:tc>
          <w:tcPr>
            <w:tcW w:w="6683" w:type="dxa"/>
            <w:vAlign w:val="center"/>
          </w:tcPr>
          <w:p w14:paraId="5F2DB0F4" w14:textId="77777777" w:rsidR="00813CF7" w:rsidRPr="004C036F" w:rsidRDefault="00813CF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cation transmembrane transport</w:t>
            </w:r>
          </w:p>
        </w:tc>
        <w:tc>
          <w:tcPr>
            <w:tcW w:w="1134" w:type="dxa"/>
            <w:vAlign w:val="center"/>
          </w:tcPr>
          <w:p w14:paraId="76EA7A52" w14:textId="77777777" w:rsidR="00813CF7" w:rsidRPr="004C036F" w:rsidRDefault="00813CF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4.38E-05</w:t>
            </w:r>
          </w:p>
        </w:tc>
        <w:tc>
          <w:tcPr>
            <w:tcW w:w="1134" w:type="dxa"/>
            <w:vAlign w:val="center"/>
          </w:tcPr>
          <w:p w14:paraId="1C639B65" w14:textId="77777777" w:rsidR="00813CF7" w:rsidRPr="004C036F" w:rsidRDefault="00813CF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1.78E-02</w:t>
            </w:r>
          </w:p>
        </w:tc>
      </w:tr>
      <w:tr w:rsidR="0057465B" w:rsidRPr="004C036F" w14:paraId="4301E5CC" w14:textId="77777777" w:rsidTr="00DD3E5A">
        <w:tc>
          <w:tcPr>
            <w:tcW w:w="1392" w:type="dxa"/>
            <w:vAlign w:val="center"/>
          </w:tcPr>
          <w:p w14:paraId="10861E0D" w14:textId="77777777" w:rsidR="00813CF7" w:rsidRPr="004C036F" w:rsidRDefault="00813CF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lastRenderedPageBreak/>
              <w:t>GO:0051253</w:t>
            </w:r>
          </w:p>
        </w:tc>
        <w:tc>
          <w:tcPr>
            <w:tcW w:w="6683" w:type="dxa"/>
            <w:vAlign w:val="center"/>
          </w:tcPr>
          <w:p w14:paraId="043B9FD5" w14:textId="77777777" w:rsidR="00813CF7" w:rsidRPr="004C036F" w:rsidRDefault="00813CF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negative regulation of RNA metabolic process</w:t>
            </w:r>
          </w:p>
        </w:tc>
        <w:tc>
          <w:tcPr>
            <w:tcW w:w="1134" w:type="dxa"/>
            <w:vAlign w:val="center"/>
          </w:tcPr>
          <w:p w14:paraId="7E6F7050" w14:textId="77777777" w:rsidR="00813CF7" w:rsidRPr="004C036F" w:rsidRDefault="00813CF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4.98E-05</w:t>
            </w:r>
          </w:p>
        </w:tc>
        <w:tc>
          <w:tcPr>
            <w:tcW w:w="1134" w:type="dxa"/>
            <w:vAlign w:val="center"/>
          </w:tcPr>
          <w:p w14:paraId="1434A746" w14:textId="77777777" w:rsidR="00813CF7" w:rsidRPr="004C036F" w:rsidRDefault="00813CF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1.92E-02</w:t>
            </w:r>
          </w:p>
        </w:tc>
      </w:tr>
      <w:tr w:rsidR="0057465B" w:rsidRPr="004C036F" w14:paraId="77FD6A82" w14:textId="77777777" w:rsidTr="00DD3E5A">
        <w:tc>
          <w:tcPr>
            <w:tcW w:w="1392" w:type="dxa"/>
            <w:vAlign w:val="center"/>
          </w:tcPr>
          <w:p w14:paraId="3AD993E2" w14:textId="77777777" w:rsidR="00813CF7" w:rsidRPr="004C036F" w:rsidRDefault="00813CF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GO:0016569</w:t>
            </w:r>
          </w:p>
        </w:tc>
        <w:tc>
          <w:tcPr>
            <w:tcW w:w="6683" w:type="dxa"/>
            <w:vAlign w:val="center"/>
          </w:tcPr>
          <w:p w14:paraId="480B1799" w14:textId="77777777" w:rsidR="00813CF7" w:rsidRPr="004C036F" w:rsidRDefault="00813CF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covalent chromatin modification</w:t>
            </w:r>
          </w:p>
        </w:tc>
        <w:tc>
          <w:tcPr>
            <w:tcW w:w="1134" w:type="dxa"/>
            <w:vAlign w:val="center"/>
          </w:tcPr>
          <w:p w14:paraId="6C9521E5" w14:textId="77777777" w:rsidR="00813CF7" w:rsidRPr="004C036F" w:rsidRDefault="00813CF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4.98E-05</w:t>
            </w:r>
          </w:p>
        </w:tc>
        <w:tc>
          <w:tcPr>
            <w:tcW w:w="1134" w:type="dxa"/>
            <w:vAlign w:val="center"/>
          </w:tcPr>
          <w:p w14:paraId="30423BD0" w14:textId="77777777" w:rsidR="00813CF7" w:rsidRPr="004C036F" w:rsidRDefault="00813CF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1.88E-02</w:t>
            </w:r>
          </w:p>
        </w:tc>
      </w:tr>
      <w:tr w:rsidR="0057465B" w:rsidRPr="004C036F" w14:paraId="0B5C7D1E" w14:textId="77777777" w:rsidTr="00DD3E5A">
        <w:tc>
          <w:tcPr>
            <w:tcW w:w="1392" w:type="dxa"/>
            <w:vAlign w:val="center"/>
          </w:tcPr>
          <w:p w14:paraId="4FEBF629" w14:textId="77777777" w:rsidR="00813CF7" w:rsidRPr="004C036F" w:rsidRDefault="00813CF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GO:0006482</w:t>
            </w:r>
          </w:p>
        </w:tc>
        <w:tc>
          <w:tcPr>
            <w:tcW w:w="6683" w:type="dxa"/>
            <w:vAlign w:val="center"/>
          </w:tcPr>
          <w:p w14:paraId="2A4F6354" w14:textId="77777777" w:rsidR="00813CF7" w:rsidRPr="004C036F" w:rsidRDefault="00813CF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protein demethylation</w:t>
            </w:r>
          </w:p>
        </w:tc>
        <w:tc>
          <w:tcPr>
            <w:tcW w:w="1134" w:type="dxa"/>
            <w:vAlign w:val="center"/>
          </w:tcPr>
          <w:p w14:paraId="42A25E97" w14:textId="77777777" w:rsidR="00813CF7" w:rsidRPr="004C036F" w:rsidRDefault="00813CF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5.06E-05</w:t>
            </w:r>
          </w:p>
        </w:tc>
        <w:tc>
          <w:tcPr>
            <w:tcW w:w="1134" w:type="dxa"/>
            <w:vAlign w:val="center"/>
          </w:tcPr>
          <w:p w14:paraId="6A138EDC" w14:textId="77777777" w:rsidR="00813CF7" w:rsidRPr="004C036F" w:rsidRDefault="00813CF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1.86E-02</w:t>
            </w:r>
          </w:p>
        </w:tc>
      </w:tr>
      <w:tr w:rsidR="0057465B" w:rsidRPr="004C036F" w14:paraId="3E0D6885" w14:textId="77777777" w:rsidTr="00DD3E5A">
        <w:tc>
          <w:tcPr>
            <w:tcW w:w="1392" w:type="dxa"/>
            <w:vAlign w:val="center"/>
          </w:tcPr>
          <w:p w14:paraId="7638B0A7" w14:textId="77777777" w:rsidR="00813CF7" w:rsidRPr="004C036F" w:rsidRDefault="00813CF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GO:0008214</w:t>
            </w:r>
          </w:p>
        </w:tc>
        <w:tc>
          <w:tcPr>
            <w:tcW w:w="6683" w:type="dxa"/>
            <w:vAlign w:val="center"/>
          </w:tcPr>
          <w:p w14:paraId="77DDDED1" w14:textId="77777777" w:rsidR="00813CF7" w:rsidRPr="004C036F" w:rsidRDefault="00813CF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protein dealkylation</w:t>
            </w:r>
          </w:p>
        </w:tc>
        <w:tc>
          <w:tcPr>
            <w:tcW w:w="1134" w:type="dxa"/>
            <w:vAlign w:val="center"/>
          </w:tcPr>
          <w:p w14:paraId="15B9E45A" w14:textId="77777777" w:rsidR="00813CF7" w:rsidRPr="004C036F" w:rsidRDefault="00813CF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5.06E-05</w:t>
            </w:r>
          </w:p>
        </w:tc>
        <w:tc>
          <w:tcPr>
            <w:tcW w:w="1134" w:type="dxa"/>
            <w:vAlign w:val="center"/>
          </w:tcPr>
          <w:p w14:paraId="1779FDE1" w14:textId="77777777" w:rsidR="00813CF7" w:rsidRPr="004C036F" w:rsidRDefault="00813CF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1.82E-02</w:t>
            </w:r>
          </w:p>
        </w:tc>
      </w:tr>
      <w:tr w:rsidR="0057465B" w:rsidRPr="004C036F" w14:paraId="722E23B7" w14:textId="77777777" w:rsidTr="00DD3E5A">
        <w:tc>
          <w:tcPr>
            <w:tcW w:w="1392" w:type="dxa"/>
            <w:vAlign w:val="center"/>
          </w:tcPr>
          <w:p w14:paraId="236F909B" w14:textId="77777777" w:rsidR="00813CF7" w:rsidRPr="004C036F" w:rsidRDefault="00813CF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GO:0006812</w:t>
            </w:r>
          </w:p>
        </w:tc>
        <w:tc>
          <w:tcPr>
            <w:tcW w:w="6683" w:type="dxa"/>
            <w:vAlign w:val="center"/>
          </w:tcPr>
          <w:p w14:paraId="0A0B5F6E" w14:textId="77777777" w:rsidR="00813CF7" w:rsidRPr="004C036F" w:rsidRDefault="00813CF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cation transport</w:t>
            </w:r>
          </w:p>
        </w:tc>
        <w:tc>
          <w:tcPr>
            <w:tcW w:w="1134" w:type="dxa"/>
            <w:vAlign w:val="center"/>
          </w:tcPr>
          <w:p w14:paraId="7158BF9F" w14:textId="77777777" w:rsidR="00813CF7" w:rsidRPr="004C036F" w:rsidRDefault="00813CF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6.55E-05</w:t>
            </w:r>
          </w:p>
        </w:tc>
        <w:tc>
          <w:tcPr>
            <w:tcW w:w="1134" w:type="dxa"/>
            <w:vAlign w:val="center"/>
          </w:tcPr>
          <w:p w14:paraId="74BC2D98" w14:textId="77777777" w:rsidR="00813CF7" w:rsidRPr="004C036F" w:rsidRDefault="00813CF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2.20E-02</w:t>
            </w:r>
          </w:p>
        </w:tc>
      </w:tr>
      <w:tr w:rsidR="0057465B" w:rsidRPr="004C036F" w14:paraId="510E5A56" w14:textId="77777777" w:rsidTr="00DD3E5A">
        <w:tc>
          <w:tcPr>
            <w:tcW w:w="1392" w:type="dxa"/>
            <w:vAlign w:val="center"/>
          </w:tcPr>
          <w:p w14:paraId="6F1D1B4A" w14:textId="77777777" w:rsidR="00813CF7" w:rsidRPr="004C036F" w:rsidRDefault="00813CF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GO:0016570</w:t>
            </w:r>
          </w:p>
        </w:tc>
        <w:tc>
          <w:tcPr>
            <w:tcW w:w="6683" w:type="dxa"/>
            <w:vAlign w:val="center"/>
          </w:tcPr>
          <w:p w14:paraId="4AACD0CE" w14:textId="77777777" w:rsidR="00813CF7" w:rsidRPr="004C036F" w:rsidRDefault="00813CF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histone modification</w:t>
            </w:r>
          </w:p>
        </w:tc>
        <w:tc>
          <w:tcPr>
            <w:tcW w:w="1134" w:type="dxa"/>
            <w:vAlign w:val="center"/>
          </w:tcPr>
          <w:p w14:paraId="62D35077" w14:textId="77777777" w:rsidR="00813CF7" w:rsidRPr="004C036F" w:rsidRDefault="00813CF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8.80E-05</w:t>
            </w:r>
          </w:p>
        </w:tc>
        <w:tc>
          <w:tcPr>
            <w:tcW w:w="1134" w:type="dxa"/>
            <w:vAlign w:val="center"/>
          </w:tcPr>
          <w:p w14:paraId="5FC2D911" w14:textId="77777777" w:rsidR="00813CF7" w:rsidRPr="004C036F" w:rsidRDefault="00813CF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2.89E-02</w:t>
            </w:r>
          </w:p>
        </w:tc>
      </w:tr>
      <w:tr w:rsidR="0057465B" w:rsidRPr="004C036F" w14:paraId="2687BD50" w14:textId="77777777" w:rsidTr="00DD3E5A">
        <w:tc>
          <w:tcPr>
            <w:tcW w:w="10343" w:type="dxa"/>
            <w:gridSpan w:val="4"/>
            <w:vAlign w:val="center"/>
          </w:tcPr>
          <w:p w14:paraId="2EAC6411" w14:textId="77777777" w:rsidR="00813CF7" w:rsidRPr="004C036F" w:rsidRDefault="00813CF7" w:rsidP="00F97082">
            <w:pPr>
              <w:spacing w:line="360" w:lineRule="auto"/>
              <w:jc w:val="left"/>
              <w:rPr>
                <w:rFonts w:ascii="Times New Roman" w:eastAsia="等线" w:hAnsi="Times New Roman" w:cs="Times New Roman"/>
                <w:b/>
                <w:bCs/>
                <w:sz w:val="22"/>
              </w:rPr>
            </w:pPr>
            <w:r w:rsidRPr="004C036F">
              <w:rPr>
                <w:rFonts w:ascii="Times New Roman" w:eastAsia="等线" w:hAnsi="Times New Roman" w:cs="Times New Roman"/>
                <w:b/>
                <w:bCs/>
                <w:sz w:val="22"/>
              </w:rPr>
              <w:t>PLS1 down-ranked GO enrichment for biological processes</w:t>
            </w:r>
          </w:p>
        </w:tc>
      </w:tr>
      <w:tr w:rsidR="0057465B" w:rsidRPr="004C036F" w14:paraId="19E99A98" w14:textId="77777777" w:rsidTr="00DD3E5A">
        <w:tc>
          <w:tcPr>
            <w:tcW w:w="1392" w:type="dxa"/>
            <w:vAlign w:val="center"/>
          </w:tcPr>
          <w:p w14:paraId="4076776F" w14:textId="77777777" w:rsidR="00813CF7" w:rsidRPr="004C036F" w:rsidRDefault="00813CF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GO:0002433</w:t>
            </w:r>
          </w:p>
        </w:tc>
        <w:tc>
          <w:tcPr>
            <w:tcW w:w="6683" w:type="dxa"/>
            <w:vAlign w:val="center"/>
          </w:tcPr>
          <w:p w14:paraId="1BD0C135" w14:textId="77777777" w:rsidR="00813CF7" w:rsidRPr="004C036F" w:rsidRDefault="00813CF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immune response-regulating cell surface receptor signaling pathway involved in phagocytosis</w:t>
            </w:r>
          </w:p>
        </w:tc>
        <w:tc>
          <w:tcPr>
            <w:tcW w:w="1134" w:type="dxa"/>
            <w:vAlign w:val="center"/>
          </w:tcPr>
          <w:p w14:paraId="3290C69A" w14:textId="77777777" w:rsidR="00813CF7" w:rsidRPr="004C036F" w:rsidRDefault="00813CF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8.85E-07</w:t>
            </w:r>
          </w:p>
        </w:tc>
        <w:tc>
          <w:tcPr>
            <w:tcW w:w="1134" w:type="dxa"/>
            <w:vAlign w:val="center"/>
          </w:tcPr>
          <w:p w14:paraId="771FCC32" w14:textId="77777777" w:rsidR="00813CF7" w:rsidRPr="004C036F" w:rsidRDefault="00813CF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1.37E-02</w:t>
            </w:r>
          </w:p>
        </w:tc>
      </w:tr>
      <w:tr w:rsidR="0057465B" w:rsidRPr="004C036F" w14:paraId="18583D5C" w14:textId="77777777" w:rsidTr="00DD3E5A">
        <w:tc>
          <w:tcPr>
            <w:tcW w:w="1392" w:type="dxa"/>
            <w:vAlign w:val="center"/>
          </w:tcPr>
          <w:p w14:paraId="31DC7995" w14:textId="77777777" w:rsidR="00813CF7" w:rsidRPr="004C036F" w:rsidRDefault="00813CF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GO:0038096</w:t>
            </w:r>
          </w:p>
        </w:tc>
        <w:tc>
          <w:tcPr>
            <w:tcW w:w="6683" w:type="dxa"/>
            <w:vAlign w:val="center"/>
          </w:tcPr>
          <w:p w14:paraId="72312417" w14:textId="77777777" w:rsidR="00813CF7" w:rsidRPr="004C036F" w:rsidRDefault="00813CF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Fc-gamma receptor signaling pathway involved in phagocytosis</w:t>
            </w:r>
          </w:p>
        </w:tc>
        <w:tc>
          <w:tcPr>
            <w:tcW w:w="1134" w:type="dxa"/>
            <w:vAlign w:val="center"/>
          </w:tcPr>
          <w:p w14:paraId="624273D3" w14:textId="77777777" w:rsidR="00813CF7" w:rsidRPr="004C036F" w:rsidRDefault="00813CF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8.85E-07</w:t>
            </w:r>
          </w:p>
        </w:tc>
        <w:tc>
          <w:tcPr>
            <w:tcW w:w="1134" w:type="dxa"/>
            <w:vAlign w:val="center"/>
          </w:tcPr>
          <w:p w14:paraId="2A624E07" w14:textId="77777777" w:rsidR="00813CF7" w:rsidRPr="004C036F" w:rsidRDefault="00813CF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6.84E-03</w:t>
            </w:r>
          </w:p>
        </w:tc>
      </w:tr>
      <w:tr w:rsidR="0057465B" w:rsidRPr="004C036F" w14:paraId="4D313984" w14:textId="77777777" w:rsidTr="00DD3E5A">
        <w:tc>
          <w:tcPr>
            <w:tcW w:w="1392" w:type="dxa"/>
            <w:vAlign w:val="center"/>
          </w:tcPr>
          <w:p w14:paraId="0C36AB98" w14:textId="77777777" w:rsidR="00813CF7" w:rsidRPr="004C036F" w:rsidRDefault="00813CF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GO:0002431</w:t>
            </w:r>
          </w:p>
        </w:tc>
        <w:tc>
          <w:tcPr>
            <w:tcW w:w="6683" w:type="dxa"/>
            <w:vAlign w:val="center"/>
          </w:tcPr>
          <w:p w14:paraId="2861B066" w14:textId="77777777" w:rsidR="00813CF7" w:rsidRPr="004C036F" w:rsidRDefault="00813CF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Fc receptor mediated stimulatory signaling pathway</w:t>
            </w:r>
          </w:p>
        </w:tc>
        <w:tc>
          <w:tcPr>
            <w:tcW w:w="1134" w:type="dxa"/>
            <w:vAlign w:val="center"/>
          </w:tcPr>
          <w:p w14:paraId="46B90C26" w14:textId="77777777" w:rsidR="00813CF7" w:rsidRPr="004C036F" w:rsidRDefault="00813CF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9.53E-07</w:t>
            </w:r>
          </w:p>
        </w:tc>
        <w:tc>
          <w:tcPr>
            <w:tcW w:w="1134" w:type="dxa"/>
            <w:vAlign w:val="center"/>
          </w:tcPr>
          <w:p w14:paraId="4413F881" w14:textId="77777777" w:rsidR="00813CF7" w:rsidRPr="004C036F" w:rsidRDefault="00813CF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4.91E-03</w:t>
            </w:r>
          </w:p>
        </w:tc>
      </w:tr>
      <w:tr w:rsidR="0057465B" w:rsidRPr="004C036F" w14:paraId="6E370400" w14:textId="77777777" w:rsidTr="00DD3E5A">
        <w:tc>
          <w:tcPr>
            <w:tcW w:w="1392" w:type="dxa"/>
            <w:vAlign w:val="center"/>
          </w:tcPr>
          <w:p w14:paraId="74784FD2" w14:textId="77777777" w:rsidR="00813CF7" w:rsidRPr="004C036F" w:rsidRDefault="00813CF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GO:0099177</w:t>
            </w:r>
          </w:p>
        </w:tc>
        <w:tc>
          <w:tcPr>
            <w:tcW w:w="6683" w:type="dxa"/>
            <w:vAlign w:val="center"/>
          </w:tcPr>
          <w:p w14:paraId="469B2772" w14:textId="77777777" w:rsidR="00813CF7" w:rsidRPr="004C036F" w:rsidRDefault="00813CF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regulation of trans-synaptic signaling</w:t>
            </w:r>
          </w:p>
        </w:tc>
        <w:tc>
          <w:tcPr>
            <w:tcW w:w="1134" w:type="dxa"/>
            <w:vAlign w:val="center"/>
          </w:tcPr>
          <w:p w14:paraId="49451981" w14:textId="77777777" w:rsidR="00813CF7" w:rsidRPr="004C036F" w:rsidRDefault="00813CF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1.95E-06</w:t>
            </w:r>
          </w:p>
        </w:tc>
        <w:tc>
          <w:tcPr>
            <w:tcW w:w="1134" w:type="dxa"/>
            <w:vAlign w:val="center"/>
          </w:tcPr>
          <w:p w14:paraId="7AF04293" w14:textId="77777777" w:rsidR="00813CF7" w:rsidRPr="004C036F" w:rsidRDefault="00813CF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6.02E-03</w:t>
            </w:r>
          </w:p>
        </w:tc>
      </w:tr>
      <w:tr w:rsidR="0057465B" w:rsidRPr="004C036F" w14:paraId="548B89D2" w14:textId="77777777" w:rsidTr="00DD3E5A">
        <w:tc>
          <w:tcPr>
            <w:tcW w:w="1392" w:type="dxa"/>
            <w:vAlign w:val="center"/>
          </w:tcPr>
          <w:p w14:paraId="4FA164EB" w14:textId="77777777" w:rsidR="00813CF7" w:rsidRPr="004C036F" w:rsidRDefault="00813CF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GO:0038094</w:t>
            </w:r>
          </w:p>
        </w:tc>
        <w:tc>
          <w:tcPr>
            <w:tcW w:w="6683" w:type="dxa"/>
            <w:vAlign w:val="center"/>
          </w:tcPr>
          <w:p w14:paraId="7DA95B04" w14:textId="77777777" w:rsidR="00813CF7" w:rsidRPr="004C036F" w:rsidRDefault="00813CF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Fc-gamma receptor signaling pathway</w:t>
            </w:r>
          </w:p>
        </w:tc>
        <w:tc>
          <w:tcPr>
            <w:tcW w:w="1134" w:type="dxa"/>
            <w:vAlign w:val="center"/>
          </w:tcPr>
          <w:p w14:paraId="6515ABE0" w14:textId="77777777" w:rsidR="00813CF7" w:rsidRPr="004C036F" w:rsidRDefault="00813CF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1.97E-06</w:t>
            </w:r>
          </w:p>
        </w:tc>
        <w:tc>
          <w:tcPr>
            <w:tcW w:w="1134" w:type="dxa"/>
            <w:vAlign w:val="center"/>
          </w:tcPr>
          <w:p w14:paraId="0B6FA14C" w14:textId="77777777" w:rsidR="00813CF7" w:rsidRPr="004C036F" w:rsidRDefault="00813CF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5.07E-03</w:t>
            </w:r>
          </w:p>
        </w:tc>
      </w:tr>
      <w:tr w:rsidR="0057465B" w:rsidRPr="004C036F" w14:paraId="218E6731" w14:textId="77777777" w:rsidTr="00DD3E5A">
        <w:tc>
          <w:tcPr>
            <w:tcW w:w="1392" w:type="dxa"/>
            <w:vAlign w:val="center"/>
          </w:tcPr>
          <w:p w14:paraId="08331363" w14:textId="77777777" w:rsidR="00813CF7" w:rsidRPr="004C036F" w:rsidRDefault="00813CF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GO:0044283</w:t>
            </w:r>
          </w:p>
        </w:tc>
        <w:tc>
          <w:tcPr>
            <w:tcW w:w="6683" w:type="dxa"/>
            <w:vAlign w:val="center"/>
          </w:tcPr>
          <w:p w14:paraId="2A7B6521" w14:textId="77777777" w:rsidR="00813CF7" w:rsidRPr="004C036F" w:rsidRDefault="00813CF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small molecule biosynthetic process</w:t>
            </w:r>
          </w:p>
        </w:tc>
        <w:tc>
          <w:tcPr>
            <w:tcW w:w="1134" w:type="dxa"/>
            <w:vAlign w:val="center"/>
          </w:tcPr>
          <w:p w14:paraId="5AE36440" w14:textId="77777777" w:rsidR="00813CF7" w:rsidRPr="004C036F" w:rsidRDefault="00813CF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2.39E-06</w:t>
            </w:r>
          </w:p>
        </w:tc>
        <w:tc>
          <w:tcPr>
            <w:tcW w:w="1134" w:type="dxa"/>
            <w:vAlign w:val="center"/>
          </w:tcPr>
          <w:p w14:paraId="6089CD1B" w14:textId="77777777" w:rsidR="00813CF7" w:rsidRPr="004C036F" w:rsidRDefault="00813CF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5.27E-03</w:t>
            </w:r>
          </w:p>
        </w:tc>
      </w:tr>
      <w:tr w:rsidR="0057465B" w:rsidRPr="004C036F" w14:paraId="224FB210" w14:textId="77777777" w:rsidTr="00DD3E5A">
        <w:tc>
          <w:tcPr>
            <w:tcW w:w="1392" w:type="dxa"/>
            <w:vAlign w:val="center"/>
          </w:tcPr>
          <w:p w14:paraId="6F19893B" w14:textId="77777777" w:rsidR="00813CF7" w:rsidRPr="004C036F" w:rsidRDefault="00813CF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GO:0098754</w:t>
            </w:r>
          </w:p>
        </w:tc>
        <w:tc>
          <w:tcPr>
            <w:tcW w:w="6683" w:type="dxa"/>
            <w:vAlign w:val="center"/>
          </w:tcPr>
          <w:p w14:paraId="41B292BF" w14:textId="77777777" w:rsidR="00813CF7" w:rsidRPr="004C036F" w:rsidRDefault="00813CF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detoxification</w:t>
            </w:r>
          </w:p>
        </w:tc>
        <w:tc>
          <w:tcPr>
            <w:tcW w:w="1134" w:type="dxa"/>
            <w:vAlign w:val="center"/>
          </w:tcPr>
          <w:p w14:paraId="7AB47C08" w14:textId="77777777" w:rsidR="00813CF7" w:rsidRPr="004C036F" w:rsidRDefault="00813CF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2.94E-06</w:t>
            </w:r>
          </w:p>
        </w:tc>
        <w:tc>
          <w:tcPr>
            <w:tcW w:w="1134" w:type="dxa"/>
            <w:vAlign w:val="center"/>
          </w:tcPr>
          <w:p w14:paraId="79072627" w14:textId="77777777" w:rsidR="00813CF7" w:rsidRPr="004C036F" w:rsidRDefault="00813CF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5.68E-03</w:t>
            </w:r>
          </w:p>
        </w:tc>
      </w:tr>
      <w:tr w:rsidR="0057465B" w:rsidRPr="004C036F" w14:paraId="77CA5BB9" w14:textId="77777777" w:rsidTr="00DD3E5A">
        <w:tc>
          <w:tcPr>
            <w:tcW w:w="1392" w:type="dxa"/>
            <w:vAlign w:val="center"/>
          </w:tcPr>
          <w:p w14:paraId="666EC815" w14:textId="77777777" w:rsidR="00813CF7" w:rsidRPr="004C036F" w:rsidRDefault="00813CF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GO:0050804</w:t>
            </w:r>
          </w:p>
        </w:tc>
        <w:tc>
          <w:tcPr>
            <w:tcW w:w="6683" w:type="dxa"/>
            <w:vAlign w:val="center"/>
          </w:tcPr>
          <w:p w14:paraId="42FEB747" w14:textId="77777777" w:rsidR="00813CF7" w:rsidRPr="004C036F" w:rsidRDefault="00813CF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modulation of chemical synaptic transmission</w:t>
            </w:r>
          </w:p>
        </w:tc>
        <w:tc>
          <w:tcPr>
            <w:tcW w:w="1134" w:type="dxa"/>
            <w:vAlign w:val="center"/>
          </w:tcPr>
          <w:p w14:paraId="40C9FCFA" w14:textId="77777777" w:rsidR="00813CF7" w:rsidRPr="004C036F" w:rsidRDefault="00813CF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3.87E-06</w:t>
            </w:r>
          </w:p>
        </w:tc>
        <w:tc>
          <w:tcPr>
            <w:tcW w:w="1134" w:type="dxa"/>
            <w:vAlign w:val="center"/>
          </w:tcPr>
          <w:p w14:paraId="1FFAE906" w14:textId="77777777" w:rsidR="00813CF7" w:rsidRPr="004C036F" w:rsidRDefault="00813CF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5.99E-03</w:t>
            </w:r>
          </w:p>
        </w:tc>
      </w:tr>
      <w:tr w:rsidR="0057465B" w:rsidRPr="004C036F" w14:paraId="49615EA4" w14:textId="77777777" w:rsidTr="00DD3E5A">
        <w:tc>
          <w:tcPr>
            <w:tcW w:w="1392" w:type="dxa"/>
            <w:vAlign w:val="center"/>
          </w:tcPr>
          <w:p w14:paraId="292DD287" w14:textId="77777777" w:rsidR="00813CF7" w:rsidRPr="004C036F" w:rsidRDefault="00813CF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GO:0032940</w:t>
            </w:r>
          </w:p>
        </w:tc>
        <w:tc>
          <w:tcPr>
            <w:tcW w:w="6683" w:type="dxa"/>
            <w:vAlign w:val="center"/>
          </w:tcPr>
          <w:p w14:paraId="5DF24481" w14:textId="77777777" w:rsidR="00813CF7" w:rsidRPr="004C036F" w:rsidRDefault="00813CF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secretion by cell</w:t>
            </w:r>
          </w:p>
        </w:tc>
        <w:tc>
          <w:tcPr>
            <w:tcW w:w="1134" w:type="dxa"/>
            <w:vAlign w:val="center"/>
          </w:tcPr>
          <w:p w14:paraId="323B034C" w14:textId="77777777" w:rsidR="00813CF7" w:rsidRPr="004C036F" w:rsidRDefault="00813CF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6.44E-06</w:t>
            </w:r>
          </w:p>
        </w:tc>
        <w:tc>
          <w:tcPr>
            <w:tcW w:w="1134" w:type="dxa"/>
            <w:vAlign w:val="center"/>
          </w:tcPr>
          <w:p w14:paraId="1CFA4CCF" w14:textId="77777777" w:rsidR="00813CF7" w:rsidRPr="004C036F" w:rsidRDefault="00813CF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9.04E-03</w:t>
            </w:r>
          </w:p>
        </w:tc>
      </w:tr>
      <w:tr w:rsidR="0057465B" w:rsidRPr="004C036F" w14:paraId="5E5D27B8" w14:textId="77777777" w:rsidTr="00DD3E5A">
        <w:tc>
          <w:tcPr>
            <w:tcW w:w="1392" w:type="dxa"/>
            <w:vAlign w:val="center"/>
          </w:tcPr>
          <w:p w14:paraId="37789152" w14:textId="77777777" w:rsidR="00813CF7" w:rsidRPr="004C036F" w:rsidRDefault="00813CF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GO:0050890</w:t>
            </w:r>
          </w:p>
        </w:tc>
        <w:tc>
          <w:tcPr>
            <w:tcW w:w="6683" w:type="dxa"/>
            <w:vAlign w:val="center"/>
          </w:tcPr>
          <w:p w14:paraId="276BC52A" w14:textId="77777777" w:rsidR="00813CF7" w:rsidRPr="004C036F" w:rsidRDefault="00813CF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cognition</w:t>
            </w:r>
          </w:p>
        </w:tc>
        <w:tc>
          <w:tcPr>
            <w:tcW w:w="1134" w:type="dxa"/>
            <w:vAlign w:val="center"/>
          </w:tcPr>
          <w:p w14:paraId="6C77B5F2" w14:textId="77777777" w:rsidR="00813CF7" w:rsidRPr="004C036F" w:rsidRDefault="00813CF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7.61E-06</w:t>
            </w:r>
          </w:p>
        </w:tc>
        <w:tc>
          <w:tcPr>
            <w:tcW w:w="1134" w:type="dxa"/>
            <w:vAlign w:val="center"/>
          </w:tcPr>
          <w:p w14:paraId="478BEF03" w14:textId="77777777" w:rsidR="00813CF7" w:rsidRPr="004C036F" w:rsidRDefault="00813CF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9.80E-03</w:t>
            </w:r>
          </w:p>
        </w:tc>
      </w:tr>
      <w:tr w:rsidR="0057465B" w:rsidRPr="004C036F" w14:paraId="28547A9D" w14:textId="77777777" w:rsidTr="00DD3E5A">
        <w:tc>
          <w:tcPr>
            <w:tcW w:w="1392" w:type="dxa"/>
            <w:vAlign w:val="center"/>
          </w:tcPr>
          <w:p w14:paraId="36C9B1AF" w14:textId="77777777" w:rsidR="00813CF7" w:rsidRPr="004C036F" w:rsidRDefault="00813CF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GO:0042391</w:t>
            </w:r>
          </w:p>
        </w:tc>
        <w:tc>
          <w:tcPr>
            <w:tcW w:w="6683" w:type="dxa"/>
            <w:vAlign w:val="center"/>
          </w:tcPr>
          <w:p w14:paraId="72B2595E" w14:textId="77777777" w:rsidR="00813CF7" w:rsidRPr="004C036F" w:rsidRDefault="00813CF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regulation of membrane potential</w:t>
            </w:r>
          </w:p>
        </w:tc>
        <w:tc>
          <w:tcPr>
            <w:tcW w:w="1134" w:type="dxa"/>
            <w:vAlign w:val="center"/>
          </w:tcPr>
          <w:p w14:paraId="3F1B6056" w14:textId="77777777" w:rsidR="00813CF7" w:rsidRPr="004C036F" w:rsidRDefault="00813CF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8.18E-06</w:t>
            </w:r>
          </w:p>
        </w:tc>
        <w:tc>
          <w:tcPr>
            <w:tcW w:w="1134" w:type="dxa"/>
            <w:vAlign w:val="center"/>
          </w:tcPr>
          <w:p w14:paraId="184BA061" w14:textId="77777777" w:rsidR="00813CF7" w:rsidRPr="004C036F" w:rsidRDefault="00813CF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9.03E-03</w:t>
            </w:r>
          </w:p>
        </w:tc>
      </w:tr>
      <w:tr w:rsidR="0057465B" w:rsidRPr="004C036F" w14:paraId="7A507617" w14:textId="77777777" w:rsidTr="00DD3E5A">
        <w:tc>
          <w:tcPr>
            <w:tcW w:w="1392" w:type="dxa"/>
            <w:vAlign w:val="center"/>
          </w:tcPr>
          <w:p w14:paraId="4BF0968D" w14:textId="77777777" w:rsidR="00813CF7" w:rsidRPr="004C036F" w:rsidRDefault="00813CF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GO:0007611</w:t>
            </w:r>
          </w:p>
        </w:tc>
        <w:tc>
          <w:tcPr>
            <w:tcW w:w="6683" w:type="dxa"/>
            <w:vAlign w:val="center"/>
          </w:tcPr>
          <w:p w14:paraId="67CC7DEE" w14:textId="77777777" w:rsidR="00813CF7" w:rsidRPr="004C036F" w:rsidRDefault="00813CF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learning or memory</w:t>
            </w:r>
          </w:p>
        </w:tc>
        <w:tc>
          <w:tcPr>
            <w:tcW w:w="1134" w:type="dxa"/>
            <w:vAlign w:val="center"/>
          </w:tcPr>
          <w:p w14:paraId="2B080414" w14:textId="77777777" w:rsidR="00813CF7" w:rsidRPr="004C036F" w:rsidRDefault="00813CF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8.78E-06</w:t>
            </w:r>
          </w:p>
        </w:tc>
        <w:tc>
          <w:tcPr>
            <w:tcW w:w="1134" w:type="dxa"/>
            <w:vAlign w:val="center"/>
          </w:tcPr>
          <w:p w14:paraId="6D914D54" w14:textId="77777777" w:rsidR="00813CF7" w:rsidRPr="004C036F" w:rsidRDefault="00813CF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9.05E-03</w:t>
            </w:r>
          </w:p>
        </w:tc>
      </w:tr>
      <w:tr w:rsidR="0057465B" w:rsidRPr="004C036F" w14:paraId="6A2251CE" w14:textId="77777777" w:rsidTr="00DD3E5A">
        <w:tc>
          <w:tcPr>
            <w:tcW w:w="1392" w:type="dxa"/>
            <w:vAlign w:val="center"/>
          </w:tcPr>
          <w:p w14:paraId="7BCF43D1" w14:textId="77777777" w:rsidR="00813CF7" w:rsidRPr="004C036F" w:rsidRDefault="00813CF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GO:0006887</w:t>
            </w:r>
          </w:p>
        </w:tc>
        <w:tc>
          <w:tcPr>
            <w:tcW w:w="6683" w:type="dxa"/>
            <w:vAlign w:val="center"/>
          </w:tcPr>
          <w:p w14:paraId="5969A5AE" w14:textId="77777777" w:rsidR="00813CF7" w:rsidRPr="004C036F" w:rsidRDefault="00813CF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exocytosis</w:t>
            </w:r>
          </w:p>
        </w:tc>
        <w:tc>
          <w:tcPr>
            <w:tcW w:w="1134" w:type="dxa"/>
            <w:vAlign w:val="center"/>
          </w:tcPr>
          <w:p w14:paraId="4505EEAF" w14:textId="77777777" w:rsidR="00813CF7" w:rsidRPr="004C036F" w:rsidRDefault="00813CF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1.05E-05</w:t>
            </w:r>
          </w:p>
        </w:tc>
        <w:tc>
          <w:tcPr>
            <w:tcW w:w="1134" w:type="dxa"/>
            <w:vAlign w:val="center"/>
          </w:tcPr>
          <w:p w14:paraId="0FA28DB0" w14:textId="77777777" w:rsidR="00813CF7" w:rsidRPr="004C036F" w:rsidRDefault="00813CF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1.01E-02</w:t>
            </w:r>
          </w:p>
        </w:tc>
      </w:tr>
      <w:tr w:rsidR="0057465B" w:rsidRPr="004C036F" w14:paraId="06095C68" w14:textId="77777777" w:rsidTr="00DD3E5A">
        <w:tc>
          <w:tcPr>
            <w:tcW w:w="1392" w:type="dxa"/>
            <w:vAlign w:val="center"/>
          </w:tcPr>
          <w:p w14:paraId="41A946DE" w14:textId="77777777" w:rsidR="00813CF7" w:rsidRPr="004C036F" w:rsidRDefault="00813CF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GO:0019233</w:t>
            </w:r>
          </w:p>
        </w:tc>
        <w:tc>
          <w:tcPr>
            <w:tcW w:w="6683" w:type="dxa"/>
            <w:vAlign w:val="center"/>
          </w:tcPr>
          <w:p w14:paraId="1610963B" w14:textId="77777777" w:rsidR="00813CF7" w:rsidRPr="004C036F" w:rsidRDefault="00813CF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sensory perception of pain</w:t>
            </w:r>
          </w:p>
        </w:tc>
        <w:tc>
          <w:tcPr>
            <w:tcW w:w="1134" w:type="dxa"/>
            <w:vAlign w:val="center"/>
          </w:tcPr>
          <w:p w14:paraId="15601846" w14:textId="77777777" w:rsidR="00813CF7" w:rsidRPr="004C036F" w:rsidRDefault="00813CF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1.11E-05</w:t>
            </w:r>
          </w:p>
        </w:tc>
        <w:tc>
          <w:tcPr>
            <w:tcW w:w="1134" w:type="dxa"/>
            <w:vAlign w:val="center"/>
          </w:tcPr>
          <w:p w14:paraId="228FE9CF" w14:textId="77777777" w:rsidR="00813CF7" w:rsidRPr="004C036F" w:rsidRDefault="00813CF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1.01E-02</w:t>
            </w:r>
          </w:p>
        </w:tc>
      </w:tr>
      <w:tr w:rsidR="0057465B" w:rsidRPr="004C036F" w14:paraId="1EA128A1" w14:textId="77777777" w:rsidTr="00DD3E5A">
        <w:tc>
          <w:tcPr>
            <w:tcW w:w="1392" w:type="dxa"/>
            <w:vAlign w:val="center"/>
          </w:tcPr>
          <w:p w14:paraId="302AA9B8" w14:textId="77777777" w:rsidR="00813CF7" w:rsidRPr="004C036F" w:rsidRDefault="00813CF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GO:0098916</w:t>
            </w:r>
          </w:p>
        </w:tc>
        <w:tc>
          <w:tcPr>
            <w:tcW w:w="6683" w:type="dxa"/>
            <w:vAlign w:val="center"/>
          </w:tcPr>
          <w:p w14:paraId="6FBDCA90" w14:textId="77777777" w:rsidR="00813CF7" w:rsidRPr="004C036F" w:rsidRDefault="00813CF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anterograde trans-synaptic signaling</w:t>
            </w:r>
          </w:p>
        </w:tc>
        <w:tc>
          <w:tcPr>
            <w:tcW w:w="1134" w:type="dxa"/>
            <w:vAlign w:val="center"/>
          </w:tcPr>
          <w:p w14:paraId="5F10E488" w14:textId="77777777" w:rsidR="00813CF7" w:rsidRPr="004C036F" w:rsidRDefault="00813CF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1.14E-05</w:t>
            </w:r>
          </w:p>
        </w:tc>
        <w:tc>
          <w:tcPr>
            <w:tcW w:w="1134" w:type="dxa"/>
            <w:vAlign w:val="center"/>
          </w:tcPr>
          <w:p w14:paraId="261C16BD" w14:textId="77777777" w:rsidR="00813CF7" w:rsidRPr="004C036F" w:rsidRDefault="00813CF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9.79E-03</w:t>
            </w:r>
          </w:p>
        </w:tc>
      </w:tr>
      <w:tr w:rsidR="0057465B" w:rsidRPr="004C036F" w14:paraId="64C9C4D7" w14:textId="77777777" w:rsidTr="00DD3E5A">
        <w:tc>
          <w:tcPr>
            <w:tcW w:w="1392" w:type="dxa"/>
            <w:vAlign w:val="center"/>
          </w:tcPr>
          <w:p w14:paraId="27A06568" w14:textId="77777777" w:rsidR="00813CF7" w:rsidRPr="004C036F" w:rsidRDefault="00813CF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GO:0007268</w:t>
            </w:r>
          </w:p>
        </w:tc>
        <w:tc>
          <w:tcPr>
            <w:tcW w:w="6683" w:type="dxa"/>
            <w:vAlign w:val="center"/>
          </w:tcPr>
          <w:p w14:paraId="4F5F141B" w14:textId="77777777" w:rsidR="00813CF7" w:rsidRPr="004C036F" w:rsidRDefault="00813CF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chemical synaptic transmission</w:t>
            </w:r>
          </w:p>
        </w:tc>
        <w:tc>
          <w:tcPr>
            <w:tcW w:w="1134" w:type="dxa"/>
            <w:vAlign w:val="center"/>
          </w:tcPr>
          <w:p w14:paraId="0D933B09" w14:textId="77777777" w:rsidR="00813CF7" w:rsidRPr="004C036F" w:rsidRDefault="00813CF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1.14E-05</w:t>
            </w:r>
          </w:p>
        </w:tc>
        <w:tc>
          <w:tcPr>
            <w:tcW w:w="1134" w:type="dxa"/>
            <w:vAlign w:val="center"/>
          </w:tcPr>
          <w:p w14:paraId="644C78F9" w14:textId="77777777" w:rsidR="00813CF7" w:rsidRPr="004C036F" w:rsidRDefault="00813CF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9.28E-03</w:t>
            </w:r>
          </w:p>
        </w:tc>
      </w:tr>
      <w:tr w:rsidR="0057465B" w:rsidRPr="004C036F" w14:paraId="5011882F" w14:textId="77777777" w:rsidTr="00DD3E5A">
        <w:tc>
          <w:tcPr>
            <w:tcW w:w="1392" w:type="dxa"/>
            <w:vAlign w:val="center"/>
          </w:tcPr>
          <w:p w14:paraId="2B916AE3" w14:textId="77777777" w:rsidR="00813CF7" w:rsidRPr="004C036F" w:rsidRDefault="00813CF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GO:0099536</w:t>
            </w:r>
          </w:p>
        </w:tc>
        <w:tc>
          <w:tcPr>
            <w:tcW w:w="6683" w:type="dxa"/>
            <w:vAlign w:val="center"/>
          </w:tcPr>
          <w:p w14:paraId="04BE46D5" w14:textId="77777777" w:rsidR="00813CF7" w:rsidRPr="004C036F" w:rsidRDefault="00813CF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synaptic signaling</w:t>
            </w:r>
          </w:p>
        </w:tc>
        <w:tc>
          <w:tcPr>
            <w:tcW w:w="1134" w:type="dxa"/>
            <w:vAlign w:val="center"/>
          </w:tcPr>
          <w:p w14:paraId="12B00DFB" w14:textId="77777777" w:rsidR="00813CF7" w:rsidRPr="004C036F" w:rsidRDefault="00813CF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1.41E-05</w:t>
            </w:r>
          </w:p>
        </w:tc>
        <w:tc>
          <w:tcPr>
            <w:tcW w:w="1134" w:type="dxa"/>
            <w:vAlign w:val="center"/>
          </w:tcPr>
          <w:p w14:paraId="07151D4B" w14:textId="77777777" w:rsidR="00813CF7" w:rsidRPr="004C036F" w:rsidRDefault="00813CF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1.09E-02</w:t>
            </w:r>
          </w:p>
        </w:tc>
      </w:tr>
      <w:tr w:rsidR="0057465B" w:rsidRPr="004C036F" w14:paraId="1CC3F238" w14:textId="77777777" w:rsidTr="00DD3E5A">
        <w:tc>
          <w:tcPr>
            <w:tcW w:w="1392" w:type="dxa"/>
            <w:vAlign w:val="center"/>
          </w:tcPr>
          <w:p w14:paraId="4BA246EB" w14:textId="77777777" w:rsidR="00813CF7" w:rsidRPr="004C036F" w:rsidRDefault="00813CF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GO:0099537</w:t>
            </w:r>
          </w:p>
        </w:tc>
        <w:tc>
          <w:tcPr>
            <w:tcW w:w="6683" w:type="dxa"/>
            <w:vAlign w:val="center"/>
          </w:tcPr>
          <w:p w14:paraId="2B878907" w14:textId="77777777" w:rsidR="00813CF7" w:rsidRPr="004C036F" w:rsidRDefault="00813CF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trans-synaptic signaling</w:t>
            </w:r>
          </w:p>
        </w:tc>
        <w:tc>
          <w:tcPr>
            <w:tcW w:w="1134" w:type="dxa"/>
            <w:vAlign w:val="center"/>
          </w:tcPr>
          <w:p w14:paraId="09A09B5A" w14:textId="77777777" w:rsidR="00813CF7" w:rsidRPr="004C036F" w:rsidRDefault="00813CF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1.41E-05</w:t>
            </w:r>
          </w:p>
        </w:tc>
        <w:tc>
          <w:tcPr>
            <w:tcW w:w="1134" w:type="dxa"/>
            <w:vAlign w:val="center"/>
          </w:tcPr>
          <w:p w14:paraId="71747BF2" w14:textId="77777777" w:rsidR="00813CF7" w:rsidRPr="004C036F" w:rsidRDefault="00813CF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1.04E-02</w:t>
            </w:r>
          </w:p>
        </w:tc>
      </w:tr>
      <w:tr w:rsidR="0057465B" w:rsidRPr="004C036F" w14:paraId="6387C445" w14:textId="77777777" w:rsidTr="00DD3E5A">
        <w:tc>
          <w:tcPr>
            <w:tcW w:w="1392" w:type="dxa"/>
            <w:vAlign w:val="center"/>
          </w:tcPr>
          <w:p w14:paraId="24301933" w14:textId="77777777" w:rsidR="00813CF7" w:rsidRPr="004C036F" w:rsidRDefault="00813CF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GO:0060078</w:t>
            </w:r>
          </w:p>
        </w:tc>
        <w:tc>
          <w:tcPr>
            <w:tcW w:w="6683" w:type="dxa"/>
            <w:vAlign w:val="center"/>
          </w:tcPr>
          <w:p w14:paraId="64437E9C" w14:textId="77777777" w:rsidR="00813CF7" w:rsidRPr="004C036F" w:rsidRDefault="00813CF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regulation of postsynaptic membrane potential</w:t>
            </w:r>
          </w:p>
        </w:tc>
        <w:tc>
          <w:tcPr>
            <w:tcW w:w="1134" w:type="dxa"/>
            <w:vAlign w:val="center"/>
          </w:tcPr>
          <w:p w14:paraId="0C5D12A6" w14:textId="77777777" w:rsidR="00813CF7" w:rsidRPr="004C036F" w:rsidRDefault="00813CF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1.51E-05</w:t>
            </w:r>
          </w:p>
        </w:tc>
        <w:tc>
          <w:tcPr>
            <w:tcW w:w="1134" w:type="dxa"/>
            <w:vAlign w:val="center"/>
          </w:tcPr>
          <w:p w14:paraId="69A113F6" w14:textId="77777777" w:rsidR="00813CF7" w:rsidRPr="004C036F" w:rsidRDefault="00813CF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1.06E-02</w:t>
            </w:r>
          </w:p>
        </w:tc>
      </w:tr>
      <w:tr w:rsidR="0057465B" w:rsidRPr="004C036F" w14:paraId="420B280B" w14:textId="77777777" w:rsidTr="00DD3E5A">
        <w:tc>
          <w:tcPr>
            <w:tcW w:w="1392" w:type="dxa"/>
            <w:vAlign w:val="center"/>
          </w:tcPr>
          <w:p w14:paraId="6A81673A" w14:textId="77777777" w:rsidR="00813CF7" w:rsidRPr="004C036F" w:rsidRDefault="00813CF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lastRenderedPageBreak/>
              <w:t>GO:0071248</w:t>
            </w:r>
          </w:p>
        </w:tc>
        <w:tc>
          <w:tcPr>
            <w:tcW w:w="6683" w:type="dxa"/>
            <w:vAlign w:val="center"/>
          </w:tcPr>
          <w:p w14:paraId="016205F3" w14:textId="77777777" w:rsidR="00813CF7" w:rsidRPr="004C036F" w:rsidRDefault="00813CF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cellular response to metal ion</w:t>
            </w:r>
          </w:p>
        </w:tc>
        <w:tc>
          <w:tcPr>
            <w:tcW w:w="1134" w:type="dxa"/>
            <w:vAlign w:val="center"/>
          </w:tcPr>
          <w:p w14:paraId="288AE1A4" w14:textId="77777777" w:rsidR="00813CF7" w:rsidRPr="004C036F" w:rsidRDefault="00813CF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2.55E-05</w:t>
            </w:r>
          </w:p>
        </w:tc>
        <w:tc>
          <w:tcPr>
            <w:tcW w:w="1134" w:type="dxa"/>
            <w:vAlign w:val="center"/>
          </w:tcPr>
          <w:p w14:paraId="72FF2A6A" w14:textId="77777777" w:rsidR="00813CF7" w:rsidRPr="004C036F" w:rsidRDefault="00813CF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1.46E-02</w:t>
            </w:r>
          </w:p>
        </w:tc>
      </w:tr>
      <w:tr w:rsidR="0057465B" w:rsidRPr="004C036F" w14:paraId="736DA684" w14:textId="77777777" w:rsidTr="00DD3E5A">
        <w:tc>
          <w:tcPr>
            <w:tcW w:w="1392" w:type="dxa"/>
            <w:vAlign w:val="center"/>
          </w:tcPr>
          <w:p w14:paraId="410C1612" w14:textId="77777777" w:rsidR="00813CF7" w:rsidRPr="004C036F" w:rsidRDefault="00813CF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GO:0060359</w:t>
            </w:r>
          </w:p>
        </w:tc>
        <w:tc>
          <w:tcPr>
            <w:tcW w:w="6683" w:type="dxa"/>
            <w:vAlign w:val="center"/>
          </w:tcPr>
          <w:p w14:paraId="07B795D9" w14:textId="77777777" w:rsidR="00813CF7" w:rsidRPr="004C036F" w:rsidRDefault="00813CF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response to ammonium ion</w:t>
            </w:r>
          </w:p>
        </w:tc>
        <w:tc>
          <w:tcPr>
            <w:tcW w:w="1134" w:type="dxa"/>
            <w:vAlign w:val="center"/>
          </w:tcPr>
          <w:p w14:paraId="28FC4920" w14:textId="77777777" w:rsidR="00813CF7" w:rsidRPr="004C036F" w:rsidRDefault="00813CF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4.26E-05</w:t>
            </w:r>
          </w:p>
        </w:tc>
        <w:tc>
          <w:tcPr>
            <w:tcW w:w="1134" w:type="dxa"/>
            <w:vAlign w:val="center"/>
          </w:tcPr>
          <w:p w14:paraId="718E194E" w14:textId="77777777" w:rsidR="00813CF7" w:rsidRPr="004C036F" w:rsidRDefault="00813CF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2.27E-02</w:t>
            </w:r>
          </w:p>
        </w:tc>
      </w:tr>
      <w:tr w:rsidR="0057465B" w:rsidRPr="004C036F" w14:paraId="19662212" w14:textId="77777777" w:rsidTr="00DD3E5A">
        <w:tc>
          <w:tcPr>
            <w:tcW w:w="1392" w:type="dxa"/>
            <w:vAlign w:val="center"/>
          </w:tcPr>
          <w:p w14:paraId="509A066B" w14:textId="77777777" w:rsidR="00813CF7" w:rsidRPr="004C036F" w:rsidRDefault="00813CF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GO:0009410</w:t>
            </w:r>
          </w:p>
        </w:tc>
        <w:tc>
          <w:tcPr>
            <w:tcW w:w="6683" w:type="dxa"/>
            <w:vAlign w:val="center"/>
          </w:tcPr>
          <w:p w14:paraId="3FF52970" w14:textId="77777777" w:rsidR="00813CF7" w:rsidRPr="004C036F" w:rsidRDefault="00813CF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response to xenobiotic stimulus</w:t>
            </w:r>
          </w:p>
        </w:tc>
        <w:tc>
          <w:tcPr>
            <w:tcW w:w="1134" w:type="dxa"/>
            <w:vAlign w:val="center"/>
          </w:tcPr>
          <w:p w14:paraId="3B437D1D" w14:textId="77777777" w:rsidR="00813CF7" w:rsidRPr="004C036F" w:rsidRDefault="00813CF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4.62E-05</w:t>
            </w:r>
          </w:p>
        </w:tc>
        <w:tc>
          <w:tcPr>
            <w:tcW w:w="1134" w:type="dxa"/>
            <w:vAlign w:val="center"/>
          </w:tcPr>
          <w:p w14:paraId="272389B1" w14:textId="77777777" w:rsidR="00813CF7" w:rsidRPr="004C036F" w:rsidRDefault="00813CF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2.30E-02</w:t>
            </w:r>
          </w:p>
        </w:tc>
      </w:tr>
      <w:tr w:rsidR="0057465B" w:rsidRPr="004C036F" w14:paraId="2E4CF00A" w14:textId="77777777" w:rsidTr="00DD3E5A">
        <w:tc>
          <w:tcPr>
            <w:tcW w:w="1392" w:type="dxa"/>
            <w:vAlign w:val="center"/>
          </w:tcPr>
          <w:p w14:paraId="7E35CD0D" w14:textId="77777777" w:rsidR="00813CF7" w:rsidRPr="004C036F" w:rsidRDefault="00813CF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GO:0072347</w:t>
            </w:r>
          </w:p>
        </w:tc>
        <w:tc>
          <w:tcPr>
            <w:tcW w:w="6683" w:type="dxa"/>
            <w:vAlign w:val="center"/>
          </w:tcPr>
          <w:p w14:paraId="7108549F" w14:textId="77777777" w:rsidR="00813CF7" w:rsidRPr="004C036F" w:rsidRDefault="00813CF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response to anesthetic</w:t>
            </w:r>
          </w:p>
        </w:tc>
        <w:tc>
          <w:tcPr>
            <w:tcW w:w="1134" w:type="dxa"/>
            <w:vAlign w:val="center"/>
          </w:tcPr>
          <w:p w14:paraId="67A33CFD" w14:textId="77777777" w:rsidR="00813CF7" w:rsidRPr="004C036F" w:rsidRDefault="00813CF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4.84E-05</w:t>
            </w:r>
          </w:p>
        </w:tc>
        <w:tc>
          <w:tcPr>
            <w:tcW w:w="1134" w:type="dxa"/>
            <w:vAlign w:val="center"/>
          </w:tcPr>
          <w:p w14:paraId="7C679F08" w14:textId="77777777" w:rsidR="00813CF7" w:rsidRPr="004C036F" w:rsidRDefault="00813CF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2.34E-02</w:t>
            </w:r>
          </w:p>
        </w:tc>
      </w:tr>
      <w:tr w:rsidR="0057465B" w:rsidRPr="004C036F" w14:paraId="4746E03E" w14:textId="77777777" w:rsidTr="00DD3E5A">
        <w:tc>
          <w:tcPr>
            <w:tcW w:w="1392" w:type="dxa"/>
            <w:vAlign w:val="center"/>
          </w:tcPr>
          <w:p w14:paraId="58A18C78" w14:textId="77777777" w:rsidR="00813CF7" w:rsidRPr="004C036F" w:rsidRDefault="00813CF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GO:0035249</w:t>
            </w:r>
          </w:p>
        </w:tc>
        <w:tc>
          <w:tcPr>
            <w:tcW w:w="6683" w:type="dxa"/>
            <w:vAlign w:val="center"/>
          </w:tcPr>
          <w:p w14:paraId="4896B375" w14:textId="77777777" w:rsidR="00813CF7" w:rsidRPr="004C036F" w:rsidRDefault="00813CF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synaptic transmission, glutamatergic</w:t>
            </w:r>
          </w:p>
        </w:tc>
        <w:tc>
          <w:tcPr>
            <w:tcW w:w="1134" w:type="dxa"/>
            <w:vAlign w:val="center"/>
          </w:tcPr>
          <w:p w14:paraId="586F5D81" w14:textId="77777777" w:rsidR="00813CF7" w:rsidRPr="004C036F" w:rsidRDefault="00813CF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5.20E-05</w:t>
            </w:r>
          </w:p>
        </w:tc>
        <w:tc>
          <w:tcPr>
            <w:tcW w:w="1134" w:type="dxa"/>
            <w:vAlign w:val="center"/>
          </w:tcPr>
          <w:p w14:paraId="4362FB13" w14:textId="77777777" w:rsidR="00813CF7" w:rsidRPr="004C036F" w:rsidRDefault="00813CF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2.36E-02</w:t>
            </w:r>
          </w:p>
        </w:tc>
      </w:tr>
      <w:tr w:rsidR="0057465B" w:rsidRPr="004C036F" w14:paraId="6CE93FC6" w14:textId="77777777" w:rsidTr="00DD3E5A">
        <w:tc>
          <w:tcPr>
            <w:tcW w:w="1392" w:type="dxa"/>
            <w:vAlign w:val="center"/>
          </w:tcPr>
          <w:p w14:paraId="05158A49" w14:textId="77777777" w:rsidR="00813CF7" w:rsidRPr="004C036F" w:rsidRDefault="00813CF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GO:0045055</w:t>
            </w:r>
          </w:p>
        </w:tc>
        <w:tc>
          <w:tcPr>
            <w:tcW w:w="6683" w:type="dxa"/>
            <w:vAlign w:val="center"/>
          </w:tcPr>
          <w:p w14:paraId="2666CB3E" w14:textId="77777777" w:rsidR="00813CF7" w:rsidRPr="004C036F" w:rsidRDefault="00813CF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regulated exocytosis</w:t>
            </w:r>
          </w:p>
        </w:tc>
        <w:tc>
          <w:tcPr>
            <w:tcW w:w="1134" w:type="dxa"/>
            <w:vAlign w:val="center"/>
          </w:tcPr>
          <w:p w14:paraId="508FD041" w14:textId="77777777" w:rsidR="00813CF7" w:rsidRPr="004C036F" w:rsidRDefault="00813CF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7.03E-05</w:t>
            </w:r>
          </w:p>
        </w:tc>
        <w:tc>
          <w:tcPr>
            <w:tcW w:w="1134" w:type="dxa"/>
            <w:vAlign w:val="center"/>
          </w:tcPr>
          <w:p w14:paraId="38353970" w14:textId="77777777" w:rsidR="00813CF7" w:rsidRPr="004C036F" w:rsidRDefault="00813CF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3.02E-02</w:t>
            </w:r>
          </w:p>
        </w:tc>
      </w:tr>
      <w:tr w:rsidR="0057465B" w:rsidRPr="004C036F" w14:paraId="2F16AEDA" w14:textId="77777777" w:rsidTr="00DD3E5A">
        <w:tc>
          <w:tcPr>
            <w:tcW w:w="1392" w:type="dxa"/>
            <w:vAlign w:val="center"/>
          </w:tcPr>
          <w:p w14:paraId="4B4070B6" w14:textId="77777777" w:rsidR="00813CF7" w:rsidRPr="004C036F" w:rsidRDefault="00813CF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GO:0031400</w:t>
            </w:r>
          </w:p>
        </w:tc>
        <w:tc>
          <w:tcPr>
            <w:tcW w:w="6683" w:type="dxa"/>
            <w:vAlign w:val="center"/>
          </w:tcPr>
          <w:p w14:paraId="0230D19C" w14:textId="77777777" w:rsidR="00813CF7" w:rsidRPr="004C036F" w:rsidRDefault="00813CF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negative regulation of protein modification process</w:t>
            </w:r>
          </w:p>
        </w:tc>
        <w:tc>
          <w:tcPr>
            <w:tcW w:w="1134" w:type="dxa"/>
            <w:vAlign w:val="center"/>
          </w:tcPr>
          <w:p w14:paraId="25E5F8D5" w14:textId="77777777" w:rsidR="00813CF7" w:rsidRPr="004C036F" w:rsidRDefault="00813CF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7.06E-05</w:t>
            </w:r>
          </w:p>
        </w:tc>
        <w:tc>
          <w:tcPr>
            <w:tcW w:w="1134" w:type="dxa"/>
            <w:vAlign w:val="center"/>
          </w:tcPr>
          <w:p w14:paraId="0287CED7" w14:textId="77777777" w:rsidR="00813CF7" w:rsidRPr="004C036F" w:rsidRDefault="00813CF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2.95E-02</w:t>
            </w:r>
          </w:p>
        </w:tc>
      </w:tr>
      <w:tr w:rsidR="0057465B" w:rsidRPr="004C036F" w14:paraId="54836F96" w14:textId="77777777" w:rsidTr="00DD3E5A">
        <w:tc>
          <w:tcPr>
            <w:tcW w:w="1392" w:type="dxa"/>
            <w:vAlign w:val="center"/>
          </w:tcPr>
          <w:p w14:paraId="143EA323" w14:textId="77777777" w:rsidR="00813CF7" w:rsidRPr="004C036F" w:rsidRDefault="00813CF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GO:0007018</w:t>
            </w:r>
          </w:p>
        </w:tc>
        <w:tc>
          <w:tcPr>
            <w:tcW w:w="6683" w:type="dxa"/>
            <w:vAlign w:val="center"/>
          </w:tcPr>
          <w:p w14:paraId="42053A33" w14:textId="77777777" w:rsidR="00813CF7" w:rsidRPr="004C036F" w:rsidRDefault="00813CF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microtubule-based movement</w:t>
            </w:r>
          </w:p>
        </w:tc>
        <w:tc>
          <w:tcPr>
            <w:tcW w:w="1134" w:type="dxa"/>
            <w:vAlign w:val="center"/>
          </w:tcPr>
          <w:p w14:paraId="5D96911D" w14:textId="77777777" w:rsidR="00813CF7" w:rsidRPr="004C036F" w:rsidRDefault="00813CF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9.34E-05</w:t>
            </w:r>
          </w:p>
        </w:tc>
        <w:tc>
          <w:tcPr>
            <w:tcW w:w="1134" w:type="dxa"/>
            <w:vAlign w:val="center"/>
          </w:tcPr>
          <w:p w14:paraId="7449F686" w14:textId="77777777" w:rsidR="00813CF7" w:rsidRPr="004C036F" w:rsidRDefault="00813CF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3.14E-02</w:t>
            </w:r>
          </w:p>
        </w:tc>
      </w:tr>
      <w:tr w:rsidR="00813CF7" w:rsidRPr="004C036F" w14:paraId="30149FB8" w14:textId="77777777" w:rsidTr="00DD3E5A">
        <w:tc>
          <w:tcPr>
            <w:tcW w:w="1392" w:type="dxa"/>
            <w:vAlign w:val="center"/>
          </w:tcPr>
          <w:p w14:paraId="515C9F8A" w14:textId="77777777" w:rsidR="00813CF7" w:rsidRPr="004C036F" w:rsidRDefault="00813CF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GO:1901617</w:t>
            </w:r>
          </w:p>
        </w:tc>
        <w:tc>
          <w:tcPr>
            <w:tcW w:w="6683" w:type="dxa"/>
            <w:vAlign w:val="center"/>
          </w:tcPr>
          <w:p w14:paraId="69614700" w14:textId="77777777" w:rsidR="00813CF7" w:rsidRPr="004C036F" w:rsidRDefault="00813CF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organic hydroxy compound biosynthetic process</w:t>
            </w:r>
          </w:p>
        </w:tc>
        <w:tc>
          <w:tcPr>
            <w:tcW w:w="1134" w:type="dxa"/>
            <w:vAlign w:val="center"/>
          </w:tcPr>
          <w:p w14:paraId="53EDAAFB" w14:textId="77777777" w:rsidR="00813CF7" w:rsidRPr="004C036F" w:rsidRDefault="00813CF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9.79E-05</w:t>
            </w:r>
          </w:p>
        </w:tc>
        <w:tc>
          <w:tcPr>
            <w:tcW w:w="1134" w:type="dxa"/>
            <w:vAlign w:val="center"/>
          </w:tcPr>
          <w:p w14:paraId="5FC5532C" w14:textId="77777777" w:rsidR="00813CF7" w:rsidRPr="004C036F" w:rsidRDefault="00813CF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3.22E-02</w:t>
            </w:r>
          </w:p>
        </w:tc>
      </w:tr>
    </w:tbl>
    <w:p w14:paraId="22401C6E" w14:textId="77777777" w:rsidR="00D70B9E" w:rsidRPr="004C036F" w:rsidRDefault="00D70B9E" w:rsidP="00F97082">
      <w:pPr>
        <w:spacing w:line="360" w:lineRule="auto"/>
        <w:jc w:val="left"/>
        <w:rPr>
          <w:rFonts w:ascii="Times New Roman" w:hAnsi="Times New Roman" w:cs="Times New Roman"/>
          <w:sz w:val="22"/>
        </w:rPr>
      </w:pPr>
    </w:p>
    <w:p w14:paraId="108F5F7C" w14:textId="77777777" w:rsidR="002B755C" w:rsidRPr="004C036F" w:rsidRDefault="002B755C" w:rsidP="00F97082">
      <w:pPr>
        <w:spacing w:line="360" w:lineRule="auto"/>
        <w:jc w:val="left"/>
        <w:rPr>
          <w:rFonts w:ascii="Times New Roman" w:hAnsi="Times New Roman" w:cs="Times New Roman"/>
          <w:sz w:val="22"/>
        </w:rPr>
      </w:pPr>
      <w:r w:rsidRPr="004C036F">
        <w:rPr>
          <w:rFonts w:ascii="Times New Roman" w:hAnsi="Times New Roman" w:cs="Times New Roman"/>
          <w:sz w:val="22"/>
        </w:rPr>
        <w:br w:type="page"/>
      </w:r>
    </w:p>
    <w:p w14:paraId="674EE260" w14:textId="177AF46C" w:rsidR="002B755C" w:rsidRPr="004C036F" w:rsidRDefault="00F8642C" w:rsidP="00F97082">
      <w:pPr>
        <w:spacing w:line="360" w:lineRule="auto"/>
        <w:jc w:val="left"/>
        <w:rPr>
          <w:rFonts w:ascii="Times New Roman" w:hAnsi="Times New Roman" w:cs="Times New Roman"/>
          <w:sz w:val="22"/>
        </w:rPr>
      </w:pPr>
      <w:r w:rsidRPr="004C036F">
        <w:rPr>
          <w:rFonts w:ascii="Times New Roman" w:hAnsi="Times New Roman" w:cs="Times New Roman"/>
          <w:b/>
          <w:sz w:val="22"/>
        </w:rPr>
        <w:lastRenderedPageBreak/>
        <w:t>Table S</w:t>
      </w:r>
      <w:r w:rsidR="000A73D6" w:rsidRPr="004C036F">
        <w:rPr>
          <w:rFonts w:ascii="Times New Roman" w:hAnsi="Times New Roman" w:cs="Times New Roman"/>
          <w:b/>
          <w:sz w:val="22"/>
        </w:rPr>
        <w:t>4</w:t>
      </w:r>
      <w:r w:rsidR="006C479C" w:rsidRPr="004C036F">
        <w:rPr>
          <w:rFonts w:ascii="Times New Roman" w:hAnsi="Times New Roman" w:cs="Times New Roman"/>
          <w:b/>
          <w:sz w:val="22"/>
        </w:rPr>
        <w:t>.</w:t>
      </w:r>
      <w:r w:rsidR="00B62842" w:rsidRPr="004C036F">
        <w:rPr>
          <w:rFonts w:ascii="Times New Roman" w:hAnsi="Times New Roman" w:cs="Times New Roman"/>
          <w:b/>
          <w:sz w:val="22"/>
        </w:rPr>
        <w:t xml:space="preserve"> </w:t>
      </w:r>
      <w:r w:rsidR="006C479C" w:rsidRPr="004C036F">
        <w:rPr>
          <w:rFonts w:ascii="Times New Roman" w:hAnsi="Times New Roman" w:cs="Times New Roman"/>
          <w:b/>
          <w:sz w:val="22"/>
        </w:rPr>
        <w:t>Significant gene ontology terms in the second component of partial least squares analysis.</w:t>
      </w:r>
    </w:p>
    <w:tbl>
      <w:tblPr>
        <w:tblStyle w:val="a3"/>
        <w:tblW w:w="10343" w:type="dxa"/>
        <w:tblLook w:val="04A0" w:firstRow="1" w:lastRow="0" w:firstColumn="1" w:lastColumn="0" w:noHBand="0" w:noVBand="1"/>
      </w:tblPr>
      <w:tblGrid>
        <w:gridCol w:w="1392"/>
        <w:gridCol w:w="6683"/>
        <w:gridCol w:w="1134"/>
        <w:gridCol w:w="1134"/>
      </w:tblGrid>
      <w:tr w:rsidR="0057465B" w:rsidRPr="004C036F" w14:paraId="7BB15E64" w14:textId="77777777" w:rsidTr="00E4201C">
        <w:tc>
          <w:tcPr>
            <w:tcW w:w="1392" w:type="dxa"/>
            <w:vAlign w:val="bottom"/>
          </w:tcPr>
          <w:p w14:paraId="584F5DE8" w14:textId="77777777" w:rsidR="002B755C" w:rsidRPr="004C036F" w:rsidRDefault="002B755C" w:rsidP="00F97082">
            <w:pPr>
              <w:spacing w:line="360" w:lineRule="auto"/>
              <w:jc w:val="left"/>
              <w:rPr>
                <w:rFonts w:ascii="Times New Roman" w:eastAsia="等线" w:hAnsi="Times New Roman" w:cs="Times New Roman"/>
                <w:bCs/>
                <w:sz w:val="22"/>
              </w:rPr>
            </w:pPr>
            <w:r w:rsidRPr="004C036F">
              <w:rPr>
                <w:rFonts w:ascii="Times New Roman" w:eastAsia="等线" w:hAnsi="Times New Roman" w:cs="Times New Roman"/>
                <w:bCs/>
                <w:sz w:val="22"/>
              </w:rPr>
              <w:t>GO term ID</w:t>
            </w:r>
          </w:p>
        </w:tc>
        <w:tc>
          <w:tcPr>
            <w:tcW w:w="6683" w:type="dxa"/>
            <w:vAlign w:val="bottom"/>
          </w:tcPr>
          <w:p w14:paraId="77D26FBC" w14:textId="77777777" w:rsidR="002B755C" w:rsidRPr="004C036F" w:rsidRDefault="002B755C" w:rsidP="00F97082">
            <w:pPr>
              <w:spacing w:line="360" w:lineRule="auto"/>
              <w:jc w:val="left"/>
              <w:rPr>
                <w:rFonts w:ascii="Times New Roman" w:eastAsia="等线" w:hAnsi="Times New Roman" w:cs="Times New Roman"/>
                <w:bCs/>
                <w:sz w:val="22"/>
              </w:rPr>
            </w:pPr>
            <w:r w:rsidRPr="004C036F">
              <w:rPr>
                <w:rFonts w:ascii="Times New Roman" w:eastAsia="等线" w:hAnsi="Times New Roman" w:cs="Times New Roman"/>
                <w:bCs/>
                <w:sz w:val="22"/>
              </w:rPr>
              <w:t>GO term</w:t>
            </w:r>
          </w:p>
        </w:tc>
        <w:tc>
          <w:tcPr>
            <w:tcW w:w="1134" w:type="dxa"/>
            <w:vAlign w:val="bottom"/>
          </w:tcPr>
          <w:p w14:paraId="5F15730F" w14:textId="77777777" w:rsidR="002B755C" w:rsidRPr="004C036F" w:rsidRDefault="00F50784" w:rsidP="00F97082">
            <w:pPr>
              <w:spacing w:line="360" w:lineRule="auto"/>
              <w:jc w:val="left"/>
              <w:rPr>
                <w:rFonts w:ascii="Times New Roman" w:eastAsia="等线" w:hAnsi="Times New Roman" w:cs="Times New Roman"/>
                <w:bCs/>
                <w:sz w:val="22"/>
              </w:rPr>
            </w:pPr>
            <w:r w:rsidRPr="004C036F">
              <w:rPr>
                <w:rFonts w:ascii="Times New Roman" w:eastAsia="等线" w:hAnsi="Times New Roman" w:cs="Times New Roman"/>
                <w:bCs/>
                <w:sz w:val="22"/>
              </w:rPr>
              <w:t>R</w:t>
            </w:r>
            <w:r w:rsidR="002B755C" w:rsidRPr="004C036F">
              <w:rPr>
                <w:rFonts w:ascii="Times New Roman" w:eastAsia="等线" w:hAnsi="Times New Roman" w:cs="Times New Roman"/>
                <w:bCs/>
                <w:sz w:val="22"/>
              </w:rPr>
              <w:t>aw P-value</w:t>
            </w:r>
          </w:p>
        </w:tc>
        <w:tc>
          <w:tcPr>
            <w:tcW w:w="1134" w:type="dxa"/>
            <w:vAlign w:val="bottom"/>
          </w:tcPr>
          <w:p w14:paraId="54EBF8B7" w14:textId="77777777" w:rsidR="002B755C" w:rsidRPr="004C036F" w:rsidRDefault="002B755C" w:rsidP="00F97082">
            <w:pPr>
              <w:spacing w:line="360" w:lineRule="auto"/>
              <w:jc w:val="left"/>
              <w:rPr>
                <w:rFonts w:ascii="Times New Roman" w:eastAsia="等线" w:hAnsi="Times New Roman" w:cs="Times New Roman"/>
                <w:bCs/>
                <w:sz w:val="22"/>
              </w:rPr>
            </w:pPr>
            <w:r w:rsidRPr="004C036F">
              <w:rPr>
                <w:rFonts w:ascii="Times New Roman" w:eastAsia="等线" w:hAnsi="Times New Roman" w:cs="Times New Roman"/>
                <w:bCs/>
                <w:sz w:val="22"/>
              </w:rPr>
              <w:t>FDR q-value</w:t>
            </w:r>
          </w:p>
        </w:tc>
      </w:tr>
      <w:tr w:rsidR="0057465B" w:rsidRPr="004C036F" w14:paraId="4E2E8F39" w14:textId="77777777" w:rsidTr="00E4201C">
        <w:tc>
          <w:tcPr>
            <w:tcW w:w="10343" w:type="dxa"/>
            <w:gridSpan w:val="4"/>
            <w:vAlign w:val="center"/>
          </w:tcPr>
          <w:p w14:paraId="5E7F2154" w14:textId="77777777" w:rsidR="002B755C" w:rsidRPr="004C036F" w:rsidRDefault="002B755C" w:rsidP="00F97082">
            <w:pPr>
              <w:spacing w:line="360" w:lineRule="auto"/>
              <w:jc w:val="left"/>
              <w:rPr>
                <w:rFonts w:ascii="Times New Roman" w:eastAsia="等线" w:hAnsi="Times New Roman" w:cs="Times New Roman"/>
                <w:b/>
                <w:bCs/>
                <w:sz w:val="22"/>
              </w:rPr>
            </w:pPr>
            <w:r w:rsidRPr="004C036F">
              <w:rPr>
                <w:rFonts w:ascii="Times New Roman" w:eastAsia="等线" w:hAnsi="Times New Roman" w:cs="Times New Roman"/>
                <w:b/>
                <w:bCs/>
                <w:sz w:val="22"/>
              </w:rPr>
              <w:t>PLS2 top-ranked GO enrichment for biological processes</w:t>
            </w:r>
          </w:p>
        </w:tc>
      </w:tr>
      <w:tr w:rsidR="0057465B" w:rsidRPr="004C036F" w14:paraId="085491DB" w14:textId="77777777" w:rsidTr="00E4201C">
        <w:tc>
          <w:tcPr>
            <w:tcW w:w="1392" w:type="dxa"/>
            <w:vAlign w:val="center"/>
          </w:tcPr>
          <w:p w14:paraId="6B395346" w14:textId="77777777" w:rsidR="002B755C" w:rsidRPr="004C036F" w:rsidRDefault="002B755C"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GO:0043624</w:t>
            </w:r>
          </w:p>
        </w:tc>
        <w:tc>
          <w:tcPr>
            <w:tcW w:w="6683" w:type="dxa"/>
            <w:vAlign w:val="center"/>
          </w:tcPr>
          <w:p w14:paraId="113C8EE8" w14:textId="77777777" w:rsidR="002B755C" w:rsidRPr="004C036F" w:rsidRDefault="002B755C"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cellular protein complex disassembly</w:t>
            </w:r>
          </w:p>
        </w:tc>
        <w:tc>
          <w:tcPr>
            <w:tcW w:w="1134" w:type="dxa"/>
            <w:vAlign w:val="center"/>
          </w:tcPr>
          <w:p w14:paraId="5B43121A" w14:textId="77777777" w:rsidR="002B755C" w:rsidRPr="004C036F" w:rsidRDefault="002B755C"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5.49E-07</w:t>
            </w:r>
          </w:p>
        </w:tc>
        <w:tc>
          <w:tcPr>
            <w:tcW w:w="1134" w:type="dxa"/>
            <w:vAlign w:val="center"/>
          </w:tcPr>
          <w:p w14:paraId="371A55A6" w14:textId="77777777" w:rsidR="002B755C" w:rsidRPr="004C036F" w:rsidRDefault="002B755C"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8.49E-03</w:t>
            </w:r>
          </w:p>
        </w:tc>
      </w:tr>
      <w:tr w:rsidR="0057465B" w:rsidRPr="004C036F" w14:paraId="7C3C59DB" w14:textId="77777777" w:rsidTr="00E4201C">
        <w:tc>
          <w:tcPr>
            <w:tcW w:w="1392" w:type="dxa"/>
            <w:vAlign w:val="center"/>
          </w:tcPr>
          <w:p w14:paraId="2F6C3C27" w14:textId="77777777" w:rsidR="002B755C" w:rsidRPr="004C036F" w:rsidRDefault="002B755C"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GO:0072655</w:t>
            </w:r>
          </w:p>
        </w:tc>
        <w:tc>
          <w:tcPr>
            <w:tcW w:w="6683" w:type="dxa"/>
            <w:vAlign w:val="center"/>
          </w:tcPr>
          <w:p w14:paraId="664C637B" w14:textId="77777777" w:rsidR="002B755C" w:rsidRPr="004C036F" w:rsidRDefault="002B755C"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establishment of protein localization to mitochondrion</w:t>
            </w:r>
          </w:p>
        </w:tc>
        <w:tc>
          <w:tcPr>
            <w:tcW w:w="1134" w:type="dxa"/>
            <w:vAlign w:val="center"/>
          </w:tcPr>
          <w:p w14:paraId="1B91522F" w14:textId="77777777" w:rsidR="002B755C" w:rsidRPr="004C036F" w:rsidRDefault="002B755C"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2.83E-06</w:t>
            </w:r>
          </w:p>
        </w:tc>
        <w:tc>
          <w:tcPr>
            <w:tcW w:w="1134" w:type="dxa"/>
            <w:vAlign w:val="center"/>
          </w:tcPr>
          <w:p w14:paraId="310A8927" w14:textId="77777777" w:rsidR="002B755C" w:rsidRPr="004C036F" w:rsidRDefault="002B755C"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2.19E-02</w:t>
            </w:r>
          </w:p>
        </w:tc>
      </w:tr>
      <w:tr w:rsidR="0057465B" w:rsidRPr="004C036F" w14:paraId="2E003F74" w14:textId="77777777" w:rsidTr="00E4201C">
        <w:tc>
          <w:tcPr>
            <w:tcW w:w="1392" w:type="dxa"/>
            <w:vAlign w:val="center"/>
          </w:tcPr>
          <w:p w14:paraId="32502BB5" w14:textId="77777777" w:rsidR="002B755C" w:rsidRPr="004C036F" w:rsidRDefault="002B755C"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GO:0032984</w:t>
            </w:r>
          </w:p>
        </w:tc>
        <w:tc>
          <w:tcPr>
            <w:tcW w:w="6683" w:type="dxa"/>
            <w:vAlign w:val="center"/>
          </w:tcPr>
          <w:p w14:paraId="48A9900D" w14:textId="77777777" w:rsidR="002B755C" w:rsidRPr="004C036F" w:rsidRDefault="002B755C"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protein-containing complex disassembly</w:t>
            </w:r>
          </w:p>
        </w:tc>
        <w:tc>
          <w:tcPr>
            <w:tcW w:w="1134" w:type="dxa"/>
            <w:vAlign w:val="center"/>
          </w:tcPr>
          <w:p w14:paraId="2C081FA3" w14:textId="77777777" w:rsidR="002B755C" w:rsidRPr="004C036F" w:rsidRDefault="002B755C"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4.67E-06</w:t>
            </w:r>
          </w:p>
        </w:tc>
        <w:tc>
          <w:tcPr>
            <w:tcW w:w="1134" w:type="dxa"/>
            <w:vAlign w:val="center"/>
          </w:tcPr>
          <w:p w14:paraId="4EB26CAE" w14:textId="77777777" w:rsidR="002B755C" w:rsidRPr="004C036F" w:rsidRDefault="002B755C"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2.40E-02</w:t>
            </w:r>
          </w:p>
        </w:tc>
      </w:tr>
      <w:tr w:rsidR="0057465B" w:rsidRPr="004C036F" w14:paraId="54EDA711" w14:textId="77777777" w:rsidTr="00E4201C">
        <w:tc>
          <w:tcPr>
            <w:tcW w:w="1392" w:type="dxa"/>
            <w:vAlign w:val="center"/>
          </w:tcPr>
          <w:p w14:paraId="5A8F22BA" w14:textId="77777777" w:rsidR="002B755C" w:rsidRPr="004C036F" w:rsidRDefault="002B755C"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GO:0070126</w:t>
            </w:r>
          </w:p>
        </w:tc>
        <w:tc>
          <w:tcPr>
            <w:tcW w:w="6683" w:type="dxa"/>
            <w:vAlign w:val="center"/>
          </w:tcPr>
          <w:p w14:paraId="40340E64" w14:textId="77777777" w:rsidR="002B755C" w:rsidRPr="004C036F" w:rsidRDefault="002B755C"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mitochondrial translational termination</w:t>
            </w:r>
          </w:p>
        </w:tc>
        <w:tc>
          <w:tcPr>
            <w:tcW w:w="1134" w:type="dxa"/>
            <w:vAlign w:val="center"/>
          </w:tcPr>
          <w:p w14:paraId="2818DD7C" w14:textId="77777777" w:rsidR="002B755C" w:rsidRPr="004C036F" w:rsidRDefault="002B755C"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5.01E-06</w:t>
            </w:r>
          </w:p>
        </w:tc>
        <w:tc>
          <w:tcPr>
            <w:tcW w:w="1134" w:type="dxa"/>
            <w:vAlign w:val="center"/>
          </w:tcPr>
          <w:p w14:paraId="5CF598A4" w14:textId="77777777" w:rsidR="002B755C" w:rsidRPr="004C036F" w:rsidRDefault="002B755C"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1.93E-02</w:t>
            </w:r>
          </w:p>
        </w:tc>
      </w:tr>
      <w:tr w:rsidR="0057465B" w:rsidRPr="004C036F" w14:paraId="55622CBF" w14:textId="77777777" w:rsidTr="00E4201C">
        <w:tc>
          <w:tcPr>
            <w:tcW w:w="1392" w:type="dxa"/>
            <w:vAlign w:val="center"/>
          </w:tcPr>
          <w:p w14:paraId="3C2F08B3" w14:textId="77777777" w:rsidR="002B755C" w:rsidRPr="004C036F" w:rsidRDefault="002B755C"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GO:0006415</w:t>
            </w:r>
          </w:p>
        </w:tc>
        <w:tc>
          <w:tcPr>
            <w:tcW w:w="6683" w:type="dxa"/>
            <w:vAlign w:val="center"/>
          </w:tcPr>
          <w:p w14:paraId="736D867A" w14:textId="77777777" w:rsidR="002B755C" w:rsidRPr="004C036F" w:rsidRDefault="002B755C"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translational termination</w:t>
            </w:r>
          </w:p>
        </w:tc>
        <w:tc>
          <w:tcPr>
            <w:tcW w:w="1134" w:type="dxa"/>
            <w:vAlign w:val="center"/>
          </w:tcPr>
          <w:p w14:paraId="4BCCF327" w14:textId="77777777" w:rsidR="002B755C" w:rsidRPr="004C036F" w:rsidRDefault="002B755C"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5.37E-06</w:t>
            </w:r>
          </w:p>
        </w:tc>
        <w:tc>
          <w:tcPr>
            <w:tcW w:w="1134" w:type="dxa"/>
            <w:vAlign w:val="center"/>
          </w:tcPr>
          <w:p w14:paraId="1098EA53" w14:textId="77777777" w:rsidR="002B755C" w:rsidRPr="004C036F" w:rsidRDefault="002B755C"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1.66E-02</w:t>
            </w:r>
          </w:p>
        </w:tc>
      </w:tr>
      <w:tr w:rsidR="0057465B" w:rsidRPr="004C036F" w14:paraId="4F3EBB1D" w14:textId="77777777" w:rsidTr="00E4201C">
        <w:tc>
          <w:tcPr>
            <w:tcW w:w="1392" w:type="dxa"/>
            <w:vAlign w:val="center"/>
          </w:tcPr>
          <w:p w14:paraId="325B76E0" w14:textId="77777777" w:rsidR="002B755C" w:rsidRPr="004C036F" w:rsidRDefault="002B755C"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GO:0006091</w:t>
            </w:r>
          </w:p>
        </w:tc>
        <w:tc>
          <w:tcPr>
            <w:tcW w:w="6683" w:type="dxa"/>
            <w:vAlign w:val="center"/>
          </w:tcPr>
          <w:p w14:paraId="79EC40E5" w14:textId="77777777" w:rsidR="002B755C" w:rsidRPr="004C036F" w:rsidRDefault="002B755C"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generation of precursor metabolites and energy</w:t>
            </w:r>
          </w:p>
        </w:tc>
        <w:tc>
          <w:tcPr>
            <w:tcW w:w="1134" w:type="dxa"/>
            <w:vAlign w:val="center"/>
          </w:tcPr>
          <w:p w14:paraId="77828301" w14:textId="77777777" w:rsidR="002B755C" w:rsidRPr="004C036F" w:rsidRDefault="002B755C"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5.95E-06</w:t>
            </w:r>
          </w:p>
        </w:tc>
        <w:tc>
          <w:tcPr>
            <w:tcW w:w="1134" w:type="dxa"/>
            <w:vAlign w:val="center"/>
          </w:tcPr>
          <w:p w14:paraId="64E8BA44" w14:textId="77777777" w:rsidR="002B755C" w:rsidRPr="004C036F" w:rsidRDefault="002B755C"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1.53E-02</w:t>
            </w:r>
          </w:p>
        </w:tc>
      </w:tr>
      <w:tr w:rsidR="0057465B" w:rsidRPr="004C036F" w14:paraId="49BD9784" w14:textId="77777777" w:rsidTr="00E4201C">
        <w:tc>
          <w:tcPr>
            <w:tcW w:w="1392" w:type="dxa"/>
            <w:vAlign w:val="center"/>
          </w:tcPr>
          <w:p w14:paraId="349D1D67" w14:textId="77777777" w:rsidR="002B755C" w:rsidRPr="004C036F" w:rsidRDefault="002B755C"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GO:0006839</w:t>
            </w:r>
          </w:p>
        </w:tc>
        <w:tc>
          <w:tcPr>
            <w:tcW w:w="6683" w:type="dxa"/>
            <w:vAlign w:val="center"/>
          </w:tcPr>
          <w:p w14:paraId="0A7DD868" w14:textId="77777777" w:rsidR="002B755C" w:rsidRPr="004C036F" w:rsidRDefault="002B755C"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mitochondrial transport</w:t>
            </w:r>
          </w:p>
        </w:tc>
        <w:tc>
          <w:tcPr>
            <w:tcW w:w="1134" w:type="dxa"/>
            <w:vAlign w:val="center"/>
          </w:tcPr>
          <w:p w14:paraId="18E3B50C" w14:textId="77777777" w:rsidR="002B755C" w:rsidRPr="004C036F" w:rsidRDefault="002B755C"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1.03E-05</w:t>
            </w:r>
          </w:p>
        </w:tc>
        <w:tc>
          <w:tcPr>
            <w:tcW w:w="1134" w:type="dxa"/>
            <w:vAlign w:val="center"/>
          </w:tcPr>
          <w:p w14:paraId="72A547BA" w14:textId="77777777" w:rsidR="002B755C" w:rsidRPr="004C036F" w:rsidRDefault="002B755C"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2.27E-02</w:t>
            </w:r>
          </w:p>
        </w:tc>
      </w:tr>
      <w:tr w:rsidR="0057465B" w:rsidRPr="004C036F" w14:paraId="2288FA18" w14:textId="77777777" w:rsidTr="00E4201C">
        <w:tc>
          <w:tcPr>
            <w:tcW w:w="1392" w:type="dxa"/>
            <w:vAlign w:val="center"/>
          </w:tcPr>
          <w:p w14:paraId="096A80FE" w14:textId="77777777" w:rsidR="002B755C" w:rsidRPr="004C036F" w:rsidRDefault="002B755C"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GO:0022900</w:t>
            </w:r>
          </w:p>
        </w:tc>
        <w:tc>
          <w:tcPr>
            <w:tcW w:w="6683" w:type="dxa"/>
            <w:vAlign w:val="center"/>
          </w:tcPr>
          <w:p w14:paraId="55E3422D" w14:textId="77777777" w:rsidR="002B755C" w:rsidRPr="004C036F" w:rsidRDefault="002B755C"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electron transport chain</w:t>
            </w:r>
          </w:p>
        </w:tc>
        <w:tc>
          <w:tcPr>
            <w:tcW w:w="1134" w:type="dxa"/>
            <w:vAlign w:val="center"/>
          </w:tcPr>
          <w:p w14:paraId="0A6E9124" w14:textId="77777777" w:rsidR="002B755C" w:rsidRPr="004C036F" w:rsidRDefault="002B755C"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1.15E-05</w:t>
            </w:r>
          </w:p>
        </w:tc>
        <w:tc>
          <w:tcPr>
            <w:tcW w:w="1134" w:type="dxa"/>
            <w:vAlign w:val="center"/>
          </w:tcPr>
          <w:p w14:paraId="4EC2CEEB" w14:textId="77777777" w:rsidR="002B755C" w:rsidRPr="004C036F" w:rsidRDefault="002B755C"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2.23E-02</w:t>
            </w:r>
          </w:p>
        </w:tc>
      </w:tr>
      <w:tr w:rsidR="0057465B" w:rsidRPr="004C036F" w14:paraId="6F89F04F" w14:textId="77777777" w:rsidTr="00E4201C">
        <w:tc>
          <w:tcPr>
            <w:tcW w:w="1392" w:type="dxa"/>
            <w:vAlign w:val="center"/>
          </w:tcPr>
          <w:p w14:paraId="7BEF33B2" w14:textId="77777777" w:rsidR="002B755C" w:rsidRPr="004C036F" w:rsidRDefault="002B755C"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GO:0006626</w:t>
            </w:r>
          </w:p>
        </w:tc>
        <w:tc>
          <w:tcPr>
            <w:tcW w:w="6683" w:type="dxa"/>
            <w:vAlign w:val="center"/>
          </w:tcPr>
          <w:p w14:paraId="229F30B9" w14:textId="77777777" w:rsidR="002B755C" w:rsidRPr="004C036F" w:rsidRDefault="002B755C"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protein targeting to mitochondrion</w:t>
            </w:r>
          </w:p>
        </w:tc>
        <w:tc>
          <w:tcPr>
            <w:tcW w:w="1134" w:type="dxa"/>
            <w:vAlign w:val="center"/>
          </w:tcPr>
          <w:p w14:paraId="501CE2D4" w14:textId="77777777" w:rsidR="002B755C" w:rsidRPr="004C036F" w:rsidRDefault="002B755C"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1.37E-05</w:t>
            </w:r>
          </w:p>
        </w:tc>
        <w:tc>
          <w:tcPr>
            <w:tcW w:w="1134" w:type="dxa"/>
            <w:vAlign w:val="center"/>
          </w:tcPr>
          <w:p w14:paraId="7F36ACA3" w14:textId="77777777" w:rsidR="002B755C" w:rsidRPr="004C036F" w:rsidRDefault="002B755C"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2.35E-02</w:t>
            </w:r>
          </w:p>
        </w:tc>
      </w:tr>
      <w:tr w:rsidR="0057465B" w:rsidRPr="004C036F" w14:paraId="47DAD407" w14:textId="77777777" w:rsidTr="00E4201C">
        <w:tc>
          <w:tcPr>
            <w:tcW w:w="1392" w:type="dxa"/>
            <w:vAlign w:val="center"/>
          </w:tcPr>
          <w:p w14:paraId="19D4F3B9" w14:textId="77777777" w:rsidR="002B755C" w:rsidRPr="004C036F" w:rsidRDefault="002B755C"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GO:0070585</w:t>
            </w:r>
          </w:p>
        </w:tc>
        <w:tc>
          <w:tcPr>
            <w:tcW w:w="6683" w:type="dxa"/>
            <w:vAlign w:val="center"/>
          </w:tcPr>
          <w:p w14:paraId="1996BEC6" w14:textId="77777777" w:rsidR="002B755C" w:rsidRPr="004C036F" w:rsidRDefault="002B755C"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protein localization to mitochondrion</w:t>
            </w:r>
          </w:p>
        </w:tc>
        <w:tc>
          <w:tcPr>
            <w:tcW w:w="1134" w:type="dxa"/>
            <w:vAlign w:val="center"/>
          </w:tcPr>
          <w:p w14:paraId="47217F1B" w14:textId="77777777" w:rsidR="002B755C" w:rsidRPr="004C036F" w:rsidRDefault="002B755C"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1.69E-05</w:t>
            </w:r>
          </w:p>
        </w:tc>
        <w:tc>
          <w:tcPr>
            <w:tcW w:w="1134" w:type="dxa"/>
            <w:vAlign w:val="center"/>
          </w:tcPr>
          <w:p w14:paraId="6B160C18" w14:textId="77777777" w:rsidR="002B755C" w:rsidRPr="004C036F" w:rsidRDefault="002B755C"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2.61E-02</w:t>
            </w:r>
          </w:p>
        </w:tc>
      </w:tr>
      <w:tr w:rsidR="0057465B" w:rsidRPr="004C036F" w14:paraId="24E5802C" w14:textId="77777777" w:rsidTr="00E4201C">
        <w:tc>
          <w:tcPr>
            <w:tcW w:w="10343" w:type="dxa"/>
            <w:gridSpan w:val="4"/>
            <w:vAlign w:val="center"/>
          </w:tcPr>
          <w:p w14:paraId="3104EC2E" w14:textId="77777777" w:rsidR="002B755C" w:rsidRPr="004C036F" w:rsidRDefault="002B755C"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b/>
                <w:bCs/>
                <w:sz w:val="22"/>
              </w:rPr>
              <w:t>PLS2 down-ranked GO enrichment for biological processes</w:t>
            </w:r>
          </w:p>
        </w:tc>
      </w:tr>
      <w:tr w:rsidR="0057465B" w:rsidRPr="004C036F" w14:paraId="5A998FAC" w14:textId="77777777" w:rsidTr="00E4201C">
        <w:tc>
          <w:tcPr>
            <w:tcW w:w="1392" w:type="dxa"/>
            <w:vAlign w:val="center"/>
          </w:tcPr>
          <w:p w14:paraId="1372DB33" w14:textId="77777777" w:rsidR="002B755C" w:rsidRPr="004C036F" w:rsidRDefault="002B755C"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GO:0060333</w:t>
            </w:r>
          </w:p>
        </w:tc>
        <w:tc>
          <w:tcPr>
            <w:tcW w:w="6683" w:type="dxa"/>
            <w:vAlign w:val="center"/>
          </w:tcPr>
          <w:p w14:paraId="384FE462" w14:textId="77777777" w:rsidR="002B755C" w:rsidRPr="004C036F" w:rsidRDefault="002B755C"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interferon-gamma-mediated signaling pathway</w:t>
            </w:r>
          </w:p>
        </w:tc>
        <w:tc>
          <w:tcPr>
            <w:tcW w:w="1134" w:type="dxa"/>
            <w:vAlign w:val="center"/>
          </w:tcPr>
          <w:p w14:paraId="6BF9478F" w14:textId="77777777" w:rsidR="002B755C" w:rsidRPr="004C036F" w:rsidRDefault="002B755C"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9.42E-13</w:t>
            </w:r>
          </w:p>
        </w:tc>
        <w:tc>
          <w:tcPr>
            <w:tcW w:w="1134" w:type="dxa"/>
            <w:vAlign w:val="center"/>
          </w:tcPr>
          <w:p w14:paraId="553B2F7C" w14:textId="77777777" w:rsidR="002B755C" w:rsidRPr="004C036F" w:rsidRDefault="002B755C"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1.46E-08</w:t>
            </w:r>
          </w:p>
        </w:tc>
      </w:tr>
      <w:tr w:rsidR="0057465B" w:rsidRPr="004C036F" w14:paraId="6DA5FEF1" w14:textId="77777777" w:rsidTr="00E4201C">
        <w:tc>
          <w:tcPr>
            <w:tcW w:w="1392" w:type="dxa"/>
            <w:vAlign w:val="center"/>
          </w:tcPr>
          <w:p w14:paraId="50299B57" w14:textId="77777777" w:rsidR="002B755C" w:rsidRPr="004C036F" w:rsidRDefault="002B755C"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GO:0071310</w:t>
            </w:r>
          </w:p>
        </w:tc>
        <w:tc>
          <w:tcPr>
            <w:tcW w:w="6683" w:type="dxa"/>
            <w:vAlign w:val="center"/>
          </w:tcPr>
          <w:p w14:paraId="67393AFC" w14:textId="77777777" w:rsidR="002B755C" w:rsidRPr="004C036F" w:rsidRDefault="002B755C"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cellular response to organic substance</w:t>
            </w:r>
          </w:p>
        </w:tc>
        <w:tc>
          <w:tcPr>
            <w:tcW w:w="1134" w:type="dxa"/>
            <w:vAlign w:val="center"/>
          </w:tcPr>
          <w:p w14:paraId="1998C258" w14:textId="77777777" w:rsidR="002B755C" w:rsidRPr="004C036F" w:rsidRDefault="002B755C"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3.51E-09</w:t>
            </w:r>
          </w:p>
        </w:tc>
        <w:tc>
          <w:tcPr>
            <w:tcW w:w="1134" w:type="dxa"/>
            <w:vAlign w:val="center"/>
          </w:tcPr>
          <w:p w14:paraId="146479EC" w14:textId="77777777" w:rsidR="002B755C" w:rsidRPr="004C036F" w:rsidRDefault="002B755C"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2.72E-05</w:t>
            </w:r>
          </w:p>
        </w:tc>
      </w:tr>
      <w:tr w:rsidR="0057465B" w:rsidRPr="004C036F" w14:paraId="4FE05346" w14:textId="77777777" w:rsidTr="00E4201C">
        <w:tc>
          <w:tcPr>
            <w:tcW w:w="1392" w:type="dxa"/>
            <w:vAlign w:val="center"/>
          </w:tcPr>
          <w:p w14:paraId="143243D6" w14:textId="77777777" w:rsidR="002B755C" w:rsidRPr="004C036F" w:rsidRDefault="002B755C"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GO:0002483</w:t>
            </w:r>
          </w:p>
        </w:tc>
        <w:tc>
          <w:tcPr>
            <w:tcW w:w="6683" w:type="dxa"/>
            <w:vAlign w:val="center"/>
          </w:tcPr>
          <w:p w14:paraId="67612BF3" w14:textId="77777777" w:rsidR="002B755C" w:rsidRPr="004C036F" w:rsidRDefault="002B755C"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antigen processing and presentation of endogenous peptide antigen</w:t>
            </w:r>
          </w:p>
        </w:tc>
        <w:tc>
          <w:tcPr>
            <w:tcW w:w="1134" w:type="dxa"/>
            <w:vAlign w:val="center"/>
          </w:tcPr>
          <w:p w14:paraId="15E006DC" w14:textId="77777777" w:rsidR="002B755C" w:rsidRPr="004C036F" w:rsidRDefault="002B755C"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6.69E-09</w:t>
            </w:r>
          </w:p>
        </w:tc>
        <w:tc>
          <w:tcPr>
            <w:tcW w:w="1134" w:type="dxa"/>
            <w:vAlign w:val="center"/>
          </w:tcPr>
          <w:p w14:paraId="4E73E9E2" w14:textId="77777777" w:rsidR="002B755C" w:rsidRPr="004C036F" w:rsidRDefault="002B755C"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2.58E-05</w:t>
            </w:r>
          </w:p>
        </w:tc>
      </w:tr>
      <w:tr w:rsidR="0057465B" w:rsidRPr="004C036F" w14:paraId="75994555" w14:textId="77777777" w:rsidTr="00E4201C">
        <w:tc>
          <w:tcPr>
            <w:tcW w:w="1392" w:type="dxa"/>
            <w:vAlign w:val="center"/>
          </w:tcPr>
          <w:p w14:paraId="6BE78BE7" w14:textId="77777777" w:rsidR="002B755C" w:rsidRPr="004C036F" w:rsidRDefault="002B755C"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GO:0019885</w:t>
            </w:r>
          </w:p>
        </w:tc>
        <w:tc>
          <w:tcPr>
            <w:tcW w:w="6683" w:type="dxa"/>
            <w:vAlign w:val="center"/>
          </w:tcPr>
          <w:p w14:paraId="2CEF1734" w14:textId="77777777" w:rsidR="002B755C" w:rsidRPr="004C036F" w:rsidRDefault="002B755C"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antigen processing and presentation of endogenous peptide antigen via MHC class I</w:t>
            </w:r>
          </w:p>
        </w:tc>
        <w:tc>
          <w:tcPr>
            <w:tcW w:w="1134" w:type="dxa"/>
            <w:vAlign w:val="center"/>
          </w:tcPr>
          <w:p w14:paraId="6B59EA26" w14:textId="77777777" w:rsidR="002B755C" w:rsidRPr="004C036F" w:rsidRDefault="002B755C"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6.69E-09</w:t>
            </w:r>
          </w:p>
        </w:tc>
        <w:tc>
          <w:tcPr>
            <w:tcW w:w="1134" w:type="dxa"/>
            <w:vAlign w:val="center"/>
          </w:tcPr>
          <w:p w14:paraId="73789FD9" w14:textId="77777777" w:rsidR="002B755C" w:rsidRPr="004C036F" w:rsidRDefault="002B755C"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2.07E-05</w:t>
            </w:r>
          </w:p>
        </w:tc>
      </w:tr>
      <w:tr w:rsidR="0057465B" w:rsidRPr="004C036F" w14:paraId="67D40046" w14:textId="77777777" w:rsidTr="00E4201C">
        <w:tc>
          <w:tcPr>
            <w:tcW w:w="1392" w:type="dxa"/>
            <w:vAlign w:val="center"/>
          </w:tcPr>
          <w:p w14:paraId="1405D7AD" w14:textId="77777777" w:rsidR="002B755C" w:rsidRPr="004C036F" w:rsidRDefault="002B755C"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GO:0007155</w:t>
            </w:r>
          </w:p>
        </w:tc>
        <w:tc>
          <w:tcPr>
            <w:tcW w:w="6683" w:type="dxa"/>
            <w:vAlign w:val="center"/>
          </w:tcPr>
          <w:p w14:paraId="3F2FBCD3" w14:textId="77777777" w:rsidR="002B755C" w:rsidRPr="004C036F" w:rsidRDefault="002B755C"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cell adhesion</w:t>
            </w:r>
          </w:p>
        </w:tc>
        <w:tc>
          <w:tcPr>
            <w:tcW w:w="1134" w:type="dxa"/>
            <w:vAlign w:val="center"/>
          </w:tcPr>
          <w:p w14:paraId="256BAE3D" w14:textId="77777777" w:rsidR="002B755C" w:rsidRPr="004C036F" w:rsidRDefault="002B755C"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9.24E-09</w:t>
            </w:r>
          </w:p>
        </w:tc>
        <w:tc>
          <w:tcPr>
            <w:tcW w:w="1134" w:type="dxa"/>
            <w:vAlign w:val="center"/>
          </w:tcPr>
          <w:p w14:paraId="2F082DDB" w14:textId="77777777" w:rsidR="002B755C" w:rsidRPr="004C036F" w:rsidRDefault="002B755C"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2.04E-05</w:t>
            </w:r>
          </w:p>
        </w:tc>
      </w:tr>
      <w:tr w:rsidR="0057465B" w:rsidRPr="004C036F" w14:paraId="053D6F74" w14:textId="77777777" w:rsidTr="00E4201C">
        <w:tc>
          <w:tcPr>
            <w:tcW w:w="1392" w:type="dxa"/>
            <w:vAlign w:val="center"/>
          </w:tcPr>
          <w:p w14:paraId="4B1B75D7" w14:textId="77777777" w:rsidR="002B755C" w:rsidRPr="004C036F" w:rsidRDefault="002B755C"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GO:0030155</w:t>
            </w:r>
          </w:p>
        </w:tc>
        <w:tc>
          <w:tcPr>
            <w:tcW w:w="6683" w:type="dxa"/>
            <w:vAlign w:val="center"/>
          </w:tcPr>
          <w:p w14:paraId="77848EF8" w14:textId="77777777" w:rsidR="002B755C" w:rsidRPr="004C036F" w:rsidRDefault="002B755C"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regulation of cell adhesion</w:t>
            </w:r>
          </w:p>
        </w:tc>
        <w:tc>
          <w:tcPr>
            <w:tcW w:w="1134" w:type="dxa"/>
            <w:vAlign w:val="center"/>
          </w:tcPr>
          <w:p w14:paraId="336DC671" w14:textId="77777777" w:rsidR="002B755C" w:rsidRPr="004C036F" w:rsidRDefault="002B755C"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1.02E-08</w:t>
            </w:r>
          </w:p>
        </w:tc>
        <w:tc>
          <w:tcPr>
            <w:tcW w:w="1134" w:type="dxa"/>
            <w:vAlign w:val="center"/>
          </w:tcPr>
          <w:p w14:paraId="1562AAC1" w14:textId="77777777" w:rsidR="002B755C" w:rsidRPr="004C036F" w:rsidRDefault="002B755C"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1.97E-05</w:t>
            </w:r>
          </w:p>
        </w:tc>
      </w:tr>
      <w:tr w:rsidR="0057465B" w:rsidRPr="004C036F" w14:paraId="48628B7D" w14:textId="77777777" w:rsidTr="00E4201C">
        <w:tc>
          <w:tcPr>
            <w:tcW w:w="1392" w:type="dxa"/>
            <w:vAlign w:val="center"/>
          </w:tcPr>
          <w:p w14:paraId="20E9779B" w14:textId="77777777" w:rsidR="002B755C" w:rsidRPr="004C036F" w:rsidRDefault="002B755C"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GO:0022610</w:t>
            </w:r>
          </w:p>
        </w:tc>
        <w:tc>
          <w:tcPr>
            <w:tcW w:w="6683" w:type="dxa"/>
            <w:vAlign w:val="center"/>
          </w:tcPr>
          <w:p w14:paraId="379E2D35" w14:textId="77777777" w:rsidR="002B755C" w:rsidRPr="004C036F" w:rsidRDefault="002B755C"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biological adhesion</w:t>
            </w:r>
          </w:p>
        </w:tc>
        <w:tc>
          <w:tcPr>
            <w:tcW w:w="1134" w:type="dxa"/>
            <w:vAlign w:val="center"/>
          </w:tcPr>
          <w:p w14:paraId="4A391110" w14:textId="77777777" w:rsidR="002B755C" w:rsidRPr="004C036F" w:rsidRDefault="002B755C"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1.30E-08</w:t>
            </w:r>
          </w:p>
        </w:tc>
        <w:tc>
          <w:tcPr>
            <w:tcW w:w="1134" w:type="dxa"/>
            <w:vAlign w:val="center"/>
          </w:tcPr>
          <w:p w14:paraId="0A505F3E" w14:textId="77777777" w:rsidR="002B755C" w:rsidRPr="004C036F" w:rsidRDefault="002B755C"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2.22E-05</w:t>
            </w:r>
          </w:p>
        </w:tc>
      </w:tr>
      <w:tr w:rsidR="0057465B" w:rsidRPr="004C036F" w14:paraId="7D35F8E7" w14:textId="77777777" w:rsidTr="00E4201C">
        <w:tc>
          <w:tcPr>
            <w:tcW w:w="1392" w:type="dxa"/>
            <w:vAlign w:val="center"/>
          </w:tcPr>
          <w:p w14:paraId="078E1C92" w14:textId="77777777" w:rsidR="002B755C" w:rsidRPr="004C036F" w:rsidRDefault="002B755C"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GO:0071345</w:t>
            </w:r>
          </w:p>
        </w:tc>
        <w:tc>
          <w:tcPr>
            <w:tcW w:w="6683" w:type="dxa"/>
            <w:vAlign w:val="center"/>
          </w:tcPr>
          <w:p w14:paraId="71EABE90" w14:textId="77777777" w:rsidR="002B755C" w:rsidRPr="004C036F" w:rsidRDefault="002B755C"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cellular response to cytokine stimulus</w:t>
            </w:r>
          </w:p>
        </w:tc>
        <w:tc>
          <w:tcPr>
            <w:tcW w:w="1134" w:type="dxa"/>
            <w:vAlign w:val="center"/>
          </w:tcPr>
          <w:p w14:paraId="559D9CFD" w14:textId="77777777" w:rsidR="002B755C" w:rsidRPr="004C036F" w:rsidRDefault="002B755C"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2.90E-08</w:t>
            </w:r>
          </w:p>
        </w:tc>
        <w:tc>
          <w:tcPr>
            <w:tcW w:w="1134" w:type="dxa"/>
            <w:vAlign w:val="center"/>
          </w:tcPr>
          <w:p w14:paraId="1A9C675C" w14:textId="77777777" w:rsidR="002B755C" w:rsidRPr="004C036F" w:rsidRDefault="002B755C"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4.49E-05</w:t>
            </w:r>
          </w:p>
        </w:tc>
      </w:tr>
      <w:tr w:rsidR="0057465B" w:rsidRPr="004C036F" w14:paraId="18DE30E7" w14:textId="77777777" w:rsidTr="00E4201C">
        <w:tc>
          <w:tcPr>
            <w:tcW w:w="1392" w:type="dxa"/>
            <w:vAlign w:val="center"/>
          </w:tcPr>
          <w:p w14:paraId="1A9AB6DF" w14:textId="77777777" w:rsidR="002B755C" w:rsidRPr="004C036F" w:rsidRDefault="002B755C"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GO:0034097</w:t>
            </w:r>
          </w:p>
        </w:tc>
        <w:tc>
          <w:tcPr>
            <w:tcW w:w="6683" w:type="dxa"/>
            <w:vAlign w:val="center"/>
          </w:tcPr>
          <w:p w14:paraId="3C6653B7" w14:textId="77777777" w:rsidR="002B755C" w:rsidRPr="004C036F" w:rsidRDefault="002B755C"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response to cytokine</w:t>
            </w:r>
          </w:p>
        </w:tc>
        <w:tc>
          <w:tcPr>
            <w:tcW w:w="1134" w:type="dxa"/>
            <w:vAlign w:val="center"/>
          </w:tcPr>
          <w:p w14:paraId="3CA670FE" w14:textId="77777777" w:rsidR="002B755C" w:rsidRPr="004C036F" w:rsidRDefault="002B755C"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3.16E-08</w:t>
            </w:r>
          </w:p>
        </w:tc>
        <w:tc>
          <w:tcPr>
            <w:tcW w:w="1134" w:type="dxa"/>
            <w:vAlign w:val="center"/>
          </w:tcPr>
          <w:p w14:paraId="58498E1F" w14:textId="77777777" w:rsidR="002B755C" w:rsidRPr="004C036F" w:rsidRDefault="002B755C"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4.44E-05</w:t>
            </w:r>
          </w:p>
        </w:tc>
      </w:tr>
      <w:tr w:rsidR="0057465B" w:rsidRPr="004C036F" w14:paraId="58538C5D" w14:textId="77777777" w:rsidTr="00E4201C">
        <w:tc>
          <w:tcPr>
            <w:tcW w:w="1392" w:type="dxa"/>
            <w:vAlign w:val="center"/>
          </w:tcPr>
          <w:p w14:paraId="1F06C824" w14:textId="77777777" w:rsidR="002B755C" w:rsidRPr="004C036F" w:rsidRDefault="002B755C"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GO:0098609</w:t>
            </w:r>
          </w:p>
        </w:tc>
        <w:tc>
          <w:tcPr>
            <w:tcW w:w="6683" w:type="dxa"/>
            <w:vAlign w:val="center"/>
          </w:tcPr>
          <w:p w14:paraId="6238C5B9" w14:textId="77777777" w:rsidR="002B755C" w:rsidRPr="004C036F" w:rsidRDefault="002B755C"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cell-cell adhesion</w:t>
            </w:r>
          </w:p>
        </w:tc>
        <w:tc>
          <w:tcPr>
            <w:tcW w:w="1134" w:type="dxa"/>
            <w:vAlign w:val="center"/>
          </w:tcPr>
          <w:p w14:paraId="37063056" w14:textId="77777777" w:rsidR="002B755C" w:rsidRPr="004C036F" w:rsidRDefault="002B755C"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4.85E-08</w:t>
            </w:r>
          </w:p>
        </w:tc>
        <w:tc>
          <w:tcPr>
            <w:tcW w:w="1134" w:type="dxa"/>
            <w:vAlign w:val="center"/>
          </w:tcPr>
          <w:p w14:paraId="03791CD3" w14:textId="77777777" w:rsidR="002B755C" w:rsidRPr="004C036F" w:rsidRDefault="002B755C"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5.76E-05</w:t>
            </w:r>
          </w:p>
        </w:tc>
      </w:tr>
      <w:tr w:rsidR="0057465B" w:rsidRPr="004C036F" w14:paraId="4AA15D85" w14:textId="77777777" w:rsidTr="00E4201C">
        <w:tc>
          <w:tcPr>
            <w:tcW w:w="1392" w:type="dxa"/>
            <w:vAlign w:val="center"/>
          </w:tcPr>
          <w:p w14:paraId="183CB117" w14:textId="77777777" w:rsidR="002B755C" w:rsidRPr="004C036F" w:rsidRDefault="002B755C"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GO:0019883</w:t>
            </w:r>
          </w:p>
        </w:tc>
        <w:tc>
          <w:tcPr>
            <w:tcW w:w="6683" w:type="dxa"/>
            <w:vAlign w:val="center"/>
          </w:tcPr>
          <w:p w14:paraId="6B628902" w14:textId="77777777" w:rsidR="002B755C" w:rsidRPr="004C036F" w:rsidRDefault="002B755C"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antigen processing and presentation of endogenous antigen</w:t>
            </w:r>
          </w:p>
        </w:tc>
        <w:tc>
          <w:tcPr>
            <w:tcW w:w="1134" w:type="dxa"/>
            <w:vAlign w:val="center"/>
          </w:tcPr>
          <w:p w14:paraId="3E2F00C5" w14:textId="77777777" w:rsidR="002B755C" w:rsidRPr="004C036F" w:rsidRDefault="002B755C"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6.58E-07</w:t>
            </w:r>
          </w:p>
        </w:tc>
        <w:tc>
          <w:tcPr>
            <w:tcW w:w="1134" w:type="dxa"/>
            <w:vAlign w:val="center"/>
          </w:tcPr>
          <w:p w14:paraId="2C3D66E6" w14:textId="77777777" w:rsidR="002B755C" w:rsidRPr="004C036F" w:rsidRDefault="002B755C"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4.84E-04</w:t>
            </w:r>
          </w:p>
        </w:tc>
      </w:tr>
      <w:tr w:rsidR="0057465B" w:rsidRPr="004C036F" w14:paraId="607BC8B7" w14:textId="77777777" w:rsidTr="00E4201C">
        <w:tc>
          <w:tcPr>
            <w:tcW w:w="1392" w:type="dxa"/>
            <w:vAlign w:val="center"/>
          </w:tcPr>
          <w:p w14:paraId="2B8D9A99" w14:textId="77777777" w:rsidR="002B755C" w:rsidRPr="004C036F" w:rsidRDefault="002B755C"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lastRenderedPageBreak/>
              <w:t>GO:0002479</w:t>
            </w:r>
          </w:p>
        </w:tc>
        <w:tc>
          <w:tcPr>
            <w:tcW w:w="6683" w:type="dxa"/>
            <w:vAlign w:val="center"/>
          </w:tcPr>
          <w:p w14:paraId="7270ACE8" w14:textId="77777777" w:rsidR="002B755C" w:rsidRPr="004C036F" w:rsidRDefault="002B755C"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antigen processing and presentation of exogenous peptide antigen via MHC class I, TAP-dependent</w:t>
            </w:r>
          </w:p>
        </w:tc>
        <w:tc>
          <w:tcPr>
            <w:tcW w:w="1134" w:type="dxa"/>
            <w:vAlign w:val="center"/>
          </w:tcPr>
          <w:p w14:paraId="67A62B80" w14:textId="77777777" w:rsidR="002B755C" w:rsidRPr="004C036F" w:rsidRDefault="002B755C"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7.32E-07</w:t>
            </w:r>
          </w:p>
        </w:tc>
        <w:tc>
          <w:tcPr>
            <w:tcW w:w="1134" w:type="dxa"/>
            <w:vAlign w:val="center"/>
          </w:tcPr>
          <w:p w14:paraId="6CDFCB01" w14:textId="77777777" w:rsidR="002B755C" w:rsidRPr="004C036F" w:rsidRDefault="002B755C"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5.15E-04</w:t>
            </w:r>
          </w:p>
        </w:tc>
      </w:tr>
      <w:tr w:rsidR="0057465B" w:rsidRPr="004C036F" w14:paraId="31AB0801" w14:textId="77777777" w:rsidTr="00E4201C">
        <w:tc>
          <w:tcPr>
            <w:tcW w:w="1392" w:type="dxa"/>
            <w:vAlign w:val="center"/>
          </w:tcPr>
          <w:p w14:paraId="07D00F4B" w14:textId="77777777" w:rsidR="002B755C" w:rsidRPr="004C036F" w:rsidRDefault="002B755C"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GO:0043062</w:t>
            </w:r>
          </w:p>
        </w:tc>
        <w:tc>
          <w:tcPr>
            <w:tcW w:w="6683" w:type="dxa"/>
            <w:vAlign w:val="center"/>
          </w:tcPr>
          <w:p w14:paraId="53E7588E" w14:textId="77777777" w:rsidR="002B755C" w:rsidRPr="004C036F" w:rsidRDefault="002B755C"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extracellular structure organization</w:t>
            </w:r>
          </w:p>
        </w:tc>
        <w:tc>
          <w:tcPr>
            <w:tcW w:w="1134" w:type="dxa"/>
            <w:vAlign w:val="center"/>
          </w:tcPr>
          <w:p w14:paraId="6D3D3525" w14:textId="77777777" w:rsidR="002B755C" w:rsidRPr="004C036F" w:rsidRDefault="002B755C"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1.00E-06</w:t>
            </w:r>
          </w:p>
        </w:tc>
        <w:tc>
          <w:tcPr>
            <w:tcW w:w="1134" w:type="dxa"/>
            <w:vAlign w:val="center"/>
          </w:tcPr>
          <w:p w14:paraId="602CCC6B" w14:textId="77777777" w:rsidR="002B755C" w:rsidRPr="004C036F" w:rsidRDefault="002B755C"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6.74E-04</w:t>
            </w:r>
          </w:p>
        </w:tc>
      </w:tr>
      <w:tr w:rsidR="0057465B" w:rsidRPr="004C036F" w14:paraId="52F3D3F8" w14:textId="77777777" w:rsidTr="00E4201C">
        <w:tc>
          <w:tcPr>
            <w:tcW w:w="1392" w:type="dxa"/>
            <w:vAlign w:val="center"/>
          </w:tcPr>
          <w:p w14:paraId="095ECDC2" w14:textId="77777777" w:rsidR="002B755C" w:rsidRPr="004C036F" w:rsidRDefault="002B755C"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GO:0030198</w:t>
            </w:r>
          </w:p>
        </w:tc>
        <w:tc>
          <w:tcPr>
            <w:tcW w:w="6683" w:type="dxa"/>
            <w:vAlign w:val="center"/>
          </w:tcPr>
          <w:p w14:paraId="15083238" w14:textId="77777777" w:rsidR="002B755C" w:rsidRPr="004C036F" w:rsidRDefault="002B755C"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extracellular matrix organization</w:t>
            </w:r>
          </w:p>
        </w:tc>
        <w:tc>
          <w:tcPr>
            <w:tcW w:w="1134" w:type="dxa"/>
            <w:vAlign w:val="center"/>
          </w:tcPr>
          <w:p w14:paraId="767B3E4B" w14:textId="77777777" w:rsidR="002B755C" w:rsidRPr="004C036F" w:rsidRDefault="002B755C"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1.14E-06</w:t>
            </w:r>
          </w:p>
        </w:tc>
        <w:tc>
          <w:tcPr>
            <w:tcW w:w="1134" w:type="dxa"/>
            <w:vAlign w:val="center"/>
          </w:tcPr>
          <w:p w14:paraId="7111CD09" w14:textId="77777777" w:rsidR="002B755C" w:rsidRPr="004C036F" w:rsidRDefault="002B755C"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7.36E-04</w:t>
            </w:r>
          </w:p>
        </w:tc>
      </w:tr>
      <w:tr w:rsidR="0057465B" w:rsidRPr="004C036F" w14:paraId="0A12702D" w14:textId="77777777" w:rsidTr="00E4201C">
        <w:tc>
          <w:tcPr>
            <w:tcW w:w="1392" w:type="dxa"/>
            <w:vAlign w:val="center"/>
          </w:tcPr>
          <w:p w14:paraId="6F17BB1D" w14:textId="77777777" w:rsidR="002B755C" w:rsidRPr="004C036F" w:rsidRDefault="002B755C"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GO:0050776</w:t>
            </w:r>
          </w:p>
        </w:tc>
        <w:tc>
          <w:tcPr>
            <w:tcW w:w="6683" w:type="dxa"/>
            <w:vAlign w:val="center"/>
          </w:tcPr>
          <w:p w14:paraId="7C72488F" w14:textId="77777777" w:rsidR="002B755C" w:rsidRPr="004C036F" w:rsidRDefault="002B755C"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regulation of immune response</w:t>
            </w:r>
          </w:p>
        </w:tc>
        <w:tc>
          <w:tcPr>
            <w:tcW w:w="1134" w:type="dxa"/>
            <w:vAlign w:val="center"/>
          </w:tcPr>
          <w:p w14:paraId="47568E0F" w14:textId="77777777" w:rsidR="002B755C" w:rsidRPr="004C036F" w:rsidRDefault="002B755C"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1.41E-06</w:t>
            </w:r>
          </w:p>
        </w:tc>
        <w:tc>
          <w:tcPr>
            <w:tcW w:w="1134" w:type="dxa"/>
            <w:vAlign w:val="center"/>
          </w:tcPr>
          <w:p w14:paraId="5E94B5E1" w14:textId="77777777" w:rsidR="002B755C" w:rsidRPr="004C036F" w:rsidRDefault="002B755C"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8.08E-04</w:t>
            </w:r>
          </w:p>
        </w:tc>
      </w:tr>
      <w:tr w:rsidR="0057465B" w:rsidRPr="004C036F" w14:paraId="11831B2F" w14:textId="77777777" w:rsidTr="00E4201C">
        <w:tc>
          <w:tcPr>
            <w:tcW w:w="1392" w:type="dxa"/>
            <w:vAlign w:val="center"/>
          </w:tcPr>
          <w:p w14:paraId="0066365C" w14:textId="77777777" w:rsidR="002B755C" w:rsidRPr="004C036F" w:rsidRDefault="002B755C"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GO:0034612</w:t>
            </w:r>
          </w:p>
        </w:tc>
        <w:tc>
          <w:tcPr>
            <w:tcW w:w="6683" w:type="dxa"/>
            <w:vAlign w:val="center"/>
          </w:tcPr>
          <w:p w14:paraId="6C4009E3" w14:textId="77777777" w:rsidR="002B755C" w:rsidRPr="004C036F" w:rsidRDefault="002B755C"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response to tumor necrosis factor</w:t>
            </w:r>
          </w:p>
        </w:tc>
        <w:tc>
          <w:tcPr>
            <w:tcW w:w="1134" w:type="dxa"/>
            <w:vAlign w:val="center"/>
          </w:tcPr>
          <w:p w14:paraId="6FC83895" w14:textId="77777777" w:rsidR="002B755C" w:rsidRPr="004C036F" w:rsidRDefault="002B755C"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1.75E-06</w:t>
            </w:r>
          </w:p>
        </w:tc>
        <w:tc>
          <w:tcPr>
            <w:tcW w:w="1134" w:type="dxa"/>
            <w:vAlign w:val="center"/>
          </w:tcPr>
          <w:p w14:paraId="6F2FA2BD" w14:textId="77777777" w:rsidR="002B755C" w:rsidRPr="004C036F" w:rsidRDefault="002B755C"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9.32E-04</w:t>
            </w:r>
          </w:p>
        </w:tc>
      </w:tr>
      <w:tr w:rsidR="0057465B" w:rsidRPr="004C036F" w14:paraId="28DCC6D6" w14:textId="77777777" w:rsidTr="00E4201C">
        <w:tc>
          <w:tcPr>
            <w:tcW w:w="1392" w:type="dxa"/>
            <w:vAlign w:val="center"/>
          </w:tcPr>
          <w:p w14:paraId="6DB68A8D" w14:textId="77777777" w:rsidR="002B755C" w:rsidRPr="004C036F" w:rsidRDefault="002B755C"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GO:0048002</w:t>
            </w:r>
          </w:p>
        </w:tc>
        <w:tc>
          <w:tcPr>
            <w:tcW w:w="6683" w:type="dxa"/>
            <w:vAlign w:val="center"/>
          </w:tcPr>
          <w:p w14:paraId="0EEE3112" w14:textId="77777777" w:rsidR="002B755C" w:rsidRPr="004C036F" w:rsidRDefault="002B755C"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antigen processing and presentation of peptide antigen</w:t>
            </w:r>
          </w:p>
        </w:tc>
        <w:tc>
          <w:tcPr>
            <w:tcW w:w="1134" w:type="dxa"/>
            <w:vAlign w:val="center"/>
          </w:tcPr>
          <w:p w14:paraId="62DD3E1A" w14:textId="77777777" w:rsidR="002B755C" w:rsidRPr="004C036F" w:rsidRDefault="002B755C"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2.44E-06</w:t>
            </w:r>
          </w:p>
        </w:tc>
        <w:tc>
          <w:tcPr>
            <w:tcW w:w="1134" w:type="dxa"/>
            <w:vAlign w:val="center"/>
          </w:tcPr>
          <w:p w14:paraId="5CA45EFC" w14:textId="77777777" w:rsidR="002B755C" w:rsidRPr="004C036F" w:rsidRDefault="002B755C"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1.22E-03</w:t>
            </w:r>
          </w:p>
        </w:tc>
      </w:tr>
      <w:tr w:rsidR="0057465B" w:rsidRPr="004C036F" w14:paraId="43E95118" w14:textId="77777777" w:rsidTr="00E4201C">
        <w:tc>
          <w:tcPr>
            <w:tcW w:w="1392" w:type="dxa"/>
            <w:vAlign w:val="center"/>
          </w:tcPr>
          <w:p w14:paraId="38C4B8B0" w14:textId="77777777" w:rsidR="002B755C" w:rsidRPr="004C036F" w:rsidRDefault="002B755C"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GO:0002478</w:t>
            </w:r>
          </w:p>
        </w:tc>
        <w:tc>
          <w:tcPr>
            <w:tcW w:w="6683" w:type="dxa"/>
            <w:vAlign w:val="center"/>
          </w:tcPr>
          <w:p w14:paraId="6DEE1393" w14:textId="77777777" w:rsidR="002B755C" w:rsidRPr="004C036F" w:rsidRDefault="002B755C"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antigen processing and presentation of exogenous peptide antigen</w:t>
            </w:r>
          </w:p>
        </w:tc>
        <w:tc>
          <w:tcPr>
            <w:tcW w:w="1134" w:type="dxa"/>
            <w:vAlign w:val="center"/>
          </w:tcPr>
          <w:p w14:paraId="6171CDDC" w14:textId="77777777" w:rsidR="002B755C" w:rsidRPr="004C036F" w:rsidRDefault="002B755C"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2.57E-06</w:t>
            </w:r>
          </w:p>
        </w:tc>
        <w:tc>
          <w:tcPr>
            <w:tcW w:w="1134" w:type="dxa"/>
            <w:vAlign w:val="center"/>
          </w:tcPr>
          <w:p w14:paraId="65F35AA5" w14:textId="77777777" w:rsidR="002B755C" w:rsidRPr="004C036F" w:rsidRDefault="002B755C"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1.24E-03</w:t>
            </w:r>
          </w:p>
        </w:tc>
      </w:tr>
      <w:tr w:rsidR="0057465B" w:rsidRPr="004C036F" w14:paraId="75D1E608" w14:textId="77777777" w:rsidTr="00E4201C">
        <w:tc>
          <w:tcPr>
            <w:tcW w:w="1392" w:type="dxa"/>
            <w:vAlign w:val="center"/>
          </w:tcPr>
          <w:p w14:paraId="68D8E7CC" w14:textId="77777777" w:rsidR="002B755C" w:rsidRPr="004C036F" w:rsidRDefault="002B755C"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GO:0050920</w:t>
            </w:r>
          </w:p>
        </w:tc>
        <w:tc>
          <w:tcPr>
            <w:tcW w:w="6683" w:type="dxa"/>
            <w:vAlign w:val="center"/>
          </w:tcPr>
          <w:p w14:paraId="64417465" w14:textId="77777777" w:rsidR="002B755C" w:rsidRPr="004C036F" w:rsidRDefault="002B755C"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regulation of chemotaxis</w:t>
            </w:r>
          </w:p>
        </w:tc>
        <w:tc>
          <w:tcPr>
            <w:tcW w:w="1134" w:type="dxa"/>
            <w:vAlign w:val="center"/>
          </w:tcPr>
          <w:p w14:paraId="3E1B2720" w14:textId="77777777" w:rsidR="002B755C" w:rsidRPr="004C036F" w:rsidRDefault="002B755C"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2.63E-06</w:t>
            </w:r>
          </w:p>
        </w:tc>
        <w:tc>
          <w:tcPr>
            <w:tcW w:w="1134" w:type="dxa"/>
            <w:vAlign w:val="center"/>
          </w:tcPr>
          <w:p w14:paraId="32B8C7B3" w14:textId="77777777" w:rsidR="002B755C" w:rsidRPr="004C036F" w:rsidRDefault="002B755C"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1.23E-03</w:t>
            </w:r>
          </w:p>
        </w:tc>
      </w:tr>
      <w:tr w:rsidR="0057465B" w:rsidRPr="004C036F" w14:paraId="2A9741CC" w14:textId="77777777" w:rsidTr="00E4201C">
        <w:tc>
          <w:tcPr>
            <w:tcW w:w="1392" w:type="dxa"/>
            <w:vAlign w:val="center"/>
          </w:tcPr>
          <w:p w14:paraId="1072B01A" w14:textId="77777777" w:rsidR="002B755C" w:rsidRPr="004C036F" w:rsidRDefault="002B755C"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GO:0019884</w:t>
            </w:r>
          </w:p>
        </w:tc>
        <w:tc>
          <w:tcPr>
            <w:tcW w:w="6683" w:type="dxa"/>
            <w:vAlign w:val="center"/>
          </w:tcPr>
          <w:p w14:paraId="1ADA9E34" w14:textId="77777777" w:rsidR="002B755C" w:rsidRPr="004C036F" w:rsidRDefault="002B755C"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antigen processing and presentation of exogenous antigen</w:t>
            </w:r>
          </w:p>
        </w:tc>
        <w:tc>
          <w:tcPr>
            <w:tcW w:w="1134" w:type="dxa"/>
            <w:vAlign w:val="center"/>
          </w:tcPr>
          <w:p w14:paraId="4FF3F2AD" w14:textId="77777777" w:rsidR="002B755C" w:rsidRPr="004C036F" w:rsidRDefault="002B755C"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2.70E-06</w:t>
            </w:r>
          </w:p>
        </w:tc>
        <w:tc>
          <w:tcPr>
            <w:tcW w:w="1134" w:type="dxa"/>
            <w:vAlign w:val="center"/>
          </w:tcPr>
          <w:p w14:paraId="5CB1C31E" w14:textId="77777777" w:rsidR="002B755C" w:rsidRPr="004C036F" w:rsidRDefault="002B755C"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1.23E-03</w:t>
            </w:r>
          </w:p>
        </w:tc>
      </w:tr>
      <w:tr w:rsidR="0057465B" w:rsidRPr="004C036F" w14:paraId="6A1CEF6D" w14:textId="77777777" w:rsidTr="00E4201C">
        <w:tc>
          <w:tcPr>
            <w:tcW w:w="1392" w:type="dxa"/>
            <w:vAlign w:val="center"/>
          </w:tcPr>
          <w:p w14:paraId="07C3F82B" w14:textId="77777777" w:rsidR="002B755C" w:rsidRPr="004C036F" w:rsidRDefault="002B755C"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GO:0019882</w:t>
            </w:r>
          </w:p>
        </w:tc>
        <w:tc>
          <w:tcPr>
            <w:tcW w:w="6683" w:type="dxa"/>
            <w:vAlign w:val="center"/>
          </w:tcPr>
          <w:p w14:paraId="041440EC" w14:textId="77777777" w:rsidR="002B755C" w:rsidRPr="004C036F" w:rsidRDefault="002B755C"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antigen processing and presentation</w:t>
            </w:r>
          </w:p>
        </w:tc>
        <w:tc>
          <w:tcPr>
            <w:tcW w:w="1134" w:type="dxa"/>
            <w:vAlign w:val="center"/>
          </w:tcPr>
          <w:p w14:paraId="180B5329" w14:textId="77777777" w:rsidR="002B755C" w:rsidRPr="004C036F" w:rsidRDefault="002B755C"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3.22E-06</w:t>
            </w:r>
          </w:p>
        </w:tc>
        <w:tc>
          <w:tcPr>
            <w:tcW w:w="1134" w:type="dxa"/>
            <w:vAlign w:val="center"/>
          </w:tcPr>
          <w:p w14:paraId="058212EE" w14:textId="77777777" w:rsidR="002B755C" w:rsidRPr="004C036F" w:rsidRDefault="002B755C"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1.42E-03</w:t>
            </w:r>
          </w:p>
        </w:tc>
      </w:tr>
      <w:tr w:rsidR="0057465B" w:rsidRPr="004C036F" w14:paraId="1FCB7ABB" w14:textId="77777777" w:rsidTr="00E4201C">
        <w:tc>
          <w:tcPr>
            <w:tcW w:w="1392" w:type="dxa"/>
            <w:vAlign w:val="center"/>
          </w:tcPr>
          <w:p w14:paraId="731A26ED" w14:textId="77777777" w:rsidR="002B755C" w:rsidRPr="004C036F" w:rsidRDefault="002B755C"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GO:0045785</w:t>
            </w:r>
          </w:p>
        </w:tc>
        <w:tc>
          <w:tcPr>
            <w:tcW w:w="6683" w:type="dxa"/>
            <w:vAlign w:val="center"/>
          </w:tcPr>
          <w:p w14:paraId="4D543561" w14:textId="77777777" w:rsidR="002B755C" w:rsidRPr="004C036F" w:rsidRDefault="002B755C"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positive regulation of cell adhesion</w:t>
            </w:r>
          </w:p>
        </w:tc>
        <w:tc>
          <w:tcPr>
            <w:tcW w:w="1134" w:type="dxa"/>
            <w:vAlign w:val="center"/>
          </w:tcPr>
          <w:p w14:paraId="329097A4" w14:textId="77777777" w:rsidR="002B755C" w:rsidRPr="004C036F" w:rsidRDefault="002B755C"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3.37E-06</w:t>
            </w:r>
          </w:p>
        </w:tc>
        <w:tc>
          <w:tcPr>
            <w:tcW w:w="1134" w:type="dxa"/>
            <w:vAlign w:val="center"/>
          </w:tcPr>
          <w:p w14:paraId="70163A67" w14:textId="77777777" w:rsidR="002B755C" w:rsidRPr="004C036F" w:rsidRDefault="002B755C"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1.44E-03</w:t>
            </w:r>
          </w:p>
        </w:tc>
      </w:tr>
      <w:tr w:rsidR="0057465B" w:rsidRPr="004C036F" w14:paraId="3AE6852E" w14:textId="77777777" w:rsidTr="00E4201C">
        <w:tc>
          <w:tcPr>
            <w:tcW w:w="1392" w:type="dxa"/>
            <w:vAlign w:val="center"/>
          </w:tcPr>
          <w:p w14:paraId="5C300E68" w14:textId="77777777" w:rsidR="002B755C" w:rsidRPr="004C036F" w:rsidRDefault="002B755C"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GO:0042590</w:t>
            </w:r>
          </w:p>
        </w:tc>
        <w:tc>
          <w:tcPr>
            <w:tcW w:w="6683" w:type="dxa"/>
            <w:vAlign w:val="center"/>
          </w:tcPr>
          <w:p w14:paraId="3AA587A5" w14:textId="77777777" w:rsidR="002B755C" w:rsidRPr="004C036F" w:rsidRDefault="002B755C"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antigen processing and presentation of exogenous peptide antigen via MHC class I</w:t>
            </w:r>
          </w:p>
        </w:tc>
        <w:tc>
          <w:tcPr>
            <w:tcW w:w="1134" w:type="dxa"/>
            <w:vAlign w:val="center"/>
          </w:tcPr>
          <w:p w14:paraId="7B5192F0" w14:textId="77777777" w:rsidR="002B755C" w:rsidRPr="004C036F" w:rsidRDefault="002B755C"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4.06E-06</w:t>
            </w:r>
          </w:p>
        </w:tc>
        <w:tc>
          <w:tcPr>
            <w:tcW w:w="1134" w:type="dxa"/>
            <w:vAlign w:val="center"/>
          </w:tcPr>
          <w:p w14:paraId="037F04C4" w14:textId="77777777" w:rsidR="002B755C" w:rsidRPr="004C036F" w:rsidRDefault="002B755C"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1.70E-03</w:t>
            </w:r>
          </w:p>
        </w:tc>
      </w:tr>
      <w:tr w:rsidR="0057465B" w:rsidRPr="004C036F" w14:paraId="3FF53209" w14:textId="77777777" w:rsidTr="00E4201C">
        <w:tc>
          <w:tcPr>
            <w:tcW w:w="1392" w:type="dxa"/>
            <w:vAlign w:val="center"/>
          </w:tcPr>
          <w:p w14:paraId="38901578" w14:textId="77777777" w:rsidR="002B755C" w:rsidRPr="004C036F" w:rsidRDefault="002B755C"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GO:0008016</w:t>
            </w:r>
          </w:p>
        </w:tc>
        <w:tc>
          <w:tcPr>
            <w:tcW w:w="6683" w:type="dxa"/>
            <w:vAlign w:val="center"/>
          </w:tcPr>
          <w:p w14:paraId="0A947BAE" w14:textId="77777777" w:rsidR="002B755C" w:rsidRPr="004C036F" w:rsidRDefault="002B755C"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regulation of heart contraction</w:t>
            </w:r>
          </w:p>
        </w:tc>
        <w:tc>
          <w:tcPr>
            <w:tcW w:w="1134" w:type="dxa"/>
            <w:vAlign w:val="center"/>
          </w:tcPr>
          <w:p w14:paraId="7D5988F1" w14:textId="77777777" w:rsidR="002B755C" w:rsidRPr="004C036F" w:rsidRDefault="002B755C"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5.70E-06</w:t>
            </w:r>
          </w:p>
        </w:tc>
        <w:tc>
          <w:tcPr>
            <w:tcW w:w="1134" w:type="dxa"/>
            <w:vAlign w:val="center"/>
          </w:tcPr>
          <w:p w14:paraId="6EE7715F" w14:textId="77777777" w:rsidR="002B755C" w:rsidRPr="004C036F" w:rsidRDefault="002B755C"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2.26E-03</w:t>
            </w:r>
          </w:p>
        </w:tc>
      </w:tr>
      <w:tr w:rsidR="0057465B" w:rsidRPr="004C036F" w14:paraId="6F5BD85B" w14:textId="77777777" w:rsidTr="00E4201C">
        <w:tc>
          <w:tcPr>
            <w:tcW w:w="1392" w:type="dxa"/>
            <w:vAlign w:val="center"/>
          </w:tcPr>
          <w:p w14:paraId="3C8D6C18" w14:textId="77777777" w:rsidR="002B755C" w:rsidRPr="004C036F" w:rsidRDefault="002B755C"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GO:0001763</w:t>
            </w:r>
          </w:p>
        </w:tc>
        <w:tc>
          <w:tcPr>
            <w:tcW w:w="6683" w:type="dxa"/>
            <w:vAlign w:val="center"/>
          </w:tcPr>
          <w:p w14:paraId="1878B2FB" w14:textId="77777777" w:rsidR="002B755C" w:rsidRPr="004C036F" w:rsidRDefault="002B755C"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morphogenesis of a branching structure</w:t>
            </w:r>
          </w:p>
        </w:tc>
        <w:tc>
          <w:tcPr>
            <w:tcW w:w="1134" w:type="dxa"/>
            <w:vAlign w:val="center"/>
          </w:tcPr>
          <w:p w14:paraId="69770DFD" w14:textId="77777777" w:rsidR="002B755C" w:rsidRPr="004C036F" w:rsidRDefault="002B755C"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5.78E-06</w:t>
            </w:r>
          </w:p>
        </w:tc>
        <w:tc>
          <w:tcPr>
            <w:tcW w:w="1134" w:type="dxa"/>
            <w:vAlign w:val="center"/>
          </w:tcPr>
          <w:p w14:paraId="176095B4" w14:textId="77777777" w:rsidR="002B755C" w:rsidRPr="004C036F" w:rsidRDefault="002B755C"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2.23E-03</w:t>
            </w:r>
          </w:p>
        </w:tc>
      </w:tr>
      <w:tr w:rsidR="0057465B" w:rsidRPr="004C036F" w14:paraId="49F1CAD6" w14:textId="77777777" w:rsidTr="00E4201C">
        <w:tc>
          <w:tcPr>
            <w:tcW w:w="1392" w:type="dxa"/>
            <w:vAlign w:val="center"/>
          </w:tcPr>
          <w:p w14:paraId="3187FD37" w14:textId="77777777" w:rsidR="002B755C" w:rsidRPr="004C036F" w:rsidRDefault="002B755C"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GO:0098742</w:t>
            </w:r>
          </w:p>
        </w:tc>
        <w:tc>
          <w:tcPr>
            <w:tcW w:w="6683" w:type="dxa"/>
            <w:vAlign w:val="center"/>
          </w:tcPr>
          <w:p w14:paraId="4909FF05" w14:textId="77777777" w:rsidR="002B755C" w:rsidRPr="004C036F" w:rsidRDefault="002B755C"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cell-cell adhesion via plasma-membrane adhesion molecules</w:t>
            </w:r>
          </w:p>
        </w:tc>
        <w:tc>
          <w:tcPr>
            <w:tcW w:w="1134" w:type="dxa"/>
            <w:vAlign w:val="center"/>
          </w:tcPr>
          <w:p w14:paraId="1F894D11" w14:textId="77777777" w:rsidR="002B755C" w:rsidRPr="004C036F" w:rsidRDefault="002B755C"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8.02E-06</w:t>
            </w:r>
          </w:p>
        </w:tc>
        <w:tc>
          <w:tcPr>
            <w:tcW w:w="1134" w:type="dxa"/>
            <w:vAlign w:val="center"/>
          </w:tcPr>
          <w:p w14:paraId="715E4E61" w14:textId="77777777" w:rsidR="002B755C" w:rsidRPr="004C036F" w:rsidRDefault="002B755C"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2.95E-03</w:t>
            </w:r>
          </w:p>
        </w:tc>
      </w:tr>
      <w:tr w:rsidR="0057465B" w:rsidRPr="004C036F" w14:paraId="3C55CD38" w14:textId="77777777" w:rsidTr="00E4201C">
        <w:tc>
          <w:tcPr>
            <w:tcW w:w="1392" w:type="dxa"/>
            <w:vAlign w:val="center"/>
          </w:tcPr>
          <w:p w14:paraId="5BFF4749" w14:textId="77777777" w:rsidR="002B755C" w:rsidRPr="004C036F" w:rsidRDefault="002B755C"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GO:0071356</w:t>
            </w:r>
          </w:p>
        </w:tc>
        <w:tc>
          <w:tcPr>
            <w:tcW w:w="6683" w:type="dxa"/>
            <w:vAlign w:val="center"/>
          </w:tcPr>
          <w:p w14:paraId="6B5EA9A9" w14:textId="77777777" w:rsidR="002B755C" w:rsidRPr="004C036F" w:rsidRDefault="002B755C"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cellular response to tumor necrosis factor</w:t>
            </w:r>
          </w:p>
        </w:tc>
        <w:tc>
          <w:tcPr>
            <w:tcW w:w="1134" w:type="dxa"/>
            <w:vAlign w:val="center"/>
          </w:tcPr>
          <w:p w14:paraId="299FB90C" w14:textId="77777777" w:rsidR="002B755C" w:rsidRPr="004C036F" w:rsidRDefault="002B755C"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1.11E-05</w:t>
            </w:r>
          </w:p>
        </w:tc>
        <w:tc>
          <w:tcPr>
            <w:tcW w:w="1134" w:type="dxa"/>
            <w:vAlign w:val="center"/>
          </w:tcPr>
          <w:p w14:paraId="6F8AD68D" w14:textId="77777777" w:rsidR="002B755C" w:rsidRPr="004C036F" w:rsidRDefault="002B755C"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3.66E-03</w:t>
            </w:r>
          </w:p>
        </w:tc>
      </w:tr>
      <w:tr w:rsidR="0057465B" w:rsidRPr="004C036F" w14:paraId="18F456A7" w14:textId="77777777" w:rsidTr="00E4201C">
        <w:tc>
          <w:tcPr>
            <w:tcW w:w="1392" w:type="dxa"/>
            <w:vAlign w:val="center"/>
          </w:tcPr>
          <w:p w14:paraId="42AEA9B2" w14:textId="77777777" w:rsidR="002B755C" w:rsidRPr="004C036F" w:rsidRDefault="002B755C"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GO:0061138</w:t>
            </w:r>
          </w:p>
        </w:tc>
        <w:tc>
          <w:tcPr>
            <w:tcW w:w="6683" w:type="dxa"/>
            <w:vAlign w:val="center"/>
          </w:tcPr>
          <w:p w14:paraId="41B0EF06" w14:textId="77777777" w:rsidR="002B755C" w:rsidRPr="004C036F" w:rsidRDefault="002B755C"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morphogenesis of a branching epithelium</w:t>
            </w:r>
          </w:p>
        </w:tc>
        <w:tc>
          <w:tcPr>
            <w:tcW w:w="1134" w:type="dxa"/>
            <w:vAlign w:val="center"/>
          </w:tcPr>
          <w:p w14:paraId="3BCE9F75" w14:textId="77777777" w:rsidR="002B755C" w:rsidRPr="004C036F" w:rsidRDefault="002B755C"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1.37E-05</w:t>
            </w:r>
          </w:p>
        </w:tc>
        <w:tc>
          <w:tcPr>
            <w:tcW w:w="1134" w:type="dxa"/>
            <w:vAlign w:val="center"/>
          </w:tcPr>
          <w:p w14:paraId="00C82306" w14:textId="77777777" w:rsidR="002B755C" w:rsidRPr="004C036F" w:rsidRDefault="002B755C"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4.40E-03</w:t>
            </w:r>
          </w:p>
        </w:tc>
      </w:tr>
      <w:tr w:rsidR="0057465B" w:rsidRPr="004C036F" w14:paraId="5C969F03" w14:textId="77777777" w:rsidTr="00E4201C">
        <w:tc>
          <w:tcPr>
            <w:tcW w:w="1392" w:type="dxa"/>
            <w:vAlign w:val="center"/>
          </w:tcPr>
          <w:p w14:paraId="70AD045B" w14:textId="77777777" w:rsidR="002B755C" w:rsidRPr="004C036F" w:rsidRDefault="002B755C"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GO:0030334</w:t>
            </w:r>
          </w:p>
        </w:tc>
        <w:tc>
          <w:tcPr>
            <w:tcW w:w="6683" w:type="dxa"/>
            <w:vAlign w:val="center"/>
          </w:tcPr>
          <w:p w14:paraId="388D0B89" w14:textId="77777777" w:rsidR="002B755C" w:rsidRPr="004C036F" w:rsidRDefault="002B755C"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regulation of cell migration</w:t>
            </w:r>
          </w:p>
        </w:tc>
        <w:tc>
          <w:tcPr>
            <w:tcW w:w="1134" w:type="dxa"/>
            <w:vAlign w:val="center"/>
          </w:tcPr>
          <w:p w14:paraId="16005B5E" w14:textId="77777777" w:rsidR="002B755C" w:rsidRPr="004C036F" w:rsidRDefault="002B755C"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1.44E-05</w:t>
            </w:r>
          </w:p>
        </w:tc>
        <w:tc>
          <w:tcPr>
            <w:tcW w:w="1134" w:type="dxa"/>
            <w:vAlign w:val="center"/>
          </w:tcPr>
          <w:p w14:paraId="26BDDB66" w14:textId="77777777" w:rsidR="002B755C" w:rsidRPr="004C036F" w:rsidRDefault="002B755C"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4.55E-03</w:t>
            </w:r>
          </w:p>
        </w:tc>
      </w:tr>
      <w:tr w:rsidR="0057465B" w:rsidRPr="004C036F" w14:paraId="097EF5AA" w14:textId="77777777" w:rsidTr="00E4201C">
        <w:tc>
          <w:tcPr>
            <w:tcW w:w="1392" w:type="dxa"/>
            <w:vAlign w:val="center"/>
          </w:tcPr>
          <w:p w14:paraId="195F1075" w14:textId="77777777" w:rsidR="002B755C" w:rsidRPr="004C036F" w:rsidRDefault="002B755C"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GO:0019221</w:t>
            </w:r>
          </w:p>
        </w:tc>
        <w:tc>
          <w:tcPr>
            <w:tcW w:w="6683" w:type="dxa"/>
            <w:vAlign w:val="center"/>
          </w:tcPr>
          <w:p w14:paraId="6F070E3A" w14:textId="77777777" w:rsidR="002B755C" w:rsidRPr="004C036F" w:rsidRDefault="002B755C"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cytokine-mediated signaling pathway</w:t>
            </w:r>
          </w:p>
        </w:tc>
        <w:tc>
          <w:tcPr>
            <w:tcW w:w="1134" w:type="dxa"/>
            <w:vAlign w:val="center"/>
          </w:tcPr>
          <w:p w14:paraId="7CB9A9F9" w14:textId="77777777" w:rsidR="002B755C" w:rsidRPr="004C036F" w:rsidRDefault="002B755C"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1.48E-05</w:t>
            </w:r>
          </w:p>
        </w:tc>
        <w:tc>
          <w:tcPr>
            <w:tcW w:w="1134" w:type="dxa"/>
            <w:vAlign w:val="center"/>
          </w:tcPr>
          <w:p w14:paraId="79BAACAA" w14:textId="77777777" w:rsidR="002B755C" w:rsidRPr="004C036F" w:rsidRDefault="002B755C"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4.57E-03</w:t>
            </w:r>
          </w:p>
        </w:tc>
      </w:tr>
      <w:tr w:rsidR="0057465B" w:rsidRPr="004C036F" w14:paraId="6CC21D7D" w14:textId="77777777" w:rsidTr="00E4201C">
        <w:tc>
          <w:tcPr>
            <w:tcW w:w="1392" w:type="dxa"/>
            <w:vAlign w:val="center"/>
          </w:tcPr>
          <w:p w14:paraId="66A330A1" w14:textId="77777777" w:rsidR="002B755C" w:rsidRPr="004C036F" w:rsidRDefault="002B755C"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GO:0071363</w:t>
            </w:r>
          </w:p>
        </w:tc>
        <w:tc>
          <w:tcPr>
            <w:tcW w:w="6683" w:type="dxa"/>
            <w:vAlign w:val="center"/>
          </w:tcPr>
          <w:p w14:paraId="1D8D8155" w14:textId="77777777" w:rsidR="002B755C" w:rsidRPr="004C036F" w:rsidRDefault="002B755C"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cellular response to growth factor stimulus</w:t>
            </w:r>
          </w:p>
        </w:tc>
        <w:tc>
          <w:tcPr>
            <w:tcW w:w="1134" w:type="dxa"/>
            <w:vAlign w:val="center"/>
          </w:tcPr>
          <w:p w14:paraId="58A7627C" w14:textId="77777777" w:rsidR="002B755C" w:rsidRPr="004C036F" w:rsidRDefault="002B755C"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1.60E-05</w:t>
            </w:r>
          </w:p>
        </w:tc>
        <w:tc>
          <w:tcPr>
            <w:tcW w:w="1134" w:type="dxa"/>
            <w:vAlign w:val="center"/>
          </w:tcPr>
          <w:p w14:paraId="287A0943" w14:textId="77777777" w:rsidR="002B755C" w:rsidRPr="004C036F" w:rsidRDefault="002B755C"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4.86E-03</w:t>
            </w:r>
          </w:p>
        </w:tc>
      </w:tr>
      <w:tr w:rsidR="0057465B" w:rsidRPr="004C036F" w14:paraId="252F015B" w14:textId="77777777" w:rsidTr="00E4201C">
        <w:tc>
          <w:tcPr>
            <w:tcW w:w="1392" w:type="dxa"/>
            <w:vAlign w:val="center"/>
          </w:tcPr>
          <w:p w14:paraId="6DF22F8E" w14:textId="77777777" w:rsidR="002B755C" w:rsidRPr="004C036F" w:rsidRDefault="002B755C"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GO:0045597</w:t>
            </w:r>
          </w:p>
        </w:tc>
        <w:tc>
          <w:tcPr>
            <w:tcW w:w="6683" w:type="dxa"/>
            <w:vAlign w:val="center"/>
          </w:tcPr>
          <w:p w14:paraId="7F175132" w14:textId="77777777" w:rsidR="002B755C" w:rsidRPr="004C036F" w:rsidRDefault="002B755C"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positive regulation of cell differentiation</w:t>
            </w:r>
          </w:p>
        </w:tc>
        <w:tc>
          <w:tcPr>
            <w:tcW w:w="1134" w:type="dxa"/>
            <w:vAlign w:val="center"/>
          </w:tcPr>
          <w:p w14:paraId="3C92D9AF" w14:textId="77777777" w:rsidR="002B755C" w:rsidRPr="004C036F" w:rsidRDefault="002B755C"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1.68E-05</w:t>
            </w:r>
          </w:p>
        </w:tc>
        <w:tc>
          <w:tcPr>
            <w:tcW w:w="1134" w:type="dxa"/>
            <w:vAlign w:val="center"/>
          </w:tcPr>
          <w:p w14:paraId="68B5E56A" w14:textId="77777777" w:rsidR="002B755C" w:rsidRPr="004C036F" w:rsidRDefault="002B755C"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5.00E-03</w:t>
            </w:r>
          </w:p>
        </w:tc>
      </w:tr>
      <w:tr w:rsidR="0057465B" w:rsidRPr="004C036F" w14:paraId="2E40EB80" w14:textId="77777777" w:rsidTr="00E4201C">
        <w:tc>
          <w:tcPr>
            <w:tcW w:w="1392" w:type="dxa"/>
            <w:vAlign w:val="center"/>
          </w:tcPr>
          <w:p w14:paraId="1753BE7A" w14:textId="77777777" w:rsidR="002B755C" w:rsidRPr="004C036F" w:rsidRDefault="002B755C"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GO:0070848</w:t>
            </w:r>
          </w:p>
        </w:tc>
        <w:tc>
          <w:tcPr>
            <w:tcW w:w="6683" w:type="dxa"/>
            <w:vAlign w:val="center"/>
          </w:tcPr>
          <w:p w14:paraId="02BF0D90" w14:textId="77777777" w:rsidR="002B755C" w:rsidRPr="004C036F" w:rsidRDefault="002B755C"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response to growth factor</w:t>
            </w:r>
          </w:p>
        </w:tc>
        <w:tc>
          <w:tcPr>
            <w:tcW w:w="1134" w:type="dxa"/>
            <w:vAlign w:val="center"/>
          </w:tcPr>
          <w:p w14:paraId="76780C79" w14:textId="77777777" w:rsidR="002B755C" w:rsidRPr="004C036F" w:rsidRDefault="002B755C"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1.72E-05</w:t>
            </w:r>
          </w:p>
        </w:tc>
        <w:tc>
          <w:tcPr>
            <w:tcW w:w="1134" w:type="dxa"/>
            <w:vAlign w:val="center"/>
          </w:tcPr>
          <w:p w14:paraId="768382E1" w14:textId="77777777" w:rsidR="002B755C" w:rsidRPr="004C036F" w:rsidRDefault="002B755C"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5.02E-03</w:t>
            </w:r>
          </w:p>
        </w:tc>
      </w:tr>
      <w:tr w:rsidR="0057465B" w:rsidRPr="004C036F" w14:paraId="383D4A89" w14:textId="77777777" w:rsidTr="00E4201C">
        <w:tc>
          <w:tcPr>
            <w:tcW w:w="1392" w:type="dxa"/>
            <w:vAlign w:val="center"/>
          </w:tcPr>
          <w:p w14:paraId="0B97476C" w14:textId="77777777" w:rsidR="002B755C" w:rsidRPr="004C036F" w:rsidRDefault="002B755C"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GO:0002684</w:t>
            </w:r>
          </w:p>
        </w:tc>
        <w:tc>
          <w:tcPr>
            <w:tcW w:w="6683" w:type="dxa"/>
            <w:vAlign w:val="center"/>
          </w:tcPr>
          <w:p w14:paraId="459BBD5F" w14:textId="77777777" w:rsidR="002B755C" w:rsidRPr="004C036F" w:rsidRDefault="002B755C"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positive regulation of immune system process</w:t>
            </w:r>
          </w:p>
        </w:tc>
        <w:tc>
          <w:tcPr>
            <w:tcW w:w="1134" w:type="dxa"/>
            <w:vAlign w:val="center"/>
          </w:tcPr>
          <w:p w14:paraId="02BCB5C4" w14:textId="77777777" w:rsidR="002B755C" w:rsidRPr="004C036F" w:rsidRDefault="002B755C"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1.80E-05</w:t>
            </w:r>
          </w:p>
        </w:tc>
        <w:tc>
          <w:tcPr>
            <w:tcW w:w="1134" w:type="dxa"/>
            <w:vAlign w:val="center"/>
          </w:tcPr>
          <w:p w14:paraId="1C95C1EC" w14:textId="77777777" w:rsidR="002B755C" w:rsidRPr="004C036F" w:rsidRDefault="002B755C"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5.15E-03</w:t>
            </w:r>
          </w:p>
        </w:tc>
      </w:tr>
      <w:tr w:rsidR="0057465B" w:rsidRPr="004C036F" w14:paraId="548475EA" w14:textId="77777777" w:rsidTr="00E4201C">
        <w:tc>
          <w:tcPr>
            <w:tcW w:w="1392" w:type="dxa"/>
            <w:vAlign w:val="center"/>
          </w:tcPr>
          <w:p w14:paraId="22614569" w14:textId="77777777" w:rsidR="002B755C" w:rsidRPr="004C036F" w:rsidRDefault="002B755C"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GO:0007156</w:t>
            </w:r>
          </w:p>
        </w:tc>
        <w:tc>
          <w:tcPr>
            <w:tcW w:w="6683" w:type="dxa"/>
            <w:vAlign w:val="center"/>
          </w:tcPr>
          <w:p w14:paraId="08B0863E" w14:textId="77777777" w:rsidR="002B755C" w:rsidRPr="004C036F" w:rsidRDefault="002B755C"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homophilic cell adhesion via plasma membrane adhesion molecules</w:t>
            </w:r>
          </w:p>
        </w:tc>
        <w:tc>
          <w:tcPr>
            <w:tcW w:w="1134" w:type="dxa"/>
            <w:vAlign w:val="center"/>
          </w:tcPr>
          <w:p w14:paraId="771ABBBB" w14:textId="77777777" w:rsidR="002B755C" w:rsidRPr="004C036F" w:rsidRDefault="002B755C"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2.29E-05</w:t>
            </w:r>
          </w:p>
        </w:tc>
        <w:tc>
          <w:tcPr>
            <w:tcW w:w="1134" w:type="dxa"/>
            <w:vAlign w:val="center"/>
          </w:tcPr>
          <w:p w14:paraId="57A0F283" w14:textId="77777777" w:rsidR="002B755C" w:rsidRPr="004C036F" w:rsidRDefault="002B755C"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6.43E-03</w:t>
            </w:r>
          </w:p>
        </w:tc>
      </w:tr>
      <w:tr w:rsidR="0057465B" w:rsidRPr="004C036F" w14:paraId="5B568D26" w14:textId="77777777" w:rsidTr="00E4201C">
        <w:tc>
          <w:tcPr>
            <w:tcW w:w="1392" w:type="dxa"/>
            <w:vAlign w:val="center"/>
          </w:tcPr>
          <w:p w14:paraId="78AC622E" w14:textId="77777777" w:rsidR="002B755C" w:rsidRPr="004C036F" w:rsidRDefault="002B755C"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GO:2000145</w:t>
            </w:r>
          </w:p>
        </w:tc>
        <w:tc>
          <w:tcPr>
            <w:tcW w:w="6683" w:type="dxa"/>
            <w:vAlign w:val="center"/>
          </w:tcPr>
          <w:p w14:paraId="083F6631" w14:textId="77777777" w:rsidR="002B755C" w:rsidRPr="004C036F" w:rsidRDefault="002B755C"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regulation of cell motility</w:t>
            </w:r>
          </w:p>
        </w:tc>
        <w:tc>
          <w:tcPr>
            <w:tcW w:w="1134" w:type="dxa"/>
            <w:vAlign w:val="center"/>
          </w:tcPr>
          <w:p w14:paraId="03401370" w14:textId="77777777" w:rsidR="002B755C" w:rsidRPr="004C036F" w:rsidRDefault="002B755C"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2.34E-05</w:t>
            </w:r>
          </w:p>
        </w:tc>
        <w:tc>
          <w:tcPr>
            <w:tcW w:w="1134" w:type="dxa"/>
            <w:vAlign w:val="center"/>
          </w:tcPr>
          <w:p w14:paraId="4C36548D" w14:textId="77777777" w:rsidR="002B755C" w:rsidRPr="004C036F" w:rsidRDefault="002B755C"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6.45E-03</w:t>
            </w:r>
          </w:p>
        </w:tc>
      </w:tr>
      <w:tr w:rsidR="0057465B" w:rsidRPr="004C036F" w14:paraId="7C9ABF82" w14:textId="77777777" w:rsidTr="00E4201C">
        <w:tc>
          <w:tcPr>
            <w:tcW w:w="1392" w:type="dxa"/>
            <w:vAlign w:val="center"/>
          </w:tcPr>
          <w:p w14:paraId="2271D92D" w14:textId="77777777" w:rsidR="002B755C" w:rsidRPr="004C036F" w:rsidRDefault="002B755C"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lastRenderedPageBreak/>
              <w:t>GO:0032101</w:t>
            </w:r>
          </w:p>
        </w:tc>
        <w:tc>
          <w:tcPr>
            <w:tcW w:w="6683" w:type="dxa"/>
            <w:vAlign w:val="center"/>
          </w:tcPr>
          <w:p w14:paraId="04A55C2F" w14:textId="77777777" w:rsidR="002B755C" w:rsidRPr="004C036F" w:rsidRDefault="002B755C"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regulation of response to external stimulus</w:t>
            </w:r>
          </w:p>
        </w:tc>
        <w:tc>
          <w:tcPr>
            <w:tcW w:w="1134" w:type="dxa"/>
            <w:vAlign w:val="center"/>
          </w:tcPr>
          <w:p w14:paraId="56CE1977" w14:textId="77777777" w:rsidR="002B755C" w:rsidRPr="004C036F" w:rsidRDefault="002B755C"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2.57E-05</w:t>
            </w:r>
          </w:p>
        </w:tc>
        <w:tc>
          <w:tcPr>
            <w:tcW w:w="1134" w:type="dxa"/>
            <w:vAlign w:val="center"/>
          </w:tcPr>
          <w:p w14:paraId="3BB3D262" w14:textId="77777777" w:rsidR="002B755C" w:rsidRPr="004C036F" w:rsidRDefault="002B755C"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6.98E-03</w:t>
            </w:r>
          </w:p>
        </w:tc>
      </w:tr>
      <w:tr w:rsidR="0057465B" w:rsidRPr="004C036F" w14:paraId="19852B82" w14:textId="77777777" w:rsidTr="00E4201C">
        <w:tc>
          <w:tcPr>
            <w:tcW w:w="1392" w:type="dxa"/>
            <w:vAlign w:val="center"/>
          </w:tcPr>
          <w:p w14:paraId="57B1CA1F" w14:textId="77777777" w:rsidR="002B755C" w:rsidRPr="004C036F" w:rsidRDefault="002B755C"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GO:0090257</w:t>
            </w:r>
          </w:p>
        </w:tc>
        <w:tc>
          <w:tcPr>
            <w:tcW w:w="6683" w:type="dxa"/>
            <w:vAlign w:val="center"/>
          </w:tcPr>
          <w:p w14:paraId="5AA3F6AE" w14:textId="77777777" w:rsidR="002B755C" w:rsidRPr="004C036F" w:rsidRDefault="002B755C"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regulation of muscle system process</w:t>
            </w:r>
          </w:p>
        </w:tc>
        <w:tc>
          <w:tcPr>
            <w:tcW w:w="1134" w:type="dxa"/>
            <w:vAlign w:val="center"/>
          </w:tcPr>
          <w:p w14:paraId="5F3B4EDF" w14:textId="77777777" w:rsidR="002B755C" w:rsidRPr="004C036F" w:rsidRDefault="002B755C"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2.61E-05</w:t>
            </w:r>
          </w:p>
        </w:tc>
        <w:tc>
          <w:tcPr>
            <w:tcW w:w="1134" w:type="dxa"/>
            <w:vAlign w:val="center"/>
          </w:tcPr>
          <w:p w14:paraId="014D9CCE" w14:textId="77777777" w:rsidR="002B755C" w:rsidRPr="004C036F" w:rsidRDefault="002B755C"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6.95E-03</w:t>
            </w:r>
          </w:p>
        </w:tc>
      </w:tr>
      <w:tr w:rsidR="0057465B" w:rsidRPr="004C036F" w14:paraId="3FD7E2A3" w14:textId="77777777" w:rsidTr="00E4201C">
        <w:tc>
          <w:tcPr>
            <w:tcW w:w="1392" w:type="dxa"/>
            <w:vAlign w:val="center"/>
          </w:tcPr>
          <w:p w14:paraId="24E2D533" w14:textId="77777777" w:rsidR="002B755C" w:rsidRPr="004C036F" w:rsidRDefault="002B755C"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GO:0002682</w:t>
            </w:r>
          </w:p>
        </w:tc>
        <w:tc>
          <w:tcPr>
            <w:tcW w:w="6683" w:type="dxa"/>
            <w:vAlign w:val="center"/>
          </w:tcPr>
          <w:p w14:paraId="2D19C2A2" w14:textId="77777777" w:rsidR="002B755C" w:rsidRPr="004C036F" w:rsidRDefault="002B755C"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regulation of immune system process</w:t>
            </w:r>
          </w:p>
        </w:tc>
        <w:tc>
          <w:tcPr>
            <w:tcW w:w="1134" w:type="dxa"/>
            <w:vAlign w:val="center"/>
          </w:tcPr>
          <w:p w14:paraId="504C8C6B" w14:textId="77777777" w:rsidR="002B755C" w:rsidRPr="004C036F" w:rsidRDefault="002B755C"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2.77E-05</w:t>
            </w:r>
          </w:p>
        </w:tc>
        <w:tc>
          <w:tcPr>
            <w:tcW w:w="1134" w:type="dxa"/>
            <w:vAlign w:val="center"/>
          </w:tcPr>
          <w:p w14:paraId="23B3B29C" w14:textId="77777777" w:rsidR="002B755C" w:rsidRPr="004C036F" w:rsidRDefault="002B755C"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7.26E-03</w:t>
            </w:r>
          </w:p>
        </w:tc>
      </w:tr>
      <w:tr w:rsidR="0057465B" w:rsidRPr="004C036F" w14:paraId="06182DA0" w14:textId="77777777" w:rsidTr="00E4201C">
        <w:tc>
          <w:tcPr>
            <w:tcW w:w="1392" w:type="dxa"/>
            <w:vAlign w:val="center"/>
          </w:tcPr>
          <w:p w14:paraId="581E6A7E" w14:textId="77777777" w:rsidR="002B755C" w:rsidRPr="004C036F" w:rsidRDefault="002B755C"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GO:0006954</w:t>
            </w:r>
          </w:p>
        </w:tc>
        <w:tc>
          <w:tcPr>
            <w:tcW w:w="6683" w:type="dxa"/>
            <w:vAlign w:val="center"/>
          </w:tcPr>
          <w:p w14:paraId="21E85777" w14:textId="77777777" w:rsidR="002B755C" w:rsidRPr="004C036F" w:rsidRDefault="002B755C"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inflammatory response</w:t>
            </w:r>
          </w:p>
        </w:tc>
        <w:tc>
          <w:tcPr>
            <w:tcW w:w="1134" w:type="dxa"/>
            <w:vAlign w:val="center"/>
          </w:tcPr>
          <w:p w14:paraId="69703516" w14:textId="77777777" w:rsidR="002B755C" w:rsidRPr="004C036F" w:rsidRDefault="002B755C"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2.84E-05</w:t>
            </w:r>
          </w:p>
        </w:tc>
        <w:tc>
          <w:tcPr>
            <w:tcW w:w="1134" w:type="dxa"/>
            <w:vAlign w:val="center"/>
          </w:tcPr>
          <w:p w14:paraId="10B18A6D" w14:textId="77777777" w:rsidR="002B755C" w:rsidRPr="004C036F" w:rsidRDefault="002B755C"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7.32E-03</w:t>
            </w:r>
          </w:p>
        </w:tc>
      </w:tr>
      <w:tr w:rsidR="0057465B" w:rsidRPr="004C036F" w14:paraId="78DCAC69" w14:textId="77777777" w:rsidTr="00E4201C">
        <w:tc>
          <w:tcPr>
            <w:tcW w:w="1392" w:type="dxa"/>
            <w:vAlign w:val="center"/>
          </w:tcPr>
          <w:p w14:paraId="689B052D" w14:textId="77777777" w:rsidR="002B755C" w:rsidRPr="004C036F" w:rsidRDefault="002B755C"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GO:0040012</w:t>
            </w:r>
          </w:p>
        </w:tc>
        <w:tc>
          <w:tcPr>
            <w:tcW w:w="6683" w:type="dxa"/>
            <w:vAlign w:val="center"/>
          </w:tcPr>
          <w:p w14:paraId="1E227614" w14:textId="77777777" w:rsidR="002B755C" w:rsidRPr="004C036F" w:rsidRDefault="002B755C"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regulation of locomotion</w:t>
            </w:r>
          </w:p>
        </w:tc>
        <w:tc>
          <w:tcPr>
            <w:tcW w:w="1134" w:type="dxa"/>
            <w:vAlign w:val="center"/>
          </w:tcPr>
          <w:p w14:paraId="2B1891DE" w14:textId="77777777" w:rsidR="002B755C" w:rsidRPr="004C036F" w:rsidRDefault="002B755C"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2.96E-05</w:t>
            </w:r>
          </w:p>
        </w:tc>
        <w:tc>
          <w:tcPr>
            <w:tcW w:w="1134" w:type="dxa"/>
            <w:vAlign w:val="center"/>
          </w:tcPr>
          <w:p w14:paraId="68A0B8C1" w14:textId="77777777" w:rsidR="002B755C" w:rsidRPr="004C036F" w:rsidRDefault="002B755C"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7.51E-03</w:t>
            </w:r>
          </w:p>
        </w:tc>
      </w:tr>
      <w:tr w:rsidR="0057465B" w:rsidRPr="004C036F" w14:paraId="2DD6210B" w14:textId="77777777" w:rsidTr="00E4201C">
        <w:tc>
          <w:tcPr>
            <w:tcW w:w="1392" w:type="dxa"/>
            <w:vAlign w:val="center"/>
          </w:tcPr>
          <w:p w14:paraId="44CF325A" w14:textId="77777777" w:rsidR="002B755C" w:rsidRPr="004C036F" w:rsidRDefault="002B755C"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GO:0022407</w:t>
            </w:r>
          </w:p>
        </w:tc>
        <w:tc>
          <w:tcPr>
            <w:tcW w:w="6683" w:type="dxa"/>
            <w:vAlign w:val="center"/>
          </w:tcPr>
          <w:p w14:paraId="5BCB8A6C" w14:textId="77777777" w:rsidR="002B755C" w:rsidRPr="004C036F" w:rsidRDefault="002B755C"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regulation of cell-cell adhesion</w:t>
            </w:r>
          </w:p>
        </w:tc>
        <w:tc>
          <w:tcPr>
            <w:tcW w:w="1134" w:type="dxa"/>
            <w:vAlign w:val="center"/>
          </w:tcPr>
          <w:p w14:paraId="2A8A485F" w14:textId="77777777" w:rsidR="002B755C" w:rsidRPr="004C036F" w:rsidRDefault="002B755C"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3.65E-05</w:t>
            </w:r>
          </w:p>
        </w:tc>
        <w:tc>
          <w:tcPr>
            <w:tcW w:w="1134" w:type="dxa"/>
            <w:vAlign w:val="center"/>
          </w:tcPr>
          <w:p w14:paraId="16073703" w14:textId="77777777" w:rsidR="002B755C" w:rsidRPr="004C036F" w:rsidRDefault="002B755C"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8.95E-03</w:t>
            </w:r>
          </w:p>
        </w:tc>
      </w:tr>
      <w:tr w:rsidR="0057465B" w:rsidRPr="004C036F" w14:paraId="3401AFE6" w14:textId="77777777" w:rsidTr="00E4201C">
        <w:tc>
          <w:tcPr>
            <w:tcW w:w="1392" w:type="dxa"/>
            <w:vAlign w:val="center"/>
          </w:tcPr>
          <w:p w14:paraId="0ABE6A42" w14:textId="77777777" w:rsidR="002B755C" w:rsidRPr="004C036F" w:rsidRDefault="002B755C"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GO:0002475</w:t>
            </w:r>
          </w:p>
        </w:tc>
        <w:tc>
          <w:tcPr>
            <w:tcW w:w="6683" w:type="dxa"/>
            <w:vAlign w:val="center"/>
          </w:tcPr>
          <w:p w14:paraId="45FF0F7D" w14:textId="77777777" w:rsidR="002B755C" w:rsidRPr="004C036F" w:rsidRDefault="002B755C"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antigen processing and presentation via MHC class Ib</w:t>
            </w:r>
          </w:p>
        </w:tc>
        <w:tc>
          <w:tcPr>
            <w:tcW w:w="1134" w:type="dxa"/>
            <w:vAlign w:val="center"/>
          </w:tcPr>
          <w:p w14:paraId="6501FA03" w14:textId="77777777" w:rsidR="002B755C" w:rsidRPr="004C036F" w:rsidRDefault="002B755C"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4.74E-05</w:t>
            </w:r>
          </w:p>
        </w:tc>
        <w:tc>
          <w:tcPr>
            <w:tcW w:w="1134" w:type="dxa"/>
            <w:vAlign w:val="center"/>
          </w:tcPr>
          <w:p w14:paraId="17E1297F" w14:textId="77777777" w:rsidR="002B755C" w:rsidRPr="004C036F" w:rsidRDefault="002B755C"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1.13E-02</w:t>
            </w:r>
          </w:p>
        </w:tc>
      </w:tr>
      <w:tr w:rsidR="0057465B" w:rsidRPr="004C036F" w14:paraId="6E044357" w14:textId="77777777" w:rsidTr="00E4201C">
        <w:tc>
          <w:tcPr>
            <w:tcW w:w="1392" w:type="dxa"/>
            <w:vAlign w:val="center"/>
          </w:tcPr>
          <w:p w14:paraId="3FC5DE53" w14:textId="77777777" w:rsidR="002B755C" w:rsidRPr="004C036F" w:rsidRDefault="002B755C"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GO:0001568</w:t>
            </w:r>
          </w:p>
        </w:tc>
        <w:tc>
          <w:tcPr>
            <w:tcW w:w="6683" w:type="dxa"/>
            <w:vAlign w:val="center"/>
          </w:tcPr>
          <w:p w14:paraId="24EEF2D7" w14:textId="77777777" w:rsidR="002B755C" w:rsidRPr="004C036F" w:rsidRDefault="002B755C"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blood vessel development</w:t>
            </w:r>
          </w:p>
        </w:tc>
        <w:tc>
          <w:tcPr>
            <w:tcW w:w="1134" w:type="dxa"/>
            <w:vAlign w:val="center"/>
          </w:tcPr>
          <w:p w14:paraId="7DE6F007" w14:textId="77777777" w:rsidR="002B755C" w:rsidRPr="004C036F" w:rsidRDefault="002B755C"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5.71E-05</w:t>
            </w:r>
          </w:p>
        </w:tc>
        <w:tc>
          <w:tcPr>
            <w:tcW w:w="1134" w:type="dxa"/>
            <w:vAlign w:val="center"/>
          </w:tcPr>
          <w:p w14:paraId="1F933927" w14:textId="77777777" w:rsidR="002B755C" w:rsidRPr="004C036F" w:rsidRDefault="002B755C"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1.34E-02</w:t>
            </w:r>
          </w:p>
        </w:tc>
      </w:tr>
      <w:tr w:rsidR="0057465B" w:rsidRPr="004C036F" w14:paraId="60E502CB" w14:textId="77777777" w:rsidTr="00E4201C">
        <w:tc>
          <w:tcPr>
            <w:tcW w:w="1392" w:type="dxa"/>
            <w:vAlign w:val="center"/>
          </w:tcPr>
          <w:p w14:paraId="349846F5" w14:textId="77777777" w:rsidR="002B755C" w:rsidRPr="004C036F" w:rsidRDefault="002B755C"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GO:0048729</w:t>
            </w:r>
          </w:p>
        </w:tc>
        <w:tc>
          <w:tcPr>
            <w:tcW w:w="6683" w:type="dxa"/>
            <w:vAlign w:val="center"/>
          </w:tcPr>
          <w:p w14:paraId="50E703A3" w14:textId="77777777" w:rsidR="002B755C" w:rsidRPr="004C036F" w:rsidRDefault="002B755C"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tissue morphogenesis</w:t>
            </w:r>
          </w:p>
        </w:tc>
        <w:tc>
          <w:tcPr>
            <w:tcW w:w="1134" w:type="dxa"/>
            <w:vAlign w:val="center"/>
          </w:tcPr>
          <w:p w14:paraId="49836DDD" w14:textId="77777777" w:rsidR="002B755C" w:rsidRPr="004C036F" w:rsidRDefault="002B755C"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5.91E-05</w:t>
            </w:r>
          </w:p>
        </w:tc>
        <w:tc>
          <w:tcPr>
            <w:tcW w:w="1134" w:type="dxa"/>
            <w:vAlign w:val="center"/>
          </w:tcPr>
          <w:p w14:paraId="521A9578" w14:textId="77777777" w:rsidR="002B755C" w:rsidRPr="004C036F" w:rsidRDefault="002B755C"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1.36E-02</w:t>
            </w:r>
          </w:p>
        </w:tc>
      </w:tr>
      <w:tr w:rsidR="0057465B" w:rsidRPr="004C036F" w14:paraId="0EA8BD55" w14:textId="77777777" w:rsidTr="00E4201C">
        <w:tc>
          <w:tcPr>
            <w:tcW w:w="1392" w:type="dxa"/>
            <w:vAlign w:val="center"/>
          </w:tcPr>
          <w:p w14:paraId="4CA91CA8" w14:textId="77777777" w:rsidR="002B755C" w:rsidRPr="004C036F" w:rsidRDefault="002B755C"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GO:0045765</w:t>
            </w:r>
          </w:p>
        </w:tc>
        <w:tc>
          <w:tcPr>
            <w:tcW w:w="6683" w:type="dxa"/>
            <w:vAlign w:val="center"/>
          </w:tcPr>
          <w:p w14:paraId="0EBD3CFD" w14:textId="77777777" w:rsidR="002B755C" w:rsidRPr="004C036F" w:rsidRDefault="002B755C"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regulation of angiogenesis</w:t>
            </w:r>
          </w:p>
        </w:tc>
        <w:tc>
          <w:tcPr>
            <w:tcW w:w="1134" w:type="dxa"/>
            <w:vAlign w:val="center"/>
          </w:tcPr>
          <w:p w14:paraId="0CD9753A" w14:textId="77777777" w:rsidR="002B755C" w:rsidRPr="004C036F" w:rsidRDefault="002B755C"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6.07E-05</w:t>
            </w:r>
          </w:p>
        </w:tc>
        <w:tc>
          <w:tcPr>
            <w:tcW w:w="1134" w:type="dxa"/>
            <w:vAlign w:val="center"/>
          </w:tcPr>
          <w:p w14:paraId="0D72F835" w14:textId="77777777" w:rsidR="002B755C" w:rsidRPr="004C036F" w:rsidRDefault="002B755C"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1.38E-02</w:t>
            </w:r>
          </w:p>
        </w:tc>
      </w:tr>
      <w:tr w:rsidR="0057465B" w:rsidRPr="004C036F" w14:paraId="4DBE8344" w14:textId="77777777" w:rsidTr="00E4201C">
        <w:tc>
          <w:tcPr>
            <w:tcW w:w="1392" w:type="dxa"/>
            <w:vAlign w:val="center"/>
          </w:tcPr>
          <w:p w14:paraId="7A742291" w14:textId="77777777" w:rsidR="002B755C" w:rsidRPr="004C036F" w:rsidRDefault="002B755C"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GO:0051270</w:t>
            </w:r>
          </w:p>
        </w:tc>
        <w:tc>
          <w:tcPr>
            <w:tcW w:w="6683" w:type="dxa"/>
            <w:vAlign w:val="center"/>
          </w:tcPr>
          <w:p w14:paraId="545F19D3" w14:textId="77777777" w:rsidR="002B755C" w:rsidRPr="004C036F" w:rsidRDefault="002B755C"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regulation of cellular component movement</w:t>
            </w:r>
          </w:p>
        </w:tc>
        <w:tc>
          <w:tcPr>
            <w:tcW w:w="1134" w:type="dxa"/>
            <w:vAlign w:val="center"/>
          </w:tcPr>
          <w:p w14:paraId="5F6E84F3" w14:textId="77777777" w:rsidR="002B755C" w:rsidRPr="004C036F" w:rsidRDefault="002B755C"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6.24E-05</w:t>
            </w:r>
          </w:p>
        </w:tc>
        <w:tc>
          <w:tcPr>
            <w:tcW w:w="1134" w:type="dxa"/>
            <w:vAlign w:val="center"/>
          </w:tcPr>
          <w:p w14:paraId="2DEF3B31" w14:textId="77777777" w:rsidR="002B755C" w:rsidRPr="004C036F" w:rsidRDefault="002B755C"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1.40E-02</w:t>
            </w:r>
          </w:p>
        </w:tc>
      </w:tr>
      <w:tr w:rsidR="0057465B" w:rsidRPr="004C036F" w14:paraId="4BB0A982" w14:textId="77777777" w:rsidTr="00E4201C">
        <w:tc>
          <w:tcPr>
            <w:tcW w:w="1392" w:type="dxa"/>
            <w:vAlign w:val="center"/>
          </w:tcPr>
          <w:p w14:paraId="20BEB7F3" w14:textId="77777777" w:rsidR="002B755C" w:rsidRPr="004C036F" w:rsidRDefault="002B755C"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GO:0031589</w:t>
            </w:r>
          </w:p>
        </w:tc>
        <w:tc>
          <w:tcPr>
            <w:tcW w:w="6683" w:type="dxa"/>
            <w:vAlign w:val="center"/>
          </w:tcPr>
          <w:p w14:paraId="4FA39C80" w14:textId="77777777" w:rsidR="002B755C" w:rsidRPr="004C036F" w:rsidRDefault="002B755C"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cell-substrate adhesion</w:t>
            </w:r>
          </w:p>
        </w:tc>
        <w:tc>
          <w:tcPr>
            <w:tcW w:w="1134" w:type="dxa"/>
            <w:vAlign w:val="center"/>
          </w:tcPr>
          <w:p w14:paraId="52B7AF51" w14:textId="77777777" w:rsidR="002B755C" w:rsidRPr="004C036F" w:rsidRDefault="002B755C"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6.24E-05</w:t>
            </w:r>
          </w:p>
        </w:tc>
        <w:tc>
          <w:tcPr>
            <w:tcW w:w="1134" w:type="dxa"/>
            <w:vAlign w:val="center"/>
          </w:tcPr>
          <w:p w14:paraId="6BCDA7F1" w14:textId="77777777" w:rsidR="002B755C" w:rsidRPr="004C036F" w:rsidRDefault="002B755C"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1.38E-02</w:t>
            </w:r>
          </w:p>
        </w:tc>
      </w:tr>
      <w:tr w:rsidR="0057465B" w:rsidRPr="004C036F" w14:paraId="56503E6E" w14:textId="77777777" w:rsidTr="00E4201C">
        <w:tc>
          <w:tcPr>
            <w:tcW w:w="1392" w:type="dxa"/>
            <w:vAlign w:val="center"/>
          </w:tcPr>
          <w:p w14:paraId="5363BBDD" w14:textId="77777777" w:rsidR="002B755C" w:rsidRPr="004C036F" w:rsidRDefault="002B755C"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GO:1903522</w:t>
            </w:r>
          </w:p>
        </w:tc>
        <w:tc>
          <w:tcPr>
            <w:tcW w:w="6683" w:type="dxa"/>
            <w:vAlign w:val="center"/>
          </w:tcPr>
          <w:p w14:paraId="342AECBF" w14:textId="77777777" w:rsidR="002B755C" w:rsidRPr="004C036F" w:rsidRDefault="002B755C"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regulation of blood circulation</w:t>
            </w:r>
          </w:p>
        </w:tc>
        <w:tc>
          <w:tcPr>
            <w:tcW w:w="1134" w:type="dxa"/>
            <w:vAlign w:val="center"/>
          </w:tcPr>
          <w:p w14:paraId="6DC91E98" w14:textId="77777777" w:rsidR="002B755C" w:rsidRPr="004C036F" w:rsidRDefault="002B755C"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7.11E-05</w:t>
            </w:r>
          </w:p>
        </w:tc>
        <w:tc>
          <w:tcPr>
            <w:tcW w:w="1134" w:type="dxa"/>
            <w:vAlign w:val="center"/>
          </w:tcPr>
          <w:p w14:paraId="57A7AACC" w14:textId="77777777" w:rsidR="002B755C" w:rsidRPr="004C036F" w:rsidRDefault="002B755C"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1.53E-02</w:t>
            </w:r>
          </w:p>
        </w:tc>
      </w:tr>
      <w:tr w:rsidR="0057465B" w:rsidRPr="004C036F" w14:paraId="4D607263" w14:textId="77777777" w:rsidTr="00E4201C">
        <w:tc>
          <w:tcPr>
            <w:tcW w:w="1392" w:type="dxa"/>
            <w:vAlign w:val="center"/>
          </w:tcPr>
          <w:p w14:paraId="5F77F87F" w14:textId="77777777" w:rsidR="002B755C" w:rsidRPr="004C036F" w:rsidRDefault="002B755C"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GO:0070374</w:t>
            </w:r>
          </w:p>
        </w:tc>
        <w:tc>
          <w:tcPr>
            <w:tcW w:w="6683" w:type="dxa"/>
            <w:vAlign w:val="center"/>
          </w:tcPr>
          <w:p w14:paraId="1885079E" w14:textId="77777777" w:rsidR="002B755C" w:rsidRPr="004C036F" w:rsidRDefault="002B755C"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positive regulation of ERK1 and ERK2 cascade</w:t>
            </w:r>
          </w:p>
        </w:tc>
        <w:tc>
          <w:tcPr>
            <w:tcW w:w="1134" w:type="dxa"/>
            <w:vAlign w:val="center"/>
          </w:tcPr>
          <w:p w14:paraId="4281E5F4" w14:textId="77777777" w:rsidR="002B755C" w:rsidRPr="004C036F" w:rsidRDefault="002B755C"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8.04E-05</w:t>
            </w:r>
          </w:p>
        </w:tc>
        <w:tc>
          <w:tcPr>
            <w:tcW w:w="1134" w:type="dxa"/>
            <w:vAlign w:val="center"/>
          </w:tcPr>
          <w:p w14:paraId="0C5FAC44" w14:textId="77777777" w:rsidR="002B755C" w:rsidRPr="004C036F" w:rsidRDefault="002B755C"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1.70E-02</w:t>
            </w:r>
          </w:p>
        </w:tc>
      </w:tr>
      <w:tr w:rsidR="0057465B" w:rsidRPr="004C036F" w14:paraId="0C8C49DC" w14:textId="77777777" w:rsidTr="00E4201C">
        <w:tc>
          <w:tcPr>
            <w:tcW w:w="1392" w:type="dxa"/>
            <w:vAlign w:val="center"/>
          </w:tcPr>
          <w:p w14:paraId="081116F6" w14:textId="77777777" w:rsidR="002B755C" w:rsidRPr="004C036F" w:rsidRDefault="002B755C"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GO:0048585</w:t>
            </w:r>
          </w:p>
        </w:tc>
        <w:tc>
          <w:tcPr>
            <w:tcW w:w="6683" w:type="dxa"/>
            <w:vAlign w:val="center"/>
          </w:tcPr>
          <w:p w14:paraId="12AA8A6D" w14:textId="77777777" w:rsidR="002B755C" w:rsidRPr="004C036F" w:rsidRDefault="002B755C"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negative regulation of response to stimulus</w:t>
            </w:r>
          </w:p>
        </w:tc>
        <w:tc>
          <w:tcPr>
            <w:tcW w:w="1134" w:type="dxa"/>
            <w:vAlign w:val="center"/>
          </w:tcPr>
          <w:p w14:paraId="338D2DC6" w14:textId="77777777" w:rsidR="002B755C" w:rsidRPr="004C036F" w:rsidRDefault="002B755C"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8.79E-05</w:t>
            </w:r>
          </w:p>
        </w:tc>
        <w:tc>
          <w:tcPr>
            <w:tcW w:w="1134" w:type="dxa"/>
            <w:vAlign w:val="center"/>
          </w:tcPr>
          <w:p w14:paraId="4A21C4EB" w14:textId="77777777" w:rsidR="002B755C" w:rsidRPr="004C036F" w:rsidRDefault="002B755C"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1.84E-02</w:t>
            </w:r>
          </w:p>
        </w:tc>
      </w:tr>
      <w:tr w:rsidR="002B755C" w:rsidRPr="004C036F" w14:paraId="35CA4E16" w14:textId="77777777" w:rsidTr="00E4201C">
        <w:tc>
          <w:tcPr>
            <w:tcW w:w="1392" w:type="dxa"/>
            <w:vAlign w:val="center"/>
          </w:tcPr>
          <w:p w14:paraId="7CFA3244" w14:textId="77777777" w:rsidR="002B755C" w:rsidRPr="004C036F" w:rsidRDefault="002B755C"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GO:0007204</w:t>
            </w:r>
          </w:p>
        </w:tc>
        <w:tc>
          <w:tcPr>
            <w:tcW w:w="6683" w:type="dxa"/>
            <w:vAlign w:val="center"/>
          </w:tcPr>
          <w:p w14:paraId="2567677F" w14:textId="77777777" w:rsidR="002B755C" w:rsidRPr="004C036F" w:rsidRDefault="002B755C"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positive regulation of cytosolic calcium ion concentration</w:t>
            </w:r>
          </w:p>
        </w:tc>
        <w:tc>
          <w:tcPr>
            <w:tcW w:w="1134" w:type="dxa"/>
            <w:vAlign w:val="center"/>
          </w:tcPr>
          <w:p w14:paraId="0AFA324E" w14:textId="77777777" w:rsidR="002B755C" w:rsidRPr="004C036F" w:rsidRDefault="002B755C"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9.87E-05</w:t>
            </w:r>
          </w:p>
        </w:tc>
        <w:tc>
          <w:tcPr>
            <w:tcW w:w="1134" w:type="dxa"/>
            <w:vAlign w:val="center"/>
          </w:tcPr>
          <w:p w14:paraId="3B689288" w14:textId="77777777" w:rsidR="002B755C" w:rsidRPr="004C036F" w:rsidRDefault="002B755C"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2.01E-02</w:t>
            </w:r>
          </w:p>
        </w:tc>
      </w:tr>
    </w:tbl>
    <w:p w14:paraId="2D22844D" w14:textId="77777777" w:rsidR="003B3153" w:rsidRPr="004C036F" w:rsidRDefault="003B3153" w:rsidP="00F97082">
      <w:pPr>
        <w:spacing w:line="360" w:lineRule="auto"/>
        <w:jc w:val="left"/>
        <w:rPr>
          <w:rFonts w:ascii="Times New Roman" w:hAnsi="Times New Roman" w:cs="Times New Roman"/>
          <w:sz w:val="22"/>
        </w:rPr>
      </w:pPr>
    </w:p>
    <w:p w14:paraId="203A3D70" w14:textId="77777777" w:rsidR="003B3153" w:rsidRPr="004C036F" w:rsidRDefault="003B3153" w:rsidP="00F97082">
      <w:pPr>
        <w:spacing w:line="360" w:lineRule="auto"/>
        <w:jc w:val="left"/>
        <w:rPr>
          <w:rFonts w:ascii="Times New Roman" w:hAnsi="Times New Roman" w:cs="Times New Roman"/>
          <w:sz w:val="22"/>
        </w:rPr>
      </w:pPr>
      <w:r w:rsidRPr="004C036F">
        <w:rPr>
          <w:rFonts w:ascii="Times New Roman" w:hAnsi="Times New Roman" w:cs="Times New Roman"/>
          <w:sz w:val="22"/>
        </w:rPr>
        <w:br w:type="page"/>
      </w:r>
    </w:p>
    <w:p w14:paraId="7553C5C1" w14:textId="7F7E0A2F" w:rsidR="005B38B9" w:rsidRPr="004C036F" w:rsidRDefault="003B3153" w:rsidP="00F97082">
      <w:pPr>
        <w:spacing w:line="360" w:lineRule="auto"/>
        <w:jc w:val="left"/>
        <w:rPr>
          <w:rFonts w:ascii="Times New Roman" w:hAnsi="Times New Roman" w:cs="Times New Roman"/>
          <w:b/>
          <w:sz w:val="22"/>
        </w:rPr>
      </w:pPr>
      <w:r w:rsidRPr="004C036F">
        <w:rPr>
          <w:rFonts w:ascii="Times New Roman" w:hAnsi="Times New Roman" w:cs="Times New Roman"/>
          <w:b/>
          <w:sz w:val="22"/>
        </w:rPr>
        <w:lastRenderedPageBreak/>
        <w:t xml:space="preserve">Table </w:t>
      </w:r>
      <w:r w:rsidR="00F8642C" w:rsidRPr="004C036F">
        <w:rPr>
          <w:rFonts w:ascii="Times New Roman" w:hAnsi="Times New Roman" w:cs="Times New Roman"/>
          <w:b/>
          <w:sz w:val="22"/>
        </w:rPr>
        <w:t>S</w:t>
      </w:r>
      <w:r w:rsidR="000A73D6" w:rsidRPr="004C036F">
        <w:rPr>
          <w:rFonts w:ascii="Times New Roman" w:hAnsi="Times New Roman" w:cs="Times New Roman"/>
          <w:b/>
          <w:sz w:val="22"/>
        </w:rPr>
        <w:t>5</w:t>
      </w:r>
      <w:r w:rsidR="006C479C" w:rsidRPr="004C036F">
        <w:rPr>
          <w:rFonts w:ascii="Times New Roman" w:hAnsi="Times New Roman" w:cs="Times New Roman"/>
          <w:b/>
          <w:sz w:val="22"/>
        </w:rPr>
        <w:t>.</w:t>
      </w:r>
      <w:r w:rsidR="00605BDB" w:rsidRPr="004C036F">
        <w:rPr>
          <w:rFonts w:ascii="Times New Roman" w:hAnsi="Times New Roman" w:cs="Times New Roman"/>
          <w:b/>
          <w:sz w:val="22"/>
        </w:rPr>
        <w:t xml:space="preserve"> Biological annotations of </w:t>
      </w:r>
      <w:r w:rsidR="00E06545" w:rsidRPr="004C036F">
        <w:rPr>
          <w:rFonts w:ascii="Times New Roman" w:hAnsi="Times New Roman" w:cs="Times New Roman"/>
          <w:b/>
          <w:sz w:val="22"/>
        </w:rPr>
        <w:t>differential expression</w:t>
      </w:r>
      <w:r w:rsidR="00AF493C" w:rsidRPr="004C036F">
        <w:rPr>
          <w:rFonts w:ascii="Times New Roman" w:hAnsi="Times New Roman" w:cs="Times New Roman"/>
          <w:b/>
          <w:sz w:val="22"/>
        </w:rPr>
        <w:t xml:space="preserve"> genes</w:t>
      </w:r>
      <w:r w:rsidR="00E06545" w:rsidRPr="004C036F">
        <w:rPr>
          <w:rFonts w:ascii="Times New Roman" w:hAnsi="Times New Roman" w:cs="Times New Roman"/>
          <w:b/>
          <w:sz w:val="22"/>
        </w:rPr>
        <w:t xml:space="preserve"> in major depressive disorder.</w:t>
      </w:r>
    </w:p>
    <w:tbl>
      <w:tblPr>
        <w:tblStyle w:val="a3"/>
        <w:tblW w:w="0" w:type="auto"/>
        <w:tblLook w:val="04A0" w:firstRow="1" w:lastRow="0" w:firstColumn="1" w:lastColumn="0" w:noHBand="0" w:noVBand="1"/>
      </w:tblPr>
      <w:tblGrid>
        <w:gridCol w:w="1413"/>
        <w:gridCol w:w="1417"/>
        <w:gridCol w:w="4962"/>
        <w:gridCol w:w="1134"/>
        <w:gridCol w:w="1144"/>
      </w:tblGrid>
      <w:tr w:rsidR="0057465B" w:rsidRPr="004C036F" w14:paraId="08E5A40F" w14:textId="77777777" w:rsidTr="003B3153">
        <w:tc>
          <w:tcPr>
            <w:tcW w:w="1413" w:type="dxa"/>
            <w:vAlign w:val="center"/>
          </w:tcPr>
          <w:p w14:paraId="29D675AD" w14:textId="77777777" w:rsidR="003B3153" w:rsidRPr="004C036F" w:rsidRDefault="003B3153"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Category</w:t>
            </w:r>
          </w:p>
        </w:tc>
        <w:tc>
          <w:tcPr>
            <w:tcW w:w="1417" w:type="dxa"/>
            <w:vAlign w:val="center"/>
          </w:tcPr>
          <w:p w14:paraId="236D2B5E" w14:textId="77777777" w:rsidR="003B3153" w:rsidRPr="004C036F" w:rsidRDefault="003B3153"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ID</w:t>
            </w:r>
          </w:p>
        </w:tc>
        <w:tc>
          <w:tcPr>
            <w:tcW w:w="4962" w:type="dxa"/>
            <w:vAlign w:val="center"/>
          </w:tcPr>
          <w:p w14:paraId="2E256D7F" w14:textId="77777777" w:rsidR="003B3153" w:rsidRPr="004C036F" w:rsidRDefault="003B3153"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Name</w:t>
            </w:r>
          </w:p>
        </w:tc>
        <w:tc>
          <w:tcPr>
            <w:tcW w:w="1134" w:type="dxa"/>
            <w:vAlign w:val="center"/>
          </w:tcPr>
          <w:p w14:paraId="6CE66B63" w14:textId="77777777" w:rsidR="003B3153" w:rsidRPr="004C036F" w:rsidRDefault="003B3153"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p-value</w:t>
            </w:r>
          </w:p>
        </w:tc>
        <w:tc>
          <w:tcPr>
            <w:tcW w:w="1144" w:type="dxa"/>
            <w:vAlign w:val="center"/>
          </w:tcPr>
          <w:p w14:paraId="5EB2B564" w14:textId="77777777" w:rsidR="003B3153" w:rsidRPr="004C036F" w:rsidRDefault="003B3153"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q-value FDR B&amp;H</w:t>
            </w:r>
          </w:p>
        </w:tc>
      </w:tr>
      <w:tr w:rsidR="0057465B" w:rsidRPr="004C036F" w14:paraId="17A62638" w14:textId="77777777" w:rsidTr="003B3153">
        <w:tc>
          <w:tcPr>
            <w:tcW w:w="1413" w:type="dxa"/>
            <w:vAlign w:val="center"/>
          </w:tcPr>
          <w:p w14:paraId="6CD3880C"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 xml:space="preserve"> Molecular Function</w:t>
            </w:r>
          </w:p>
        </w:tc>
        <w:tc>
          <w:tcPr>
            <w:tcW w:w="1417" w:type="dxa"/>
            <w:vAlign w:val="center"/>
          </w:tcPr>
          <w:p w14:paraId="0A1721D5"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GO:0016655</w:t>
            </w:r>
          </w:p>
        </w:tc>
        <w:tc>
          <w:tcPr>
            <w:tcW w:w="4962" w:type="dxa"/>
            <w:vAlign w:val="center"/>
          </w:tcPr>
          <w:p w14:paraId="3479AA64"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oxidoreductase activity, acting on NAD(P)H, quinone or similar compound as acceptor</w:t>
            </w:r>
          </w:p>
        </w:tc>
        <w:tc>
          <w:tcPr>
            <w:tcW w:w="1134" w:type="dxa"/>
            <w:vAlign w:val="center"/>
          </w:tcPr>
          <w:p w14:paraId="3A8A9924"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6.63E-07</w:t>
            </w:r>
          </w:p>
        </w:tc>
        <w:tc>
          <w:tcPr>
            <w:tcW w:w="1144" w:type="dxa"/>
            <w:vAlign w:val="center"/>
          </w:tcPr>
          <w:p w14:paraId="7221D99C"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9.48E-04</w:t>
            </w:r>
          </w:p>
        </w:tc>
      </w:tr>
      <w:tr w:rsidR="0057465B" w:rsidRPr="004C036F" w14:paraId="190FF0A8" w14:textId="77777777" w:rsidTr="003B3153">
        <w:tc>
          <w:tcPr>
            <w:tcW w:w="1413" w:type="dxa"/>
            <w:vAlign w:val="center"/>
          </w:tcPr>
          <w:p w14:paraId="5C14DF39"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 xml:space="preserve"> Molecular Function</w:t>
            </w:r>
          </w:p>
        </w:tc>
        <w:tc>
          <w:tcPr>
            <w:tcW w:w="1417" w:type="dxa"/>
            <w:vAlign w:val="center"/>
          </w:tcPr>
          <w:p w14:paraId="27C48658"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GO:0050136</w:t>
            </w:r>
          </w:p>
        </w:tc>
        <w:tc>
          <w:tcPr>
            <w:tcW w:w="4962" w:type="dxa"/>
            <w:vAlign w:val="center"/>
          </w:tcPr>
          <w:p w14:paraId="3962A261"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NADH dehydrogenase (quinone) activity</w:t>
            </w:r>
          </w:p>
        </w:tc>
        <w:tc>
          <w:tcPr>
            <w:tcW w:w="1134" w:type="dxa"/>
            <w:vAlign w:val="center"/>
          </w:tcPr>
          <w:p w14:paraId="17FC36DC"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1.74E-06</w:t>
            </w:r>
          </w:p>
        </w:tc>
        <w:tc>
          <w:tcPr>
            <w:tcW w:w="1144" w:type="dxa"/>
            <w:vAlign w:val="center"/>
          </w:tcPr>
          <w:p w14:paraId="41D164AC"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9.48E-04</w:t>
            </w:r>
          </w:p>
        </w:tc>
      </w:tr>
      <w:tr w:rsidR="0057465B" w:rsidRPr="004C036F" w14:paraId="19114C87" w14:textId="77777777" w:rsidTr="003B3153">
        <w:tc>
          <w:tcPr>
            <w:tcW w:w="1413" w:type="dxa"/>
            <w:vAlign w:val="center"/>
          </w:tcPr>
          <w:p w14:paraId="13900C2A"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 xml:space="preserve"> Molecular Function</w:t>
            </w:r>
          </w:p>
        </w:tc>
        <w:tc>
          <w:tcPr>
            <w:tcW w:w="1417" w:type="dxa"/>
            <w:vAlign w:val="center"/>
          </w:tcPr>
          <w:p w14:paraId="182F6467"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GO:0008137</w:t>
            </w:r>
          </w:p>
        </w:tc>
        <w:tc>
          <w:tcPr>
            <w:tcW w:w="4962" w:type="dxa"/>
            <w:vAlign w:val="center"/>
          </w:tcPr>
          <w:p w14:paraId="6D2B7F49"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NADH dehydrogenase (ubiquinone) activity</w:t>
            </w:r>
          </w:p>
        </w:tc>
        <w:tc>
          <w:tcPr>
            <w:tcW w:w="1134" w:type="dxa"/>
            <w:vAlign w:val="center"/>
          </w:tcPr>
          <w:p w14:paraId="38BEF261"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1.74E-06</w:t>
            </w:r>
          </w:p>
        </w:tc>
        <w:tc>
          <w:tcPr>
            <w:tcW w:w="1144" w:type="dxa"/>
            <w:vAlign w:val="center"/>
          </w:tcPr>
          <w:p w14:paraId="10654B95"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9.48E-04</w:t>
            </w:r>
          </w:p>
        </w:tc>
      </w:tr>
      <w:tr w:rsidR="0057465B" w:rsidRPr="004C036F" w14:paraId="5941A1E1" w14:textId="77777777" w:rsidTr="003B3153">
        <w:tc>
          <w:tcPr>
            <w:tcW w:w="1413" w:type="dxa"/>
            <w:vAlign w:val="center"/>
          </w:tcPr>
          <w:p w14:paraId="47B18FC3"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 xml:space="preserve"> Molecular Function</w:t>
            </w:r>
          </w:p>
        </w:tc>
        <w:tc>
          <w:tcPr>
            <w:tcW w:w="1417" w:type="dxa"/>
            <w:vAlign w:val="center"/>
          </w:tcPr>
          <w:p w14:paraId="01E518F1"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GO:0003954</w:t>
            </w:r>
          </w:p>
        </w:tc>
        <w:tc>
          <w:tcPr>
            <w:tcW w:w="4962" w:type="dxa"/>
            <w:vAlign w:val="center"/>
          </w:tcPr>
          <w:p w14:paraId="4CFA74A5"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NADH dehydrogenase activity</w:t>
            </w:r>
          </w:p>
        </w:tc>
        <w:tc>
          <w:tcPr>
            <w:tcW w:w="1134" w:type="dxa"/>
            <w:vAlign w:val="center"/>
          </w:tcPr>
          <w:p w14:paraId="3F59C665"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1.74E-06</w:t>
            </w:r>
          </w:p>
        </w:tc>
        <w:tc>
          <w:tcPr>
            <w:tcW w:w="1144" w:type="dxa"/>
            <w:vAlign w:val="center"/>
          </w:tcPr>
          <w:p w14:paraId="721CE31C"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9.48E-04</w:t>
            </w:r>
          </w:p>
        </w:tc>
      </w:tr>
      <w:tr w:rsidR="0057465B" w:rsidRPr="004C036F" w14:paraId="7005C614" w14:textId="77777777" w:rsidTr="003B3153">
        <w:tc>
          <w:tcPr>
            <w:tcW w:w="1413" w:type="dxa"/>
            <w:vAlign w:val="center"/>
          </w:tcPr>
          <w:p w14:paraId="45EC268E"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 xml:space="preserve"> Molecular Function</w:t>
            </w:r>
          </w:p>
        </w:tc>
        <w:tc>
          <w:tcPr>
            <w:tcW w:w="1417" w:type="dxa"/>
            <w:vAlign w:val="center"/>
          </w:tcPr>
          <w:p w14:paraId="0F8FEC0E"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GO:0019899</w:t>
            </w:r>
          </w:p>
        </w:tc>
        <w:tc>
          <w:tcPr>
            <w:tcW w:w="4962" w:type="dxa"/>
            <w:vAlign w:val="center"/>
          </w:tcPr>
          <w:p w14:paraId="1F5FA017"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enzyme binding</w:t>
            </w:r>
          </w:p>
        </w:tc>
        <w:tc>
          <w:tcPr>
            <w:tcW w:w="1134" w:type="dxa"/>
            <w:vAlign w:val="center"/>
          </w:tcPr>
          <w:p w14:paraId="328D6561"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2.46E-06</w:t>
            </w:r>
          </w:p>
        </w:tc>
        <w:tc>
          <w:tcPr>
            <w:tcW w:w="1144" w:type="dxa"/>
            <w:vAlign w:val="center"/>
          </w:tcPr>
          <w:p w14:paraId="7576F79A"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1.07E-03</w:t>
            </w:r>
          </w:p>
        </w:tc>
      </w:tr>
      <w:tr w:rsidR="0057465B" w:rsidRPr="004C036F" w14:paraId="260FAD73" w14:textId="77777777" w:rsidTr="003B3153">
        <w:tc>
          <w:tcPr>
            <w:tcW w:w="1413" w:type="dxa"/>
            <w:vAlign w:val="center"/>
          </w:tcPr>
          <w:p w14:paraId="288CE647"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 xml:space="preserve"> Molecular Function</w:t>
            </w:r>
          </w:p>
        </w:tc>
        <w:tc>
          <w:tcPr>
            <w:tcW w:w="1417" w:type="dxa"/>
            <w:vAlign w:val="center"/>
          </w:tcPr>
          <w:p w14:paraId="406AF2C2"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GO:0044877</w:t>
            </w:r>
          </w:p>
        </w:tc>
        <w:tc>
          <w:tcPr>
            <w:tcW w:w="4962" w:type="dxa"/>
            <w:vAlign w:val="center"/>
          </w:tcPr>
          <w:p w14:paraId="61EFC275"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protein-containing complex binding</w:t>
            </w:r>
          </w:p>
        </w:tc>
        <w:tc>
          <w:tcPr>
            <w:tcW w:w="1134" w:type="dxa"/>
            <w:vAlign w:val="center"/>
          </w:tcPr>
          <w:p w14:paraId="4603F55E"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1.15E-05</w:t>
            </w:r>
          </w:p>
        </w:tc>
        <w:tc>
          <w:tcPr>
            <w:tcW w:w="1144" w:type="dxa"/>
            <w:vAlign w:val="center"/>
          </w:tcPr>
          <w:p w14:paraId="20E90273"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4.13E-03</w:t>
            </w:r>
          </w:p>
        </w:tc>
      </w:tr>
      <w:tr w:rsidR="0057465B" w:rsidRPr="004C036F" w14:paraId="442E683E" w14:textId="77777777" w:rsidTr="003B3153">
        <w:tc>
          <w:tcPr>
            <w:tcW w:w="1413" w:type="dxa"/>
            <w:vAlign w:val="center"/>
          </w:tcPr>
          <w:p w14:paraId="427DED0B"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 xml:space="preserve"> Molecular Function</w:t>
            </w:r>
          </w:p>
        </w:tc>
        <w:tc>
          <w:tcPr>
            <w:tcW w:w="1417" w:type="dxa"/>
            <w:vAlign w:val="center"/>
          </w:tcPr>
          <w:p w14:paraId="73FB97C9"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GO:0015078</w:t>
            </w:r>
          </w:p>
        </w:tc>
        <w:tc>
          <w:tcPr>
            <w:tcW w:w="4962" w:type="dxa"/>
            <w:vAlign w:val="center"/>
          </w:tcPr>
          <w:p w14:paraId="15FADD3A"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proton transmembrane transporter activity</w:t>
            </w:r>
          </w:p>
        </w:tc>
        <w:tc>
          <w:tcPr>
            <w:tcW w:w="1134" w:type="dxa"/>
            <w:vAlign w:val="center"/>
          </w:tcPr>
          <w:p w14:paraId="5405C06D"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1.61E-05</w:t>
            </w:r>
          </w:p>
        </w:tc>
        <w:tc>
          <w:tcPr>
            <w:tcW w:w="1144" w:type="dxa"/>
            <w:vAlign w:val="center"/>
          </w:tcPr>
          <w:p w14:paraId="7BB404F0"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4.13E-03</w:t>
            </w:r>
          </w:p>
        </w:tc>
      </w:tr>
      <w:tr w:rsidR="0057465B" w:rsidRPr="004C036F" w14:paraId="1D8F816F" w14:textId="77777777" w:rsidTr="003B3153">
        <w:tc>
          <w:tcPr>
            <w:tcW w:w="1413" w:type="dxa"/>
            <w:vAlign w:val="center"/>
          </w:tcPr>
          <w:p w14:paraId="4361F282"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 xml:space="preserve"> Molecular Function</w:t>
            </w:r>
          </w:p>
        </w:tc>
        <w:tc>
          <w:tcPr>
            <w:tcW w:w="1417" w:type="dxa"/>
            <w:vAlign w:val="center"/>
          </w:tcPr>
          <w:p w14:paraId="1FA132DB"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GO:0004298</w:t>
            </w:r>
          </w:p>
        </w:tc>
        <w:tc>
          <w:tcPr>
            <w:tcW w:w="4962" w:type="dxa"/>
            <w:vAlign w:val="center"/>
          </w:tcPr>
          <w:p w14:paraId="0628B5EE"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threonine-type endopeptidase activity</w:t>
            </w:r>
          </w:p>
        </w:tc>
        <w:tc>
          <w:tcPr>
            <w:tcW w:w="1134" w:type="dxa"/>
            <w:vAlign w:val="center"/>
          </w:tcPr>
          <w:p w14:paraId="62D8320B"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1.71E-05</w:t>
            </w:r>
          </w:p>
        </w:tc>
        <w:tc>
          <w:tcPr>
            <w:tcW w:w="1144" w:type="dxa"/>
            <w:vAlign w:val="center"/>
          </w:tcPr>
          <w:p w14:paraId="1B04ADE2"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4.13E-03</w:t>
            </w:r>
          </w:p>
        </w:tc>
      </w:tr>
      <w:tr w:rsidR="0057465B" w:rsidRPr="004C036F" w14:paraId="08099FD0" w14:textId="77777777" w:rsidTr="003B3153">
        <w:tc>
          <w:tcPr>
            <w:tcW w:w="1413" w:type="dxa"/>
            <w:vAlign w:val="center"/>
          </w:tcPr>
          <w:p w14:paraId="256539FF"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 xml:space="preserve"> Molecular Function</w:t>
            </w:r>
          </w:p>
        </w:tc>
        <w:tc>
          <w:tcPr>
            <w:tcW w:w="1417" w:type="dxa"/>
            <w:vAlign w:val="center"/>
          </w:tcPr>
          <w:p w14:paraId="376EA7BB"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GO:0070003</w:t>
            </w:r>
          </w:p>
        </w:tc>
        <w:tc>
          <w:tcPr>
            <w:tcW w:w="4962" w:type="dxa"/>
            <w:vAlign w:val="center"/>
          </w:tcPr>
          <w:p w14:paraId="2B257E56"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threonine-type peptidase activity</w:t>
            </w:r>
          </w:p>
        </w:tc>
        <w:tc>
          <w:tcPr>
            <w:tcW w:w="1134" w:type="dxa"/>
            <w:vAlign w:val="center"/>
          </w:tcPr>
          <w:p w14:paraId="586C7512"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1.71E-05</w:t>
            </w:r>
          </w:p>
        </w:tc>
        <w:tc>
          <w:tcPr>
            <w:tcW w:w="1144" w:type="dxa"/>
            <w:vAlign w:val="center"/>
          </w:tcPr>
          <w:p w14:paraId="53D4067C"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4.13E-03</w:t>
            </w:r>
          </w:p>
        </w:tc>
      </w:tr>
      <w:tr w:rsidR="0057465B" w:rsidRPr="004C036F" w14:paraId="6A59D02D" w14:textId="77777777" w:rsidTr="003B3153">
        <w:tc>
          <w:tcPr>
            <w:tcW w:w="1413" w:type="dxa"/>
            <w:vAlign w:val="center"/>
          </w:tcPr>
          <w:p w14:paraId="74449D17"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 xml:space="preserve"> Molecular Function</w:t>
            </w:r>
          </w:p>
        </w:tc>
        <w:tc>
          <w:tcPr>
            <w:tcW w:w="1417" w:type="dxa"/>
            <w:vAlign w:val="center"/>
          </w:tcPr>
          <w:p w14:paraId="074B73D8"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GO:0008092</w:t>
            </w:r>
          </w:p>
        </w:tc>
        <w:tc>
          <w:tcPr>
            <w:tcW w:w="4962" w:type="dxa"/>
            <w:vAlign w:val="center"/>
          </w:tcPr>
          <w:p w14:paraId="74A7DBF0"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cytoskeletal protein binding</w:t>
            </w:r>
          </w:p>
        </w:tc>
        <w:tc>
          <w:tcPr>
            <w:tcW w:w="1134" w:type="dxa"/>
            <w:vAlign w:val="center"/>
          </w:tcPr>
          <w:p w14:paraId="66AD8869"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3.89E-05</w:t>
            </w:r>
          </w:p>
        </w:tc>
        <w:tc>
          <w:tcPr>
            <w:tcW w:w="1144" w:type="dxa"/>
            <w:vAlign w:val="center"/>
          </w:tcPr>
          <w:p w14:paraId="2A5718A9"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8.48E-03</w:t>
            </w:r>
          </w:p>
        </w:tc>
      </w:tr>
      <w:tr w:rsidR="0057465B" w:rsidRPr="004C036F" w14:paraId="67403FB3" w14:textId="77777777" w:rsidTr="003B3153">
        <w:tc>
          <w:tcPr>
            <w:tcW w:w="1413" w:type="dxa"/>
            <w:vAlign w:val="center"/>
          </w:tcPr>
          <w:p w14:paraId="129444D0"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 xml:space="preserve"> Molecular Function</w:t>
            </w:r>
          </w:p>
        </w:tc>
        <w:tc>
          <w:tcPr>
            <w:tcW w:w="1417" w:type="dxa"/>
            <w:vAlign w:val="center"/>
          </w:tcPr>
          <w:p w14:paraId="5D2099B5"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GO:0005509</w:t>
            </w:r>
          </w:p>
        </w:tc>
        <w:tc>
          <w:tcPr>
            <w:tcW w:w="4962" w:type="dxa"/>
            <w:vAlign w:val="center"/>
          </w:tcPr>
          <w:p w14:paraId="46B58CCB"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calcium ion binding</w:t>
            </w:r>
          </w:p>
        </w:tc>
        <w:tc>
          <w:tcPr>
            <w:tcW w:w="1134" w:type="dxa"/>
            <w:vAlign w:val="center"/>
          </w:tcPr>
          <w:p w14:paraId="3DE731FF"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4.99E-05</w:t>
            </w:r>
          </w:p>
        </w:tc>
        <w:tc>
          <w:tcPr>
            <w:tcW w:w="1144" w:type="dxa"/>
            <w:vAlign w:val="center"/>
          </w:tcPr>
          <w:p w14:paraId="6975CCD7"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9.90E-03</w:t>
            </w:r>
          </w:p>
        </w:tc>
      </w:tr>
      <w:tr w:rsidR="0057465B" w:rsidRPr="004C036F" w14:paraId="0F5C097D" w14:textId="77777777" w:rsidTr="003B3153">
        <w:tc>
          <w:tcPr>
            <w:tcW w:w="1413" w:type="dxa"/>
            <w:vAlign w:val="center"/>
          </w:tcPr>
          <w:p w14:paraId="26D8AFF0"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 xml:space="preserve"> Biological </w:t>
            </w:r>
            <w:r w:rsidRPr="004C036F">
              <w:rPr>
                <w:rFonts w:ascii="Times New Roman" w:eastAsia="等线" w:hAnsi="Times New Roman" w:cs="Times New Roman"/>
                <w:sz w:val="22"/>
              </w:rPr>
              <w:lastRenderedPageBreak/>
              <w:t>Process</w:t>
            </w:r>
          </w:p>
        </w:tc>
        <w:tc>
          <w:tcPr>
            <w:tcW w:w="1417" w:type="dxa"/>
            <w:vAlign w:val="center"/>
          </w:tcPr>
          <w:p w14:paraId="61E251F8"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lastRenderedPageBreak/>
              <w:t>GO:0042775</w:t>
            </w:r>
          </w:p>
        </w:tc>
        <w:tc>
          <w:tcPr>
            <w:tcW w:w="4962" w:type="dxa"/>
            <w:vAlign w:val="center"/>
          </w:tcPr>
          <w:p w14:paraId="426F7162"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 xml:space="preserve">mitochondrial ATP synthesis coupled electron </w:t>
            </w:r>
            <w:r w:rsidRPr="004C036F">
              <w:rPr>
                <w:rFonts w:ascii="Times New Roman" w:eastAsia="等线" w:hAnsi="Times New Roman" w:cs="Times New Roman"/>
                <w:sz w:val="22"/>
              </w:rPr>
              <w:lastRenderedPageBreak/>
              <w:t>transport</w:t>
            </w:r>
          </w:p>
        </w:tc>
        <w:tc>
          <w:tcPr>
            <w:tcW w:w="1134" w:type="dxa"/>
            <w:vAlign w:val="center"/>
          </w:tcPr>
          <w:p w14:paraId="485D91B8"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lastRenderedPageBreak/>
              <w:t>2.08E-11</w:t>
            </w:r>
          </w:p>
        </w:tc>
        <w:tc>
          <w:tcPr>
            <w:tcW w:w="1144" w:type="dxa"/>
            <w:vAlign w:val="center"/>
          </w:tcPr>
          <w:p w14:paraId="48AC26DF"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1.21E-07</w:t>
            </w:r>
          </w:p>
        </w:tc>
      </w:tr>
      <w:tr w:rsidR="0057465B" w:rsidRPr="004C036F" w14:paraId="65422C3A" w14:textId="77777777" w:rsidTr="003B3153">
        <w:tc>
          <w:tcPr>
            <w:tcW w:w="1413" w:type="dxa"/>
            <w:vAlign w:val="center"/>
          </w:tcPr>
          <w:p w14:paraId="58E4B708"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 xml:space="preserve"> Biological Process</w:t>
            </w:r>
          </w:p>
        </w:tc>
        <w:tc>
          <w:tcPr>
            <w:tcW w:w="1417" w:type="dxa"/>
            <w:vAlign w:val="center"/>
          </w:tcPr>
          <w:p w14:paraId="594E97B4"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GO:0022603</w:t>
            </w:r>
          </w:p>
        </w:tc>
        <w:tc>
          <w:tcPr>
            <w:tcW w:w="4962" w:type="dxa"/>
            <w:vAlign w:val="center"/>
          </w:tcPr>
          <w:p w14:paraId="371EC083"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regulation of anatomical structure morphogenesis</w:t>
            </w:r>
          </w:p>
        </w:tc>
        <w:tc>
          <w:tcPr>
            <w:tcW w:w="1134" w:type="dxa"/>
            <w:vAlign w:val="center"/>
          </w:tcPr>
          <w:p w14:paraId="31CC3F8D"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2.89E-11</w:t>
            </w:r>
          </w:p>
        </w:tc>
        <w:tc>
          <w:tcPr>
            <w:tcW w:w="1144" w:type="dxa"/>
            <w:vAlign w:val="center"/>
          </w:tcPr>
          <w:p w14:paraId="03AED586"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1.21E-07</w:t>
            </w:r>
          </w:p>
        </w:tc>
      </w:tr>
      <w:tr w:rsidR="0057465B" w:rsidRPr="004C036F" w14:paraId="48D4538F" w14:textId="77777777" w:rsidTr="003B3153">
        <w:tc>
          <w:tcPr>
            <w:tcW w:w="1413" w:type="dxa"/>
            <w:vAlign w:val="center"/>
          </w:tcPr>
          <w:p w14:paraId="36A78FE7"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 xml:space="preserve"> Biological Process</w:t>
            </w:r>
          </w:p>
        </w:tc>
        <w:tc>
          <w:tcPr>
            <w:tcW w:w="1417" w:type="dxa"/>
            <w:vAlign w:val="center"/>
          </w:tcPr>
          <w:p w14:paraId="55485ACC"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GO:0042773</w:t>
            </w:r>
          </w:p>
        </w:tc>
        <w:tc>
          <w:tcPr>
            <w:tcW w:w="4962" w:type="dxa"/>
            <w:vAlign w:val="center"/>
          </w:tcPr>
          <w:p w14:paraId="53D021B2"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ATP synthesis coupled electron transport</w:t>
            </w:r>
          </w:p>
        </w:tc>
        <w:tc>
          <w:tcPr>
            <w:tcW w:w="1134" w:type="dxa"/>
            <w:vAlign w:val="center"/>
          </w:tcPr>
          <w:p w14:paraId="72A97E7B"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5.52E-11</w:t>
            </w:r>
          </w:p>
        </w:tc>
        <w:tc>
          <w:tcPr>
            <w:tcW w:w="1144" w:type="dxa"/>
            <w:vAlign w:val="center"/>
          </w:tcPr>
          <w:p w14:paraId="6B662633"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1.54E-07</w:t>
            </w:r>
          </w:p>
        </w:tc>
      </w:tr>
      <w:tr w:rsidR="0057465B" w:rsidRPr="004C036F" w14:paraId="39E5990D" w14:textId="77777777" w:rsidTr="003B3153">
        <w:tc>
          <w:tcPr>
            <w:tcW w:w="1413" w:type="dxa"/>
            <w:vAlign w:val="center"/>
          </w:tcPr>
          <w:p w14:paraId="1496777C"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 xml:space="preserve"> Biological Process</w:t>
            </w:r>
          </w:p>
        </w:tc>
        <w:tc>
          <w:tcPr>
            <w:tcW w:w="1417" w:type="dxa"/>
            <w:vAlign w:val="center"/>
          </w:tcPr>
          <w:p w14:paraId="6B727E0D"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GO:0009896</w:t>
            </w:r>
          </w:p>
        </w:tc>
        <w:tc>
          <w:tcPr>
            <w:tcW w:w="4962" w:type="dxa"/>
            <w:vAlign w:val="center"/>
          </w:tcPr>
          <w:p w14:paraId="225AA6CB"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positive regulation of catabolic process</w:t>
            </w:r>
          </w:p>
        </w:tc>
        <w:tc>
          <w:tcPr>
            <w:tcW w:w="1134" w:type="dxa"/>
            <w:vAlign w:val="center"/>
          </w:tcPr>
          <w:p w14:paraId="0ABD8D25"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7.57E-11</w:t>
            </w:r>
          </w:p>
        </w:tc>
        <w:tc>
          <w:tcPr>
            <w:tcW w:w="1144" w:type="dxa"/>
            <w:vAlign w:val="center"/>
          </w:tcPr>
          <w:p w14:paraId="24DC7E4A"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1.58E-07</w:t>
            </w:r>
          </w:p>
        </w:tc>
      </w:tr>
      <w:tr w:rsidR="0057465B" w:rsidRPr="004C036F" w14:paraId="6DBBF325" w14:textId="77777777" w:rsidTr="003B3153">
        <w:tc>
          <w:tcPr>
            <w:tcW w:w="1413" w:type="dxa"/>
            <w:vAlign w:val="center"/>
          </w:tcPr>
          <w:p w14:paraId="382D5C18"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 xml:space="preserve"> Biological Process</w:t>
            </w:r>
          </w:p>
        </w:tc>
        <w:tc>
          <w:tcPr>
            <w:tcW w:w="1417" w:type="dxa"/>
            <w:vAlign w:val="center"/>
          </w:tcPr>
          <w:p w14:paraId="3F32CC6D"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GO:0051130</w:t>
            </w:r>
          </w:p>
        </w:tc>
        <w:tc>
          <w:tcPr>
            <w:tcW w:w="4962" w:type="dxa"/>
            <w:vAlign w:val="center"/>
          </w:tcPr>
          <w:p w14:paraId="1AD944EC"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positive regulation of cellular component organization</w:t>
            </w:r>
          </w:p>
        </w:tc>
        <w:tc>
          <w:tcPr>
            <w:tcW w:w="1134" w:type="dxa"/>
            <w:vAlign w:val="center"/>
          </w:tcPr>
          <w:p w14:paraId="1C35C49D"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1.02E-10</w:t>
            </w:r>
          </w:p>
        </w:tc>
        <w:tc>
          <w:tcPr>
            <w:tcW w:w="1144" w:type="dxa"/>
            <w:vAlign w:val="center"/>
          </w:tcPr>
          <w:p w14:paraId="55C47B53"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1.70E-07</w:t>
            </w:r>
          </w:p>
        </w:tc>
      </w:tr>
      <w:tr w:rsidR="0057465B" w:rsidRPr="004C036F" w14:paraId="61230CDF" w14:textId="77777777" w:rsidTr="003B3153">
        <w:tc>
          <w:tcPr>
            <w:tcW w:w="1413" w:type="dxa"/>
            <w:vAlign w:val="center"/>
          </w:tcPr>
          <w:p w14:paraId="5E6BC408"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 xml:space="preserve"> Biological Process</w:t>
            </w:r>
          </w:p>
        </w:tc>
        <w:tc>
          <w:tcPr>
            <w:tcW w:w="1417" w:type="dxa"/>
            <w:vAlign w:val="center"/>
          </w:tcPr>
          <w:p w14:paraId="674C4ED4"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GO:0009894</w:t>
            </w:r>
          </w:p>
        </w:tc>
        <w:tc>
          <w:tcPr>
            <w:tcW w:w="4962" w:type="dxa"/>
            <w:vAlign w:val="center"/>
          </w:tcPr>
          <w:p w14:paraId="757918BE"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regulation of catabolic process</w:t>
            </w:r>
          </w:p>
        </w:tc>
        <w:tc>
          <w:tcPr>
            <w:tcW w:w="1134" w:type="dxa"/>
            <w:vAlign w:val="center"/>
          </w:tcPr>
          <w:p w14:paraId="41B72949"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1.51E-10</w:t>
            </w:r>
          </w:p>
        </w:tc>
        <w:tc>
          <w:tcPr>
            <w:tcW w:w="1144" w:type="dxa"/>
            <w:vAlign w:val="center"/>
          </w:tcPr>
          <w:p w14:paraId="2AB79D87"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2.10E-07</w:t>
            </w:r>
          </w:p>
        </w:tc>
      </w:tr>
      <w:tr w:rsidR="0057465B" w:rsidRPr="004C036F" w14:paraId="19D57A05" w14:textId="77777777" w:rsidTr="003B3153">
        <w:tc>
          <w:tcPr>
            <w:tcW w:w="1413" w:type="dxa"/>
            <w:vAlign w:val="center"/>
          </w:tcPr>
          <w:p w14:paraId="18B1B622"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 xml:space="preserve"> Biological Process</w:t>
            </w:r>
          </w:p>
        </w:tc>
        <w:tc>
          <w:tcPr>
            <w:tcW w:w="1417" w:type="dxa"/>
            <w:vAlign w:val="center"/>
          </w:tcPr>
          <w:p w14:paraId="74A4F823"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GO:0031329</w:t>
            </w:r>
          </w:p>
        </w:tc>
        <w:tc>
          <w:tcPr>
            <w:tcW w:w="4962" w:type="dxa"/>
            <w:vAlign w:val="center"/>
          </w:tcPr>
          <w:p w14:paraId="77D042FC"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regulation of cellular catabolic process</w:t>
            </w:r>
          </w:p>
        </w:tc>
        <w:tc>
          <w:tcPr>
            <w:tcW w:w="1134" w:type="dxa"/>
            <w:vAlign w:val="center"/>
          </w:tcPr>
          <w:p w14:paraId="0BA6A986"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1.96E-10</w:t>
            </w:r>
          </w:p>
        </w:tc>
        <w:tc>
          <w:tcPr>
            <w:tcW w:w="1144" w:type="dxa"/>
            <w:vAlign w:val="center"/>
          </w:tcPr>
          <w:p w14:paraId="13C2236B"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2.34E-07</w:t>
            </w:r>
          </w:p>
        </w:tc>
      </w:tr>
      <w:tr w:rsidR="0057465B" w:rsidRPr="004C036F" w14:paraId="42D769AF" w14:textId="77777777" w:rsidTr="003B3153">
        <w:tc>
          <w:tcPr>
            <w:tcW w:w="1413" w:type="dxa"/>
            <w:vAlign w:val="center"/>
          </w:tcPr>
          <w:p w14:paraId="2DB6C37F"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 xml:space="preserve"> Biological Process</w:t>
            </w:r>
          </w:p>
        </w:tc>
        <w:tc>
          <w:tcPr>
            <w:tcW w:w="1417" w:type="dxa"/>
            <w:vAlign w:val="center"/>
          </w:tcPr>
          <w:p w14:paraId="5776A305"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GO:0010498</w:t>
            </w:r>
          </w:p>
        </w:tc>
        <w:tc>
          <w:tcPr>
            <w:tcW w:w="4962" w:type="dxa"/>
            <w:vAlign w:val="center"/>
          </w:tcPr>
          <w:p w14:paraId="7D58E662"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proteasomal protein catabolic process</w:t>
            </w:r>
          </w:p>
        </w:tc>
        <w:tc>
          <w:tcPr>
            <w:tcW w:w="1134" w:type="dxa"/>
            <w:vAlign w:val="center"/>
          </w:tcPr>
          <w:p w14:paraId="568B2933"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4.71E-10</w:t>
            </w:r>
          </w:p>
        </w:tc>
        <w:tc>
          <w:tcPr>
            <w:tcW w:w="1144" w:type="dxa"/>
            <w:vAlign w:val="center"/>
          </w:tcPr>
          <w:p w14:paraId="33B85D13"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4.52E-07</w:t>
            </w:r>
          </w:p>
        </w:tc>
      </w:tr>
      <w:tr w:rsidR="0057465B" w:rsidRPr="004C036F" w14:paraId="1A959894" w14:textId="77777777" w:rsidTr="003B3153">
        <w:tc>
          <w:tcPr>
            <w:tcW w:w="1413" w:type="dxa"/>
            <w:vAlign w:val="center"/>
          </w:tcPr>
          <w:p w14:paraId="5CFE38DD"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 xml:space="preserve"> Biological Process</w:t>
            </w:r>
          </w:p>
        </w:tc>
        <w:tc>
          <w:tcPr>
            <w:tcW w:w="1417" w:type="dxa"/>
            <w:vAlign w:val="center"/>
          </w:tcPr>
          <w:p w14:paraId="1FD84B68"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GO:0042176</w:t>
            </w:r>
          </w:p>
        </w:tc>
        <w:tc>
          <w:tcPr>
            <w:tcW w:w="4962" w:type="dxa"/>
            <w:vAlign w:val="center"/>
          </w:tcPr>
          <w:p w14:paraId="47D19572"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regulation of protein catabolic process</w:t>
            </w:r>
          </w:p>
        </w:tc>
        <w:tc>
          <w:tcPr>
            <w:tcW w:w="1134" w:type="dxa"/>
            <w:vAlign w:val="center"/>
          </w:tcPr>
          <w:p w14:paraId="4E5F06E3"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4.86E-10</w:t>
            </w:r>
          </w:p>
        </w:tc>
        <w:tc>
          <w:tcPr>
            <w:tcW w:w="1144" w:type="dxa"/>
            <w:vAlign w:val="center"/>
          </w:tcPr>
          <w:p w14:paraId="2E980F74"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4.52E-07</w:t>
            </w:r>
          </w:p>
        </w:tc>
      </w:tr>
      <w:tr w:rsidR="0057465B" w:rsidRPr="004C036F" w14:paraId="146600B9" w14:textId="77777777" w:rsidTr="003B3153">
        <w:tc>
          <w:tcPr>
            <w:tcW w:w="1413" w:type="dxa"/>
            <w:vAlign w:val="center"/>
          </w:tcPr>
          <w:p w14:paraId="780B2B85"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 xml:space="preserve"> Biological Process</w:t>
            </w:r>
          </w:p>
        </w:tc>
        <w:tc>
          <w:tcPr>
            <w:tcW w:w="1417" w:type="dxa"/>
            <w:vAlign w:val="center"/>
          </w:tcPr>
          <w:p w14:paraId="5F9191A3"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GO:0006119</w:t>
            </w:r>
          </w:p>
        </w:tc>
        <w:tc>
          <w:tcPr>
            <w:tcW w:w="4962" w:type="dxa"/>
            <w:vAlign w:val="center"/>
          </w:tcPr>
          <w:p w14:paraId="6E8D1206"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oxidative phosphorylation</w:t>
            </w:r>
          </w:p>
        </w:tc>
        <w:tc>
          <w:tcPr>
            <w:tcW w:w="1134" w:type="dxa"/>
            <w:vAlign w:val="center"/>
          </w:tcPr>
          <w:p w14:paraId="34F95B07"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1.26E-09</w:t>
            </w:r>
          </w:p>
        </w:tc>
        <w:tc>
          <w:tcPr>
            <w:tcW w:w="1144" w:type="dxa"/>
            <w:vAlign w:val="center"/>
          </w:tcPr>
          <w:p w14:paraId="5D25F648"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1.05E-06</w:t>
            </w:r>
          </w:p>
        </w:tc>
      </w:tr>
      <w:tr w:rsidR="0057465B" w:rsidRPr="004C036F" w14:paraId="1C82A786" w14:textId="77777777" w:rsidTr="003B3153">
        <w:tc>
          <w:tcPr>
            <w:tcW w:w="1413" w:type="dxa"/>
            <w:vAlign w:val="center"/>
          </w:tcPr>
          <w:p w14:paraId="28368782"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 xml:space="preserve"> Biological Process</w:t>
            </w:r>
          </w:p>
        </w:tc>
        <w:tc>
          <w:tcPr>
            <w:tcW w:w="1417" w:type="dxa"/>
            <w:vAlign w:val="center"/>
          </w:tcPr>
          <w:p w14:paraId="4EF958F2"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GO:0022904</w:t>
            </w:r>
          </w:p>
        </w:tc>
        <w:tc>
          <w:tcPr>
            <w:tcW w:w="4962" w:type="dxa"/>
            <w:vAlign w:val="center"/>
          </w:tcPr>
          <w:p w14:paraId="4ED62A22"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respiratory electron transport chain</w:t>
            </w:r>
          </w:p>
        </w:tc>
        <w:tc>
          <w:tcPr>
            <w:tcW w:w="1134" w:type="dxa"/>
            <w:vAlign w:val="center"/>
          </w:tcPr>
          <w:p w14:paraId="091B3B9D"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2.15E-09</w:t>
            </w:r>
          </w:p>
        </w:tc>
        <w:tc>
          <w:tcPr>
            <w:tcW w:w="1144" w:type="dxa"/>
            <w:vAlign w:val="center"/>
          </w:tcPr>
          <w:p w14:paraId="74CAA0AB"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1.63E-06</w:t>
            </w:r>
          </w:p>
        </w:tc>
      </w:tr>
      <w:tr w:rsidR="0057465B" w:rsidRPr="004C036F" w14:paraId="1C25CD4E" w14:textId="77777777" w:rsidTr="003B3153">
        <w:tc>
          <w:tcPr>
            <w:tcW w:w="1413" w:type="dxa"/>
            <w:vAlign w:val="center"/>
          </w:tcPr>
          <w:p w14:paraId="5B618CA1"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 xml:space="preserve"> Biological Process</w:t>
            </w:r>
          </w:p>
        </w:tc>
        <w:tc>
          <w:tcPr>
            <w:tcW w:w="1417" w:type="dxa"/>
            <w:vAlign w:val="center"/>
          </w:tcPr>
          <w:p w14:paraId="485CEB3B"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GO:0045333</w:t>
            </w:r>
          </w:p>
        </w:tc>
        <w:tc>
          <w:tcPr>
            <w:tcW w:w="4962" w:type="dxa"/>
            <w:vAlign w:val="center"/>
          </w:tcPr>
          <w:p w14:paraId="2FB9221B"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cellular respiration</w:t>
            </w:r>
          </w:p>
        </w:tc>
        <w:tc>
          <w:tcPr>
            <w:tcW w:w="1134" w:type="dxa"/>
            <w:vAlign w:val="center"/>
          </w:tcPr>
          <w:p w14:paraId="6C5E4052"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2.50E-09</w:t>
            </w:r>
          </w:p>
        </w:tc>
        <w:tc>
          <w:tcPr>
            <w:tcW w:w="1144" w:type="dxa"/>
            <w:vAlign w:val="center"/>
          </w:tcPr>
          <w:p w14:paraId="76D673CF"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1.69E-06</w:t>
            </w:r>
          </w:p>
        </w:tc>
      </w:tr>
      <w:tr w:rsidR="0057465B" w:rsidRPr="004C036F" w14:paraId="7B129377" w14:textId="77777777" w:rsidTr="003B3153">
        <w:tc>
          <w:tcPr>
            <w:tcW w:w="1413" w:type="dxa"/>
            <w:vAlign w:val="center"/>
          </w:tcPr>
          <w:p w14:paraId="7141DB9C"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 xml:space="preserve"> Biological Process</w:t>
            </w:r>
          </w:p>
        </w:tc>
        <w:tc>
          <w:tcPr>
            <w:tcW w:w="1417" w:type="dxa"/>
            <w:vAlign w:val="center"/>
          </w:tcPr>
          <w:p w14:paraId="0692EB4F"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GO:0009116</w:t>
            </w:r>
          </w:p>
        </w:tc>
        <w:tc>
          <w:tcPr>
            <w:tcW w:w="4962" w:type="dxa"/>
            <w:vAlign w:val="center"/>
          </w:tcPr>
          <w:p w14:paraId="4D59DE16"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nucleoside metabolic process</w:t>
            </w:r>
          </w:p>
        </w:tc>
        <w:tc>
          <w:tcPr>
            <w:tcW w:w="1134" w:type="dxa"/>
            <w:vAlign w:val="center"/>
          </w:tcPr>
          <w:p w14:paraId="0BA9C82A"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2.63E-09</w:t>
            </w:r>
          </w:p>
        </w:tc>
        <w:tc>
          <w:tcPr>
            <w:tcW w:w="1144" w:type="dxa"/>
            <w:vAlign w:val="center"/>
          </w:tcPr>
          <w:p w14:paraId="0B70A264"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1.69E-06</w:t>
            </w:r>
          </w:p>
        </w:tc>
      </w:tr>
      <w:tr w:rsidR="0057465B" w:rsidRPr="004C036F" w14:paraId="0CB588A9" w14:textId="77777777" w:rsidTr="003B3153">
        <w:tc>
          <w:tcPr>
            <w:tcW w:w="1413" w:type="dxa"/>
            <w:vAlign w:val="center"/>
          </w:tcPr>
          <w:p w14:paraId="12B044D4"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 xml:space="preserve"> Biological Process</w:t>
            </w:r>
          </w:p>
        </w:tc>
        <w:tc>
          <w:tcPr>
            <w:tcW w:w="1417" w:type="dxa"/>
            <w:vAlign w:val="center"/>
          </w:tcPr>
          <w:p w14:paraId="0F4D3197"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GO:0009119</w:t>
            </w:r>
          </w:p>
        </w:tc>
        <w:tc>
          <w:tcPr>
            <w:tcW w:w="4962" w:type="dxa"/>
            <w:vAlign w:val="center"/>
          </w:tcPr>
          <w:p w14:paraId="1F7426A7"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ribonucleoside metabolic process</w:t>
            </w:r>
          </w:p>
        </w:tc>
        <w:tc>
          <w:tcPr>
            <w:tcW w:w="1134" w:type="dxa"/>
            <w:vAlign w:val="center"/>
          </w:tcPr>
          <w:p w14:paraId="45FBA25E"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3.65E-09</w:t>
            </w:r>
          </w:p>
        </w:tc>
        <w:tc>
          <w:tcPr>
            <w:tcW w:w="1144" w:type="dxa"/>
            <w:vAlign w:val="center"/>
          </w:tcPr>
          <w:p w14:paraId="6190D7D9"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2.09E-06</w:t>
            </w:r>
          </w:p>
        </w:tc>
      </w:tr>
      <w:tr w:rsidR="0057465B" w:rsidRPr="004C036F" w14:paraId="4AF9C8EF" w14:textId="77777777" w:rsidTr="003B3153">
        <w:tc>
          <w:tcPr>
            <w:tcW w:w="1413" w:type="dxa"/>
            <w:vAlign w:val="center"/>
          </w:tcPr>
          <w:p w14:paraId="2B48734B"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lastRenderedPageBreak/>
              <w:t xml:space="preserve"> Biological Process</w:t>
            </w:r>
          </w:p>
        </w:tc>
        <w:tc>
          <w:tcPr>
            <w:tcW w:w="1417" w:type="dxa"/>
            <w:vAlign w:val="center"/>
          </w:tcPr>
          <w:p w14:paraId="157BCB0E"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GO:0022900</w:t>
            </w:r>
          </w:p>
        </w:tc>
        <w:tc>
          <w:tcPr>
            <w:tcW w:w="4962" w:type="dxa"/>
            <w:vAlign w:val="center"/>
          </w:tcPr>
          <w:p w14:paraId="4929A483"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electron transport chain</w:t>
            </w:r>
          </w:p>
        </w:tc>
        <w:tc>
          <w:tcPr>
            <w:tcW w:w="1134" w:type="dxa"/>
            <w:vAlign w:val="center"/>
          </w:tcPr>
          <w:p w14:paraId="5D9919EB"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4.41E-09</w:t>
            </w:r>
          </w:p>
        </w:tc>
        <w:tc>
          <w:tcPr>
            <w:tcW w:w="1144" w:type="dxa"/>
            <w:vAlign w:val="center"/>
          </w:tcPr>
          <w:p w14:paraId="55842E87"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2.09E-06</w:t>
            </w:r>
          </w:p>
        </w:tc>
      </w:tr>
      <w:tr w:rsidR="0057465B" w:rsidRPr="004C036F" w14:paraId="75B0043E" w14:textId="77777777" w:rsidTr="003B3153">
        <w:tc>
          <w:tcPr>
            <w:tcW w:w="1413" w:type="dxa"/>
            <w:vAlign w:val="center"/>
          </w:tcPr>
          <w:p w14:paraId="6B9E5522"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 xml:space="preserve"> Biological Process</w:t>
            </w:r>
          </w:p>
        </w:tc>
        <w:tc>
          <w:tcPr>
            <w:tcW w:w="1417" w:type="dxa"/>
            <w:vAlign w:val="center"/>
          </w:tcPr>
          <w:p w14:paraId="3434F12A"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GO:1903362</w:t>
            </w:r>
          </w:p>
        </w:tc>
        <w:tc>
          <w:tcPr>
            <w:tcW w:w="4962" w:type="dxa"/>
            <w:vAlign w:val="center"/>
          </w:tcPr>
          <w:p w14:paraId="6E149CD1"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regulation of cellular protein catabolic process</w:t>
            </w:r>
          </w:p>
        </w:tc>
        <w:tc>
          <w:tcPr>
            <w:tcW w:w="1134" w:type="dxa"/>
            <w:vAlign w:val="center"/>
          </w:tcPr>
          <w:p w14:paraId="27D0DF7C"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4.41E-09</w:t>
            </w:r>
          </w:p>
        </w:tc>
        <w:tc>
          <w:tcPr>
            <w:tcW w:w="1144" w:type="dxa"/>
            <w:vAlign w:val="center"/>
          </w:tcPr>
          <w:p w14:paraId="131A5EB5"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2.09E-06</w:t>
            </w:r>
          </w:p>
        </w:tc>
      </w:tr>
      <w:tr w:rsidR="0057465B" w:rsidRPr="004C036F" w14:paraId="5B00CD48" w14:textId="77777777" w:rsidTr="003B3153">
        <w:tc>
          <w:tcPr>
            <w:tcW w:w="1413" w:type="dxa"/>
            <w:vAlign w:val="center"/>
          </w:tcPr>
          <w:p w14:paraId="7C9FAB17"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 xml:space="preserve"> Biological Process</w:t>
            </w:r>
          </w:p>
        </w:tc>
        <w:tc>
          <w:tcPr>
            <w:tcW w:w="1417" w:type="dxa"/>
            <w:vAlign w:val="center"/>
          </w:tcPr>
          <w:p w14:paraId="14739934"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GO:1901657</w:t>
            </w:r>
          </w:p>
        </w:tc>
        <w:tc>
          <w:tcPr>
            <w:tcW w:w="4962" w:type="dxa"/>
            <w:vAlign w:val="center"/>
          </w:tcPr>
          <w:p w14:paraId="31C91F82"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glycosyl compound metabolic process</w:t>
            </w:r>
          </w:p>
        </w:tc>
        <w:tc>
          <w:tcPr>
            <w:tcW w:w="1134" w:type="dxa"/>
            <w:vAlign w:val="center"/>
          </w:tcPr>
          <w:p w14:paraId="0BCA79DF"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4.43E-09</w:t>
            </w:r>
          </w:p>
        </w:tc>
        <w:tc>
          <w:tcPr>
            <w:tcW w:w="1144" w:type="dxa"/>
            <w:vAlign w:val="center"/>
          </w:tcPr>
          <w:p w14:paraId="71B229F7"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2.09E-06</w:t>
            </w:r>
          </w:p>
        </w:tc>
      </w:tr>
      <w:tr w:rsidR="0057465B" w:rsidRPr="004C036F" w14:paraId="5A80EE4B" w14:textId="77777777" w:rsidTr="003B3153">
        <w:tc>
          <w:tcPr>
            <w:tcW w:w="1413" w:type="dxa"/>
            <w:vAlign w:val="center"/>
          </w:tcPr>
          <w:p w14:paraId="48D03A5E"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 xml:space="preserve"> Biological Process</w:t>
            </w:r>
          </w:p>
        </w:tc>
        <w:tc>
          <w:tcPr>
            <w:tcW w:w="1417" w:type="dxa"/>
            <w:vAlign w:val="center"/>
          </w:tcPr>
          <w:p w14:paraId="775C019C"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GO:0043161</w:t>
            </w:r>
          </w:p>
        </w:tc>
        <w:tc>
          <w:tcPr>
            <w:tcW w:w="4962" w:type="dxa"/>
            <w:vAlign w:val="center"/>
          </w:tcPr>
          <w:p w14:paraId="1FB6B93B"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proteasome-mediated ubiquitin-dependent protein catabolic process</w:t>
            </w:r>
          </w:p>
        </w:tc>
        <w:tc>
          <w:tcPr>
            <w:tcW w:w="1134" w:type="dxa"/>
            <w:vAlign w:val="center"/>
          </w:tcPr>
          <w:p w14:paraId="3FECD424"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4.52E-09</w:t>
            </w:r>
          </w:p>
        </w:tc>
        <w:tc>
          <w:tcPr>
            <w:tcW w:w="1144" w:type="dxa"/>
            <w:vAlign w:val="center"/>
          </w:tcPr>
          <w:p w14:paraId="7B933C65"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2.09E-06</w:t>
            </w:r>
          </w:p>
        </w:tc>
      </w:tr>
      <w:tr w:rsidR="0057465B" w:rsidRPr="004C036F" w14:paraId="4D3DAE5B" w14:textId="77777777" w:rsidTr="003B3153">
        <w:tc>
          <w:tcPr>
            <w:tcW w:w="1413" w:type="dxa"/>
            <w:vAlign w:val="center"/>
          </w:tcPr>
          <w:p w14:paraId="1F4299FA"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 xml:space="preserve"> Biological Process</w:t>
            </w:r>
          </w:p>
        </w:tc>
        <w:tc>
          <w:tcPr>
            <w:tcW w:w="1417" w:type="dxa"/>
            <w:vAlign w:val="center"/>
          </w:tcPr>
          <w:p w14:paraId="5919C06B"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GO:0031331</w:t>
            </w:r>
          </w:p>
        </w:tc>
        <w:tc>
          <w:tcPr>
            <w:tcW w:w="4962" w:type="dxa"/>
            <w:vAlign w:val="center"/>
          </w:tcPr>
          <w:p w14:paraId="4BF7B657"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positive regulation of cellular catabolic process</w:t>
            </w:r>
          </w:p>
        </w:tc>
        <w:tc>
          <w:tcPr>
            <w:tcW w:w="1134" w:type="dxa"/>
            <w:vAlign w:val="center"/>
          </w:tcPr>
          <w:p w14:paraId="791B0FE7"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4.74E-09</w:t>
            </w:r>
          </w:p>
        </w:tc>
        <w:tc>
          <w:tcPr>
            <w:tcW w:w="1144" w:type="dxa"/>
            <w:vAlign w:val="center"/>
          </w:tcPr>
          <w:p w14:paraId="1E3E0B21"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2.09E-06</w:t>
            </w:r>
          </w:p>
        </w:tc>
      </w:tr>
      <w:tr w:rsidR="0057465B" w:rsidRPr="004C036F" w14:paraId="08FEDC42" w14:textId="77777777" w:rsidTr="003B3153">
        <w:tc>
          <w:tcPr>
            <w:tcW w:w="1413" w:type="dxa"/>
            <w:vAlign w:val="center"/>
          </w:tcPr>
          <w:p w14:paraId="5256A9D5"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 xml:space="preserve"> Biological Process</w:t>
            </w:r>
          </w:p>
        </w:tc>
        <w:tc>
          <w:tcPr>
            <w:tcW w:w="1417" w:type="dxa"/>
            <w:vAlign w:val="center"/>
          </w:tcPr>
          <w:p w14:paraId="61BE22E0"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GO:1903050</w:t>
            </w:r>
          </w:p>
        </w:tc>
        <w:tc>
          <w:tcPr>
            <w:tcW w:w="4962" w:type="dxa"/>
            <w:vAlign w:val="center"/>
          </w:tcPr>
          <w:p w14:paraId="564CC4B0"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regulation of proteolysis involved in cellular protein catabolic process</w:t>
            </w:r>
          </w:p>
        </w:tc>
        <w:tc>
          <w:tcPr>
            <w:tcW w:w="1134" w:type="dxa"/>
            <w:vAlign w:val="center"/>
          </w:tcPr>
          <w:p w14:paraId="5A22818E"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6.99E-09</w:t>
            </w:r>
          </w:p>
        </w:tc>
        <w:tc>
          <w:tcPr>
            <w:tcW w:w="1144" w:type="dxa"/>
            <w:vAlign w:val="center"/>
          </w:tcPr>
          <w:p w14:paraId="78D11AD2"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2.92E-06</w:t>
            </w:r>
          </w:p>
        </w:tc>
      </w:tr>
      <w:tr w:rsidR="0057465B" w:rsidRPr="004C036F" w14:paraId="55B3F42F" w14:textId="77777777" w:rsidTr="003B3153">
        <w:tc>
          <w:tcPr>
            <w:tcW w:w="1413" w:type="dxa"/>
            <w:vAlign w:val="center"/>
          </w:tcPr>
          <w:p w14:paraId="34548E18"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 xml:space="preserve"> Biological Process</w:t>
            </w:r>
          </w:p>
        </w:tc>
        <w:tc>
          <w:tcPr>
            <w:tcW w:w="1417" w:type="dxa"/>
            <w:vAlign w:val="center"/>
          </w:tcPr>
          <w:p w14:paraId="2ADBF873"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GO:0045732</w:t>
            </w:r>
          </w:p>
        </w:tc>
        <w:tc>
          <w:tcPr>
            <w:tcW w:w="4962" w:type="dxa"/>
            <w:vAlign w:val="center"/>
          </w:tcPr>
          <w:p w14:paraId="53D7236D"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positive regulation of protein catabolic process</w:t>
            </w:r>
          </w:p>
        </w:tc>
        <w:tc>
          <w:tcPr>
            <w:tcW w:w="1134" w:type="dxa"/>
            <w:vAlign w:val="center"/>
          </w:tcPr>
          <w:p w14:paraId="7F76E9A8"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7.96E-09</w:t>
            </w:r>
          </w:p>
        </w:tc>
        <w:tc>
          <w:tcPr>
            <w:tcW w:w="1144" w:type="dxa"/>
            <w:vAlign w:val="center"/>
          </w:tcPr>
          <w:p w14:paraId="0FEEC2CD"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3.17E-06</w:t>
            </w:r>
          </w:p>
        </w:tc>
      </w:tr>
      <w:tr w:rsidR="0057465B" w:rsidRPr="004C036F" w14:paraId="2D319A45" w14:textId="77777777" w:rsidTr="003B3153">
        <w:tc>
          <w:tcPr>
            <w:tcW w:w="1413" w:type="dxa"/>
            <w:vAlign w:val="center"/>
          </w:tcPr>
          <w:p w14:paraId="73AB9460"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 xml:space="preserve"> Biological Process</w:t>
            </w:r>
          </w:p>
        </w:tc>
        <w:tc>
          <w:tcPr>
            <w:tcW w:w="1417" w:type="dxa"/>
            <w:vAlign w:val="center"/>
          </w:tcPr>
          <w:p w14:paraId="186816E5"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GO:0051347</w:t>
            </w:r>
          </w:p>
        </w:tc>
        <w:tc>
          <w:tcPr>
            <w:tcW w:w="4962" w:type="dxa"/>
            <w:vAlign w:val="center"/>
          </w:tcPr>
          <w:p w14:paraId="6C4317F2"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positive regulation of transferase activity</w:t>
            </w:r>
          </w:p>
        </w:tc>
        <w:tc>
          <w:tcPr>
            <w:tcW w:w="1134" w:type="dxa"/>
            <w:vAlign w:val="center"/>
          </w:tcPr>
          <w:p w14:paraId="64FA8710"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9.30E-09</w:t>
            </w:r>
          </w:p>
        </w:tc>
        <w:tc>
          <w:tcPr>
            <w:tcW w:w="1144" w:type="dxa"/>
            <w:vAlign w:val="center"/>
          </w:tcPr>
          <w:p w14:paraId="7A1C5D3B"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3.51E-06</w:t>
            </w:r>
          </w:p>
        </w:tc>
      </w:tr>
      <w:tr w:rsidR="0057465B" w:rsidRPr="004C036F" w14:paraId="73C7E0EB" w14:textId="77777777" w:rsidTr="003B3153">
        <w:tc>
          <w:tcPr>
            <w:tcW w:w="1413" w:type="dxa"/>
            <w:vAlign w:val="center"/>
          </w:tcPr>
          <w:p w14:paraId="62F80A07"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 xml:space="preserve"> Biological Process</w:t>
            </w:r>
          </w:p>
        </w:tc>
        <w:tc>
          <w:tcPr>
            <w:tcW w:w="1417" w:type="dxa"/>
            <w:vAlign w:val="center"/>
          </w:tcPr>
          <w:p w14:paraId="60A59AE3"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GO:0033365</w:t>
            </w:r>
          </w:p>
        </w:tc>
        <w:tc>
          <w:tcPr>
            <w:tcW w:w="4962" w:type="dxa"/>
            <w:vAlign w:val="center"/>
          </w:tcPr>
          <w:p w14:paraId="4C33E954"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protein localization to organelle</w:t>
            </w:r>
          </w:p>
        </w:tc>
        <w:tc>
          <w:tcPr>
            <w:tcW w:w="1134" w:type="dxa"/>
            <w:vAlign w:val="center"/>
          </w:tcPr>
          <w:p w14:paraId="7E8B26CF"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9.64E-09</w:t>
            </w:r>
          </w:p>
        </w:tc>
        <w:tc>
          <w:tcPr>
            <w:tcW w:w="1144" w:type="dxa"/>
            <w:vAlign w:val="center"/>
          </w:tcPr>
          <w:p w14:paraId="3B5CD799"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3.51E-06</w:t>
            </w:r>
          </w:p>
        </w:tc>
      </w:tr>
      <w:tr w:rsidR="0057465B" w:rsidRPr="004C036F" w14:paraId="040E9072" w14:textId="77777777" w:rsidTr="003B3153">
        <w:tc>
          <w:tcPr>
            <w:tcW w:w="1413" w:type="dxa"/>
            <w:vAlign w:val="center"/>
          </w:tcPr>
          <w:p w14:paraId="560C9D7E"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 xml:space="preserve"> Biological Process</w:t>
            </w:r>
          </w:p>
        </w:tc>
        <w:tc>
          <w:tcPr>
            <w:tcW w:w="1417" w:type="dxa"/>
            <w:vAlign w:val="center"/>
          </w:tcPr>
          <w:p w14:paraId="3D02CA02"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GO:0043085</w:t>
            </w:r>
          </w:p>
        </w:tc>
        <w:tc>
          <w:tcPr>
            <w:tcW w:w="4962" w:type="dxa"/>
            <w:vAlign w:val="center"/>
          </w:tcPr>
          <w:p w14:paraId="2F0C8366"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positive regulation of catalytic activity</w:t>
            </w:r>
          </w:p>
        </w:tc>
        <w:tc>
          <w:tcPr>
            <w:tcW w:w="1134" w:type="dxa"/>
            <w:vAlign w:val="center"/>
          </w:tcPr>
          <w:p w14:paraId="0E199D46"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1.07E-08</w:t>
            </w:r>
          </w:p>
        </w:tc>
        <w:tc>
          <w:tcPr>
            <w:tcW w:w="1144" w:type="dxa"/>
            <w:vAlign w:val="center"/>
          </w:tcPr>
          <w:p w14:paraId="07B34945"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3.72E-06</w:t>
            </w:r>
          </w:p>
        </w:tc>
      </w:tr>
      <w:tr w:rsidR="0057465B" w:rsidRPr="004C036F" w14:paraId="020FFEAD" w14:textId="77777777" w:rsidTr="003B3153">
        <w:tc>
          <w:tcPr>
            <w:tcW w:w="1413" w:type="dxa"/>
            <w:vAlign w:val="center"/>
          </w:tcPr>
          <w:p w14:paraId="3DC8179E"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 xml:space="preserve"> Biological Process</w:t>
            </w:r>
          </w:p>
        </w:tc>
        <w:tc>
          <w:tcPr>
            <w:tcW w:w="1417" w:type="dxa"/>
            <w:vAlign w:val="center"/>
          </w:tcPr>
          <w:p w14:paraId="403ED6B3"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GO:0051247</w:t>
            </w:r>
          </w:p>
        </w:tc>
        <w:tc>
          <w:tcPr>
            <w:tcW w:w="4962" w:type="dxa"/>
            <w:vAlign w:val="center"/>
          </w:tcPr>
          <w:p w14:paraId="45BF63C0"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positive regulation of protein metabolic process</w:t>
            </w:r>
          </w:p>
        </w:tc>
        <w:tc>
          <w:tcPr>
            <w:tcW w:w="1134" w:type="dxa"/>
            <w:vAlign w:val="center"/>
          </w:tcPr>
          <w:p w14:paraId="5A62849B"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1.20E-08</w:t>
            </w:r>
          </w:p>
        </w:tc>
        <w:tc>
          <w:tcPr>
            <w:tcW w:w="1144" w:type="dxa"/>
            <w:vAlign w:val="center"/>
          </w:tcPr>
          <w:p w14:paraId="10860F92"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4.02E-06</w:t>
            </w:r>
          </w:p>
        </w:tc>
      </w:tr>
      <w:tr w:rsidR="0057465B" w:rsidRPr="004C036F" w14:paraId="3606A029" w14:textId="77777777" w:rsidTr="003B3153">
        <w:tc>
          <w:tcPr>
            <w:tcW w:w="1413" w:type="dxa"/>
            <w:vAlign w:val="center"/>
          </w:tcPr>
          <w:p w14:paraId="3AA9F3E3"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 xml:space="preserve"> Biological Process</w:t>
            </w:r>
          </w:p>
        </w:tc>
        <w:tc>
          <w:tcPr>
            <w:tcW w:w="1417" w:type="dxa"/>
            <w:vAlign w:val="center"/>
          </w:tcPr>
          <w:p w14:paraId="24FE186C"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GO:0046128</w:t>
            </w:r>
          </w:p>
        </w:tc>
        <w:tc>
          <w:tcPr>
            <w:tcW w:w="4962" w:type="dxa"/>
            <w:vAlign w:val="center"/>
          </w:tcPr>
          <w:p w14:paraId="42FBA041"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purine ribonucleoside metabolic process</w:t>
            </w:r>
          </w:p>
        </w:tc>
        <w:tc>
          <w:tcPr>
            <w:tcW w:w="1134" w:type="dxa"/>
            <w:vAlign w:val="center"/>
          </w:tcPr>
          <w:p w14:paraId="4A3FC038"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1.28E-08</w:t>
            </w:r>
          </w:p>
        </w:tc>
        <w:tc>
          <w:tcPr>
            <w:tcW w:w="1144" w:type="dxa"/>
            <w:vAlign w:val="center"/>
          </w:tcPr>
          <w:p w14:paraId="0ABDFFAF"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4.11E-06</w:t>
            </w:r>
          </w:p>
        </w:tc>
      </w:tr>
      <w:tr w:rsidR="0057465B" w:rsidRPr="004C036F" w14:paraId="46F6749D" w14:textId="77777777" w:rsidTr="003B3153">
        <w:tc>
          <w:tcPr>
            <w:tcW w:w="1413" w:type="dxa"/>
            <w:vAlign w:val="center"/>
          </w:tcPr>
          <w:p w14:paraId="373B1897"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 xml:space="preserve"> Biological Process</w:t>
            </w:r>
          </w:p>
        </w:tc>
        <w:tc>
          <w:tcPr>
            <w:tcW w:w="1417" w:type="dxa"/>
            <w:vAlign w:val="center"/>
          </w:tcPr>
          <w:p w14:paraId="712B2E92"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GO:0009123</w:t>
            </w:r>
          </w:p>
        </w:tc>
        <w:tc>
          <w:tcPr>
            <w:tcW w:w="4962" w:type="dxa"/>
            <w:vAlign w:val="center"/>
          </w:tcPr>
          <w:p w14:paraId="20A68F73"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nucleoside monophosphate metabolic process</w:t>
            </w:r>
          </w:p>
        </w:tc>
        <w:tc>
          <w:tcPr>
            <w:tcW w:w="1134" w:type="dxa"/>
            <w:vAlign w:val="center"/>
          </w:tcPr>
          <w:p w14:paraId="30DA04B9"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1.34E-08</w:t>
            </w:r>
          </w:p>
        </w:tc>
        <w:tc>
          <w:tcPr>
            <w:tcW w:w="1144" w:type="dxa"/>
            <w:vAlign w:val="center"/>
          </w:tcPr>
          <w:p w14:paraId="36F3EDCC"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4.11E-06</w:t>
            </w:r>
          </w:p>
        </w:tc>
      </w:tr>
      <w:tr w:rsidR="0057465B" w:rsidRPr="004C036F" w14:paraId="4FD0E253" w14:textId="77777777" w:rsidTr="003B3153">
        <w:tc>
          <w:tcPr>
            <w:tcW w:w="1413" w:type="dxa"/>
            <w:vAlign w:val="center"/>
          </w:tcPr>
          <w:p w14:paraId="77E48C24"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 xml:space="preserve"> Biological </w:t>
            </w:r>
            <w:r w:rsidRPr="004C036F">
              <w:rPr>
                <w:rFonts w:ascii="Times New Roman" w:eastAsia="等线" w:hAnsi="Times New Roman" w:cs="Times New Roman"/>
                <w:sz w:val="22"/>
              </w:rPr>
              <w:lastRenderedPageBreak/>
              <w:t>Process</w:t>
            </w:r>
          </w:p>
        </w:tc>
        <w:tc>
          <w:tcPr>
            <w:tcW w:w="1417" w:type="dxa"/>
            <w:vAlign w:val="center"/>
          </w:tcPr>
          <w:p w14:paraId="15E12A81"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lastRenderedPageBreak/>
              <w:t>GO:0055086</w:t>
            </w:r>
          </w:p>
        </w:tc>
        <w:tc>
          <w:tcPr>
            <w:tcW w:w="4962" w:type="dxa"/>
            <w:vAlign w:val="center"/>
          </w:tcPr>
          <w:p w14:paraId="7A286037"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 xml:space="preserve">nucleobase-containing small molecule metabolic </w:t>
            </w:r>
            <w:r w:rsidRPr="004C036F">
              <w:rPr>
                <w:rFonts w:ascii="Times New Roman" w:eastAsia="等线" w:hAnsi="Times New Roman" w:cs="Times New Roman"/>
                <w:sz w:val="22"/>
              </w:rPr>
              <w:lastRenderedPageBreak/>
              <w:t>process</w:t>
            </w:r>
          </w:p>
        </w:tc>
        <w:tc>
          <w:tcPr>
            <w:tcW w:w="1134" w:type="dxa"/>
            <w:vAlign w:val="center"/>
          </w:tcPr>
          <w:p w14:paraId="7A001783"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lastRenderedPageBreak/>
              <w:t>1.38E-08</w:t>
            </w:r>
          </w:p>
        </w:tc>
        <w:tc>
          <w:tcPr>
            <w:tcW w:w="1144" w:type="dxa"/>
            <w:vAlign w:val="center"/>
          </w:tcPr>
          <w:p w14:paraId="7092EE67"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4.11E-06</w:t>
            </w:r>
          </w:p>
        </w:tc>
      </w:tr>
      <w:tr w:rsidR="0057465B" w:rsidRPr="004C036F" w14:paraId="523AE0E2" w14:textId="77777777" w:rsidTr="003B3153">
        <w:tc>
          <w:tcPr>
            <w:tcW w:w="1413" w:type="dxa"/>
            <w:vAlign w:val="center"/>
          </w:tcPr>
          <w:p w14:paraId="1B875C34"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 xml:space="preserve"> Biological Process</w:t>
            </w:r>
          </w:p>
        </w:tc>
        <w:tc>
          <w:tcPr>
            <w:tcW w:w="1417" w:type="dxa"/>
            <w:vAlign w:val="center"/>
          </w:tcPr>
          <w:p w14:paraId="32E8E665"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GO:0009057</w:t>
            </w:r>
          </w:p>
        </w:tc>
        <w:tc>
          <w:tcPr>
            <w:tcW w:w="4962" w:type="dxa"/>
            <w:vAlign w:val="center"/>
          </w:tcPr>
          <w:p w14:paraId="2BDB90AD"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macromolecule catabolic process</w:t>
            </w:r>
          </w:p>
        </w:tc>
        <w:tc>
          <w:tcPr>
            <w:tcW w:w="1134" w:type="dxa"/>
            <w:vAlign w:val="center"/>
          </w:tcPr>
          <w:p w14:paraId="214A0A7A"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1.76E-08</w:t>
            </w:r>
          </w:p>
        </w:tc>
        <w:tc>
          <w:tcPr>
            <w:tcW w:w="1144" w:type="dxa"/>
            <w:vAlign w:val="center"/>
          </w:tcPr>
          <w:p w14:paraId="3080A4B1"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4.92E-06</w:t>
            </w:r>
          </w:p>
        </w:tc>
      </w:tr>
      <w:tr w:rsidR="0057465B" w:rsidRPr="004C036F" w14:paraId="10D13812" w14:textId="77777777" w:rsidTr="003B3153">
        <w:tc>
          <w:tcPr>
            <w:tcW w:w="1413" w:type="dxa"/>
            <w:vAlign w:val="center"/>
          </w:tcPr>
          <w:p w14:paraId="37D21BFD"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 xml:space="preserve"> Biological Process</w:t>
            </w:r>
          </w:p>
        </w:tc>
        <w:tc>
          <w:tcPr>
            <w:tcW w:w="1417" w:type="dxa"/>
            <w:vAlign w:val="center"/>
          </w:tcPr>
          <w:p w14:paraId="1288833E"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GO:0042278</w:t>
            </w:r>
          </w:p>
        </w:tc>
        <w:tc>
          <w:tcPr>
            <w:tcW w:w="4962" w:type="dxa"/>
            <w:vAlign w:val="center"/>
          </w:tcPr>
          <w:p w14:paraId="1A1F9C32"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purine nucleoside metabolic process</w:t>
            </w:r>
          </w:p>
        </w:tc>
        <w:tc>
          <w:tcPr>
            <w:tcW w:w="1134" w:type="dxa"/>
            <w:vAlign w:val="center"/>
          </w:tcPr>
          <w:p w14:paraId="49B7E642"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1.76E-08</w:t>
            </w:r>
          </w:p>
        </w:tc>
        <w:tc>
          <w:tcPr>
            <w:tcW w:w="1144" w:type="dxa"/>
            <w:vAlign w:val="center"/>
          </w:tcPr>
          <w:p w14:paraId="2F093F61"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4.92E-06</w:t>
            </w:r>
          </w:p>
        </w:tc>
      </w:tr>
      <w:tr w:rsidR="0057465B" w:rsidRPr="004C036F" w14:paraId="496EC351" w14:textId="77777777" w:rsidTr="003B3153">
        <w:tc>
          <w:tcPr>
            <w:tcW w:w="1413" w:type="dxa"/>
            <w:vAlign w:val="center"/>
          </w:tcPr>
          <w:p w14:paraId="4560B71F"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 xml:space="preserve"> Biological Process</w:t>
            </w:r>
          </w:p>
        </w:tc>
        <w:tc>
          <w:tcPr>
            <w:tcW w:w="1417" w:type="dxa"/>
            <w:vAlign w:val="center"/>
          </w:tcPr>
          <w:p w14:paraId="2A5DFD06"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GO:0006915</w:t>
            </w:r>
          </w:p>
        </w:tc>
        <w:tc>
          <w:tcPr>
            <w:tcW w:w="4962" w:type="dxa"/>
            <w:vAlign w:val="center"/>
          </w:tcPr>
          <w:p w14:paraId="72C0A412"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apoptotic process</w:t>
            </w:r>
          </w:p>
        </w:tc>
        <w:tc>
          <w:tcPr>
            <w:tcW w:w="1134" w:type="dxa"/>
            <w:vAlign w:val="center"/>
          </w:tcPr>
          <w:p w14:paraId="63633F06"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1.93E-08</w:t>
            </w:r>
          </w:p>
        </w:tc>
        <w:tc>
          <w:tcPr>
            <w:tcW w:w="1144" w:type="dxa"/>
            <w:vAlign w:val="center"/>
          </w:tcPr>
          <w:p w14:paraId="7175A603"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5.20E-06</w:t>
            </w:r>
          </w:p>
        </w:tc>
      </w:tr>
      <w:tr w:rsidR="0057465B" w:rsidRPr="004C036F" w14:paraId="10A4A28E" w14:textId="77777777" w:rsidTr="003B3153">
        <w:tc>
          <w:tcPr>
            <w:tcW w:w="1413" w:type="dxa"/>
            <w:vAlign w:val="center"/>
          </w:tcPr>
          <w:p w14:paraId="3947C894"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 xml:space="preserve"> Biological Process</w:t>
            </w:r>
          </w:p>
        </w:tc>
        <w:tc>
          <w:tcPr>
            <w:tcW w:w="1417" w:type="dxa"/>
            <w:vAlign w:val="center"/>
          </w:tcPr>
          <w:p w14:paraId="11E69A8E"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GO:0044093</w:t>
            </w:r>
          </w:p>
        </w:tc>
        <w:tc>
          <w:tcPr>
            <w:tcW w:w="4962" w:type="dxa"/>
            <w:vAlign w:val="center"/>
          </w:tcPr>
          <w:p w14:paraId="56C3E352"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positive regulation of molecular function</w:t>
            </w:r>
          </w:p>
        </w:tc>
        <w:tc>
          <w:tcPr>
            <w:tcW w:w="1134" w:type="dxa"/>
            <w:vAlign w:val="center"/>
          </w:tcPr>
          <w:p w14:paraId="33F4A14C"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2.06E-08</w:t>
            </w:r>
          </w:p>
        </w:tc>
        <w:tc>
          <w:tcPr>
            <w:tcW w:w="1144" w:type="dxa"/>
            <w:vAlign w:val="center"/>
          </w:tcPr>
          <w:p w14:paraId="4ADCB8A6"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5.38E-06</w:t>
            </w:r>
          </w:p>
        </w:tc>
      </w:tr>
      <w:tr w:rsidR="0057465B" w:rsidRPr="004C036F" w14:paraId="24E32994" w14:textId="77777777" w:rsidTr="003B3153">
        <w:tc>
          <w:tcPr>
            <w:tcW w:w="1413" w:type="dxa"/>
            <w:vAlign w:val="center"/>
          </w:tcPr>
          <w:p w14:paraId="16FCEACB"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 xml:space="preserve"> Biological Process</w:t>
            </w:r>
          </w:p>
        </w:tc>
        <w:tc>
          <w:tcPr>
            <w:tcW w:w="1417" w:type="dxa"/>
            <w:vAlign w:val="center"/>
          </w:tcPr>
          <w:p w14:paraId="7FC832FA"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GO:0006521</w:t>
            </w:r>
          </w:p>
        </w:tc>
        <w:tc>
          <w:tcPr>
            <w:tcW w:w="4962" w:type="dxa"/>
            <w:vAlign w:val="center"/>
          </w:tcPr>
          <w:p w14:paraId="3E589ABB"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regulation of cellular amino acid metabolic process</w:t>
            </w:r>
          </w:p>
        </w:tc>
        <w:tc>
          <w:tcPr>
            <w:tcW w:w="1134" w:type="dxa"/>
            <w:vAlign w:val="center"/>
          </w:tcPr>
          <w:p w14:paraId="6834BFCA"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2.77E-08</w:t>
            </w:r>
          </w:p>
        </w:tc>
        <w:tc>
          <w:tcPr>
            <w:tcW w:w="1144" w:type="dxa"/>
            <w:vAlign w:val="center"/>
          </w:tcPr>
          <w:p w14:paraId="4AAE89A4"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6.90E-06</w:t>
            </w:r>
          </w:p>
        </w:tc>
      </w:tr>
      <w:tr w:rsidR="0057465B" w:rsidRPr="004C036F" w14:paraId="19005279" w14:textId="77777777" w:rsidTr="003B3153">
        <w:tc>
          <w:tcPr>
            <w:tcW w:w="1413" w:type="dxa"/>
            <w:vAlign w:val="center"/>
          </w:tcPr>
          <w:p w14:paraId="39BED3CE"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 xml:space="preserve"> Biological Process</w:t>
            </w:r>
          </w:p>
        </w:tc>
        <w:tc>
          <w:tcPr>
            <w:tcW w:w="1417" w:type="dxa"/>
            <w:vAlign w:val="center"/>
          </w:tcPr>
          <w:p w14:paraId="68D052C9"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GO:1901566</w:t>
            </w:r>
          </w:p>
        </w:tc>
        <w:tc>
          <w:tcPr>
            <w:tcW w:w="4962" w:type="dxa"/>
            <w:vAlign w:val="center"/>
          </w:tcPr>
          <w:p w14:paraId="1B04D7C4"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organonitrogen compound biosynthetic process</w:t>
            </w:r>
          </w:p>
        </w:tc>
        <w:tc>
          <w:tcPr>
            <w:tcW w:w="1134" w:type="dxa"/>
            <w:vAlign w:val="center"/>
          </w:tcPr>
          <w:p w14:paraId="23D63F84"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2.80E-08</w:t>
            </w:r>
          </w:p>
        </w:tc>
        <w:tc>
          <w:tcPr>
            <w:tcW w:w="1144" w:type="dxa"/>
            <w:vAlign w:val="center"/>
          </w:tcPr>
          <w:p w14:paraId="6D4F5F1A"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6.90E-06</w:t>
            </w:r>
          </w:p>
        </w:tc>
      </w:tr>
      <w:tr w:rsidR="0057465B" w:rsidRPr="004C036F" w14:paraId="108A35A6" w14:textId="77777777" w:rsidTr="003B3153">
        <w:tc>
          <w:tcPr>
            <w:tcW w:w="1413" w:type="dxa"/>
            <w:vAlign w:val="center"/>
          </w:tcPr>
          <w:p w14:paraId="3C68A055"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 xml:space="preserve"> Biological Process</w:t>
            </w:r>
          </w:p>
        </w:tc>
        <w:tc>
          <w:tcPr>
            <w:tcW w:w="1417" w:type="dxa"/>
            <w:vAlign w:val="center"/>
          </w:tcPr>
          <w:p w14:paraId="14DBB572"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GO:0009141</w:t>
            </w:r>
          </w:p>
        </w:tc>
        <w:tc>
          <w:tcPr>
            <w:tcW w:w="4962" w:type="dxa"/>
            <w:vAlign w:val="center"/>
          </w:tcPr>
          <w:p w14:paraId="4BCCA4B7"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nucleoside triphosphate metabolic process</w:t>
            </w:r>
          </w:p>
        </w:tc>
        <w:tc>
          <w:tcPr>
            <w:tcW w:w="1134" w:type="dxa"/>
            <w:vAlign w:val="center"/>
          </w:tcPr>
          <w:p w14:paraId="04D7D335"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3.12E-08</w:t>
            </w:r>
          </w:p>
        </w:tc>
        <w:tc>
          <w:tcPr>
            <w:tcW w:w="1144" w:type="dxa"/>
            <w:vAlign w:val="center"/>
          </w:tcPr>
          <w:p w14:paraId="66CE39BF"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7.17E-06</w:t>
            </w:r>
          </w:p>
        </w:tc>
      </w:tr>
      <w:tr w:rsidR="0057465B" w:rsidRPr="004C036F" w14:paraId="6408FB33" w14:textId="77777777" w:rsidTr="003B3153">
        <w:tc>
          <w:tcPr>
            <w:tcW w:w="1413" w:type="dxa"/>
            <w:vAlign w:val="center"/>
          </w:tcPr>
          <w:p w14:paraId="2138CBF1"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 xml:space="preserve"> Biological Process</w:t>
            </w:r>
          </w:p>
        </w:tc>
        <w:tc>
          <w:tcPr>
            <w:tcW w:w="1417" w:type="dxa"/>
            <w:vAlign w:val="center"/>
          </w:tcPr>
          <w:p w14:paraId="1AF49D97"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GO:0009205</w:t>
            </w:r>
          </w:p>
        </w:tc>
        <w:tc>
          <w:tcPr>
            <w:tcW w:w="4962" w:type="dxa"/>
            <w:vAlign w:val="center"/>
          </w:tcPr>
          <w:p w14:paraId="354E76CF"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purine ribonucleoside triphosphate metabolic process</w:t>
            </w:r>
          </w:p>
        </w:tc>
        <w:tc>
          <w:tcPr>
            <w:tcW w:w="1134" w:type="dxa"/>
            <w:vAlign w:val="center"/>
          </w:tcPr>
          <w:p w14:paraId="1E30AB95"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3.15E-08</w:t>
            </w:r>
          </w:p>
        </w:tc>
        <w:tc>
          <w:tcPr>
            <w:tcW w:w="1144" w:type="dxa"/>
            <w:vAlign w:val="center"/>
          </w:tcPr>
          <w:p w14:paraId="4C333870"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7.17E-06</w:t>
            </w:r>
          </w:p>
        </w:tc>
      </w:tr>
      <w:tr w:rsidR="0057465B" w:rsidRPr="004C036F" w14:paraId="3A655AB6" w14:textId="77777777" w:rsidTr="003B3153">
        <w:tc>
          <w:tcPr>
            <w:tcW w:w="1413" w:type="dxa"/>
            <w:vAlign w:val="center"/>
          </w:tcPr>
          <w:p w14:paraId="4799BD8D"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 xml:space="preserve"> Biological Process</w:t>
            </w:r>
          </w:p>
        </w:tc>
        <w:tc>
          <w:tcPr>
            <w:tcW w:w="1417" w:type="dxa"/>
            <w:vAlign w:val="center"/>
          </w:tcPr>
          <w:p w14:paraId="7009A4E2"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GO:0009144</w:t>
            </w:r>
          </w:p>
        </w:tc>
        <w:tc>
          <w:tcPr>
            <w:tcW w:w="4962" w:type="dxa"/>
            <w:vAlign w:val="center"/>
          </w:tcPr>
          <w:p w14:paraId="3D076A10"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purine nucleoside triphosphate metabolic process</w:t>
            </w:r>
          </w:p>
        </w:tc>
        <w:tc>
          <w:tcPr>
            <w:tcW w:w="1134" w:type="dxa"/>
            <w:vAlign w:val="center"/>
          </w:tcPr>
          <w:p w14:paraId="607CBA4F"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3.17E-08</w:t>
            </w:r>
          </w:p>
        </w:tc>
        <w:tc>
          <w:tcPr>
            <w:tcW w:w="1144" w:type="dxa"/>
            <w:vAlign w:val="center"/>
          </w:tcPr>
          <w:p w14:paraId="2C044204"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7.17E-06</w:t>
            </w:r>
          </w:p>
        </w:tc>
      </w:tr>
      <w:tr w:rsidR="0057465B" w:rsidRPr="004C036F" w14:paraId="18647E44" w14:textId="77777777" w:rsidTr="003B3153">
        <w:tc>
          <w:tcPr>
            <w:tcW w:w="1413" w:type="dxa"/>
            <w:vAlign w:val="center"/>
          </w:tcPr>
          <w:p w14:paraId="5D55C7FD"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 xml:space="preserve"> Biological Process</w:t>
            </w:r>
          </w:p>
        </w:tc>
        <w:tc>
          <w:tcPr>
            <w:tcW w:w="1417" w:type="dxa"/>
            <w:vAlign w:val="center"/>
          </w:tcPr>
          <w:p w14:paraId="3EE626E0"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GO:0012501</w:t>
            </w:r>
          </w:p>
        </w:tc>
        <w:tc>
          <w:tcPr>
            <w:tcW w:w="4962" w:type="dxa"/>
            <w:vAlign w:val="center"/>
          </w:tcPr>
          <w:p w14:paraId="1E6E43C8"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programmed cell death</w:t>
            </w:r>
          </w:p>
        </w:tc>
        <w:tc>
          <w:tcPr>
            <w:tcW w:w="1134" w:type="dxa"/>
            <w:vAlign w:val="center"/>
          </w:tcPr>
          <w:p w14:paraId="072B126C"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4.23E-08</w:t>
            </w:r>
          </w:p>
        </w:tc>
        <w:tc>
          <w:tcPr>
            <w:tcW w:w="1144" w:type="dxa"/>
            <w:vAlign w:val="center"/>
          </w:tcPr>
          <w:p w14:paraId="1A6E66A5"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9.32E-06</w:t>
            </w:r>
          </w:p>
        </w:tc>
      </w:tr>
      <w:tr w:rsidR="0057465B" w:rsidRPr="004C036F" w14:paraId="59958B90" w14:textId="77777777" w:rsidTr="003B3153">
        <w:tc>
          <w:tcPr>
            <w:tcW w:w="1413" w:type="dxa"/>
            <w:vAlign w:val="center"/>
          </w:tcPr>
          <w:p w14:paraId="624CC4A0"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 xml:space="preserve"> Biological Process</w:t>
            </w:r>
          </w:p>
        </w:tc>
        <w:tc>
          <w:tcPr>
            <w:tcW w:w="1417" w:type="dxa"/>
            <w:vAlign w:val="center"/>
          </w:tcPr>
          <w:p w14:paraId="36202ABB"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GO:0031175</w:t>
            </w:r>
          </w:p>
        </w:tc>
        <w:tc>
          <w:tcPr>
            <w:tcW w:w="4962" w:type="dxa"/>
            <w:vAlign w:val="center"/>
          </w:tcPr>
          <w:p w14:paraId="0B142466"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neuron projection development</w:t>
            </w:r>
          </w:p>
        </w:tc>
        <w:tc>
          <w:tcPr>
            <w:tcW w:w="1134" w:type="dxa"/>
            <w:vAlign w:val="center"/>
          </w:tcPr>
          <w:p w14:paraId="1EC51614"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4.41E-08</w:t>
            </w:r>
          </w:p>
        </w:tc>
        <w:tc>
          <w:tcPr>
            <w:tcW w:w="1144" w:type="dxa"/>
            <w:vAlign w:val="center"/>
          </w:tcPr>
          <w:p w14:paraId="09ECB983"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9.47E-06</w:t>
            </w:r>
          </w:p>
        </w:tc>
      </w:tr>
      <w:tr w:rsidR="0057465B" w:rsidRPr="004C036F" w14:paraId="500F56FF" w14:textId="77777777" w:rsidTr="003B3153">
        <w:tc>
          <w:tcPr>
            <w:tcW w:w="1413" w:type="dxa"/>
            <w:vAlign w:val="center"/>
          </w:tcPr>
          <w:p w14:paraId="5917FD43"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 xml:space="preserve"> Biological Process</w:t>
            </w:r>
          </w:p>
        </w:tc>
        <w:tc>
          <w:tcPr>
            <w:tcW w:w="1417" w:type="dxa"/>
            <w:vAlign w:val="center"/>
          </w:tcPr>
          <w:p w14:paraId="085BC70A"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GO:0009161</w:t>
            </w:r>
          </w:p>
        </w:tc>
        <w:tc>
          <w:tcPr>
            <w:tcW w:w="4962" w:type="dxa"/>
            <w:vAlign w:val="center"/>
          </w:tcPr>
          <w:p w14:paraId="43EF79FD"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ribonucleoside monophosphate metabolic process</w:t>
            </w:r>
          </w:p>
        </w:tc>
        <w:tc>
          <w:tcPr>
            <w:tcW w:w="1134" w:type="dxa"/>
            <w:vAlign w:val="center"/>
          </w:tcPr>
          <w:p w14:paraId="5527B0F5"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5.05E-08</w:t>
            </w:r>
          </w:p>
        </w:tc>
        <w:tc>
          <w:tcPr>
            <w:tcW w:w="1144" w:type="dxa"/>
            <w:vAlign w:val="center"/>
          </w:tcPr>
          <w:p w14:paraId="6EBC7CDF"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1.06E-05</w:t>
            </w:r>
          </w:p>
        </w:tc>
      </w:tr>
      <w:tr w:rsidR="0057465B" w:rsidRPr="004C036F" w14:paraId="5D50DD1B" w14:textId="77777777" w:rsidTr="003B3153">
        <w:tc>
          <w:tcPr>
            <w:tcW w:w="1413" w:type="dxa"/>
            <w:vAlign w:val="center"/>
          </w:tcPr>
          <w:p w14:paraId="77894256"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 xml:space="preserve"> Biological Process</w:t>
            </w:r>
          </w:p>
        </w:tc>
        <w:tc>
          <w:tcPr>
            <w:tcW w:w="1417" w:type="dxa"/>
            <w:vAlign w:val="center"/>
          </w:tcPr>
          <w:p w14:paraId="67C2C4F1"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GO:0010647</w:t>
            </w:r>
          </w:p>
        </w:tc>
        <w:tc>
          <w:tcPr>
            <w:tcW w:w="4962" w:type="dxa"/>
            <w:vAlign w:val="center"/>
          </w:tcPr>
          <w:p w14:paraId="360A3A60"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positive regulation of cell communication</w:t>
            </w:r>
          </w:p>
        </w:tc>
        <w:tc>
          <w:tcPr>
            <w:tcW w:w="1134" w:type="dxa"/>
            <w:vAlign w:val="center"/>
          </w:tcPr>
          <w:p w14:paraId="416E5323"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5.20E-08</w:t>
            </w:r>
          </w:p>
        </w:tc>
        <w:tc>
          <w:tcPr>
            <w:tcW w:w="1144" w:type="dxa"/>
            <w:vAlign w:val="center"/>
          </w:tcPr>
          <w:p w14:paraId="40782C86"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1.06E-05</w:t>
            </w:r>
          </w:p>
        </w:tc>
      </w:tr>
      <w:tr w:rsidR="0057465B" w:rsidRPr="004C036F" w14:paraId="094DA006" w14:textId="77777777" w:rsidTr="003B3153">
        <w:tc>
          <w:tcPr>
            <w:tcW w:w="1413" w:type="dxa"/>
            <w:vAlign w:val="center"/>
          </w:tcPr>
          <w:p w14:paraId="023F3924"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lastRenderedPageBreak/>
              <w:t xml:space="preserve"> Biological Process</w:t>
            </w:r>
          </w:p>
        </w:tc>
        <w:tc>
          <w:tcPr>
            <w:tcW w:w="1417" w:type="dxa"/>
            <w:vAlign w:val="center"/>
          </w:tcPr>
          <w:p w14:paraId="4E7FD5DF"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GO:0048666</w:t>
            </w:r>
          </w:p>
        </w:tc>
        <w:tc>
          <w:tcPr>
            <w:tcW w:w="4962" w:type="dxa"/>
            <w:vAlign w:val="center"/>
          </w:tcPr>
          <w:p w14:paraId="193CA3E8"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neuron development</w:t>
            </w:r>
          </w:p>
        </w:tc>
        <w:tc>
          <w:tcPr>
            <w:tcW w:w="1134" w:type="dxa"/>
            <w:vAlign w:val="center"/>
          </w:tcPr>
          <w:p w14:paraId="4668C83C"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5.41E-08</w:t>
            </w:r>
          </w:p>
        </w:tc>
        <w:tc>
          <w:tcPr>
            <w:tcW w:w="1144" w:type="dxa"/>
            <w:vAlign w:val="center"/>
          </w:tcPr>
          <w:p w14:paraId="3CD66E2E"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1.08E-05</w:t>
            </w:r>
          </w:p>
        </w:tc>
      </w:tr>
      <w:tr w:rsidR="0057465B" w:rsidRPr="004C036F" w14:paraId="50DEF604" w14:textId="77777777" w:rsidTr="003B3153">
        <w:tc>
          <w:tcPr>
            <w:tcW w:w="1413" w:type="dxa"/>
            <w:vAlign w:val="center"/>
          </w:tcPr>
          <w:p w14:paraId="0200BA55"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 xml:space="preserve"> Biological Process</w:t>
            </w:r>
          </w:p>
        </w:tc>
        <w:tc>
          <w:tcPr>
            <w:tcW w:w="1417" w:type="dxa"/>
            <w:vAlign w:val="center"/>
          </w:tcPr>
          <w:p w14:paraId="70F91289"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GO:0030182</w:t>
            </w:r>
          </w:p>
        </w:tc>
        <w:tc>
          <w:tcPr>
            <w:tcW w:w="4962" w:type="dxa"/>
            <w:vAlign w:val="center"/>
          </w:tcPr>
          <w:p w14:paraId="1E4912CD"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neuron differentiation</w:t>
            </w:r>
          </w:p>
        </w:tc>
        <w:tc>
          <w:tcPr>
            <w:tcW w:w="1134" w:type="dxa"/>
            <w:vAlign w:val="center"/>
          </w:tcPr>
          <w:p w14:paraId="746304C8"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5.93E-08</w:t>
            </w:r>
          </w:p>
        </w:tc>
        <w:tc>
          <w:tcPr>
            <w:tcW w:w="1144" w:type="dxa"/>
            <w:vAlign w:val="center"/>
          </w:tcPr>
          <w:p w14:paraId="15BB6358"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1.15E-05</w:t>
            </w:r>
          </w:p>
        </w:tc>
      </w:tr>
      <w:tr w:rsidR="0057465B" w:rsidRPr="004C036F" w14:paraId="66213637" w14:textId="77777777" w:rsidTr="00AF493C">
        <w:tc>
          <w:tcPr>
            <w:tcW w:w="1413" w:type="dxa"/>
            <w:vAlign w:val="center"/>
          </w:tcPr>
          <w:p w14:paraId="1490E97F"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 xml:space="preserve"> Biological Process</w:t>
            </w:r>
          </w:p>
        </w:tc>
        <w:tc>
          <w:tcPr>
            <w:tcW w:w="1417" w:type="dxa"/>
            <w:vAlign w:val="center"/>
          </w:tcPr>
          <w:p w14:paraId="165A7226"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GO:0009117</w:t>
            </w:r>
          </w:p>
        </w:tc>
        <w:tc>
          <w:tcPr>
            <w:tcW w:w="4962" w:type="dxa"/>
            <w:vAlign w:val="center"/>
          </w:tcPr>
          <w:p w14:paraId="26D9DA72"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nucleotide metabolic process</w:t>
            </w:r>
          </w:p>
        </w:tc>
        <w:tc>
          <w:tcPr>
            <w:tcW w:w="1134" w:type="dxa"/>
            <w:vAlign w:val="center"/>
          </w:tcPr>
          <w:p w14:paraId="0E9E1B90"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6.82E-08</w:t>
            </w:r>
          </w:p>
        </w:tc>
        <w:tc>
          <w:tcPr>
            <w:tcW w:w="1144" w:type="dxa"/>
            <w:vAlign w:val="center"/>
          </w:tcPr>
          <w:p w14:paraId="6294161D"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1.28E-05</w:t>
            </w:r>
          </w:p>
        </w:tc>
      </w:tr>
      <w:tr w:rsidR="0057465B" w:rsidRPr="004C036F" w14:paraId="3E914DAB" w14:textId="77777777" w:rsidTr="00AF493C">
        <w:tc>
          <w:tcPr>
            <w:tcW w:w="1413" w:type="dxa"/>
            <w:vAlign w:val="center"/>
          </w:tcPr>
          <w:p w14:paraId="2329DA76"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 xml:space="preserve"> Biological Process</w:t>
            </w:r>
          </w:p>
        </w:tc>
        <w:tc>
          <w:tcPr>
            <w:tcW w:w="1417" w:type="dxa"/>
            <w:vAlign w:val="center"/>
          </w:tcPr>
          <w:p w14:paraId="17AEABB9"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GO:0030163</w:t>
            </w:r>
          </w:p>
        </w:tc>
        <w:tc>
          <w:tcPr>
            <w:tcW w:w="4962" w:type="dxa"/>
            <w:vAlign w:val="center"/>
          </w:tcPr>
          <w:p w14:paraId="22FE9D4B"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protein catabolic process</w:t>
            </w:r>
          </w:p>
        </w:tc>
        <w:tc>
          <w:tcPr>
            <w:tcW w:w="1134" w:type="dxa"/>
            <w:vAlign w:val="center"/>
          </w:tcPr>
          <w:p w14:paraId="1CE50BDB"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6.86E-08</w:t>
            </w:r>
          </w:p>
        </w:tc>
        <w:tc>
          <w:tcPr>
            <w:tcW w:w="1144" w:type="dxa"/>
            <w:vAlign w:val="center"/>
          </w:tcPr>
          <w:p w14:paraId="1A04A096"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1.28E-05</w:t>
            </w:r>
          </w:p>
        </w:tc>
      </w:tr>
      <w:tr w:rsidR="0057465B" w:rsidRPr="004C036F" w14:paraId="0CE224DA" w14:textId="77777777" w:rsidTr="00AF493C">
        <w:tc>
          <w:tcPr>
            <w:tcW w:w="1413" w:type="dxa"/>
            <w:vAlign w:val="center"/>
          </w:tcPr>
          <w:p w14:paraId="675D7548"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 xml:space="preserve"> Biological Process</w:t>
            </w:r>
          </w:p>
        </w:tc>
        <w:tc>
          <w:tcPr>
            <w:tcW w:w="1417" w:type="dxa"/>
            <w:vAlign w:val="center"/>
          </w:tcPr>
          <w:p w14:paraId="07693509"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GO:0006753</w:t>
            </w:r>
          </w:p>
        </w:tc>
        <w:tc>
          <w:tcPr>
            <w:tcW w:w="4962" w:type="dxa"/>
            <w:vAlign w:val="center"/>
          </w:tcPr>
          <w:p w14:paraId="6A2440A1"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nucleoside phosphate metabolic process</w:t>
            </w:r>
          </w:p>
        </w:tc>
        <w:tc>
          <w:tcPr>
            <w:tcW w:w="1134" w:type="dxa"/>
            <w:vAlign w:val="center"/>
          </w:tcPr>
          <w:p w14:paraId="0BD060B2"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7.13E-08</w:t>
            </w:r>
          </w:p>
        </w:tc>
        <w:tc>
          <w:tcPr>
            <w:tcW w:w="1144" w:type="dxa"/>
            <w:vAlign w:val="center"/>
          </w:tcPr>
          <w:p w14:paraId="541A37F9"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1.30E-05</w:t>
            </w:r>
          </w:p>
        </w:tc>
      </w:tr>
      <w:tr w:rsidR="0057465B" w:rsidRPr="004C036F" w14:paraId="3A38CB9D" w14:textId="77777777" w:rsidTr="00AF493C">
        <w:tc>
          <w:tcPr>
            <w:tcW w:w="1413" w:type="dxa"/>
            <w:vAlign w:val="center"/>
          </w:tcPr>
          <w:p w14:paraId="5AAC670E"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 xml:space="preserve"> Biological Process</w:t>
            </w:r>
          </w:p>
        </w:tc>
        <w:tc>
          <w:tcPr>
            <w:tcW w:w="1417" w:type="dxa"/>
            <w:vAlign w:val="center"/>
          </w:tcPr>
          <w:p w14:paraId="22FA7634"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GO:0009199</w:t>
            </w:r>
          </w:p>
        </w:tc>
        <w:tc>
          <w:tcPr>
            <w:tcW w:w="4962" w:type="dxa"/>
            <w:vAlign w:val="center"/>
          </w:tcPr>
          <w:p w14:paraId="7D9574DD"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ribonucleoside triphosphate metabolic process</w:t>
            </w:r>
          </w:p>
        </w:tc>
        <w:tc>
          <w:tcPr>
            <w:tcW w:w="1134" w:type="dxa"/>
            <w:vAlign w:val="center"/>
          </w:tcPr>
          <w:p w14:paraId="69B14987"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7.42E-08</w:t>
            </w:r>
          </w:p>
        </w:tc>
        <w:tc>
          <w:tcPr>
            <w:tcW w:w="1144" w:type="dxa"/>
            <w:vAlign w:val="center"/>
          </w:tcPr>
          <w:p w14:paraId="515EBB00"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1.32E-05</w:t>
            </w:r>
          </w:p>
        </w:tc>
      </w:tr>
      <w:tr w:rsidR="0057465B" w:rsidRPr="004C036F" w14:paraId="628964B7" w14:textId="77777777" w:rsidTr="00AF493C">
        <w:tc>
          <w:tcPr>
            <w:tcW w:w="1413" w:type="dxa"/>
            <w:vAlign w:val="center"/>
          </w:tcPr>
          <w:p w14:paraId="2FE80CFE"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 xml:space="preserve"> Biological Process</w:t>
            </w:r>
          </w:p>
        </w:tc>
        <w:tc>
          <w:tcPr>
            <w:tcW w:w="1417" w:type="dxa"/>
            <w:vAlign w:val="center"/>
          </w:tcPr>
          <w:p w14:paraId="744746A2"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GO:0006163</w:t>
            </w:r>
          </w:p>
        </w:tc>
        <w:tc>
          <w:tcPr>
            <w:tcW w:w="4962" w:type="dxa"/>
            <w:vAlign w:val="center"/>
          </w:tcPr>
          <w:p w14:paraId="6D6DB74D"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purine nucleotide metabolic process</w:t>
            </w:r>
          </w:p>
        </w:tc>
        <w:tc>
          <w:tcPr>
            <w:tcW w:w="1134" w:type="dxa"/>
            <w:vAlign w:val="center"/>
          </w:tcPr>
          <w:p w14:paraId="251DE7F4"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7.60E-08</w:t>
            </w:r>
          </w:p>
        </w:tc>
        <w:tc>
          <w:tcPr>
            <w:tcW w:w="1144" w:type="dxa"/>
            <w:vAlign w:val="center"/>
          </w:tcPr>
          <w:p w14:paraId="07585389"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1.33E-05</w:t>
            </w:r>
          </w:p>
        </w:tc>
      </w:tr>
      <w:tr w:rsidR="0057465B" w:rsidRPr="004C036F" w14:paraId="07789580" w14:textId="77777777" w:rsidTr="00AF493C">
        <w:tc>
          <w:tcPr>
            <w:tcW w:w="1413" w:type="dxa"/>
            <w:vAlign w:val="center"/>
          </w:tcPr>
          <w:p w14:paraId="4BE9B84A"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 xml:space="preserve"> Biological Process</w:t>
            </w:r>
          </w:p>
        </w:tc>
        <w:tc>
          <w:tcPr>
            <w:tcW w:w="1417" w:type="dxa"/>
            <w:vAlign w:val="center"/>
          </w:tcPr>
          <w:p w14:paraId="604FD9BB"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GO:0031344</w:t>
            </w:r>
          </w:p>
        </w:tc>
        <w:tc>
          <w:tcPr>
            <w:tcW w:w="4962" w:type="dxa"/>
            <w:vAlign w:val="center"/>
          </w:tcPr>
          <w:p w14:paraId="7260B585"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regulation of cell projection organization</w:t>
            </w:r>
          </w:p>
        </w:tc>
        <w:tc>
          <w:tcPr>
            <w:tcW w:w="1134" w:type="dxa"/>
            <w:vAlign w:val="center"/>
          </w:tcPr>
          <w:p w14:paraId="0320A050"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8.07E-08</w:t>
            </w:r>
          </w:p>
        </w:tc>
        <w:tc>
          <w:tcPr>
            <w:tcW w:w="1144" w:type="dxa"/>
            <w:vAlign w:val="center"/>
          </w:tcPr>
          <w:p w14:paraId="15B2CD3F"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1.38E-05</w:t>
            </w:r>
          </w:p>
        </w:tc>
      </w:tr>
      <w:tr w:rsidR="0057465B" w:rsidRPr="004C036F" w14:paraId="1AE66264" w14:textId="77777777" w:rsidTr="00AF493C">
        <w:tc>
          <w:tcPr>
            <w:tcW w:w="1413" w:type="dxa"/>
            <w:vAlign w:val="center"/>
          </w:tcPr>
          <w:p w14:paraId="380C0F0A"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 xml:space="preserve"> Biological Process</w:t>
            </w:r>
          </w:p>
        </w:tc>
        <w:tc>
          <w:tcPr>
            <w:tcW w:w="1417" w:type="dxa"/>
            <w:vAlign w:val="center"/>
          </w:tcPr>
          <w:p w14:paraId="41A9CDAC"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GO:0009167</w:t>
            </w:r>
          </w:p>
        </w:tc>
        <w:tc>
          <w:tcPr>
            <w:tcW w:w="4962" w:type="dxa"/>
            <w:vAlign w:val="center"/>
          </w:tcPr>
          <w:p w14:paraId="2A440D90"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purine ribonucleoside monophosphate metabolic process</w:t>
            </w:r>
          </w:p>
        </w:tc>
        <w:tc>
          <w:tcPr>
            <w:tcW w:w="1134" w:type="dxa"/>
            <w:vAlign w:val="center"/>
          </w:tcPr>
          <w:p w14:paraId="0FC90B22"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8.27E-08</w:t>
            </w:r>
          </w:p>
        </w:tc>
        <w:tc>
          <w:tcPr>
            <w:tcW w:w="1144" w:type="dxa"/>
            <w:vAlign w:val="center"/>
          </w:tcPr>
          <w:p w14:paraId="2EBCC536"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1.39E-05</w:t>
            </w:r>
          </w:p>
        </w:tc>
      </w:tr>
      <w:tr w:rsidR="0057465B" w:rsidRPr="004C036F" w14:paraId="526F736F" w14:textId="77777777" w:rsidTr="00AF493C">
        <w:tc>
          <w:tcPr>
            <w:tcW w:w="1413" w:type="dxa"/>
            <w:vAlign w:val="center"/>
          </w:tcPr>
          <w:p w14:paraId="13594B88"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 xml:space="preserve"> Biological Process</w:t>
            </w:r>
          </w:p>
        </w:tc>
        <w:tc>
          <w:tcPr>
            <w:tcW w:w="1417" w:type="dxa"/>
            <w:vAlign w:val="center"/>
          </w:tcPr>
          <w:p w14:paraId="63B35288"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GO:0019693</w:t>
            </w:r>
          </w:p>
        </w:tc>
        <w:tc>
          <w:tcPr>
            <w:tcW w:w="4962" w:type="dxa"/>
            <w:vAlign w:val="center"/>
          </w:tcPr>
          <w:p w14:paraId="71721919"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ribose phosphate metabolic process</w:t>
            </w:r>
          </w:p>
        </w:tc>
        <w:tc>
          <w:tcPr>
            <w:tcW w:w="1134" w:type="dxa"/>
            <w:vAlign w:val="center"/>
          </w:tcPr>
          <w:p w14:paraId="4139D14A"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8.82E-08</w:t>
            </w:r>
          </w:p>
        </w:tc>
        <w:tc>
          <w:tcPr>
            <w:tcW w:w="1144" w:type="dxa"/>
            <w:vAlign w:val="center"/>
          </w:tcPr>
          <w:p w14:paraId="621ECB70"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1.43E-05</w:t>
            </w:r>
          </w:p>
        </w:tc>
      </w:tr>
      <w:tr w:rsidR="0057465B" w:rsidRPr="004C036F" w14:paraId="5F73A358" w14:textId="77777777" w:rsidTr="00AF493C">
        <w:tc>
          <w:tcPr>
            <w:tcW w:w="1413" w:type="dxa"/>
            <w:vAlign w:val="center"/>
          </w:tcPr>
          <w:p w14:paraId="18AC4ACF"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 xml:space="preserve"> Biological Process</w:t>
            </w:r>
          </w:p>
        </w:tc>
        <w:tc>
          <w:tcPr>
            <w:tcW w:w="1417" w:type="dxa"/>
            <w:vAlign w:val="center"/>
          </w:tcPr>
          <w:p w14:paraId="24BEA6BE"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GO:0038095</w:t>
            </w:r>
          </w:p>
        </w:tc>
        <w:tc>
          <w:tcPr>
            <w:tcW w:w="4962" w:type="dxa"/>
            <w:vAlign w:val="center"/>
          </w:tcPr>
          <w:p w14:paraId="410F7BB3"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Fc-epsilon receptor signaling pathway</w:t>
            </w:r>
          </w:p>
        </w:tc>
        <w:tc>
          <w:tcPr>
            <w:tcW w:w="1134" w:type="dxa"/>
            <w:vAlign w:val="center"/>
          </w:tcPr>
          <w:p w14:paraId="0A09501B"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8.97E-08</w:t>
            </w:r>
          </w:p>
        </w:tc>
        <w:tc>
          <w:tcPr>
            <w:tcW w:w="1144" w:type="dxa"/>
            <w:vAlign w:val="center"/>
          </w:tcPr>
          <w:p w14:paraId="2252D9A0"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1.43E-05</w:t>
            </w:r>
          </w:p>
        </w:tc>
      </w:tr>
      <w:tr w:rsidR="0057465B" w:rsidRPr="004C036F" w14:paraId="0B444CEF" w14:textId="77777777" w:rsidTr="00AF493C">
        <w:tc>
          <w:tcPr>
            <w:tcW w:w="1413" w:type="dxa"/>
            <w:vAlign w:val="center"/>
          </w:tcPr>
          <w:p w14:paraId="724E4719"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 xml:space="preserve"> Biological Process</w:t>
            </w:r>
          </w:p>
        </w:tc>
        <w:tc>
          <w:tcPr>
            <w:tcW w:w="1417" w:type="dxa"/>
            <w:vAlign w:val="center"/>
          </w:tcPr>
          <w:p w14:paraId="400A8C02"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GO:0072521</w:t>
            </w:r>
          </w:p>
        </w:tc>
        <w:tc>
          <w:tcPr>
            <w:tcW w:w="4962" w:type="dxa"/>
            <w:vAlign w:val="center"/>
          </w:tcPr>
          <w:p w14:paraId="6FAA015D"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purine-containing compound metabolic process</w:t>
            </w:r>
          </w:p>
        </w:tc>
        <w:tc>
          <w:tcPr>
            <w:tcW w:w="1134" w:type="dxa"/>
            <w:vAlign w:val="center"/>
          </w:tcPr>
          <w:p w14:paraId="6803486A"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9.05E-08</w:t>
            </w:r>
          </w:p>
        </w:tc>
        <w:tc>
          <w:tcPr>
            <w:tcW w:w="1144" w:type="dxa"/>
            <w:vAlign w:val="center"/>
          </w:tcPr>
          <w:p w14:paraId="60FDFF9E"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1.43E-05</w:t>
            </w:r>
          </w:p>
        </w:tc>
      </w:tr>
      <w:tr w:rsidR="0057465B" w:rsidRPr="004C036F" w14:paraId="500AFF75" w14:textId="77777777" w:rsidTr="00AF493C">
        <w:tc>
          <w:tcPr>
            <w:tcW w:w="1413" w:type="dxa"/>
            <w:vAlign w:val="center"/>
          </w:tcPr>
          <w:p w14:paraId="56481BF4"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 xml:space="preserve"> Biological Process</w:t>
            </w:r>
          </w:p>
        </w:tc>
        <w:tc>
          <w:tcPr>
            <w:tcW w:w="1417" w:type="dxa"/>
            <w:vAlign w:val="center"/>
          </w:tcPr>
          <w:p w14:paraId="27654326"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GO:0009126</w:t>
            </w:r>
          </w:p>
        </w:tc>
        <w:tc>
          <w:tcPr>
            <w:tcW w:w="4962" w:type="dxa"/>
            <w:vAlign w:val="center"/>
          </w:tcPr>
          <w:p w14:paraId="72CDC4AB"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purine nucleoside monophosphate metabolic process</w:t>
            </w:r>
          </w:p>
        </w:tc>
        <w:tc>
          <w:tcPr>
            <w:tcW w:w="1134" w:type="dxa"/>
            <w:vAlign w:val="center"/>
          </w:tcPr>
          <w:p w14:paraId="5AFED958"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9.29E-08</w:t>
            </w:r>
          </w:p>
        </w:tc>
        <w:tc>
          <w:tcPr>
            <w:tcW w:w="1144" w:type="dxa"/>
            <w:vAlign w:val="center"/>
          </w:tcPr>
          <w:p w14:paraId="7DE4DD4E"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1.43E-05</w:t>
            </w:r>
          </w:p>
        </w:tc>
      </w:tr>
      <w:tr w:rsidR="0057465B" w:rsidRPr="004C036F" w14:paraId="108B58BE" w14:textId="77777777" w:rsidTr="00AF493C">
        <w:tc>
          <w:tcPr>
            <w:tcW w:w="1413" w:type="dxa"/>
            <w:vAlign w:val="center"/>
          </w:tcPr>
          <w:p w14:paraId="50F70ABD"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 xml:space="preserve"> Cellular </w:t>
            </w:r>
            <w:r w:rsidRPr="004C036F">
              <w:rPr>
                <w:rFonts w:ascii="Times New Roman" w:eastAsia="等线" w:hAnsi="Times New Roman" w:cs="Times New Roman"/>
                <w:sz w:val="22"/>
              </w:rPr>
              <w:lastRenderedPageBreak/>
              <w:t>Component</w:t>
            </w:r>
          </w:p>
        </w:tc>
        <w:tc>
          <w:tcPr>
            <w:tcW w:w="1417" w:type="dxa"/>
            <w:vAlign w:val="center"/>
          </w:tcPr>
          <w:p w14:paraId="3063C955"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lastRenderedPageBreak/>
              <w:t>GO:0005739</w:t>
            </w:r>
          </w:p>
        </w:tc>
        <w:tc>
          <w:tcPr>
            <w:tcW w:w="4962" w:type="dxa"/>
            <w:vAlign w:val="center"/>
          </w:tcPr>
          <w:p w14:paraId="7F2F7F17"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mitochondrion</w:t>
            </w:r>
          </w:p>
        </w:tc>
        <w:tc>
          <w:tcPr>
            <w:tcW w:w="1134" w:type="dxa"/>
            <w:vAlign w:val="center"/>
          </w:tcPr>
          <w:p w14:paraId="5C2BA4EB"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5.11E-13</w:t>
            </w:r>
          </w:p>
        </w:tc>
        <w:tc>
          <w:tcPr>
            <w:tcW w:w="1144" w:type="dxa"/>
            <w:vAlign w:val="center"/>
          </w:tcPr>
          <w:p w14:paraId="1162A61D"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5.23E-10</w:t>
            </w:r>
          </w:p>
        </w:tc>
      </w:tr>
      <w:tr w:rsidR="0057465B" w:rsidRPr="004C036F" w14:paraId="7DBF7FE9" w14:textId="77777777" w:rsidTr="00AF493C">
        <w:tc>
          <w:tcPr>
            <w:tcW w:w="1413" w:type="dxa"/>
            <w:vAlign w:val="center"/>
          </w:tcPr>
          <w:p w14:paraId="4CD818F6"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 xml:space="preserve"> Cellular Component</w:t>
            </w:r>
          </w:p>
        </w:tc>
        <w:tc>
          <w:tcPr>
            <w:tcW w:w="1417" w:type="dxa"/>
            <w:vAlign w:val="center"/>
          </w:tcPr>
          <w:p w14:paraId="19426817"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GO:0043005</w:t>
            </w:r>
          </w:p>
        </w:tc>
        <w:tc>
          <w:tcPr>
            <w:tcW w:w="4962" w:type="dxa"/>
            <w:vAlign w:val="center"/>
          </w:tcPr>
          <w:p w14:paraId="23A00237"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neuron projection</w:t>
            </w:r>
          </w:p>
        </w:tc>
        <w:tc>
          <w:tcPr>
            <w:tcW w:w="1134" w:type="dxa"/>
            <w:vAlign w:val="center"/>
          </w:tcPr>
          <w:p w14:paraId="4C81B2E0"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5.29E-10</w:t>
            </w:r>
          </w:p>
        </w:tc>
        <w:tc>
          <w:tcPr>
            <w:tcW w:w="1144" w:type="dxa"/>
            <w:vAlign w:val="center"/>
          </w:tcPr>
          <w:p w14:paraId="26B80C60"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2.70E-07</w:t>
            </w:r>
          </w:p>
        </w:tc>
      </w:tr>
      <w:tr w:rsidR="0057465B" w:rsidRPr="004C036F" w14:paraId="0A09DA25" w14:textId="77777777" w:rsidTr="00AF493C">
        <w:tc>
          <w:tcPr>
            <w:tcW w:w="1413" w:type="dxa"/>
            <w:vAlign w:val="center"/>
          </w:tcPr>
          <w:p w14:paraId="369B00F6"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 xml:space="preserve"> Cellular Component</w:t>
            </w:r>
          </w:p>
        </w:tc>
        <w:tc>
          <w:tcPr>
            <w:tcW w:w="1417" w:type="dxa"/>
            <w:vAlign w:val="center"/>
          </w:tcPr>
          <w:p w14:paraId="7380A5D2"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GO:0044429</w:t>
            </w:r>
          </w:p>
        </w:tc>
        <w:tc>
          <w:tcPr>
            <w:tcW w:w="4962" w:type="dxa"/>
            <w:vAlign w:val="center"/>
          </w:tcPr>
          <w:p w14:paraId="29665BEE"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mitochondrial part</w:t>
            </w:r>
          </w:p>
        </w:tc>
        <w:tc>
          <w:tcPr>
            <w:tcW w:w="1134" w:type="dxa"/>
            <w:vAlign w:val="center"/>
          </w:tcPr>
          <w:p w14:paraId="56E19001"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1.74E-09</w:t>
            </w:r>
          </w:p>
        </w:tc>
        <w:tc>
          <w:tcPr>
            <w:tcW w:w="1144" w:type="dxa"/>
            <w:vAlign w:val="center"/>
          </w:tcPr>
          <w:p w14:paraId="265E4856"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4.47E-07</w:t>
            </w:r>
          </w:p>
        </w:tc>
      </w:tr>
      <w:tr w:rsidR="0057465B" w:rsidRPr="004C036F" w14:paraId="1B8BB488" w14:textId="77777777" w:rsidTr="00AF493C">
        <w:tc>
          <w:tcPr>
            <w:tcW w:w="1413" w:type="dxa"/>
            <w:vAlign w:val="center"/>
          </w:tcPr>
          <w:p w14:paraId="37027B2F"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 xml:space="preserve"> Cellular Component</w:t>
            </w:r>
          </w:p>
        </w:tc>
        <w:tc>
          <w:tcPr>
            <w:tcW w:w="1417" w:type="dxa"/>
            <w:vAlign w:val="center"/>
          </w:tcPr>
          <w:p w14:paraId="753C8753"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GO:0098796</w:t>
            </w:r>
          </w:p>
        </w:tc>
        <w:tc>
          <w:tcPr>
            <w:tcW w:w="4962" w:type="dxa"/>
            <w:vAlign w:val="center"/>
          </w:tcPr>
          <w:p w14:paraId="2E205F68"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membrane protein complex</w:t>
            </w:r>
          </w:p>
        </w:tc>
        <w:tc>
          <w:tcPr>
            <w:tcW w:w="1134" w:type="dxa"/>
            <w:vAlign w:val="center"/>
          </w:tcPr>
          <w:p w14:paraId="2AF8F41F"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2.17E-09</w:t>
            </w:r>
          </w:p>
        </w:tc>
        <w:tc>
          <w:tcPr>
            <w:tcW w:w="1144" w:type="dxa"/>
            <w:vAlign w:val="center"/>
          </w:tcPr>
          <w:p w14:paraId="2BBA0CD9"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4.47E-07</w:t>
            </w:r>
          </w:p>
        </w:tc>
      </w:tr>
      <w:tr w:rsidR="0057465B" w:rsidRPr="004C036F" w14:paraId="5F674A28" w14:textId="77777777" w:rsidTr="00AF493C">
        <w:tc>
          <w:tcPr>
            <w:tcW w:w="1413" w:type="dxa"/>
            <w:vAlign w:val="center"/>
          </w:tcPr>
          <w:p w14:paraId="599974C2"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 xml:space="preserve"> Cellular Component</w:t>
            </w:r>
          </w:p>
        </w:tc>
        <w:tc>
          <w:tcPr>
            <w:tcW w:w="1417" w:type="dxa"/>
            <w:vAlign w:val="center"/>
          </w:tcPr>
          <w:p w14:paraId="6F212EE2"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GO:0005743</w:t>
            </w:r>
          </w:p>
        </w:tc>
        <w:tc>
          <w:tcPr>
            <w:tcW w:w="4962" w:type="dxa"/>
            <w:vAlign w:val="center"/>
          </w:tcPr>
          <w:p w14:paraId="67109055"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mitochondrial inner membrane</w:t>
            </w:r>
          </w:p>
        </w:tc>
        <w:tc>
          <w:tcPr>
            <w:tcW w:w="1134" w:type="dxa"/>
            <w:vAlign w:val="center"/>
          </w:tcPr>
          <w:p w14:paraId="017DED04"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2.55E-09</w:t>
            </w:r>
          </w:p>
        </w:tc>
        <w:tc>
          <w:tcPr>
            <w:tcW w:w="1144" w:type="dxa"/>
            <w:vAlign w:val="center"/>
          </w:tcPr>
          <w:p w14:paraId="56FA67A7"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4.47E-07</w:t>
            </w:r>
          </w:p>
        </w:tc>
      </w:tr>
      <w:tr w:rsidR="0057465B" w:rsidRPr="004C036F" w14:paraId="5A7581EB" w14:textId="77777777" w:rsidTr="00AF493C">
        <w:tc>
          <w:tcPr>
            <w:tcW w:w="1413" w:type="dxa"/>
            <w:vAlign w:val="center"/>
          </w:tcPr>
          <w:p w14:paraId="1894D9B1"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 xml:space="preserve"> Cellular Component</w:t>
            </w:r>
          </w:p>
        </w:tc>
        <w:tc>
          <w:tcPr>
            <w:tcW w:w="1417" w:type="dxa"/>
            <w:vAlign w:val="center"/>
          </w:tcPr>
          <w:p w14:paraId="21702A21"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GO:0005740</w:t>
            </w:r>
          </w:p>
        </w:tc>
        <w:tc>
          <w:tcPr>
            <w:tcW w:w="4962" w:type="dxa"/>
            <w:vAlign w:val="center"/>
          </w:tcPr>
          <w:p w14:paraId="670CEAC2"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mitochondrial envelope</w:t>
            </w:r>
          </w:p>
        </w:tc>
        <w:tc>
          <w:tcPr>
            <w:tcW w:w="1134" w:type="dxa"/>
            <w:vAlign w:val="center"/>
          </w:tcPr>
          <w:p w14:paraId="75970C36"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2.83E-09</w:t>
            </w:r>
          </w:p>
        </w:tc>
        <w:tc>
          <w:tcPr>
            <w:tcW w:w="1144" w:type="dxa"/>
            <w:vAlign w:val="center"/>
          </w:tcPr>
          <w:p w14:paraId="3EBC577F"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4.47E-07</w:t>
            </w:r>
          </w:p>
        </w:tc>
      </w:tr>
      <w:tr w:rsidR="0057465B" w:rsidRPr="004C036F" w14:paraId="5815C6B9" w14:textId="77777777" w:rsidTr="00AF493C">
        <w:tc>
          <w:tcPr>
            <w:tcW w:w="1413" w:type="dxa"/>
            <w:vAlign w:val="center"/>
          </w:tcPr>
          <w:p w14:paraId="69060BF4"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 xml:space="preserve"> Cellular Component</w:t>
            </w:r>
          </w:p>
        </w:tc>
        <w:tc>
          <w:tcPr>
            <w:tcW w:w="1417" w:type="dxa"/>
            <w:vAlign w:val="center"/>
          </w:tcPr>
          <w:p w14:paraId="28058BF3"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GO:0045202</w:t>
            </w:r>
          </w:p>
        </w:tc>
        <w:tc>
          <w:tcPr>
            <w:tcW w:w="4962" w:type="dxa"/>
            <w:vAlign w:val="center"/>
          </w:tcPr>
          <w:p w14:paraId="77D6A9DD"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synapse</w:t>
            </w:r>
          </w:p>
        </w:tc>
        <w:tc>
          <w:tcPr>
            <w:tcW w:w="1134" w:type="dxa"/>
            <w:vAlign w:val="center"/>
          </w:tcPr>
          <w:p w14:paraId="013F7328"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3.09E-09</w:t>
            </w:r>
          </w:p>
        </w:tc>
        <w:tc>
          <w:tcPr>
            <w:tcW w:w="1144" w:type="dxa"/>
            <w:vAlign w:val="center"/>
          </w:tcPr>
          <w:p w14:paraId="7A318059"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4.47E-07</w:t>
            </w:r>
          </w:p>
        </w:tc>
      </w:tr>
      <w:tr w:rsidR="0057465B" w:rsidRPr="004C036F" w14:paraId="2F247463" w14:textId="77777777" w:rsidTr="00AF493C">
        <w:tc>
          <w:tcPr>
            <w:tcW w:w="1413" w:type="dxa"/>
            <w:vAlign w:val="center"/>
          </w:tcPr>
          <w:p w14:paraId="56759E44"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 xml:space="preserve"> Cellular Component</w:t>
            </w:r>
          </w:p>
        </w:tc>
        <w:tc>
          <w:tcPr>
            <w:tcW w:w="1417" w:type="dxa"/>
            <w:vAlign w:val="center"/>
          </w:tcPr>
          <w:p w14:paraId="79458897"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GO:0019866</w:t>
            </w:r>
          </w:p>
        </w:tc>
        <w:tc>
          <w:tcPr>
            <w:tcW w:w="4962" w:type="dxa"/>
            <w:vAlign w:val="center"/>
          </w:tcPr>
          <w:p w14:paraId="7B960CA7"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organelle inner membrane</w:t>
            </w:r>
          </w:p>
        </w:tc>
        <w:tc>
          <w:tcPr>
            <w:tcW w:w="1134" w:type="dxa"/>
            <w:vAlign w:val="center"/>
          </w:tcPr>
          <w:p w14:paraId="46704FFD"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3.49E-09</w:t>
            </w:r>
          </w:p>
        </w:tc>
        <w:tc>
          <w:tcPr>
            <w:tcW w:w="1144" w:type="dxa"/>
            <w:vAlign w:val="center"/>
          </w:tcPr>
          <w:p w14:paraId="5DB97759"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4.47E-07</w:t>
            </w:r>
          </w:p>
        </w:tc>
      </w:tr>
      <w:tr w:rsidR="0057465B" w:rsidRPr="004C036F" w14:paraId="3E49928B" w14:textId="77777777" w:rsidTr="00AF493C">
        <w:tc>
          <w:tcPr>
            <w:tcW w:w="1413" w:type="dxa"/>
            <w:vAlign w:val="center"/>
          </w:tcPr>
          <w:p w14:paraId="2491D8C0"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 xml:space="preserve"> Cellular Component</w:t>
            </w:r>
          </w:p>
        </w:tc>
        <w:tc>
          <w:tcPr>
            <w:tcW w:w="1417" w:type="dxa"/>
            <w:vAlign w:val="center"/>
          </w:tcPr>
          <w:p w14:paraId="0A350EFA"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GO:0031966</w:t>
            </w:r>
          </w:p>
        </w:tc>
        <w:tc>
          <w:tcPr>
            <w:tcW w:w="4962" w:type="dxa"/>
            <w:vAlign w:val="center"/>
          </w:tcPr>
          <w:p w14:paraId="308C3C67"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mitochondrial membrane</w:t>
            </w:r>
          </w:p>
        </w:tc>
        <w:tc>
          <w:tcPr>
            <w:tcW w:w="1134" w:type="dxa"/>
            <w:vAlign w:val="center"/>
          </w:tcPr>
          <w:p w14:paraId="0EF5FC02"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4.03E-09</w:t>
            </w:r>
          </w:p>
        </w:tc>
        <w:tc>
          <w:tcPr>
            <w:tcW w:w="1144" w:type="dxa"/>
            <w:vAlign w:val="center"/>
          </w:tcPr>
          <w:p w14:paraId="0DD1A23C"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4.58E-07</w:t>
            </w:r>
          </w:p>
        </w:tc>
      </w:tr>
      <w:tr w:rsidR="0057465B" w:rsidRPr="004C036F" w14:paraId="48655110" w14:textId="77777777" w:rsidTr="00AF493C">
        <w:tc>
          <w:tcPr>
            <w:tcW w:w="1413" w:type="dxa"/>
            <w:vAlign w:val="center"/>
          </w:tcPr>
          <w:p w14:paraId="2787A18F"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 xml:space="preserve"> Cellular Component</w:t>
            </w:r>
          </w:p>
        </w:tc>
        <w:tc>
          <w:tcPr>
            <w:tcW w:w="1417" w:type="dxa"/>
            <w:vAlign w:val="center"/>
          </w:tcPr>
          <w:p w14:paraId="194DB43B"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GO:0098800</w:t>
            </w:r>
          </w:p>
        </w:tc>
        <w:tc>
          <w:tcPr>
            <w:tcW w:w="4962" w:type="dxa"/>
            <w:vAlign w:val="center"/>
          </w:tcPr>
          <w:p w14:paraId="550807A2"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inner mitochondrial membrane protein complex</w:t>
            </w:r>
          </w:p>
        </w:tc>
        <w:tc>
          <w:tcPr>
            <w:tcW w:w="1134" w:type="dxa"/>
            <w:vAlign w:val="center"/>
          </w:tcPr>
          <w:p w14:paraId="3019C7A4"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9.04E-09</w:t>
            </w:r>
          </w:p>
        </w:tc>
        <w:tc>
          <w:tcPr>
            <w:tcW w:w="1144" w:type="dxa"/>
            <w:vAlign w:val="center"/>
          </w:tcPr>
          <w:p w14:paraId="680CA6BB"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9.25E-07</w:t>
            </w:r>
          </w:p>
        </w:tc>
      </w:tr>
      <w:tr w:rsidR="0057465B" w:rsidRPr="004C036F" w14:paraId="75F0E954" w14:textId="77777777" w:rsidTr="00AF493C">
        <w:tc>
          <w:tcPr>
            <w:tcW w:w="1413" w:type="dxa"/>
            <w:vAlign w:val="center"/>
          </w:tcPr>
          <w:p w14:paraId="71E3B9B0"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 xml:space="preserve"> Cellular Component</w:t>
            </w:r>
          </w:p>
        </w:tc>
        <w:tc>
          <w:tcPr>
            <w:tcW w:w="1417" w:type="dxa"/>
            <w:vAlign w:val="center"/>
          </w:tcPr>
          <w:p w14:paraId="48577DD6"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GO:0098798</w:t>
            </w:r>
          </w:p>
        </w:tc>
        <w:tc>
          <w:tcPr>
            <w:tcW w:w="4962" w:type="dxa"/>
            <w:vAlign w:val="center"/>
          </w:tcPr>
          <w:p w14:paraId="5F835FF8"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mitochondrial protein complex</w:t>
            </w:r>
          </w:p>
        </w:tc>
        <w:tc>
          <w:tcPr>
            <w:tcW w:w="1134" w:type="dxa"/>
            <w:vAlign w:val="center"/>
          </w:tcPr>
          <w:p w14:paraId="4E059625"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1.63E-08</w:t>
            </w:r>
          </w:p>
        </w:tc>
        <w:tc>
          <w:tcPr>
            <w:tcW w:w="1144" w:type="dxa"/>
            <w:vAlign w:val="center"/>
          </w:tcPr>
          <w:p w14:paraId="475DD63E"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1.52E-06</w:t>
            </w:r>
          </w:p>
        </w:tc>
      </w:tr>
      <w:tr w:rsidR="00072E88" w:rsidRPr="004C036F" w14:paraId="5BC338EE" w14:textId="77777777" w:rsidTr="00AF493C">
        <w:tc>
          <w:tcPr>
            <w:tcW w:w="1413" w:type="dxa"/>
            <w:vAlign w:val="center"/>
          </w:tcPr>
          <w:p w14:paraId="36342F6E"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 xml:space="preserve"> Cellular Component</w:t>
            </w:r>
          </w:p>
        </w:tc>
        <w:tc>
          <w:tcPr>
            <w:tcW w:w="1417" w:type="dxa"/>
            <w:vAlign w:val="center"/>
          </w:tcPr>
          <w:p w14:paraId="0B0C68CE"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GO:0097458</w:t>
            </w:r>
          </w:p>
        </w:tc>
        <w:tc>
          <w:tcPr>
            <w:tcW w:w="4962" w:type="dxa"/>
            <w:vAlign w:val="center"/>
          </w:tcPr>
          <w:p w14:paraId="761D5224"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neuron part</w:t>
            </w:r>
          </w:p>
        </w:tc>
        <w:tc>
          <w:tcPr>
            <w:tcW w:w="1134" w:type="dxa"/>
            <w:vAlign w:val="center"/>
          </w:tcPr>
          <w:p w14:paraId="5DE52ED4"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1.84E-08</w:t>
            </w:r>
          </w:p>
        </w:tc>
        <w:tc>
          <w:tcPr>
            <w:tcW w:w="1144" w:type="dxa"/>
            <w:vAlign w:val="center"/>
          </w:tcPr>
          <w:p w14:paraId="3C426FAE" w14:textId="77777777" w:rsidR="00072E88" w:rsidRPr="004C036F" w:rsidRDefault="00072E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1.57E-06</w:t>
            </w:r>
          </w:p>
        </w:tc>
      </w:tr>
    </w:tbl>
    <w:p w14:paraId="6B6BF0AE" w14:textId="77777777" w:rsidR="003B3153" w:rsidRPr="004C036F" w:rsidRDefault="003B3153" w:rsidP="00F97082">
      <w:pPr>
        <w:spacing w:line="360" w:lineRule="auto"/>
        <w:jc w:val="left"/>
        <w:rPr>
          <w:rFonts w:ascii="Times New Roman" w:hAnsi="Times New Roman" w:cs="Times New Roman"/>
          <w:sz w:val="22"/>
        </w:rPr>
      </w:pPr>
    </w:p>
    <w:p w14:paraId="26FD2478" w14:textId="77777777" w:rsidR="005B38B9" w:rsidRPr="004C036F" w:rsidRDefault="005B38B9" w:rsidP="00F97082">
      <w:pPr>
        <w:spacing w:line="360" w:lineRule="auto"/>
        <w:jc w:val="left"/>
        <w:rPr>
          <w:rFonts w:ascii="Times New Roman" w:hAnsi="Times New Roman" w:cs="Times New Roman"/>
          <w:sz w:val="22"/>
        </w:rPr>
      </w:pPr>
      <w:r w:rsidRPr="004C036F">
        <w:rPr>
          <w:rFonts w:ascii="Times New Roman" w:hAnsi="Times New Roman" w:cs="Times New Roman"/>
          <w:sz w:val="22"/>
        </w:rPr>
        <w:br w:type="page"/>
      </w:r>
    </w:p>
    <w:p w14:paraId="586CE0BD" w14:textId="06486657" w:rsidR="002B755C" w:rsidRPr="004C036F" w:rsidRDefault="00F8642C" w:rsidP="00F97082">
      <w:pPr>
        <w:spacing w:line="360" w:lineRule="auto"/>
        <w:jc w:val="left"/>
        <w:rPr>
          <w:rFonts w:ascii="Times New Roman" w:hAnsi="Times New Roman" w:cs="Times New Roman"/>
          <w:b/>
          <w:sz w:val="22"/>
        </w:rPr>
      </w:pPr>
      <w:r w:rsidRPr="004C036F">
        <w:rPr>
          <w:rFonts w:ascii="Times New Roman" w:hAnsi="Times New Roman" w:cs="Times New Roman"/>
          <w:b/>
          <w:sz w:val="22"/>
        </w:rPr>
        <w:lastRenderedPageBreak/>
        <w:t>Table S</w:t>
      </w:r>
      <w:r w:rsidR="000A73D6" w:rsidRPr="004C036F">
        <w:rPr>
          <w:rFonts w:ascii="Times New Roman" w:hAnsi="Times New Roman" w:cs="Times New Roman"/>
          <w:b/>
          <w:sz w:val="22"/>
        </w:rPr>
        <w:t>6</w:t>
      </w:r>
      <w:r w:rsidR="00021F51" w:rsidRPr="004C036F">
        <w:rPr>
          <w:rFonts w:ascii="Times New Roman" w:hAnsi="Times New Roman" w:cs="Times New Roman"/>
          <w:b/>
          <w:sz w:val="22"/>
        </w:rPr>
        <w:t>.</w:t>
      </w:r>
      <w:r w:rsidR="009A1AA2" w:rsidRPr="004C036F">
        <w:rPr>
          <w:rFonts w:ascii="Times New Roman" w:hAnsi="Times New Roman" w:cs="Times New Roman"/>
          <w:b/>
          <w:sz w:val="22"/>
        </w:rPr>
        <w:t xml:space="preserve"> </w:t>
      </w:r>
      <w:r w:rsidR="001A5804" w:rsidRPr="004C036F">
        <w:rPr>
          <w:rFonts w:ascii="Times New Roman" w:hAnsi="Times New Roman" w:cs="Times New Roman"/>
          <w:b/>
          <w:sz w:val="22"/>
        </w:rPr>
        <w:t xml:space="preserve">The </w:t>
      </w:r>
      <w:r w:rsidR="00021F51" w:rsidRPr="004C036F">
        <w:rPr>
          <w:rFonts w:ascii="Times New Roman" w:hAnsi="Times New Roman" w:cs="Times New Roman"/>
          <w:b/>
          <w:sz w:val="22"/>
        </w:rPr>
        <w:t>biological annotations</w:t>
      </w:r>
      <w:r w:rsidR="001A5804" w:rsidRPr="004C036F">
        <w:rPr>
          <w:rFonts w:ascii="Times New Roman" w:hAnsi="Times New Roman" w:cs="Times New Roman"/>
          <w:b/>
          <w:sz w:val="22"/>
        </w:rPr>
        <w:t xml:space="preserve"> of </w:t>
      </w:r>
      <w:r w:rsidR="00021F51" w:rsidRPr="004C036F">
        <w:rPr>
          <w:rFonts w:ascii="Times New Roman" w:hAnsi="Times New Roman" w:cs="Times New Roman"/>
          <w:b/>
          <w:sz w:val="22"/>
        </w:rPr>
        <w:t>Mod</w:t>
      </w:r>
      <w:r w:rsidR="00321378" w:rsidRPr="004C036F">
        <w:rPr>
          <w:rFonts w:ascii="Times New Roman" w:hAnsi="Times New Roman" w:cs="Times New Roman"/>
          <w:b/>
          <w:sz w:val="22"/>
        </w:rPr>
        <w:t xml:space="preserve"> </w:t>
      </w:r>
      <w:r w:rsidR="009A1AA2" w:rsidRPr="004C036F">
        <w:rPr>
          <w:rFonts w:ascii="Times New Roman" w:hAnsi="Times New Roman" w:cs="Times New Roman"/>
          <w:b/>
          <w:sz w:val="22"/>
        </w:rPr>
        <w:t>01</w:t>
      </w:r>
      <w:r w:rsidR="00021F51" w:rsidRPr="004C036F">
        <w:rPr>
          <w:rFonts w:ascii="Times New Roman" w:hAnsi="Times New Roman" w:cs="Times New Roman"/>
          <w:b/>
          <w:sz w:val="22"/>
        </w:rPr>
        <w:t>.</w:t>
      </w:r>
    </w:p>
    <w:tbl>
      <w:tblPr>
        <w:tblStyle w:val="a3"/>
        <w:tblW w:w="10201" w:type="dxa"/>
        <w:tblLook w:val="04A0" w:firstRow="1" w:lastRow="0" w:firstColumn="1" w:lastColumn="0" w:noHBand="0" w:noVBand="1"/>
      </w:tblPr>
      <w:tblGrid>
        <w:gridCol w:w="1413"/>
        <w:gridCol w:w="1417"/>
        <w:gridCol w:w="4962"/>
        <w:gridCol w:w="1134"/>
        <w:gridCol w:w="1275"/>
      </w:tblGrid>
      <w:tr w:rsidR="0057465B" w:rsidRPr="004C036F" w14:paraId="4163F252" w14:textId="77777777" w:rsidTr="00021F51">
        <w:tc>
          <w:tcPr>
            <w:tcW w:w="1413" w:type="dxa"/>
            <w:vAlign w:val="center"/>
          </w:tcPr>
          <w:p w14:paraId="63F6A7FF"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Category</w:t>
            </w:r>
          </w:p>
        </w:tc>
        <w:tc>
          <w:tcPr>
            <w:tcW w:w="1417" w:type="dxa"/>
            <w:vAlign w:val="center"/>
          </w:tcPr>
          <w:p w14:paraId="0897CCB7"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ID</w:t>
            </w:r>
          </w:p>
        </w:tc>
        <w:tc>
          <w:tcPr>
            <w:tcW w:w="4962" w:type="dxa"/>
            <w:vAlign w:val="center"/>
          </w:tcPr>
          <w:p w14:paraId="42952B3F"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Name</w:t>
            </w:r>
          </w:p>
        </w:tc>
        <w:tc>
          <w:tcPr>
            <w:tcW w:w="1134" w:type="dxa"/>
            <w:vAlign w:val="center"/>
          </w:tcPr>
          <w:p w14:paraId="6FA8F483"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p-value</w:t>
            </w:r>
          </w:p>
        </w:tc>
        <w:tc>
          <w:tcPr>
            <w:tcW w:w="1275" w:type="dxa"/>
            <w:vAlign w:val="center"/>
          </w:tcPr>
          <w:p w14:paraId="3FB9439F"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q-value F</w:t>
            </w:r>
            <w:r w:rsidR="007E7571" w:rsidRPr="004C036F">
              <w:rPr>
                <w:rFonts w:ascii="Times New Roman" w:eastAsia="等线" w:hAnsi="Times New Roman" w:cs="Times New Roman"/>
                <w:sz w:val="22"/>
              </w:rPr>
              <w:t>D</w:t>
            </w:r>
            <w:r w:rsidRPr="004C036F">
              <w:rPr>
                <w:rFonts w:ascii="Times New Roman" w:eastAsia="等线" w:hAnsi="Times New Roman" w:cs="Times New Roman"/>
                <w:sz w:val="22"/>
              </w:rPr>
              <w:t>R B&amp;H</w:t>
            </w:r>
          </w:p>
        </w:tc>
      </w:tr>
      <w:tr w:rsidR="0057465B" w:rsidRPr="004C036F" w14:paraId="1E8F7599" w14:textId="77777777" w:rsidTr="00021F51">
        <w:tc>
          <w:tcPr>
            <w:tcW w:w="1413" w:type="dxa"/>
            <w:vAlign w:val="center"/>
          </w:tcPr>
          <w:p w14:paraId="3253F92C"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Biological Process</w:t>
            </w:r>
          </w:p>
        </w:tc>
        <w:tc>
          <w:tcPr>
            <w:tcW w:w="1417" w:type="dxa"/>
            <w:vAlign w:val="center"/>
          </w:tcPr>
          <w:p w14:paraId="5A8AEE77"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GO:0007417</w:t>
            </w:r>
          </w:p>
        </w:tc>
        <w:tc>
          <w:tcPr>
            <w:tcW w:w="4962" w:type="dxa"/>
            <w:vAlign w:val="center"/>
          </w:tcPr>
          <w:p w14:paraId="1EEB3123"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central nervous system development</w:t>
            </w:r>
          </w:p>
        </w:tc>
        <w:tc>
          <w:tcPr>
            <w:tcW w:w="1134" w:type="dxa"/>
            <w:vAlign w:val="center"/>
          </w:tcPr>
          <w:p w14:paraId="3FC8C064"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1.84E-07</w:t>
            </w:r>
          </w:p>
        </w:tc>
        <w:tc>
          <w:tcPr>
            <w:tcW w:w="1275" w:type="dxa"/>
            <w:vAlign w:val="center"/>
          </w:tcPr>
          <w:p w14:paraId="13898A68"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1.20E-03</w:t>
            </w:r>
          </w:p>
        </w:tc>
      </w:tr>
      <w:tr w:rsidR="0057465B" w:rsidRPr="004C036F" w14:paraId="2FCF6A2B" w14:textId="77777777" w:rsidTr="00021F51">
        <w:tc>
          <w:tcPr>
            <w:tcW w:w="1413" w:type="dxa"/>
            <w:vAlign w:val="center"/>
          </w:tcPr>
          <w:p w14:paraId="009F42CE"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Biological Process</w:t>
            </w:r>
          </w:p>
        </w:tc>
        <w:tc>
          <w:tcPr>
            <w:tcW w:w="1417" w:type="dxa"/>
            <w:vAlign w:val="center"/>
          </w:tcPr>
          <w:p w14:paraId="78D2929A"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GO:0007420</w:t>
            </w:r>
          </w:p>
        </w:tc>
        <w:tc>
          <w:tcPr>
            <w:tcW w:w="4962" w:type="dxa"/>
            <w:vAlign w:val="center"/>
          </w:tcPr>
          <w:p w14:paraId="414F1FDF"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brain development</w:t>
            </w:r>
          </w:p>
        </w:tc>
        <w:tc>
          <w:tcPr>
            <w:tcW w:w="1134" w:type="dxa"/>
            <w:vAlign w:val="center"/>
          </w:tcPr>
          <w:p w14:paraId="1386920B"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4.09E-06</w:t>
            </w:r>
          </w:p>
        </w:tc>
        <w:tc>
          <w:tcPr>
            <w:tcW w:w="1275" w:type="dxa"/>
            <w:vAlign w:val="center"/>
          </w:tcPr>
          <w:p w14:paraId="2C9D7648"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1.33E-02</w:t>
            </w:r>
          </w:p>
        </w:tc>
      </w:tr>
      <w:tr w:rsidR="0057465B" w:rsidRPr="004C036F" w14:paraId="4A6A3908" w14:textId="77777777" w:rsidTr="00021F51">
        <w:tc>
          <w:tcPr>
            <w:tcW w:w="1413" w:type="dxa"/>
            <w:vAlign w:val="center"/>
          </w:tcPr>
          <w:p w14:paraId="4328CE6F"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Biological Process</w:t>
            </w:r>
          </w:p>
        </w:tc>
        <w:tc>
          <w:tcPr>
            <w:tcW w:w="1417" w:type="dxa"/>
            <w:vAlign w:val="center"/>
          </w:tcPr>
          <w:p w14:paraId="0F8457DC"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GO:0060322</w:t>
            </w:r>
          </w:p>
        </w:tc>
        <w:tc>
          <w:tcPr>
            <w:tcW w:w="4962" w:type="dxa"/>
            <w:vAlign w:val="center"/>
          </w:tcPr>
          <w:p w14:paraId="632B5D19"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head development</w:t>
            </w:r>
          </w:p>
        </w:tc>
        <w:tc>
          <w:tcPr>
            <w:tcW w:w="1134" w:type="dxa"/>
            <w:vAlign w:val="center"/>
          </w:tcPr>
          <w:p w14:paraId="119F818B"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9.16E-06</w:t>
            </w:r>
          </w:p>
        </w:tc>
        <w:tc>
          <w:tcPr>
            <w:tcW w:w="1275" w:type="dxa"/>
            <w:vAlign w:val="center"/>
          </w:tcPr>
          <w:p w14:paraId="2F3975D5"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1.99E-02</w:t>
            </w:r>
          </w:p>
        </w:tc>
      </w:tr>
      <w:tr w:rsidR="0057465B" w:rsidRPr="004C036F" w14:paraId="46154888" w14:textId="77777777" w:rsidTr="00021F51">
        <w:tc>
          <w:tcPr>
            <w:tcW w:w="1413" w:type="dxa"/>
            <w:vAlign w:val="center"/>
          </w:tcPr>
          <w:p w14:paraId="681ABAC6"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Biological Process</w:t>
            </w:r>
          </w:p>
        </w:tc>
        <w:tc>
          <w:tcPr>
            <w:tcW w:w="1417" w:type="dxa"/>
            <w:vAlign w:val="center"/>
          </w:tcPr>
          <w:p w14:paraId="647C3A15"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GO:0090102</w:t>
            </w:r>
          </w:p>
        </w:tc>
        <w:tc>
          <w:tcPr>
            <w:tcW w:w="4962" w:type="dxa"/>
            <w:vAlign w:val="center"/>
          </w:tcPr>
          <w:p w14:paraId="0CCD3703"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cochlea development</w:t>
            </w:r>
          </w:p>
        </w:tc>
        <w:tc>
          <w:tcPr>
            <w:tcW w:w="1134" w:type="dxa"/>
            <w:vAlign w:val="center"/>
          </w:tcPr>
          <w:p w14:paraId="37C41979"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2.73E-05</w:t>
            </w:r>
          </w:p>
        </w:tc>
        <w:tc>
          <w:tcPr>
            <w:tcW w:w="1275" w:type="dxa"/>
            <w:vAlign w:val="center"/>
          </w:tcPr>
          <w:p w14:paraId="79121750"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4.44E-02</w:t>
            </w:r>
          </w:p>
        </w:tc>
      </w:tr>
      <w:tr w:rsidR="0057465B" w:rsidRPr="004C036F" w14:paraId="3854895C" w14:textId="77777777" w:rsidTr="00021F51">
        <w:tc>
          <w:tcPr>
            <w:tcW w:w="1413" w:type="dxa"/>
            <w:vAlign w:val="center"/>
          </w:tcPr>
          <w:p w14:paraId="398C559C"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Cellular Component</w:t>
            </w:r>
          </w:p>
        </w:tc>
        <w:tc>
          <w:tcPr>
            <w:tcW w:w="1417" w:type="dxa"/>
            <w:vAlign w:val="center"/>
          </w:tcPr>
          <w:p w14:paraId="57BD1118"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GO:0000788</w:t>
            </w:r>
          </w:p>
        </w:tc>
        <w:tc>
          <w:tcPr>
            <w:tcW w:w="4962" w:type="dxa"/>
            <w:vAlign w:val="center"/>
          </w:tcPr>
          <w:p w14:paraId="0B45B43E"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nuclear nucleosome</w:t>
            </w:r>
          </w:p>
        </w:tc>
        <w:tc>
          <w:tcPr>
            <w:tcW w:w="1134" w:type="dxa"/>
            <w:vAlign w:val="center"/>
          </w:tcPr>
          <w:p w14:paraId="0C205EEE"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1.33E-07</w:t>
            </w:r>
          </w:p>
        </w:tc>
        <w:tc>
          <w:tcPr>
            <w:tcW w:w="1275" w:type="dxa"/>
            <w:vAlign w:val="center"/>
          </w:tcPr>
          <w:p w14:paraId="50E690F9"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9.52E-05</w:t>
            </w:r>
          </w:p>
        </w:tc>
      </w:tr>
      <w:tr w:rsidR="0057465B" w:rsidRPr="004C036F" w14:paraId="0C3798B8" w14:textId="77777777" w:rsidTr="00021F51">
        <w:tc>
          <w:tcPr>
            <w:tcW w:w="1413" w:type="dxa"/>
            <w:vAlign w:val="center"/>
          </w:tcPr>
          <w:p w14:paraId="1E264D4A"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Cellular Component</w:t>
            </w:r>
          </w:p>
        </w:tc>
        <w:tc>
          <w:tcPr>
            <w:tcW w:w="1417" w:type="dxa"/>
            <w:vAlign w:val="center"/>
          </w:tcPr>
          <w:p w14:paraId="3E6FD292"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GO:0043025</w:t>
            </w:r>
          </w:p>
        </w:tc>
        <w:tc>
          <w:tcPr>
            <w:tcW w:w="4962" w:type="dxa"/>
            <w:vAlign w:val="center"/>
          </w:tcPr>
          <w:p w14:paraId="62EDF7D7"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neuronal cell body</w:t>
            </w:r>
          </w:p>
        </w:tc>
        <w:tc>
          <w:tcPr>
            <w:tcW w:w="1134" w:type="dxa"/>
            <w:vAlign w:val="center"/>
          </w:tcPr>
          <w:p w14:paraId="5E49D3E9"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8.83E-05</w:t>
            </w:r>
          </w:p>
        </w:tc>
        <w:tc>
          <w:tcPr>
            <w:tcW w:w="1275" w:type="dxa"/>
            <w:vAlign w:val="center"/>
          </w:tcPr>
          <w:p w14:paraId="5153858F"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1.62E-02</w:t>
            </w:r>
          </w:p>
        </w:tc>
      </w:tr>
      <w:tr w:rsidR="0057465B" w:rsidRPr="004C036F" w14:paraId="5588BDB5" w14:textId="77777777" w:rsidTr="00021F51">
        <w:tc>
          <w:tcPr>
            <w:tcW w:w="1413" w:type="dxa"/>
            <w:vAlign w:val="center"/>
          </w:tcPr>
          <w:p w14:paraId="4BEA6F2F"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Cellular Component</w:t>
            </w:r>
          </w:p>
        </w:tc>
        <w:tc>
          <w:tcPr>
            <w:tcW w:w="1417" w:type="dxa"/>
            <w:vAlign w:val="center"/>
          </w:tcPr>
          <w:p w14:paraId="7BB83B95"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GO:0044298</w:t>
            </w:r>
          </w:p>
        </w:tc>
        <w:tc>
          <w:tcPr>
            <w:tcW w:w="4962" w:type="dxa"/>
            <w:vAlign w:val="center"/>
          </w:tcPr>
          <w:p w14:paraId="65D2B757"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cell body membrane</w:t>
            </w:r>
          </w:p>
        </w:tc>
        <w:tc>
          <w:tcPr>
            <w:tcW w:w="1134" w:type="dxa"/>
            <w:vAlign w:val="center"/>
          </w:tcPr>
          <w:p w14:paraId="5FD07A51"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9.05E-05</w:t>
            </w:r>
          </w:p>
        </w:tc>
        <w:tc>
          <w:tcPr>
            <w:tcW w:w="1275" w:type="dxa"/>
            <w:vAlign w:val="center"/>
          </w:tcPr>
          <w:p w14:paraId="5BF15CFA"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1.62E-02</w:t>
            </w:r>
          </w:p>
        </w:tc>
      </w:tr>
      <w:tr w:rsidR="0057465B" w:rsidRPr="004C036F" w14:paraId="0DB856DC" w14:textId="77777777" w:rsidTr="00021F51">
        <w:tc>
          <w:tcPr>
            <w:tcW w:w="1413" w:type="dxa"/>
            <w:vAlign w:val="center"/>
          </w:tcPr>
          <w:p w14:paraId="79E2AF41"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Cellular Component</w:t>
            </w:r>
          </w:p>
        </w:tc>
        <w:tc>
          <w:tcPr>
            <w:tcW w:w="1417" w:type="dxa"/>
            <w:vAlign w:val="center"/>
          </w:tcPr>
          <w:p w14:paraId="086A3D0A"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GO:0032809</w:t>
            </w:r>
          </w:p>
        </w:tc>
        <w:tc>
          <w:tcPr>
            <w:tcW w:w="4962" w:type="dxa"/>
            <w:vAlign w:val="center"/>
          </w:tcPr>
          <w:p w14:paraId="6EB455D0"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neuronal cell body membrane</w:t>
            </w:r>
          </w:p>
        </w:tc>
        <w:tc>
          <w:tcPr>
            <w:tcW w:w="1134" w:type="dxa"/>
            <w:vAlign w:val="center"/>
          </w:tcPr>
          <w:p w14:paraId="174CFAB6"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9.05E-05</w:t>
            </w:r>
          </w:p>
        </w:tc>
        <w:tc>
          <w:tcPr>
            <w:tcW w:w="1275" w:type="dxa"/>
            <w:vAlign w:val="center"/>
          </w:tcPr>
          <w:p w14:paraId="7F3ACC30"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1.62E-02</w:t>
            </w:r>
          </w:p>
        </w:tc>
      </w:tr>
      <w:tr w:rsidR="0057465B" w:rsidRPr="004C036F" w14:paraId="0279567B" w14:textId="77777777" w:rsidTr="00021F51">
        <w:tc>
          <w:tcPr>
            <w:tcW w:w="1413" w:type="dxa"/>
            <w:vAlign w:val="center"/>
          </w:tcPr>
          <w:p w14:paraId="73E8EE7D"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Cellular Component</w:t>
            </w:r>
          </w:p>
        </w:tc>
        <w:tc>
          <w:tcPr>
            <w:tcW w:w="1417" w:type="dxa"/>
            <w:vAlign w:val="center"/>
          </w:tcPr>
          <w:p w14:paraId="4A1236EF"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GO:0044297</w:t>
            </w:r>
          </w:p>
        </w:tc>
        <w:tc>
          <w:tcPr>
            <w:tcW w:w="4962" w:type="dxa"/>
            <w:vAlign w:val="center"/>
          </w:tcPr>
          <w:p w14:paraId="37D23CAD"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cell body</w:t>
            </w:r>
          </w:p>
        </w:tc>
        <w:tc>
          <w:tcPr>
            <w:tcW w:w="1134" w:type="dxa"/>
            <w:vAlign w:val="center"/>
          </w:tcPr>
          <w:p w14:paraId="176E8820"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1.68E-04</w:t>
            </w:r>
          </w:p>
        </w:tc>
        <w:tc>
          <w:tcPr>
            <w:tcW w:w="1275" w:type="dxa"/>
            <w:vAlign w:val="center"/>
          </w:tcPr>
          <w:p w14:paraId="0668EDD9"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2.34E-02</w:t>
            </w:r>
          </w:p>
        </w:tc>
      </w:tr>
      <w:tr w:rsidR="0057465B" w:rsidRPr="004C036F" w14:paraId="551F3048" w14:textId="77777777" w:rsidTr="00021F51">
        <w:tc>
          <w:tcPr>
            <w:tcW w:w="1413" w:type="dxa"/>
            <w:vAlign w:val="center"/>
          </w:tcPr>
          <w:p w14:paraId="03F76C74"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Cellular Component</w:t>
            </w:r>
          </w:p>
        </w:tc>
        <w:tc>
          <w:tcPr>
            <w:tcW w:w="1417" w:type="dxa"/>
            <w:vAlign w:val="center"/>
          </w:tcPr>
          <w:p w14:paraId="4608415C"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GO:0005615</w:t>
            </w:r>
          </w:p>
        </w:tc>
        <w:tc>
          <w:tcPr>
            <w:tcW w:w="4962" w:type="dxa"/>
            <w:vAlign w:val="center"/>
          </w:tcPr>
          <w:p w14:paraId="45C03F21"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extracellular space</w:t>
            </w:r>
          </w:p>
        </w:tc>
        <w:tc>
          <w:tcPr>
            <w:tcW w:w="1134" w:type="dxa"/>
            <w:vAlign w:val="center"/>
          </w:tcPr>
          <w:p w14:paraId="7B42A1F0"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1.96E-04</w:t>
            </w:r>
          </w:p>
        </w:tc>
        <w:tc>
          <w:tcPr>
            <w:tcW w:w="1275" w:type="dxa"/>
            <w:vAlign w:val="center"/>
          </w:tcPr>
          <w:p w14:paraId="464B62EE"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2.34E-02</w:t>
            </w:r>
          </w:p>
        </w:tc>
      </w:tr>
      <w:tr w:rsidR="0057465B" w:rsidRPr="004C036F" w14:paraId="41F392B5" w14:textId="77777777" w:rsidTr="00021F51">
        <w:tc>
          <w:tcPr>
            <w:tcW w:w="1413" w:type="dxa"/>
            <w:vAlign w:val="center"/>
          </w:tcPr>
          <w:p w14:paraId="288C229C"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Pathway</w:t>
            </w:r>
          </w:p>
        </w:tc>
        <w:tc>
          <w:tcPr>
            <w:tcW w:w="1417" w:type="dxa"/>
            <w:vAlign w:val="center"/>
          </w:tcPr>
          <w:p w14:paraId="23187618"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1269754</w:t>
            </w:r>
          </w:p>
        </w:tc>
        <w:tc>
          <w:tcPr>
            <w:tcW w:w="4962" w:type="dxa"/>
            <w:vAlign w:val="center"/>
          </w:tcPr>
          <w:p w14:paraId="7C772BC4"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G2/M DNA damage checkpoint</w:t>
            </w:r>
          </w:p>
        </w:tc>
        <w:tc>
          <w:tcPr>
            <w:tcW w:w="1134" w:type="dxa"/>
            <w:vAlign w:val="center"/>
          </w:tcPr>
          <w:p w14:paraId="02D6EF20"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2.83E-07</w:t>
            </w:r>
          </w:p>
        </w:tc>
        <w:tc>
          <w:tcPr>
            <w:tcW w:w="1275" w:type="dxa"/>
            <w:vAlign w:val="center"/>
          </w:tcPr>
          <w:p w14:paraId="0AA047EA"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4.97E-04</w:t>
            </w:r>
          </w:p>
        </w:tc>
      </w:tr>
      <w:tr w:rsidR="0057465B" w:rsidRPr="004C036F" w14:paraId="6CBF08ED" w14:textId="77777777" w:rsidTr="00021F51">
        <w:tc>
          <w:tcPr>
            <w:tcW w:w="1413" w:type="dxa"/>
            <w:vAlign w:val="center"/>
          </w:tcPr>
          <w:p w14:paraId="38500B27"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Pathway</w:t>
            </w:r>
          </w:p>
        </w:tc>
        <w:tc>
          <w:tcPr>
            <w:tcW w:w="1417" w:type="dxa"/>
            <w:vAlign w:val="center"/>
          </w:tcPr>
          <w:p w14:paraId="71C8A6D0"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1309101</w:t>
            </w:r>
          </w:p>
        </w:tc>
        <w:tc>
          <w:tcPr>
            <w:tcW w:w="4962" w:type="dxa"/>
            <w:vAlign w:val="center"/>
          </w:tcPr>
          <w:p w14:paraId="39B47CFD" w14:textId="77777777" w:rsidR="001A5804" w:rsidRPr="004C036F" w:rsidRDefault="002B6BB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p</w:t>
            </w:r>
            <w:r w:rsidR="001A5804" w:rsidRPr="004C036F">
              <w:rPr>
                <w:rFonts w:ascii="Times New Roman" w:eastAsia="等线" w:hAnsi="Times New Roman" w:cs="Times New Roman"/>
                <w:sz w:val="22"/>
              </w:rPr>
              <w:t>rocessing of DNA double-strand break ends</w:t>
            </w:r>
          </w:p>
        </w:tc>
        <w:tc>
          <w:tcPr>
            <w:tcW w:w="1134" w:type="dxa"/>
            <w:vAlign w:val="center"/>
          </w:tcPr>
          <w:p w14:paraId="5C2BC076"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4.68E-07</w:t>
            </w:r>
          </w:p>
        </w:tc>
        <w:tc>
          <w:tcPr>
            <w:tcW w:w="1275" w:type="dxa"/>
            <w:vAlign w:val="center"/>
          </w:tcPr>
          <w:p w14:paraId="158364CF"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4.97E-04</w:t>
            </w:r>
          </w:p>
        </w:tc>
      </w:tr>
      <w:tr w:rsidR="0057465B" w:rsidRPr="004C036F" w14:paraId="6FE79D9E" w14:textId="77777777" w:rsidTr="00021F51">
        <w:tc>
          <w:tcPr>
            <w:tcW w:w="1413" w:type="dxa"/>
            <w:vAlign w:val="center"/>
          </w:tcPr>
          <w:p w14:paraId="77C660FC"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Pathway</w:t>
            </w:r>
          </w:p>
        </w:tc>
        <w:tc>
          <w:tcPr>
            <w:tcW w:w="1417" w:type="dxa"/>
            <w:vAlign w:val="center"/>
          </w:tcPr>
          <w:p w14:paraId="10838B2D"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1470927</w:t>
            </w:r>
          </w:p>
        </w:tc>
        <w:tc>
          <w:tcPr>
            <w:tcW w:w="4962" w:type="dxa"/>
            <w:vAlign w:val="center"/>
          </w:tcPr>
          <w:p w14:paraId="217EF8EB"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E3 ubiquitin ligases ubiquitinate target proteins</w:t>
            </w:r>
          </w:p>
        </w:tc>
        <w:tc>
          <w:tcPr>
            <w:tcW w:w="1134" w:type="dxa"/>
            <w:vAlign w:val="center"/>
          </w:tcPr>
          <w:p w14:paraId="1F20125C"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7.29E-07</w:t>
            </w:r>
          </w:p>
        </w:tc>
        <w:tc>
          <w:tcPr>
            <w:tcW w:w="1275" w:type="dxa"/>
            <w:vAlign w:val="center"/>
          </w:tcPr>
          <w:p w14:paraId="2C6D15BC"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5.16E-04</w:t>
            </w:r>
          </w:p>
        </w:tc>
      </w:tr>
      <w:tr w:rsidR="0057465B" w:rsidRPr="004C036F" w14:paraId="01C34E6C" w14:textId="77777777" w:rsidTr="00021F51">
        <w:tc>
          <w:tcPr>
            <w:tcW w:w="1413" w:type="dxa"/>
            <w:vAlign w:val="center"/>
          </w:tcPr>
          <w:p w14:paraId="2396ABD0"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Pathway</w:t>
            </w:r>
          </w:p>
        </w:tc>
        <w:tc>
          <w:tcPr>
            <w:tcW w:w="1417" w:type="dxa"/>
            <w:vAlign w:val="center"/>
          </w:tcPr>
          <w:p w14:paraId="664A1650"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1269864</w:t>
            </w:r>
          </w:p>
        </w:tc>
        <w:tc>
          <w:tcPr>
            <w:tcW w:w="4962" w:type="dxa"/>
            <w:vAlign w:val="center"/>
          </w:tcPr>
          <w:p w14:paraId="4346ED67" w14:textId="77777777" w:rsidR="001A5804" w:rsidRPr="004C036F" w:rsidRDefault="002B6BB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p</w:t>
            </w:r>
            <w:r w:rsidR="001A5804" w:rsidRPr="004C036F">
              <w:rPr>
                <w:rFonts w:ascii="Times New Roman" w:eastAsia="等线" w:hAnsi="Times New Roman" w:cs="Times New Roman"/>
                <w:sz w:val="22"/>
              </w:rPr>
              <w:t>ackaging Of Telomere Ends</w:t>
            </w:r>
          </w:p>
        </w:tc>
        <w:tc>
          <w:tcPr>
            <w:tcW w:w="1134" w:type="dxa"/>
            <w:vAlign w:val="center"/>
          </w:tcPr>
          <w:p w14:paraId="130E694E"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1.36E-06</w:t>
            </w:r>
          </w:p>
        </w:tc>
        <w:tc>
          <w:tcPr>
            <w:tcW w:w="1275" w:type="dxa"/>
            <w:vAlign w:val="center"/>
          </w:tcPr>
          <w:p w14:paraId="2AEA837E"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7.21E-04</w:t>
            </w:r>
          </w:p>
        </w:tc>
      </w:tr>
      <w:tr w:rsidR="0057465B" w:rsidRPr="004C036F" w14:paraId="1C4A0B54" w14:textId="77777777" w:rsidTr="00021F51">
        <w:tc>
          <w:tcPr>
            <w:tcW w:w="1413" w:type="dxa"/>
            <w:vAlign w:val="center"/>
          </w:tcPr>
          <w:p w14:paraId="3CA429F3"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lastRenderedPageBreak/>
              <w:t>Pathway</w:t>
            </w:r>
          </w:p>
        </w:tc>
        <w:tc>
          <w:tcPr>
            <w:tcW w:w="1417" w:type="dxa"/>
            <w:vAlign w:val="center"/>
          </w:tcPr>
          <w:p w14:paraId="00EA2946"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1269602</w:t>
            </w:r>
          </w:p>
        </w:tc>
        <w:tc>
          <w:tcPr>
            <w:tcW w:w="4962" w:type="dxa"/>
            <w:vAlign w:val="center"/>
          </w:tcPr>
          <w:p w14:paraId="323E0C51" w14:textId="77777777" w:rsidR="001A5804" w:rsidRPr="004C036F" w:rsidRDefault="002B6BB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f</w:t>
            </w:r>
            <w:r w:rsidR="001A5804" w:rsidRPr="004C036F">
              <w:rPr>
                <w:rFonts w:ascii="Times New Roman" w:eastAsia="等线" w:hAnsi="Times New Roman" w:cs="Times New Roman"/>
                <w:sz w:val="22"/>
              </w:rPr>
              <w:t>ormation of the beta-catenin:</w:t>
            </w:r>
            <w:r w:rsidR="003E47DD" w:rsidRPr="004C036F">
              <w:rPr>
                <w:rFonts w:ascii="Times New Roman" w:eastAsia="等线" w:hAnsi="Times New Roman" w:cs="Times New Roman"/>
                <w:sz w:val="22"/>
              </w:rPr>
              <w:t xml:space="preserve"> </w:t>
            </w:r>
            <w:r w:rsidR="001A5804" w:rsidRPr="004C036F">
              <w:rPr>
                <w:rFonts w:ascii="Times New Roman" w:eastAsia="等线" w:hAnsi="Times New Roman" w:cs="Times New Roman"/>
                <w:sz w:val="22"/>
              </w:rPr>
              <w:t>TCF transactivating complex</w:t>
            </w:r>
          </w:p>
        </w:tc>
        <w:tc>
          <w:tcPr>
            <w:tcW w:w="1134" w:type="dxa"/>
            <w:vAlign w:val="center"/>
          </w:tcPr>
          <w:p w14:paraId="116B4783"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3.24E-06</w:t>
            </w:r>
          </w:p>
        </w:tc>
        <w:tc>
          <w:tcPr>
            <w:tcW w:w="1275" w:type="dxa"/>
            <w:vAlign w:val="center"/>
          </w:tcPr>
          <w:p w14:paraId="5BA32186"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1.25E-03</w:t>
            </w:r>
          </w:p>
        </w:tc>
      </w:tr>
      <w:tr w:rsidR="0057465B" w:rsidRPr="004C036F" w14:paraId="4A387838" w14:textId="77777777" w:rsidTr="00021F51">
        <w:tc>
          <w:tcPr>
            <w:tcW w:w="1413" w:type="dxa"/>
            <w:vAlign w:val="center"/>
          </w:tcPr>
          <w:p w14:paraId="5FA1580D"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Pathway</w:t>
            </w:r>
          </w:p>
        </w:tc>
        <w:tc>
          <w:tcPr>
            <w:tcW w:w="1417" w:type="dxa"/>
            <w:vAlign w:val="center"/>
          </w:tcPr>
          <w:p w14:paraId="4BBBCFF3"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1269856</w:t>
            </w:r>
          </w:p>
        </w:tc>
        <w:tc>
          <w:tcPr>
            <w:tcW w:w="4962" w:type="dxa"/>
            <w:vAlign w:val="center"/>
          </w:tcPr>
          <w:p w14:paraId="7F258653" w14:textId="77777777" w:rsidR="001A5804" w:rsidRPr="004C036F" w:rsidRDefault="002B6BB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t</w:t>
            </w:r>
            <w:r w:rsidR="0069090E" w:rsidRPr="004C036F">
              <w:rPr>
                <w:rFonts w:ascii="Times New Roman" w:eastAsia="等线" w:hAnsi="Times New Roman" w:cs="Times New Roman"/>
                <w:sz w:val="22"/>
              </w:rPr>
              <w:t>elomere m</w:t>
            </w:r>
            <w:r w:rsidR="001A5804" w:rsidRPr="004C036F">
              <w:rPr>
                <w:rFonts w:ascii="Times New Roman" w:eastAsia="等线" w:hAnsi="Times New Roman" w:cs="Times New Roman"/>
                <w:sz w:val="22"/>
              </w:rPr>
              <w:t>aintenance</w:t>
            </w:r>
          </w:p>
        </w:tc>
        <w:tc>
          <w:tcPr>
            <w:tcW w:w="1134" w:type="dxa"/>
            <w:vAlign w:val="center"/>
          </w:tcPr>
          <w:p w14:paraId="5D9F1151"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3.53E-06</w:t>
            </w:r>
          </w:p>
        </w:tc>
        <w:tc>
          <w:tcPr>
            <w:tcW w:w="1275" w:type="dxa"/>
            <w:vAlign w:val="center"/>
          </w:tcPr>
          <w:p w14:paraId="3A68314F"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1.25E-03</w:t>
            </w:r>
          </w:p>
        </w:tc>
      </w:tr>
      <w:tr w:rsidR="0057465B" w:rsidRPr="004C036F" w14:paraId="65E67FE7" w14:textId="77777777" w:rsidTr="00021F51">
        <w:tc>
          <w:tcPr>
            <w:tcW w:w="1413" w:type="dxa"/>
            <w:vAlign w:val="center"/>
          </w:tcPr>
          <w:p w14:paraId="7368D1FC"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Pathway</w:t>
            </w:r>
          </w:p>
        </w:tc>
        <w:tc>
          <w:tcPr>
            <w:tcW w:w="1417" w:type="dxa"/>
            <w:vAlign w:val="center"/>
          </w:tcPr>
          <w:p w14:paraId="174CA1FE"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1309110</w:t>
            </w:r>
          </w:p>
        </w:tc>
        <w:tc>
          <w:tcPr>
            <w:tcW w:w="4962" w:type="dxa"/>
            <w:vAlign w:val="center"/>
          </w:tcPr>
          <w:p w14:paraId="71EF410C"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Nonhomologous End-Joining (NHEJ)</w:t>
            </w:r>
          </w:p>
        </w:tc>
        <w:tc>
          <w:tcPr>
            <w:tcW w:w="1134" w:type="dxa"/>
            <w:vAlign w:val="center"/>
          </w:tcPr>
          <w:p w14:paraId="029F56E9"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9.17E-06</w:t>
            </w:r>
          </w:p>
        </w:tc>
        <w:tc>
          <w:tcPr>
            <w:tcW w:w="1275" w:type="dxa"/>
            <w:vAlign w:val="center"/>
          </w:tcPr>
          <w:p w14:paraId="35D5CB56"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2.69E-03</w:t>
            </w:r>
          </w:p>
        </w:tc>
      </w:tr>
      <w:tr w:rsidR="0057465B" w:rsidRPr="004C036F" w14:paraId="4B608E3B" w14:textId="77777777" w:rsidTr="00021F51">
        <w:tc>
          <w:tcPr>
            <w:tcW w:w="1413" w:type="dxa"/>
            <w:vAlign w:val="center"/>
          </w:tcPr>
          <w:p w14:paraId="56C5B3B5"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Pathway</w:t>
            </w:r>
          </w:p>
        </w:tc>
        <w:tc>
          <w:tcPr>
            <w:tcW w:w="1417" w:type="dxa"/>
            <w:vAlign w:val="center"/>
          </w:tcPr>
          <w:p w14:paraId="798C0B14"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1269867</w:t>
            </w:r>
          </w:p>
        </w:tc>
        <w:tc>
          <w:tcPr>
            <w:tcW w:w="4962" w:type="dxa"/>
            <w:vAlign w:val="center"/>
          </w:tcPr>
          <w:p w14:paraId="0C9206CA" w14:textId="77777777" w:rsidR="001A5804" w:rsidRPr="004C036F" w:rsidRDefault="002B6BB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m</w:t>
            </w:r>
            <w:r w:rsidR="001A5804" w:rsidRPr="004C036F">
              <w:rPr>
                <w:rFonts w:ascii="Times New Roman" w:eastAsia="等线" w:hAnsi="Times New Roman" w:cs="Times New Roman"/>
                <w:sz w:val="22"/>
              </w:rPr>
              <w:t>eiotic synapsis</w:t>
            </w:r>
          </w:p>
        </w:tc>
        <w:tc>
          <w:tcPr>
            <w:tcW w:w="1134" w:type="dxa"/>
            <w:vAlign w:val="center"/>
          </w:tcPr>
          <w:p w14:paraId="591B250F"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1.01E-05</w:t>
            </w:r>
          </w:p>
        </w:tc>
        <w:tc>
          <w:tcPr>
            <w:tcW w:w="1275" w:type="dxa"/>
            <w:vAlign w:val="center"/>
          </w:tcPr>
          <w:p w14:paraId="01699AB4"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2.69E-03</w:t>
            </w:r>
          </w:p>
        </w:tc>
      </w:tr>
      <w:tr w:rsidR="0057465B" w:rsidRPr="004C036F" w14:paraId="34CF0118" w14:textId="77777777" w:rsidTr="00021F51">
        <w:tc>
          <w:tcPr>
            <w:tcW w:w="1413" w:type="dxa"/>
            <w:vAlign w:val="center"/>
          </w:tcPr>
          <w:p w14:paraId="523D5908"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Pathway</w:t>
            </w:r>
          </w:p>
        </w:tc>
        <w:tc>
          <w:tcPr>
            <w:tcW w:w="1417" w:type="dxa"/>
            <w:vAlign w:val="center"/>
          </w:tcPr>
          <w:p w14:paraId="168D66EB"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1269855</w:t>
            </w:r>
          </w:p>
        </w:tc>
        <w:tc>
          <w:tcPr>
            <w:tcW w:w="4962" w:type="dxa"/>
            <w:vAlign w:val="center"/>
          </w:tcPr>
          <w:p w14:paraId="49B20523" w14:textId="77777777" w:rsidR="001A5804" w:rsidRPr="004C036F" w:rsidRDefault="002B6BB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d</w:t>
            </w:r>
            <w:r w:rsidR="001A5804" w:rsidRPr="004C036F">
              <w:rPr>
                <w:rFonts w:ascii="Times New Roman" w:eastAsia="等线" w:hAnsi="Times New Roman" w:cs="Times New Roman"/>
                <w:sz w:val="22"/>
              </w:rPr>
              <w:t>eposition of new CENPA-containing nucleosomes at the centromere</w:t>
            </w:r>
          </w:p>
        </w:tc>
        <w:tc>
          <w:tcPr>
            <w:tcW w:w="1134" w:type="dxa"/>
            <w:vAlign w:val="center"/>
          </w:tcPr>
          <w:p w14:paraId="4D7BD94B"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1.52E-05</w:t>
            </w:r>
          </w:p>
        </w:tc>
        <w:tc>
          <w:tcPr>
            <w:tcW w:w="1275" w:type="dxa"/>
            <w:vAlign w:val="center"/>
          </w:tcPr>
          <w:p w14:paraId="234BFA53"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3.09E-03</w:t>
            </w:r>
          </w:p>
        </w:tc>
      </w:tr>
      <w:tr w:rsidR="0057465B" w:rsidRPr="004C036F" w14:paraId="73A7AC99" w14:textId="77777777" w:rsidTr="00021F51">
        <w:tc>
          <w:tcPr>
            <w:tcW w:w="1413" w:type="dxa"/>
            <w:vAlign w:val="center"/>
          </w:tcPr>
          <w:p w14:paraId="0469BF61"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Pathway</w:t>
            </w:r>
          </w:p>
        </w:tc>
        <w:tc>
          <w:tcPr>
            <w:tcW w:w="1417" w:type="dxa"/>
            <w:vAlign w:val="center"/>
          </w:tcPr>
          <w:p w14:paraId="67DF8E8E"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1269854</w:t>
            </w:r>
          </w:p>
        </w:tc>
        <w:tc>
          <w:tcPr>
            <w:tcW w:w="4962" w:type="dxa"/>
            <w:vAlign w:val="center"/>
          </w:tcPr>
          <w:p w14:paraId="066CBEC6" w14:textId="77777777" w:rsidR="001A5804" w:rsidRPr="004C036F" w:rsidRDefault="002B6BB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n</w:t>
            </w:r>
            <w:r w:rsidR="001A5804" w:rsidRPr="004C036F">
              <w:rPr>
                <w:rFonts w:ascii="Times New Roman" w:eastAsia="等线" w:hAnsi="Times New Roman" w:cs="Times New Roman"/>
                <w:sz w:val="22"/>
              </w:rPr>
              <w:t>ucleosome assembly</w:t>
            </w:r>
          </w:p>
        </w:tc>
        <w:tc>
          <w:tcPr>
            <w:tcW w:w="1134" w:type="dxa"/>
            <w:vAlign w:val="center"/>
          </w:tcPr>
          <w:p w14:paraId="14DF5599"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1.52E-05</w:t>
            </w:r>
          </w:p>
        </w:tc>
        <w:tc>
          <w:tcPr>
            <w:tcW w:w="1275" w:type="dxa"/>
            <w:vAlign w:val="center"/>
          </w:tcPr>
          <w:p w14:paraId="56E393BD"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3.09E-03</w:t>
            </w:r>
          </w:p>
        </w:tc>
      </w:tr>
      <w:tr w:rsidR="0057465B" w:rsidRPr="004C036F" w14:paraId="15C1B74B" w14:textId="77777777" w:rsidTr="00021F51">
        <w:tc>
          <w:tcPr>
            <w:tcW w:w="1413" w:type="dxa"/>
            <w:vAlign w:val="center"/>
          </w:tcPr>
          <w:p w14:paraId="02955BDA"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Pathway</w:t>
            </w:r>
          </w:p>
        </w:tc>
        <w:tc>
          <w:tcPr>
            <w:tcW w:w="1417" w:type="dxa"/>
            <w:vAlign w:val="center"/>
          </w:tcPr>
          <w:p w14:paraId="36F16DD2"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1269659</w:t>
            </w:r>
          </w:p>
        </w:tc>
        <w:tc>
          <w:tcPr>
            <w:tcW w:w="4962" w:type="dxa"/>
            <w:vAlign w:val="center"/>
          </w:tcPr>
          <w:p w14:paraId="670EF0E6" w14:textId="77777777" w:rsidR="001A5804" w:rsidRPr="004C036F" w:rsidRDefault="0069090E"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RNA Polymerase I promoter o</w:t>
            </w:r>
            <w:r w:rsidR="001A5804" w:rsidRPr="004C036F">
              <w:rPr>
                <w:rFonts w:ascii="Times New Roman" w:eastAsia="等线" w:hAnsi="Times New Roman" w:cs="Times New Roman"/>
                <w:sz w:val="22"/>
              </w:rPr>
              <w:t>pening</w:t>
            </w:r>
          </w:p>
        </w:tc>
        <w:tc>
          <w:tcPr>
            <w:tcW w:w="1134" w:type="dxa"/>
            <w:vAlign w:val="center"/>
          </w:tcPr>
          <w:p w14:paraId="433C8FB5"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1.60E-05</w:t>
            </w:r>
          </w:p>
        </w:tc>
        <w:tc>
          <w:tcPr>
            <w:tcW w:w="1275" w:type="dxa"/>
            <w:vAlign w:val="center"/>
          </w:tcPr>
          <w:p w14:paraId="0561D8AA"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3.09E-03</w:t>
            </w:r>
          </w:p>
        </w:tc>
      </w:tr>
      <w:tr w:rsidR="0057465B" w:rsidRPr="004C036F" w14:paraId="28B1D068" w14:textId="77777777" w:rsidTr="00021F51">
        <w:tc>
          <w:tcPr>
            <w:tcW w:w="1413" w:type="dxa"/>
            <w:vAlign w:val="center"/>
          </w:tcPr>
          <w:p w14:paraId="43A1814D"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Pathway</w:t>
            </w:r>
          </w:p>
        </w:tc>
        <w:tc>
          <w:tcPr>
            <w:tcW w:w="1417" w:type="dxa"/>
            <w:vAlign w:val="center"/>
          </w:tcPr>
          <w:p w14:paraId="25EA44A3"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1269753</w:t>
            </w:r>
          </w:p>
        </w:tc>
        <w:tc>
          <w:tcPr>
            <w:tcW w:w="4962" w:type="dxa"/>
            <w:vAlign w:val="center"/>
          </w:tcPr>
          <w:p w14:paraId="2757D6A4" w14:textId="77777777" w:rsidR="001A5804" w:rsidRPr="004C036F" w:rsidRDefault="0069090E"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G2/M c</w:t>
            </w:r>
            <w:r w:rsidR="001A5804" w:rsidRPr="004C036F">
              <w:rPr>
                <w:rFonts w:ascii="Times New Roman" w:eastAsia="等线" w:hAnsi="Times New Roman" w:cs="Times New Roman"/>
                <w:sz w:val="22"/>
              </w:rPr>
              <w:t>heckpoints</w:t>
            </w:r>
          </w:p>
        </w:tc>
        <w:tc>
          <w:tcPr>
            <w:tcW w:w="1134" w:type="dxa"/>
            <w:vAlign w:val="center"/>
          </w:tcPr>
          <w:p w14:paraId="6FD2189C"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2.00E-05</w:t>
            </w:r>
          </w:p>
        </w:tc>
        <w:tc>
          <w:tcPr>
            <w:tcW w:w="1275" w:type="dxa"/>
            <w:vAlign w:val="center"/>
          </w:tcPr>
          <w:p w14:paraId="6A06FA00"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3.43E-03</w:t>
            </w:r>
          </w:p>
        </w:tc>
      </w:tr>
      <w:tr w:rsidR="0057465B" w:rsidRPr="004C036F" w14:paraId="3B0FAB7D" w14:textId="77777777" w:rsidTr="00021F51">
        <w:tc>
          <w:tcPr>
            <w:tcW w:w="1413" w:type="dxa"/>
            <w:vAlign w:val="center"/>
          </w:tcPr>
          <w:p w14:paraId="4894E9AB"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Pathway</w:t>
            </w:r>
          </w:p>
        </w:tc>
        <w:tc>
          <w:tcPr>
            <w:tcW w:w="1417" w:type="dxa"/>
            <w:vAlign w:val="center"/>
          </w:tcPr>
          <w:p w14:paraId="13D50E54"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1269813</w:t>
            </w:r>
          </w:p>
        </w:tc>
        <w:tc>
          <w:tcPr>
            <w:tcW w:w="4962" w:type="dxa"/>
            <w:vAlign w:val="center"/>
          </w:tcPr>
          <w:p w14:paraId="6F9371BF" w14:textId="77777777" w:rsidR="001A5804" w:rsidRPr="004C036F" w:rsidRDefault="002B6BB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condensation of prophase c</w:t>
            </w:r>
            <w:r w:rsidR="001A5804" w:rsidRPr="004C036F">
              <w:rPr>
                <w:rFonts w:ascii="Times New Roman" w:eastAsia="等线" w:hAnsi="Times New Roman" w:cs="Times New Roman"/>
                <w:sz w:val="22"/>
              </w:rPr>
              <w:t>hromosomes</w:t>
            </w:r>
          </w:p>
        </w:tc>
        <w:tc>
          <w:tcPr>
            <w:tcW w:w="1134" w:type="dxa"/>
            <w:vAlign w:val="center"/>
          </w:tcPr>
          <w:p w14:paraId="067FA64D"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2.10E-05</w:t>
            </w:r>
          </w:p>
        </w:tc>
        <w:tc>
          <w:tcPr>
            <w:tcW w:w="1275" w:type="dxa"/>
            <w:vAlign w:val="center"/>
          </w:tcPr>
          <w:p w14:paraId="6A1B7977"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3.43E-03</w:t>
            </w:r>
          </w:p>
        </w:tc>
      </w:tr>
      <w:tr w:rsidR="0057465B" w:rsidRPr="004C036F" w14:paraId="5408FD5E" w14:textId="77777777" w:rsidTr="00021F51">
        <w:tc>
          <w:tcPr>
            <w:tcW w:w="1413" w:type="dxa"/>
            <w:vAlign w:val="center"/>
          </w:tcPr>
          <w:p w14:paraId="6332AB68"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Pathway</w:t>
            </w:r>
          </w:p>
        </w:tc>
        <w:tc>
          <w:tcPr>
            <w:tcW w:w="1417" w:type="dxa"/>
            <w:vAlign w:val="center"/>
          </w:tcPr>
          <w:p w14:paraId="29E69C2F"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1269740</w:t>
            </w:r>
          </w:p>
        </w:tc>
        <w:tc>
          <w:tcPr>
            <w:tcW w:w="4962" w:type="dxa"/>
            <w:vAlign w:val="center"/>
          </w:tcPr>
          <w:p w14:paraId="0F028407"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DNA methylation</w:t>
            </w:r>
          </w:p>
        </w:tc>
        <w:tc>
          <w:tcPr>
            <w:tcW w:w="1134" w:type="dxa"/>
            <w:vAlign w:val="center"/>
          </w:tcPr>
          <w:p w14:paraId="6E8FC8EC"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2.27E-05</w:t>
            </w:r>
          </w:p>
        </w:tc>
        <w:tc>
          <w:tcPr>
            <w:tcW w:w="1275" w:type="dxa"/>
            <w:vAlign w:val="center"/>
          </w:tcPr>
          <w:p w14:paraId="1D1BF169"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3.44E-03</w:t>
            </w:r>
          </w:p>
        </w:tc>
      </w:tr>
      <w:tr w:rsidR="0057465B" w:rsidRPr="004C036F" w14:paraId="72ABB584" w14:textId="77777777" w:rsidTr="00021F51">
        <w:tc>
          <w:tcPr>
            <w:tcW w:w="1413" w:type="dxa"/>
            <w:vAlign w:val="center"/>
          </w:tcPr>
          <w:p w14:paraId="77ECF023"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Pathway</w:t>
            </w:r>
          </w:p>
        </w:tc>
        <w:tc>
          <w:tcPr>
            <w:tcW w:w="1417" w:type="dxa"/>
            <w:vAlign w:val="center"/>
          </w:tcPr>
          <w:p w14:paraId="57C56B9F"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1309098</w:t>
            </w:r>
          </w:p>
        </w:tc>
        <w:tc>
          <w:tcPr>
            <w:tcW w:w="4962" w:type="dxa"/>
            <w:vAlign w:val="center"/>
          </w:tcPr>
          <w:p w14:paraId="4BBE84CF" w14:textId="77777777" w:rsidR="001A5804" w:rsidRPr="004C036F" w:rsidRDefault="002B6BB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r</w:t>
            </w:r>
            <w:r w:rsidR="001A5804" w:rsidRPr="004C036F">
              <w:rPr>
                <w:rFonts w:ascii="Times New Roman" w:eastAsia="等线" w:hAnsi="Times New Roman" w:cs="Times New Roman"/>
                <w:sz w:val="22"/>
              </w:rPr>
              <w:t>ecruitment and ATM-mediated phosphorylation of repair and signaling proteins at DNA double strand breaks</w:t>
            </w:r>
          </w:p>
        </w:tc>
        <w:tc>
          <w:tcPr>
            <w:tcW w:w="1134" w:type="dxa"/>
            <w:vAlign w:val="center"/>
          </w:tcPr>
          <w:p w14:paraId="66F9CF11"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2.46E-05</w:t>
            </w:r>
          </w:p>
        </w:tc>
        <w:tc>
          <w:tcPr>
            <w:tcW w:w="1275" w:type="dxa"/>
            <w:vAlign w:val="center"/>
          </w:tcPr>
          <w:p w14:paraId="18899F29"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3.48E-03</w:t>
            </w:r>
          </w:p>
        </w:tc>
      </w:tr>
      <w:tr w:rsidR="0057465B" w:rsidRPr="004C036F" w14:paraId="0B1831CD" w14:textId="77777777" w:rsidTr="00021F51">
        <w:tc>
          <w:tcPr>
            <w:tcW w:w="1413" w:type="dxa"/>
            <w:vAlign w:val="center"/>
          </w:tcPr>
          <w:p w14:paraId="405F900D"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Pathway</w:t>
            </w:r>
          </w:p>
        </w:tc>
        <w:tc>
          <w:tcPr>
            <w:tcW w:w="1417" w:type="dxa"/>
            <w:vAlign w:val="center"/>
          </w:tcPr>
          <w:p w14:paraId="2D260962"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1309096</w:t>
            </w:r>
          </w:p>
        </w:tc>
        <w:tc>
          <w:tcPr>
            <w:tcW w:w="4962" w:type="dxa"/>
            <w:vAlign w:val="center"/>
          </w:tcPr>
          <w:p w14:paraId="2742B318" w14:textId="77777777" w:rsidR="001A5804" w:rsidRPr="004C036F" w:rsidRDefault="0069090E"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DNA double strand break r</w:t>
            </w:r>
            <w:r w:rsidR="001A5804" w:rsidRPr="004C036F">
              <w:rPr>
                <w:rFonts w:ascii="Times New Roman" w:eastAsia="等线" w:hAnsi="Times New Roman" w:cs="Times New Roman"/>
                <w:sz w:val="22"/>
              </w:rPr>
              <w:t>esponse</w:t>
            </w:r>
          </w:p>
        </w:tc>
        <w:tc>
          <w:tcPr>
            <w:tcW w:w="1134" w:type="dxa"/>
            <w:vAlign w:val="center"/>
          </w:tcPr>
          <w:p w14:paraId="44DD65ED"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2.87E-05</w:t>
            </w:r>
          </w:p>
        </w:tc>
        <w:tc>
          <w:tcPr>
            <w:tcW w:w="1275" w:type="dxa"/>
            <w:vAlign w:val="center"/>
          </w:tcPr>
          <w:p w14:paraId="7C9C1680"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3.80E-03</w:t>
            </w:r>
          </w:p>
        </w:tc>
      </w:tr>
      <w:tr w:rsidR="0057465B" w:rsidRPr="004C036F" w14:paraId="08EEF350" w14:textId="77777777" w:rsidTr="00021F51">
        <w:tc>
          <w:tcPr>
            <w:tcW w:w="1413" w:type="dxa"/>
            <w:vAlign w:val="center"/>
          </w:tcPr>
          <w:p w14:paraId="3A3B3E58"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Pathway</w:t>
            </w:r>
          </w:p>
        </w:tc>
        <w:tc>
          <w:tcPr>
            <w:tcW w:w="1417" w:type="dxa"/>
            <w:vAlign w:val="center"/>
          </w:tcPr>
          <w:p w14:paraId="0DD38AA4"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1269513</w:t>
            </w:r>
          </w:p>
        </w:tc>
        <w:tc>
          <w:tcPr>
            <w:tcW w:w="4962" w:type="dxa"/>
            <w:vAlign w:val="center"/>
          </w:tcPr>
          <w:p w14:paraId="077A72CC" w14:textId="77777777" w:rsidR="001A5804" w:rsidRPr="004C036F" w:rsidRDefault="002B6BB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a</w:t>
            </w:r>
            <w:r w:rsidR="001A5804" w:rsidRPr="004C036F">
              <w:rPr>
                <w:rFonts w:ascii="Times New Roman" w:eastAsia="等线" w:hAnsi="Times New Roman" w:cs="Times New Roman"/>
                <w:sz w:val="22"/>
              </w:rPr>
              <w:t>ctivated PKN1 stimulates transcription of AR (androgen receptor) regulated genes KLK2 and KLK3</w:t>
            </w:r>
          </w:p>
        </w:tc>
        <w:tc>
          <w:tcPr>
            <w:tcW w:w="1134" w:type="dxa"/>
            <w:vAlign w:val="center"/>
          </w:tcPr>
          <w:p w14:paraId="7F92BEF1"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3.17E-05</w:t>
            </w:r>
          </w:p>
        </w:tc>
        <w:tc>
          <w:tcPr>
            <w:tcW w:w="1275" w:type="dxa"/>
            <w:vAlign w:val="center"/>
          </w:tcPr>
          <w:p w14:paraId="3BB424A7"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3.95E-03</w:t>
            </w:r>
          </w:p>
        </w:tc>
      </w:tr>
      <w:tr w:rsidR="0057465B" w:rsidRPr="004C036F" w14:paraId="20108679" w14:textId="77777777" w:rsidTr="00021F51">
        <w:tc>
          <w:tcPr>
            <w:tcW w:w="1413" w:type="dxa"/>
            <w:vAlign w:val="center"/>
          </w:tcPr>
          <w:p w14:paraId="51F8F2F8"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Pathway</w:t>
            </w:r>
          </w:p>
        </w:tc>
        <w:tc>
          <w:tcPr>
            <w:tcW w:w="1417" w:type="dxa"/>
            <w:vAlign w:val="center"/>
          </w:tcPr>
          <w:p w14:paraId="568DE2B1"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1269853</w:t>
            </w:r>
          </w:p>
        </w:tc>
        <w:tc>
          <w:tcPr>
            <w:tcW w:w="4962" w:type="dxa"/>
            <w:vAlign w:val="center"/>
          </w:tcPr>
          <w:p w14:paraId="1C3E8EE6" w14:textId="77777777" w:rsidR="001A5804" w:rsidRPr="004C036F" w:rsidRDefault="002B6BB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chromosome m</w:t>
            </w:r>
            <w:r w:rsidR="001A5804" w:rsidRPr="004C036F">
              <w:rPr>
                <w:rFonts w:ascii="Times New Roman" w:eastAsia="等线" w:hAnsi="Times New Roman" w:cs="Times New Roman"/>
                <w:sz w:val="22"/>
              </w:rPr>
              <w:t>aintenance</w:t>
            </w:r>
          </w:p>
        </w:tc>
        <w:tc>
          <w:tcPr>
            <w:tcW w:w="1134" w:type="dxa"/>
            <w:vAlign w:val="center"/>
          </w:tcPr>
          <w:p w14:paraId="26FCC4EE"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3.78E-05</w:t>
            </w:r>
          </w:p>
        </w:tc>
        <w:tc>
          <w:tcPr>
            <w:tcW w:w="1275" w:type="dxa"/>
            <w:vAlign w:val="center"/>
          </w:tcPr>
          <w:p w14:paraId="4A1B9ADA"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4.26E-03</w:t>
            </w:r>
          </w:p>
        </w:tc>
      </w:tr>
      <w:tr w:rsidR="0057465B" w:rsidRPr="004C036F" w14:paraId="3C85AEF1" w14:textId="77777777" w:rsidTr="00021F51">
        <w:tc>
          <w:tcPr>
            <w:tcW w:w="1413" w:type="dxa"/>
            <w:vAlign w:val="center"/>
          </w:tcPr>
          <w:p w14:paraId="35038B4D"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Pathway</w:t>
            </w:r>
          </w:p>
        </w:tc>
        <w:tc>
          <w:tcPr>
            <w:tcW w:w="1417" w:type="dxa"/>
            <w:vAlign w:val="center"/>
          </w:tcPr>
          <w:p w14:paraId="6403DD6A"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1269866</w:t>
            </w:r>
          </w:p>
        </w:tc>
        <w:tc>
          <w:tcPr>
            <w:tcW w:w="4962" w:type="dxa"/>
            <w:vAlign w:val="center"/>
          </w:tcPr>
          <w:p w14:paraId="0352208D" w14:textId="77777777" w:rsidR="001A5804" w:rsidRPr="004C036F" w:rsidRDefault="002B6BB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m</w:t>
            </w:r>
            <w:r w:rsidR="001A5804" w:rsidRPr="004C036F">
              <w:rPr>
                <w:rFonts w:ascii="Times New Roman" w:eastAsia="等线" w:hAnsi="Times New Roman" w:cs="Times New Roman"/>
                <w:sz w:val="22"/>
              </w:rPr>
              <w:t>eiotic recombination</w:t>
            </w:r>
          </w:p>
        </w:tc>
        <w:tc>
          <w:tcPr>
            <w:tcW w:w="1134" w:type="dxa"/>
            <w:vAlign w:val="center"/>
          </w:tcPr>
          <w:p w14:paraId="00B76A10"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3.81E-05</w:t>
            </w:r>
          </w:p>
        </w:tc>
        <w:tc>
          <w:tcPr>
            <w:tcW w:w="1275" w:type="dxa"/>
            <w:vAlign w:val="center"/>
          </w:tcPr>
          <w:p w14:paraId="176C9B12"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4.26E-03</w:t>
            </w:r>
          </w:p>
        </w:tc>
      </w:tr>
      <w:tr w:rsidR="0057465B" w:rsidRPr="004C036F" w14:paraId="0D3CF969" w14:textId="77777777" w:rsidTr="00021F51">
        <w:tc>
          <w:tcPr>
            <w:tcW w:w="1413" w:type="dxa"/>
            <w:vAlign w:val="center"/>
          </w:tcPr>
          <w:p w14:paraId="6F951D1C"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Pathway</w:t>
            </w:r>
          </w:p>
        </w:tc>
        <w:tc>
          <w:tcPr>
            <w:tcW w:w="1417" w:type="dxa"/>
            <w:vAlign w:val="center"/>
          </w:tcPr>
          <w:p w14:paraId="468AAB1D"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1269738</w:t>
            </w:r>
          </w:p>
        </w:tc>
        <w:tc>
          <w:tcPr>
            <w:tcW w:w="4962" w:type="dxa"/>
            <w:vAlign w:val="center"/>
          </w:tcPr>
          <w:p w14:paraId="50D35FC2"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SIRT1 negatively regul</w:t>
            </w:r>
            <w:r w:rsidR="0069090E" w:rsidRPr="004C036F">
              <w:rPr>
                <w:rFonts w:ascii="Times New Roman" w:eastAsia="等线" w:hAnsi="Times New Roman" w:cs="Times New Roman"/>
                <w:sz w:val="22"/>
              </w:rPr>
              <w:t>ates rRNA e</w:t>
            </w:r>
            <w:r w:rsidRPr="004C036F">
              <w:rPr>
                <w:rFonts w:ascii="Times New Roman" w:eastAsia="等线" w:hAnsi="Times New Roman" w:cs="Times New Roman"/>
                <w:sz w:val="22"/>
              </w:rPr>
              <w:t>xpression</w:t>
            </w:r>
          </w:p>
        </w:tc>
        <w:tc>
          <w:tcPr>
            <w:tcW w:w="1134" w:type="dxa"/>
            <w:vAlign w:val="center"/>
          </w:tcPr>
          <w:p w14:paraId="580D88B7"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4.36E-05</w:t>
            </w:r>
          </w:p>
        </w:tc>
        <w:tc>
          <w:tcPr>
            <w:tcW w:w="1275" w:type="dxa"/>
            <w:vAlign w:val="center"/>
          </w:tcPr>
          <w:p w14:paraId="1A42BC42"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4.45E-03</w:t>
            </w:r>
          </w:p>
        </w:tc>
      </w:tr>
      <w:tr w:rsidR="0057465B" w:rsidRPr="004C036F" w14:paraId="70300C3C" w14:textId="77777777" w:rsidTr="00021F51">
        <w:tc>
          <w:tcPr>
            <w:tcW w:w="1413" w:type="dxa"/>
            <w:vAlign w:val="center"/>
          </w:tcPr>
          <w:p w14:paraId="7738E4EB"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Pathway</w:t>
            </w:r>
          </w:p>
        </w:tc>
        <w:tc>
          <w:tcPr>
            <w:tcW w:w="1417" w:type="dxa"/>
            <w:vAlign w:val="center"/>
          </w:tcPr>
          <w:p w14:paraId="5CB2F8EA"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1270429</w:t>
            </w:r>
          </w:p>
        </w:tc>
        <w:tc>
          <w:tcPr>
            <w:tcW w:w="4962" w:type="dxa"/>
            <w:vAlign w:val="center"/>
          </w:tcPr>
          <w:p w14:paraId="5904186D" w14:textId="77777777" w:rsidR="001A5804" w:rsidRPr="004C036F" w:rsidRDefault="0069090E"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DNA damage/telomere stress induced s</w:t>
            </w:r>
            <w:r w:rsidR="001A5804" w:rsidRPr="004C036F">
              <w:rPr>
                <w:rFonts w:ascii="Times New Roman" w:eastAsia="等线" w:hAnsi="Times New Roman" w:cs="Times New Roman"/>
                <w:sz w:val="22"/>
              </w:rPr>
              <w:t>enescence</w:t>
            </w:r>
          </w:p>
        </w:tc>
        <w:tc>
          <w:tcPr>
            <w:tcW w:w="1134" w:type="dxa"/>
            <w:vAlign w:val="center"/>
          </w:tcPr>
          <w:p w14:paraId="0D29EB43"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4.47E-05</w:t>
            </w:r>
          </w:p>
        </w:tc>
        <w:tc>
          <w:tcPr>
            <w:tcW w:w="1275" w:type="dxa"/>
            <w:vAlign w:val="center"/>
          </w:tcPr>
          <w:p w14:paraId="1C331EC4"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4.45E-03</w:t>
            </w:r>
          </w:p>
        </w:tc>
      </w:tr>
      <w:tr w:rsidR="0057465B" w:rsidRPr="004C036F" w14:paraId="7B1080F0" w14:textId="77777777" w:rsidTr="00021F51">
        <w:tc>
          <w:tcPr>
            <w:tcW w:w="1413" w:type="dxa"/>
            <w:vAlign w:val="center"/>
          </w:tcPr>
          <w:p w14:paraId="7E523B20"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Pathway</w:t>
            </w:r>
          </w:p>
        </w:tc>
        <w:tc>
          <w:tcPr>
            <w:tcW w:w="1417" w:type="dxa"/>
            <w:vAlign w:val="center"/>
          </w:tcPr>
          <w:p w14:paraId="33B33908"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1309100</w:t>
            </w:r>
          </w:p>
        </w:tc>
        <w:tc>
          <w:tcPr>
            <w:tcW w:w="4962" w:type="dxa"/>
            <w:vAlign w:val="center"/>
          </w:tcPr>
          <w:p w14:paraId="7D9FABDD"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HDR through Homologous Recombination (HR) or Single Strand Annealing (SSA)</w:t>
            </w:r>
          </w:p>
        </w:tc>
        <w:tc>
          <w:tcPr>
            <w:tcW w:w="1134" w:type="dxa"/>
            <w:vAlign w:val="center"/>
          </w:tcPr>
          <w:p w14:paraId="719133D2"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4.61E-05</w:t>
            </w:r>
          </w:p>
        </w:tc>
        <w:tc>
          <w:tcPr>
            <w:tcW w:w="1275" w:type="dxa"/>
            <w:vAlign w:val="center"/>
          </w:tcPr>
          <w:p w14:paraId="6A7DE6EA"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4.45E-03</w:t>
            </w:r>
          </w:p>
        </w:tc>
      </w:tr>
      <w:tr w:rsidR="0057465B" w:rsidRPr="004C036F" w14:paraId="415EE4DB" w14:textId="77777777" w:rsidTr="00021F51">
        <w:tc>
          <w:tcPr>
            <w:tcW w:w="1413" w:type="dxa"/>
            <w:vAlign w:val="center"/>
          </w:tcPr>
          <w:p w14:paraId="432F6089"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Pathway</w:t>
            </w:r>
          </w:p>
        </w:tc>
        <w:tc>
          <w:tcPr>
            <w:tcW w:w="1417" w:type="dxa"/>
            <w:vAlign w:val="center"/>
          </w:tcPr>
          <w:p w14:paraId="0B975099"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1457808</w:t>
            </w:r>
          </w:p>
        </w:tc>
        <w:tc>
          <w:tcPr>
            <w:tcW w:w="4962" w:type="dxa"/>
            <w:vAlign w:val="center"/>
          </w:tcPr>
          <w:p w14:paraId="46FBB57A" w14:textId="77777777" w:rsidR="001A5804" w:rsidRPr="004C036F" w:rsidRDefault="002B6BB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p</w:t>
            </w:r>
            <w:r w:rsidR="001A5804" w:rsidRPr="004C036F">
              <w:rPr>
                <w:rFonts w:ascii="Times New Roman" w:eastAsia="等线" w:hAnsi="Times New Roman" w:cs="Times New Roman"/>
                <w:sz w:val="22"/>
              </w:rPr>
              <w:t>rotein ubiquitination</w:t>
            </w:r>
          </w:p>
        </w:tc>
        <w:tc>
          <w:tcPr>
            <w:tcW w:w="1134" w:type="dxa"/>
            <w:vAlign w:val="center"/>
          </w:tcPr>
          <w:p w14:paraId="416DF67E"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5.60E-05</w:t>
            </w:r>
          </w:p>
        </w:tc>
        <w:tc>
          <w:tcPr>
            <w:tcW w:w="1275" w:type="dxa"/>
            <w:vAlign w:val="center"/>
          </w:tcPr>
          <w:p w14:paraId="32960C34"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5.16E-03</w:t>
            </w:r>
          </w:p>
        </w:tc>
      </w:tr>
      <w:tr w:rsidR="0057465B" w:rsidRPr="004C036F" w14:paraId="4CFE2140" w14:textId="77777777" w:rsidTr="00021F51">
        <w:tc>
          <w:tcPr>
            <w:tcW w:w="1413" w:type="dxa"/>
            <w:vAlign w:val="center"/>
          </w:tcPr>
          <w:p w14:paraId="707E87B6"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Pathway</w:t>
            </w:r>
          </w:p>
        </w:tc>
        <w:tc>
          <w:tcPr>
            <w:tcW w:w="1417" w:type="dxa"/>
            <w:vAlign w:val="center"/>
          </w:tcPr>
          <w:p w14:paraId="41294F5F"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1269512</w:t>
            </w:r>
          </w:p>
        </w:tc>
        <w:tc>
          <w:tcPr>
            <w:tcW w:w="4962" w:type="dxa"/>
            <w:vAlign w:val="center"/>
          </w:tcPr>
          <w:p w14:paraId="68D6CBE5"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RHO GTPases activate PKNs</w:t>
            </w:r>
          </w:p>
        </w:tc>
        <w:tc>
          <w:tcPr>
            <w:tcW w:w="1134" w:type="dxa"/>
            <w:vAlign w:val="center"/>
          </w:tcPr>
          <w:p w14:paraId="13590EF9"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7.34E-05</w:t>
            </w:r>
          </w:p>
        </w:tc>
        <w:tc>
          <w:tcPr>
            <w:tcW w:w="1275" w:type="dxa"/>
            <w:vAlign w:val="center"/>
          </w:tcPr>
          <w:p w14:paraId="5AA026D2"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6.49E-03</w:t>
            </w:r>
          </w:p>
        </w:tc>
      </w:tr>
      <w:tr w:rsidR="0057465B" w:rsidRPr="004C036F" w14:paraId="4C61A7AD" w14:textId="77777777" w:rsidTr="00021F51">
        <w:tc>
          <w:tcPr>
            <w:tcW w:w="1413" w:type="dxa"/>
            <w:vAlign w:val="center"/>
          </w:tcPr>
          <w:p w14:paraId="4C4E81B8"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lastRenderedPageBreak/>
              <w:t>Pathway</w:t>
            </w:r>
          </w:p>
        </w:tc>
        <w:tc>
          <w:tcPr>
            <w:tcW w:w="1417" w:type="dxa"/>
            <w:vAlign w:val="center"/>
          </w:tcPr>
          <w:p w14:paraId="7AD35824"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1309099</w:t>
            </w:r>
          </w:p>
        </w:tc>
        <w:tc>
          <w:tcPr>
            <w:tcW w:w="4962" w:type="dxa"/>
            <w:vAlign w:val="center"/>
          </w:tcPr>
          <w:p w14:paraId="18E9574A" w14:textId="77777777" w:rsidR="001A5804" w:rsidRPr="004C036F" w:rsidRDefault="002B6BB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homology directed r</w:t>
            </w:r>
            <w:r w:rsidR="001A5804" w:rsidRPr="004C036F">
              <w:rPr>
                <w:rFonts w:ascii="Times New Roman" w:eastAsia="等线" w:hAnsi="Times New Roman" w:cs="Times New Roman"/>
                <w:sz w:val="22"/>
              </w:rPr>
              <w:t>epair</w:t>
            </w:r>
          </w:p>
        </w:tc>
        <w:tc>
          <w:tcPr>
            <w:tcW w:w="1134" w:type="dxa"/>
            <w:vAlign w:val="center"/>
          </w:tcPr>
          <w:p w14:paraId="4AC66F40"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8.47E-05</w:t>
            </w:r>
          </w:p>
        </w:tc>
        <w:tc>
          <w:tcPr>
            <w:tcW w:w="1275" w:type="dxa"/>
            <w:vAlign w:val="center"/>
          </w:tcPr>
          <w:p w14:paraId="39A6BB06"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7.19E-03</w:t>
            </w:r>
          </w:p>
        </w:tc>
      </w:tr>
      <w:tr w:rsidR="0057465B" w:rsidRPr="004C036F" w14:paraId="4B38A099" w14:textId="77777777" w:rsidTr="00021F51">
        <w:tc>
          <w:tcPr>
            <w:tcW w:w="1413" w:type="dxa"/>
            <w:vAlign w:val="center"/>
          </w:tcPr>
          <w:p w14:paraId="596A7129"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Pathway</w:t>
            </w:r>
          </w:p>
        </w:tc>
        <w:tc>
          <w:tcPr>
            <w:tcW w:w="1417" w:type="dxa"/>
            <w:vAlign w:val="center"/>
          </w:tcPr>
          <w:p w14:paraId="63841F83"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1269735</w:t>
            </w:r>
          </w:p>
        </w:tc>
        <w:tc>
          <w:tcPr>
            <w:tcW w:w="4962" w:type="dxa"/>
            <w:vAlign w:val="center"/>
          </w:tcPr>
          <w:p w14:paraId="5EB9DAD3"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PRC2 methylates histones and DNA</w:t>
            </w:r>
          </w:p>
        </w:tc>
        <w:tc>
          <w:tcPr>
            <w:tcW w:w="1134" w:type="dxa"/>
            <w:vAlign w:val="center"/>
          </w:tcPr>
          <w:p w14:paraId="1B0CC29F"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9.21E-05</w:t>
            </w:r>
          </w:p>
        </w:tc>
        <w:tc>
          <w:tcPr>
            <w:tcW w:w="1275" w:type="dxa"/>
            <w:vAlign w:val="center"/>
          </w:tcPr>
          <w:p w14:paraId="53930BCD"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7.52E-03</w:t>
            </w:r>
          </w:p>
        </w:tc>
      </w:tr>
      <w:tr w:rsidR="0057465B" w:rsidRPr="004C036F" w14:paraId="50F5D0DD" w14:textId="77777777" w:rsidTr="00021F51">
        <w:tc>
          <w:tcPr>
            <w:tcW w:w="1413" w:type="dxa"/>
            <w:vAlign w:val="center"/>
          </w:tcPr>
          <w:p w14:paraId="5675E15A"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Pathway</w:t>
            </w:r>
          </w:p>
        </w:tc>
        <w:tc>
          <w:tcPr>
            <w:tcW w:w="1417" w:type="dxa"/>
            <w:vAlign w:val="center"/>
          </w:tcPr>
          <w:p w14:paraId="03531663"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1269599</w:t>
            </w:r>
          </w:p>
        </w:tc>
        <w:tc>
          <w:tcPr>
            <w:tcW w:w="4962" w:type="dxa"/>
            <w:vAlign w:val="center"/>
          </w:tcPr>
          <w:p w14:paraId="258E7B87"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TCF dependent signaling in response to WNT</w:t>
            </w:r>
          </w:p>
        </w:tc>
        <w:tc>
          <w:tcPr>
            <w:tcW w:w="1134" w:type="dxa"/>
            <w:vAlign w:val="center"/>
          </w:tcPr>
          <w:p w14:paraId="6625C049"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1.03E-04</w:t>
            </w:r>
          </w:p>
        </w:tc>
        <w:tc>
          <w:tcPr>
            <w:tcW w:w="1275" w:type="dxa"/>
            <w:vAlign w:val="center"/>
          </w:tcPr>
          <w:p w14:paraId="514EA3FC"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8.09E-03</w:t>
            </w:r>
          </w:p>
        </w:tc>
      </w:tr>
      <w:tr w:rsidR="0057465B" w:rsidRPr="004C036F" w14:paraId="123D6CFD" w14:textId="77777777" w:rsidTr="00021F51">
        <w:tc>
          <w:tcPr>
            <w:tcW w:w="1413" w:type="dxa"/>
            <w:vAlign w:val="center"/>
          </w:tcPr>
          <w:p w14:paraId="015A91B8"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Pathway</w:t>
            </w:r>
          </w:p>
        </w:tc>
        <w:tc>
          <w:tcPr>
            <w:tcW w:w="1417" w:type="dxa"/>
            <w:vAlign w:val="center"/>
          </w:tcPr>
          <w:p w14:paraId="0A94F4BF"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1269742</w:t>
            </w:r>
          </w:p>
        </w:tc>
        <w:tc>
          <w:tcPr>
            <w:tcW w:w="4962" w:type="dxa"/>
            <w:vAlign w:val="center"/>
          </w:tcPr>
          <w:p w14:paraId="0F7E0002" w14:textId="77777777" w:rsidR="001A5804" w:rsidRPr="004C036F" w:rsidRDefault="00D52E9F"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Cell Cycle c</w:t>
            </w:r>
            <w:r w:rsidR="001A5804" w:rsidRPr="004C036F">
              <w:rPr>
                <w:rFonts w:ascii="Times New Roman" w:eastAsia="等线" w:hAnsi="Times New Roman" w:cs="Times New Roman"/>
                <w:sz w:val="22"/>
              </w:rPr>
              <w:t>heckpoints</w:t>
            </w:r>
          </w:p>
        </w:tc>
        <w:tc>
          <w:tcPr>
            <w:tcW w:w="1134" w:type="dxa"/>
            <w:vAlign w:val="center"/>
          </w:tcPr>
          <w:p w14:paraId="6FD309AE"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1.09E-04</w:t>
            </w:r>
          </w:p>
        </w:tc>
        <w:tc>
          <w:tcPr>
            <w:tcW w:w="1275" w:type="dxa"/>
            <w:vAlign w:val="center"/>
          </w:tcPr>
          <w:p w14:paraId="0E273C35"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8.23E-03</w:t>
            </w:r>
          </w:p>
        </w:tc>
      </w:tr>
      <w:tr w:rsidR="0057465B" w:rsidRPr="004C036F" w14:paraId="6A8472C8" w14:textId="77777777" w:rsidTr="00021F51">
        <w:tc>
          <w:tcPr>
            <w:tcW w:w="1413" w:type="dxa"/>
            <w:vAlign w:val="center"/>
          </w:tcPr>
          <w:p w14:paraId="598ACE12"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Pathway</w:t>
            </w:r>
          </w:p>
        </w:tc>
        <w:tc>
          <w:tcPr>
            <w:tcW w:w="1417" w:type="dxa"/>
            <w:vAlign w:val="center"/>
          </w:tcPr>
          <w:p w14:paraId="3D10702A"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1383084</w:t>
            </w:r>
          </w:p>
        </w:tc>
        <w:tc>
          <w:tcPr>
            <w:tcW w:w="4962" w:type="dxa"/>
            <w:vAlign w:val="center"/>
          </w:tcPr>
          <w:p w14:paraId="3AABDD1D"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ERCC6 (CSB) and EHMT2 (G9a) positively regulate rRNA expression</w:t>
            </w:r>
          </w:p>
        </w:tc>
        <w:tc>
          <w:tcPr>
            <w:tcW w:w="1134" w:type="dxa"/>
            <w:vAlign w:val="center"/>
          </w:tcPr>
          <w:p w14:paraId="6E4E83EA"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1.22E-04</w:t>
            </w:r>
          </w:p>
        </w:tc>
        <w:tc>
          <w:tcPr>
            <w:tcW w:w="1275" w:type="dxa"/>
            <w:vAlign w:val="center"/>
          </w:tcPr>
          <w:p w14:paraId="552794CD"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8.86E-03</w:t>
            </w:r>
          </w:p>
        </w:tc>
      </w:tr>
      <w:tr w:rsidR="0057465B" w:rsidRPr="004C036F" w14:paraId="668A00F4" w14:textId="77777777" w:rsidTr="00021F51">
        <w:tc>
          <w:tcPr>
            <w:tcW w:w="1413" w:type="dxa"/>
            <w:vAlign w:val="center"/>
          </w:tcPr>
          <w:p w14:paraId="76345B96"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Pathway</w:t>
            </w:r>
          </w:p>
        </w:tc>
        <w:tc>
          <w:tcPr>
            <w:tcW w:w="1417" w:type="dxa"/>
            <w:vAlign w:val="center"/>
          </w:tcPr>
          <w:p w14:paraId="51AA9023"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1269594</w:t>
            </w:r>
          </w:p>
        </w:tc>
        <w:tc>
          <w:tcPr>
            <w:tcW w:w="4962" w:type="dxa"/>
            <w:vAlign w:val="center"/>
          </w:tcPr>
          <w:p w14:paraId="1768784B" w14:textId="77777777" w:rsidR="001A5804" w:rsidRPr="004C036F" w:rsidRDefault="002B6BB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s</w:t>
            </w:r>
            <w:r w:rsidR="001A5804" w:rsidRPr="004C036F">
              <w:rPr>
                <w:rFonts w:ascii="Times New Roman" w:eastAsia="等线" w:hAnsi="Times New Roman" w:cs="Times New Roman"/>
                <w:sz w:val="22"/>
              </w:rPr>
              <w:t>ignaling by Wnt</w:t>
            </w:r>
          </w:p>
        </w:tc>
        <w:tc>
          <w:tcPr>
            <w:tcW w:w="1134" w:type="dxa"/>
            <w:vAlign w:val="center"/>
          </w:tcPr>
          <w:p w14:paraId="1DDB861A"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1.25E-04</w:t>
            </w:r>
          </w:p>
        </w:tc>
        <w:tc>
          <w:tcPr>
            <w:tcW w:w="1275" w:type="dxa"/>
            <w:vAlign w:val="center"/>
          </w:tcPr>
          <w:p w14:paraId="09B45769"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8.86E-03</w:t>
            </w:r>
          </w:p>
        </w:tc>
      </w:tr>
      <w:tr w:rsidR="0057465B" w:rsidRPr="004C036F" w14:paraId="0B156DDA" w14:textId="77777777" w:rsidTr="00021F51">
        <w:tc>
          <w:tcPr>
            <w:tcW w:w="1413" w:type="dxa"/>
            <w:vAlign w:val="center"/>
          </w:tcPr>
          <w:p w14:paraId="5753781E"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Pathway</w:t>
            </w:r>
          </w:p>
        </w:tc>
        <w:tc>
          <w:tcPr>
            <w:tcW w:w="1417" w:type="dxa"/>
            <w:vAlign w:val="center"/>
          </w:tcPr>
          <w:p w14:paraId="3833EAD2"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83122</w:t>
            </w:r>
          </w:p>
        </w:tc>
        <w:tc>
          <w:tcPr>
            <w:tcW w:w="4962" w:type="dxa"/>
            <w:vAlign w:val="center"/>
          </w:tcPr>
          <w:p w14:paraId="3AC43E8D" w14:textId="77777777" w:rsidR="001A5804" w:rsidRPr="004C036F" w:rsidRDefault="002B6BB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s</w:t>
            </w:r>
            <w:r w:rsidR="001A5804" w:rsidRPr="004C036F">
              <w:rPr>
                <w:rFonts w:ascii="Times New Roman" w:eastAsia="等线" w:hAnsi="Times New Roman" w:cs="Times New Roman"/>
                <w:sz w:val="22"/>
              </w:rPr>
              <w:t>ystemic lupus erythematosus</w:t>
            </w:r>
          </w:p>
        </w:tc>
        <w:tc>
          <w:tcPr>
            <w:tcW w:w="1134" w:type="dxa"/>
            <w:vAlign w:val="center"/>
          </w:tcPr>
          <w:p w14:paraId="15A06CE9"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1.34E-04</w:t>
            </w:r>
          </w:p>
        </w:tc>
        <w:tc>
          <w:tcPr>
            <w:tcW w:w="1275" w:type="dxa"/>
            <w:vAlign w:val="center"/>
          </w:tcPr>
          <w:p w14:paraId="467ED746"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9.17E-03</w:t>
            </w:r>
          </w:p>
        </w:tc>
      </w:tr>
      <w:tr w:rsidR="0057465B" w:rsidRPr="004C036F" w14:paraId="29D3F7DF" w14:textId="77777777" w:rsidTr="00021F51">
        <w:tc>
          <w:tcPr>
            <w:tcW w:w="1413" w:type="dxa"/>
            <w:vAlign w:val="center"/>
          </w:tcPr>
          <w:p w14:paraId="5023FA5E"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Pathway</w:t>
            </w:r>
          </w:p>
        </w:tc>
        <w:tc>
          <w:tcPr>
            <w:tcW w:w="1417" w:type="dxa"/>
            <w:vAlign w:val="center"/>
          </w:tcPr>
          <w:p w14:paraId="0F48CE81"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1269865</w:t>
            </w:r>
          </w:p>
        </w:tc>
        <w:tc>
          <w:tcPr>
            <w:tcW w:w="4962" w:type="dxa"/>
            <w:vAlign w:val="center"/>
          </w:tcPr>
          <w:p w14:paraId="7726E2FB" w14:textId="77777777" w:rsidR="001A5804" w:rsidRPr="004C036F" w:rsidRDefault="00D52E9F"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M</w:t>
            </w:r>
            <w:r w:rsidR="001A5804" w:rsidRPr="004C036F">
              <w:rPr>
                <w:rFonts w:ascii="Times New Roman" w:eastAsia="等线" w:hAnsi="Times New Roman" w:cs="Times New Roman"/>
                <w:sz w:val="22"/>
              </w:rPr>
              <w:t>eiosis</w:t>
            </w:r>
          </w:p>
        </w:tc>
        <w:tc>
          <w:tcPr>
            <w:tcW w:w="1134" w:type="dxa"/>
            <w:vAlign w:val="center"/>
          </w:tcPr>
          <w:p w14:paraId="29DEB943"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1.42E-04</w:t>
            </w:r>
          </w:p>
        </w:tc>
        <w:tc>
          <w:tcPr>
            <w:tcW w:w="1275" w:type="dxa"/>
            <w:vAlign w:val="center"/>
          </w:tcPr>
          <w:p w14:paraId="6075FF67"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9.44E-03</w:t>
            </w:r>
          </w:p>
        </w:tc>
      </w:tr>
      <w:tr w:rsidR="0057465B" w:rsidRPr="004C036F" w14:paraId="3B9B7C86" w14:textId="77777777" w:rsidTr="00021F51">
        <w:tc>
          <w:tcPr>
            <w:tcW w:w="1413" w:type="dxa"/>
            <w:vAlign w:val="center"/>
          </w:tcPr>
          <w:p w14:paraId="43D8FD9A"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Pathway</w:t>
            </w:r>
          </w:p>
        </w:tc>
        <w:tc>
          <w:tcPr>
            <w:tcW w:w="1417" w:type="dxa"/>
            <w:vAlign w:val="center"/>
          </w:tcPr>
          <w:p w14:paraId="7685E3BE"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1270431</w:t>
            </w:r>
          </w:p>
        </w:tc>
        <w:tc>
          <w:tcPr>
            <w:tcW w:w="4962" w:type="dxa"/>
            <w:vAlign w:val="center"/>
          </w:tcPr>
          <w:p w14:paraId="097EF852"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Senescence-Associated Secretory Phenotype (SASP)</w:t>
            </w:r>
          </w:p>
        </w:tc>
        <w:tc>
          <w:tcPr>
            <w:tcW w:w="1134" w:type="dxa"/>
            <w:vAlign w:val="center"/>
          </w:tcPr>
          <w:p w14:paraId="670924D9"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1.48E-04</w:t>
            </w:r>
          </w:p>
        </w:tc>
        <w:tc>
          <w:tcPr>
            <w:tcW w:w="1275" w:type="dxa"/>
            <w:vAlign w:val="center"/>
          </w:tcPr>
          <w:p w14:paraId="64D78879"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9.54E-03</w:t>
            </w:r>
          </w:p>
        </w:tc>
      </w:tr>
      <w:tr w:rsidR="0057465B" w:rsidRPr="004C036F" w14:paraId="2D60EDCB" w14:textId="77777777" w:rsidTr="00021F51">
        <w:tc>
          <w:tcPr>
            <w:tcW w:w="1413" w:type="dxa"/>
            <w:vAlign w:val="center"/>
          </w:tcPr>
          <w:p w14:paraId="5704F01A"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Pathway</w:t>
            </w:r>
          </w:p>
        </w:tc>
        <w:tc>
          <w:tcPr>
            <w:tcW w:w="1417" w:type="dxa"/>
            <w:vAlign w:val="center"/>
          </w:tcPr>
          <w:p w14:paraId="737C03F6"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1269169</w:t>
            </w:r>
          </w:p>
        </w:tc>
        <w:tc>
          <w:tcPr>
            <w:tcW w:w="4962" w:type="dxa"/>
            <w:vAlign w:val="center"/>
          </w:tcPr>
          <w:p w14:paraId="77B0F17F" w14:textId="77777777" w:rsidR="001A5804" w:rsidRPr="004C036F" w:rsidRDefault="002B6BB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a</w:t>
            </w:r>
            <w:r w:rsidR="001A5804" w:rsidRPr="004C036F">
              <w:rPr>
                <w:rFonts w:ascii="Times New Roman" w:eastAsia="等线" w:hAnsi="Times New Roman" w:cs="Times New Roman"/>
                <w:sz w:val="22"/>
              </w:rPr>
              <w:t>myloid fiber formation</w:t>
            </w:r>
          </w:p>
        </w:tc>
        <w:tc>
          <w:tcPr>
            <w:tcW w:w="1134" w:type="dxa"/>
            <w:vAlign w:val="center"/>
          </w:tcPr>
          <w:p w14:paraId="5A2D7C29"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1.89E-04</w:t>
            </w:r>
          </w:p>
        </w:tc>
        <w:tc>
          <w:tcPr>
            <w:tcW w:w="1275" w:type="dxa"/>
            <w:vAlign w:val="center"/>
          </w:tcPr>
          <w:p w14:paraId="1E0127CF"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1.18E-02</w:t>
            </w:r>
          </w:p>
        </w:tc>
      </w:tr>
      <w:tr w:rsidR="0057465B" w:rsidRPr="004C036F" w14:paraId="601DE8BB" w14:textId="77777777" w:rsidTr="00021F51">
        <w:tc>
          <w:tcPr>
            <w:tcW w:w="1413" w:type="dxa"/>
            <w:vAlign w:val="center"/>
          </w:tcPr>
          <w:p w14:paraId="7A8F440F"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Pathway</w:t>
            </w:r>
          </w:p>
        </w:tc>
        <w:tc>
          <w:tcPr>
            <w:tcW w:w="1417" w:type="dxa"/>
            <w:vAlign w:val="center"/>
          </w:tcPr>
          <w:p w14:paraId="6532DFF2"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1339126</w:t>
            </w:r>
          </w:p>
        </w:tc>
        <w:tc>
          <w:tcPr>
            <w:tcW w:w="4962" w:type="dxa"/>
            <w:vAlign w:val="center"/>
          </w:tcPr>
          <w:p w14:paraId="6BC6215A"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B-WICH complex positively regulates rRNA expression</w:t>
            </w:r>
          </w:p>
        </w:tc>
        <w:tc>
          <w:tcPr>
            <w:tcW w:w="1134" w:type="dxa"/>
            <w:vAlign w:val="center"/>
          </w:tcPr>
          <w:p w14:paraId="2AFA5CC1"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2.68E-04</w:t>
            </w:r>
          </w:p>
        </w:tc>
        <w:tc>
          <w:tcPr>
            <w:tcW w:w="1275" w:type="dxa"/>
            <w:vAlign w:val="center"/>
          </w:tcPr>
          <w:p w14:paraId="61C510AF"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1.58E-02</w:t>
            </w:r>
          </w:p>
        </w:tc>
      </w:tr>
      <w:tr w:rsidR="0057465B" w:rsidRPr="004C036F" w14:paraId="1857A891" w14:textId="77777777" w:rsidTr="00021F51">
        <w:tc>
          <w:tcPr>
            <w:tcW w:w="1413" w:type="dxa"/>
            <w:vAlign w:val="center"/>
          </w:tcPr>
          <w:p w14:paraId="767641FF"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Pathway</w:t>
            </w:r>
          </w:p>
        </w:tc>
        <w:tc>
          <w:tcPr>
            <w:tcW w:w="1417" w:type="dxa"/>
            <w:vAlign w:val="center"/>
          </w:tcPr>
          <w:p w14:paraId="31CEBB57"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1270436</w:t>
            </w:r>
          </w:p>
        </w:tc>
        <w:tc>
          <w:tcPr>
            <w:tcW w:w="4962" w:type="dxa"/>
            <w:vAlign w:val="center"/>
          </w:tcPr>
          <w:p w14:paraId="62F5BB11"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HDACs deacetylate histones</w:t>
            </w:r>
          </w:p>
        </w:tc>
        <w:tc>
          <w:tcPr>
            <w:tcW w:w="1134" w:type="dxa"/>
            <w:vAlign w:val="center"/>
          </w:tcPr>
          <w:p w14:paraId="08165970"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2.68E-04</w:t>
            </w:r>
          </w:p>
        </w:tc>
        <w:tc>
          <w:tcPr>
            <w:tcW w:w="1275" w:type="dxa"/>
            <w:vAlign w:val="center"/>
          </w:tcPr>
          <w:p w14:paraId="5C71E47E"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1.58E-02</w:t>
            </w:r>
          </w:p>
        </w:tc>
      </w:tr>
      <w:tr w:rsidR="0057465B" w:rsidRPr="004C036F" w14:paraId="0A37326C" w14:textId="77777777" w:rsidTr="00021F51">
        <w:tc>
          <w:tcPr>
            <w:tcW w:w="1413" w:type="dxa"/>
            <w:vAlign w:val="center"/>
          </w:tcPr>
          <w:p w14:paraId="75EA80A3"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Pathway</w:t>
            </w:r>
          </w:p>
        </w:tc>
        <w:tc>
          <w:tcPr>
            <w:tcW w:w="1417" w:type="dxa"/>
            <w:vAlign w:val="center"/>
          </w:tcPr>
          <w:p w14:paraId="4055F5BC"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PW:0000540</w:t>
            </w:r>
          </w:p>
        </w:tc>
        <w:tc>
          <w:tcPr>
            <w:tcW w:w="4962" w:type="dxa"/>
            <w:vAlign w:val="center"/>
          </w:tcPr>
          <w:p w14:paraId="3CC10557"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obesity disease</w:t>
            </w:r>
          </w:p>
        </w:tc>
        <w:tc>
          <w:tcPr>
            <w:tcW w:w="1134" w:type="dxa"/>
            <w:vAlign w:val="center"/>
          </w:tcPr>
          <w:p w14:paraId="53F69E7D"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3.93E-04</w:t>
            </w:r>
          </w:p>
        </w:tc>
        <w:tc>
          <w:tcPr>
            <w:tcW w:w="1275" w:type="dxa"/>
            <w:vAlign w:val="center"/>
          </w:tcPr>
          <w:p w14:paraId="372B10FB"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2.20E-02</w:t>
            </w:r>
          </w:p>
        </w:tc>
      </w:tr>
      <w:tr w:rsidR="0057465B" w:rsidRPr="004C036F" w14:paraId="4A3549A9" w14:textId="77777777" w:rsidTr="00021F51">
        <w:tc>
          <w:tcPr>
            <w:tcW w:w="1413" w:type="dxa"/>
            <w:vAlign w:val="center"/>
          </w:tcPr>
          <w:p w14:paraId="0296066C"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Pathway</w:t>
            </w:r>
          </w:p>
        </w:tc>
        <w:tc>
          <w:tcPr>
            <w:tcW w:w="1417" w:type="dxa"/>
            <w:vAlign w:val="center"/>
          </w:tcPr>
          <w:p w14:paraId="5080FEA7"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83113</w:t>
            </w:r>
          </w:p>
        </w:tc>
        <w:tc>
          <w:tcPr>
            <w:tcW w:w="4962" w:type="dxa"/>
            <w:vAlign w:val="center"/>
          </w:tcPr>
          <w:p w14:paraId="7FB626F5" w14:textId="77777777" w:rsidR="001A5804" w:rsidRPr="004C036F" w:rsidRDefault="00D52E9F"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b</w:t>
            </w:r>
            <w:r w:rsidR="001A5804" w:rsidRPr="004C036F">
              <w:rPr>
                <w:rFonts w:ascii="Times New Roman" w:eastAsia="等线" w:hAnsi="Times New Roman" w:cs="Times New Roman"/>
                <w:sz w:val="22"/>
              </w:rPr>
              <w:t>asal cell carcinoma</w:t>
            </w:r>
          </w:p>
        </w:tc>
        <w:tc>
          <w:tcPr>
            <w:tcW w:w="1134" w:type="dxa"/>
            <w:vAlign w:val="center"/>
          </w:tcPr>
          <w:p w14:paraId="0A017121"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3.94E-04</w:t>
            </w:r>
          </w:p>
        </w:tc>
        <w:tc>
          <w:tcPr>
            <w:tcW w:w="1275" w:type="dxa"/>
            <w:vAlign w:val="center"/>
          </w:tcPr>
          <w:p w14:paraId="745DB6A8"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2.20E-02</w:t>
            </w:r>
          </w:p>
        </w:tc>
      </w:tr>
      <w:tr w:rsidR="0057465B" w:rsidRPr="004C036F" w14:paraId="1D058415" w14:textId="77777777" w:rsidTr="00021F51">
        <w:tc>
          <w:tcPr>
            <w:tcW w:w="1413" w:type="dxa"/>
            <w:vAlign w:val="center"/>
          </w:tcPr>
          <w:p w14:paraId="7957B155"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Pathway</w:t>
            </w:r>
          </w:p>
        </w:tc>
        <w:tc>
          <w:tcPr>
            <w:tcW w:w="1417" w:type="dxa"/>
            <w:vAlign w:val="center"/>
          </w:tcPr>
          <w:p w14:paraId="343AFB06"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1339139</w:t>
            </w:r>
          </w:p>
        </w:tc>
        <w:tc>
          <w:tcPr>
            <w:tcW w:w="4962" w:type="dxa"/>
            <w:vAlign w:val="center"/>
          </w:tcPr>
          <w:p w14:paraId="55BCD372" w14:textId="77777777" w:rsidR="001A5804" w:rsidRPr="004C036F" w:rsidRDefault="00D52E9F"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a</w:t>
            </w:r>
            <w:r w:rsidR="001A5804" w:rsidRPr="004C036F">
              <w:rPr>
                <w:rFonts w:ascii="Times New Roman" w:eastAsia="等线" w:hAnsi="Times New Roman" w:cs="Times New Roman"/>
                <w:sz w:val="22"/>
              </w:rPr>
              <w:t>ctivation of HOX genes during differentiation</w:t>
            </w:r>
          </w:p>
        </w:tc>
        <w:tc>
          <w:tcPr>
            <w:tcW w:w="1134" w:type="dxa"/>
            <w:vAlign w:val="center"/>
          </w:tcPr>
          <w:p w14:paraId="48089414"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6.99E-04</w:t>
            </w:r>
          </w:p>
        </w:tc>
        <w:tc>
          <w:tcPr>
            <w:tcW w:w="1275" w:type="dxa"/>
            <w:vAlign w:val="center"/>
          </w:tcPr>
          <w:p w14:paraId="0C25B10A"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3.62E-02</w:t>
            </w:r>
          </w:p>
        </w:tc>
      </w:tr>
      <w:tr w:rsidR="0057465B" w:rsidRPr="004C036F" w14:paraId="59E3B392" w14:textId="77777777" w:rsidTr="00021F51">
        <w:tc>
          <w:tcPr>
            <w:tcW w:w="1413" w:type="dxa"/>
            <w:vAlign w:val="center"/>
          </w:tcPr>
          <w:p w14:paraId="77A8DCFD"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Pathway</w:t>
            </w:r>
          </w:p>
        </w:tc>
        <w:tc>
          <w:tcPr>
            <w:tcW w:w="1417" w:type="dxa"/>
            <w:vAlign w:val="center"/>
          </w:tcPr>
          <w:p w14:paraId="2432BB11"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1339140</w:t>
            </w:r>
          </w:p>
        </w:tc>
        <w:tc>
          <w:tcPr>
            <w:tcW w:w="4962" w:type="dxa"/>
            <w:vAlign w:val="center"/>
          </w:tcPr>
          <w:p w14:paraId="493F370B" w14:textId="77777777" w:rsidR="001A5804" w:rsidRPr="004C036F" w:rsidRDefault="00D52E9F"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a</w:t>
            </w:r>
            <w:r w:rsidR="001A5804" w:rsidRPr="004C036F">
              <w:rPr>
                <w:rFonts w:ascii="Times New Roman" w:eastAsia="等线" w:hAnsi="Times New Roman" w:cs="Times New Roman"/>
                <w:sz w:val="22"/>
              </w:rPr>
              <w:t>ctivation of anterior HOX genes in hindbrain development during early embryogenesis</w:t>
            </w:r>
          </w:p>
        </w:tc>
        <w:tc>
          <w:tcPr>
            <w:tcW w:w="1134" w:type="dxa"/>
            <w:vAlign w:val="center"/>
          </w:tcPr>
          <w:p w14:paraId="192F7FDC"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6.99E-04</w:t>
            </w:r>
          </w:p>
        </w:tc>
        <w:tc>
          <w:tcPr>
            <w:tcW w:w="1275" w:type="dxa"/>
            <w:vAlign w:val="center"/>
          </w:tcPr>
          <w:p w14:paraId="4E48CCC0"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3.62E-02</w:t>
            </w:r>
          </w:p>
        </w:tc>
      </w:tr>
      <w:tr w:rsidR="0057465B" w:rsidRPr="004C036F" w14:paraId="5341B977" w14:textId="77777777" w:rsidTr="00021F51">
        <w:tc>
          <w:tcPr>
            <w:tcW w:w="1413" w:type="dxa"/>
            <w:vAlign w:val="center"/>
          </w:tcPr>
          <w:p w14:paraId="0F6CCF5E"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Pathway</w:t>
            </w:r>
          </w:p>
        </w:tc>
        <w:tc>
          <w:tcPr>
            <w:tcW w:w="1417" w:type="dxa"/>
            <w:vAlign w:val="center"/>
          </w:tcPr>
          <w:p w14:paraId="5C5C0F21"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1270428</w:t>
            </w:r>
          </w:p>
        </w:tc>
        <w:tc>
          <w:tcPr>
            <w:tcW w:w="4962" w:type="dxa"/>
            <w:vAlign w:val="center"/>
          </w:tcPr>
          <w:p w14:paraId="52BD57DA" w14:textId="77777777" w:rsidR="001A5804" w:rsidRPr="004C036F" w:rsidRDefault="00D52E9F"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oxidative stress induced s</w:t>
            </w:r>
            <w:r w:rsidR="001A5804" w:rsidRPr="004C036F">
              <w:rPr>
                <w:rFonts w:ascii="Times New Roman" w:eastAsia="等线" w:hAnsi="Times New Roman" w:cs="Times New Roman"/>
                <w:sz w:val="22"/>
              </w:rPr>
              <w:t>enescence</w:t>
            </w:r>
          </w:p>
        </w:tc>
        <w:tc>
          <w:tcPr>
            <w:tcW w:w="1134" w:type="dxa"/>
            <w:vAlign w:val="center"/>
          </w:tcPr>
          <w:p w14:paraId="44E0317E"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6.99E-04</w:t>
            </w:r>
          </w:p>
        </w:tc>
        <w:tc>
          <w:tcPr>
            <w:tcW w:w="1275" w:type="dxa"/>
            <w:vAlign w:val="center"/>
          </w:tcPr>
          <w:p w14:paraId="67D78CCE"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3.62E-02</w:t>
            </w:r>
          </w:p>
        </w:tc>
      </w:tr>
      <w:tr w:rsidR="0057465B" w:rsidRPr="004C036F" w14:paraId="2EFB12DF" w14:textId="77777777" w:rsidTr="00021F51">
        <w:tc>
          <w:tcPr>
            <w:tcW w:w="1413" w:type="dxa"/>
            <w:vAlign w:val="center"/>
          </w:tcPr>
          <w:p w14:paraId="1B74E306"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Pathway</w:t>
            </w:r>
          </w:p>
        </w:tc>
        <w:tc>
          <w:tcPr>
            <w:tcW w:w="1417" w:type="dxa"/>
            <w:vAlign w:val="center"/>
          </w:tcPr>
          <w:p w14:paraId="6E361A05"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1269662</w:t>
            </w:r>
          </w:p>
        </w:tc>
        <w:tc>
          <w:tcPr>
            <w:tcW w:w="4962" w:type="dxa"/>
            <w:vAlign w:val="center"/>
          </w:tcPr>
          <w:p w14:paraId="2C911E8A" w14:textId="77777777" w:rsidR="001A5804" w:rsidRPr="004C036F" w:rsidRDefault="00D52E9F"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RNA Polymerase I chain e</w:t>
            </w:r>
            <w:r w:rsidR="001A5804" w:rsidRPr="004C036F">
              <w:rPr>
                <w:rFonts w:ascii="Times New Roman" w:eastAsia="等线" w:hAnsi="Times New Roman" w:cs="Times New Roman"/>
                <w:sz w:val="22"/>
              </w:rPr>
              <w:t>longation</w:t>
            </w:r>
          </w:p>
        </w:tc>
        <w:tc>
          <w:tcPr>
            <w:tcW w:w="1134" w:type="dxa"/>
            <w:vAlign w:val="center"/>
          </w:tcPr>
          <w:p w14:paraId="564D5D30"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7.36E-04</w:t>
            </w:r>
          </w:p>
        </w:tc>
        <w:tc>
          <w:tcPr>
            <w:tcW w:w="1275" w:type="dxa"/>
            <w:vAlign w:val="center"/>
          </w:tcPr>
          <w:p w14:paraId="70FCD818"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3.72E-02</w:t>
            </w:r>
          </w:p>
        </w:tc>
      </w:tr>
      <w:tr w:rsidR="0057465B" w:rsidRPr="004C036F" w14:paraId="63353637" w14:textId="77777777" w:rsidTr="00021F51">
        <w:tc>
          <w:tcPr>
            <w:tcW w:w="1413" w:type="dxa"/>
            <w:vAlign w:val="center"/>
          </w:tcPr>
          <w:p w14:paraId="710FBC1E"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Pathway</w:t>
            </w:r>
          </w:p>
        </w:tc>
        <w:tc>
          <w:tcPr>
            <w:tcW w:w="1417" w:type="dxa"/>
            <w:vAlign w:val="center"/>
          </w:tcPr>
          <w:p w14:paraId="03B0B334"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585563</w:t>
            </w:r>
          </w:p>
        </w:tc>
        <w:tc>
          <w:tcPr>
            <w:tcW w:w="4962" w:type="dxa"/>
            <w:vAlign w:val="center"/>
          </w:tcPr>
          <w:p w14:paraId="2CD77F60" w14:textId="77777777" w:rsidR="001A5804" w:rsidRPr="004C036F" w:rsidRDefault="00D52E9F"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a</w:t>
            </w:r>
            <w:r w:rsidR="001A5804" w:rsidRPr="004C036F">
              <w:rPr>
                <w:rFonts w:ascii="Times New Roman" w:eastAsia="等线" w:hAnsi="Times New Roman" w:cs="Times New Roman"/>
                <w:sz w:val="22"/>
              </w:rPr>
              <w:t>lcoholism</w:t>
            </w:r>
          </w:p>
        </w:tc>
        <w:tc>
          <w:tcPr>
            <w:tcW w:w="1134" w:type="dxa"/>
            <w:vAlign w:val="center"/>
          </w:tcPr>
          <w:p w14:paraId="623E432A"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8.30E-04</w:t>
            </w:r>
          </w:p>
        </w:tc>
        <w:tc>
          <w:tcPr>
            <w:tcW w:w="1275" w:type="dxa"/>
            <w:vAlign w:val="center"/>
          </w:tcPr>
          <w:p w14:paraId="09A3926E"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4.10E-02</w:t>
            </w:r>
          </w:p>
        </w:tc>
      </w:tr>
      <w:tr w:rsidR="001A5804" w:rsidRPr="004C036F" w14:paraId="05645D8C" w14:textId="77777777" w:rsidTr="00021F51">
        <w:tc>
          <w:tcPr>
            <w:tcW w:w="1413" w:type="dxa"/>
            <w:vAlign w:val="center"/>
          </w:tcPr>
          <w:p w14:paraId="0B6DB4ED"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Pathway</w:t>
            </w:r>
          </w:p>
        </w:tc>
        <w:tc>
          <w:tcPr>
            <w:tcW w:w="1417" w:type="dxa"/>
            <w:vAlign w:val="center"/>
          </w:tcPr>
          <w:p w14:paraId="0AC28C84"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1309095</w:t>
            </w:r>
          </w:p>
        </w:tc>
        <w:tc>
          <w:tcPr>
            <w:tcW w:w="4962" w:type="dxa"/>
            <w:vAlign w:val="center"/>
          </w:tcPr>
          <w:p w14:paraId="64956211" w14:textId="77777777" w:rsidR="001A5804" w:rsidRPr="004C036F" w:rsidRDefault="00D52E9F"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DNA double-strand break r</w:t>
            </w:r>
            <w:r w:rsidR="001A5804" w:rsidRPr="004C036F">
              <w:rPr>
                <w:rFonts w:ascii="Times New Roman" w:eastAsia="等线" w:hAnsi="Times New Roman" w:cs="Times New Roman"/>
                <w:sz w:val="22"/>
              </w:rPr>
              <w:t>epair</w:t>
            </w:r>
          </w:p>
        </w:tc>
        <w:tc>
          <w:tcPr>
            <w:tcW w:w="1134" w:type="dxa"/>
            <w:vAlign w:val="center"/>
          </w:tcPr>
          <w:p w14:paraId="51E01645"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9.62E-04</w:t>
            </w:r>
          </w:p>
        </w:tc>
        <w:tc>
          <w:tcPr>
            <w:tcW w:w="1275" w:type="dxa"/>
            <w:vAlign w:val="center"/>
          </w:tcPr>
          <w:p w14:paraId="1CC324B8"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4.64E-02</w:t>
            </w:r>
          </w:p>
        </w:tc>
      </w:tr>
    </w:tbl>
    <w:p w14:paraId="766567E6" w14:textId="77777777" w:rsidR="001A5804" w:rsidRPr="004C036F" w:rsidRDefault="001A5804" w:rsidP="00F97082">
      <w:pPr>
        <w:spacing w:line="360" w:lineRule="auto"/>
        <w:jc w:val="left"/>
        <w:rPr>
          <w:rFonts w:ascii="Times New Roman" w:hAnsi="Times New Roman" w:cs="Times New Roman"/>
          <w:sz w:val="22"/>
        </w:rPr>
      </w:pPr>
    </w:p>
    <w:p w14:paraId="2B4FCA8F" w14:textId="77777777" w:rsidR="001A5804" w:rsidRPr="004C036F" w:rsidRDefault="001A5804" w:rsidP="00F97082">
      <w:pPr>
        <w:spacing w:line="360" w:lineRule="auto"/>
        <w:jc w:val="left"/>
        <w:rPr>
          <w:rFonts w:ascii="Times New Roman" w:hAnsi="Times New Roman" w:cs="Times New Roman"/>
          <w:sz w:val="22"/>
        </w:rPr>
      </w:pPr>
      <w:r w:rsidRPr="004C036F">
        <w:rPr>
          <w:rFonts w:ascii="Times New Roman" w:hAnsi="Times New Roman" w:cs="Times New Roman"/>
          <w:sz w:val="22"/>
        </w:rPr>
        <w:br w:type="page"/>
      </w:r>
    </w:p>
    <w:p w14:paraId="2F1A87EC" w14:textId="413EDA92" w:rsidR="00E57006" w:rsidRPr="004C036F" w:rsidRDefault="00E57006" w:rsidP="00F97082">
      <w:pPr>
        <w:spacing w:line="360" w:lineRule="auto"/>
        <w:jc w:val="left"/>
        <w:rPr>
          <w:rFonts w:ascii="Times New Roman" w:hAnsi="Times New Roman" w:cs="Times New Roman"/>
          <w:b/>
          <w:sz w:val="22"/>
        </w:rPr>
      </w:pPr>
      <w:r w:rsidRPr="004C036F">
        <w:rPr>
          <w:rFonts w:ascii="Times New Roman" w:hAnsi="Times New Roman" w:cs="Times New Roman"/>
          <w:b/>
          <w:sz w:val="22"/>
        </w:rPr>
        <w:lastRenderedPageBreak/>
        <w:t>Table S</w:t>
      </w:r>
      <w:r w:rsidR="000A73D6" w:rsidRPr="004C036F">
        <w:rPr>
          <w:rFonts w:ascii="Times New Roman" w:hAnsi="Times New Roman" w:cs="Times New Roman"/>
          <w:b/>
          <w:sz w:val="22"/>
        </w:rPr>
        <w:t>7</w:t>
      </w:r>
      <w:r w:rsidRPr="004C036F">
        <w:rPr>
          <w:rFonts w:ascii="Times New Roman" w:hAnsi="Times New Roman" w:cs="Times New Roman"/>
          <w:b/>
          <w:sz w:val="22"/>
        </w:rPr>
        <w:t>. The biological annotations of Mod 02.</w:t>
      </w:r>
    </w:p>
    <w:tbl>
      <w:tblPr>
        <w:tblStyle w:val="a3"/>
        <w:tblW w:w="10201" w:type="dxa"/>
        <w:tblLook w:val="04A0" w:firstRow="1" w:lastRow="0" w:firstColumn="1" w:lastColumn="0" w:noHBand="0" w:noVBand="1"/>
      </w:tblPr>
      <w:tblGrid>
        <w:gridCol w:w="1413"/>
        <w:gridCol w:w="1417"/>
        <w:gridCol w:w="4962"/>
        <w:gridCol w:w="1134"/>
        <w:gridCol w:w="1275"/>
      </w:tblGrid>
      <w:tr w:rsidR="0057465B" w:rsidRPr="004C036F" w14:paraId="4CB07728" w14:textId="77777777" w:rsidTr="00021F51">
        <w:tc>
          <w:tcPr>
            <w:tcW w:w="1413" w:type="dxa"/>
            <w:vAlign w:val="center"/>
          </w:tcPr>
          <w:p w14:paraId="27DD3683"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Category</w:t>
            </w:r>
          </w:p>
        </w:tc>
        <w:tc>
          <w:tcPr>
            <w:tcW w:w="1417" w:type="dxa"/>
            <w:vAlign w:val="center"/>
          </w:tcPr>
          <w:p w14:paraId="6C8107E5"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ID</w:t>
            </w:r>
          </w:p>
        </w:tc>
        <w:tc>
          <w:tcPr>
            <w:tcW w:w="4962" w:type="dxa"/>
            <w:vAlign w:val="center"/>
          </w:tcPr>
          <w:p w14:paraId="2D18C0E6"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Name</w:t>
            </w:r>
          </w:p>
        </w:tc>
        <w:tc>
          <w:tcPr>
            <w:tcW w:w="1134" w:type="dxa"/>
            <w:vAlign w:val="center"/>
          </w:tcPr>
          <w:p w14:paraId="29ACEFD4"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p-value</w:t>
            </w:r>
          </w:p>
        </w:tc>
        <w:tc>
          <w:tcPr>
            <w:tcW w:w="1275" w:type="dxa"/>
            <w:vAlign w:val="center"/>
          </w:tcPr>
          <w:p w14:paraId="6A795B4D"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q-value F</w:t>
            </w:r>
            <w:r w:rsidR="007E7571" w:rsidRPr="004C036F">
              <w:rPr>
                <w:rFonts w:ascii="Times New Roman" w:eastAsia="等线" w:hAnsi="Times New Roman" w:cs="Times New Roman"/>
                <w:sz w:val="22"/>
              </w:rPr>
              <w:t>D</w:t>
            </w:r>
            <w:r w:rsidRPr="004C036F">
              <w:rPr>
                <w:rFonts w:ascii="Times New Roman" w:eastAsia="等线" w:hAnsi="Times New Roman" w:cs="Times New Roman"/>
                <w:sz w:val="22"/>
              </w:rPr>
              <w:t>R B&amp;H</w:t>
            </w:r>
          </w:p>
        </w:tc>
      </w:tr>
      <w:tr w:rsidR="0057465B" w:rsidRPr="004C036F" w14:paraId="4F1AC784" w14:textId="77777777" w:rsidTr="00021F51">
        <w:tc>
          <w:tcPr>
            <w:tcW w:w="1413" w:type="dxa"/>
            <w:vAlign w:val="center"/>
          </w:tcPr>
          <w:p w14:paraId="28D81FBC"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Molecular Function</w:t>
            </w:r>
          </w:p>
        </w:tc>
        <w:tc>
          <w:tcPr>
            <w:tcW w:w="1417" w:type="dxa"/>
            <w:vAlign w:val="center"/>
          </w:tcPr>
          <w:p w14:paraId="06463FD9"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GO:0004984</w:t>
            </w:r>
          </w:p>
        </w:tc>
        <w:tc>
          <w:tcPr>
            <w:tcW w:w="4962" w:type="dxa"/>
            <w:vAlign w:val="center"/>
          </w:tcPr>
          <w:p w14:paraId="500C256C"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olfactory receptor activity</w:t>
            </w:r>
          </w:p>
        </w:tc>
        <w:tc>
          <w:tcPr>
            <w:tcW w:w="1134" w:type="dxa"/>
            <w:vAlign w:val="center"/>
          </w:tcPr>
          <w:p w14:paraId="7D0485E9"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6.37E-38</w:t>
            </w:r>
          </w:p>
        </w:tc>
        <w:tc>
          <w:tcPr>
            <w:tcW w:w="1275" w:type="dxa"/>
            <w:vAlign w:val="center"/>
          </w:tcPr>
          <w:p w14:paraId="31922824"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5.35E-35</w:t>
            </w:r>
          </w:p>
        </w:tc>
      </w:tr>
      <w:tr w:rsidR="0057465B" w:rsidRPr="004C036F" w14:paraId="1BCC666F" w14:textId="77777777" w:rsidTr="00021F51">
        <w:tc>
          <w:tcPr>
            <w:tcW w:w="1413" w:type="dxa"/>
            <w:vAlign w:val="center"/>
          </w:tcPr>
          <w:p w14:paraId="5164F602"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Molecular Function</w:t>
            </w:r>
          </w:p>
        </w:tc>
        <w:tc>
          <w:tcPr>
            <w:tcW w:w="1417" w:type="dxa"/>
            <w:vAlign w:val="center"/>
          </w:tcPr>
          <w:p w14:paraId="293E8983"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GO:0004930</w:t>
            </w:r>
          </w:p>
        </w:tc>
        <w:tc>
          <w:tcPr>
            <w:tcW w:w="4962" w:type="dxa"/>
            <w:vAlign w:val="center"/>
          </w:tcPr>
          <w:p w14:paraId="5F2E37CF"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 protein-coupled receptor activity</w:t>
            </w:r>
          </w:p>
        </w:tc>
        <w:tc>
          <w:tcPr>
            <w:tcW w:w="1134" w:type="dxa"/>
            <w:vAlign w:val="center"/>
          </w:tcPr>
          <w:p w14:paraId="0B1FFC82"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6.30E-34</w:t>
            </w:r>
          </w:p>
        </w:tc>
        <w:tc>
          <w:tcPr>
            <w:tcW w:w="1275" w:type="dxa"/>
            <w:vAlign w:val="center"/>
          </w:tcPr>
          <w:p w14:paraId="6526C7D0"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2.64E-31</w:t>
            </w:r>
          </w:p>
        </w:tc>
      </w:tr>
      <w:tr w:rsidR="0057465B" w:rsidRPr="004C036F" w14:paraId="17723FB8" w14:textId="77777777" w:rsidTr="00021F51">
        <w:tc>
          <w:tcPr>
            <w:tcW w:w="1413" w:type="dxa"/>
            <w:vAlign w:val="center"/>
          </w:tcPr>
          <w:p w14:paraId="0B826B12"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Molecular Function</w:t>
            </w:r>
          </w:p>
        </w:tc>
        <w:tc>
          <w:tcPr>
            <w:tcW w:w="1417" w:type="dxa"/>
            <w:vAlign w:val="center"/>
          </w:tcPr>
          <w:p w14:paraId="2552549A"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GO:0004888</w:t>
            </w:r>
          </w:p>
        </w:tc>
        <w:tc>
          <w:tcPr>
            <w:tcW w:w="4962" w:type="dxa"/>
            <w:vAlign w:val="center"/>
          </w:tcPr>
          <w:p w14:paraId="62846139"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transmembrane signaling receptor activity</w:t>
            </w:r>
          </w:p>
        </w:tc>
        <w:tc>
          <w:tcPr>
            <w:tcW w:w="1134" w:type="dxa"/>
            <w:vAlign w:val="center"/>
          </w:tcPr>
          <w:p w14:paraId="0B92BA47"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1.39E-22</w:t>
            </w:r>
          </w:p>
        </w:tc>
        <w:tc>
          <w:tcPr>
            <w:tcW w:w="1275" w:type="dxa"/>
            <w:vAlign w:val="center"/>
          </w:tcPr>
          <w:p w14:paraId="1700DEDB"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3.88E-20</w:t>
            </w:r>
          </w:p>
        </w:tc>
      </w:tr>
      <w:tr w:rsidR="0057465B" w:rsidRPr="004C036F" w14:paraId="72FF969F" w14:textId="77777777" w:rsidTr="00021F51">
        <w:tc>
          <w:tcPr>
            <w:tcW w:w="1413" w:type="dxa"/>
            <w:vAlign w:val="center"/>
          </w:tcPr>
          <w:p w14:paraId="15032640"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Molecular Function</w:t>
            </w:r>
          </w:p>
        </w:tc>
        <w:tc>
          <w:tcPr>
            <w:tcW w:w="1417" w:type="dxa"/>
            <w:vAlign w:val="center"/>
          </w:tcPr>
          <w:p w14:paraId="34DF25C4"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GO:0038023</w:t>
            </w:r>
          </w:p>
        </w:tc>
        <w:tc>
          <w:tcPr>
            <w:tcW w:w="4962" w:type="dxa"/>
            <w:vAlign w:val="center"/>
          </w:tcPr>
          <w:p w14:paraId="6FB892BD"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signaling receptor activity</w:t>
            </w:r>
          </w:p>
        </w:tc>
        <w:tc>
          <w:tcPr>
            <w:tcW w:w="1134" w:type="dxa"/>
            <w:vAlign w:val="center"/>
          </w:tcPr>
          <w:p w14:paraId="16E241E4"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2.81E-21</w:t>
            </w:r>
          </w:p>
        </w:tc>
        <w:tc>
          <w:tcPr>
            <w:tcW w:w="1275" w:type="dxa"/>
            <w:vAlign w:val="center"/>
          </w:tcPr>
          <w:p w14:paraId="01068A98"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5.89E-19</w:t>
            </w:r>
          </w:p>
        </w:tc>
      </w:tr>
      <w:tr w:rsidR="0057465B" w:rsidRPr="004C036F" w14:paraId="68658F4F" w14:textId="77777777" w:rsidTr="00021F51">
        <w:tc>
          <w:tcPr>
            <w:tcW w:w="1413" w:type="dxa"/>
            <w:vAlign w:val="center"/>
          </w:tcPr>
          <w:p w14:paraId="524254D0"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Molecular Function</w:t>
            </w:r>
          </w:p>
        </w:tc>
        <w:tc>
          <w:tcPr>
            <w:tcW w:w="1417" w:type="dxa"/>
            <w:vAlign w:val="center"/>
          </w:tcPr>
          <w:p w14:paraId="55BC891A"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GO:0060089</w:t>
            </w:r>
          </w:p>
        </w:tc>
        <w:tc>
          <w:tcPr>
            <w:tcW w:w="4962" w:type="dxa"/>
            <w:vAlign w:val="center"/>
          </w:tcPr>
          <w:p w14:paraId="3CE4869C"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molecular transducer activity</w:t>
            </w:r>
          </w:p>
        </w:tc>
        <w:tc>
          <w:tcPr>
            <w:tcW w:w="1134" w:type="dxa"/>
            <w:vAlign w:val="center"/>
          </w:tcPr>
          <w:p w14:paraId="260CD22F"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4.56E-19</w:t>
            </w:r>
          </w:p>
        </w:tc>
        <w:tc>
          <w:tcPr>
            <w:tcW w:w="1275" w:type="dxa"/>
            <w:vAlign w:val="center"/>
          </w:tcPr>
          <w:p w14:paraId="54E821CD"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7.66E-17</w:t>
            </w:r>
          </w:p>
        </w:tc>
      </w:tr>
      <w:tr w:rsidR="0057465B" w:rsidRPr="004C036F" w14:paraId="16BF0710" w14:textId="77777777" w:rsidTr="00021F51">
        <w:tc>
          <w:tcPr>
            <w:tcW w:w="1413" w:type="dxa"/>
            <w:vAlign w:val="center"/>
          </w:tcPr>
          <w:p w14:paraId="1B37C1BD"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Molecular Function</w:t>
            </w:r>
          </w:p>
        </w:tc>
        <w:tc>
          <w:tcPr>
            <w:tcW w:w="1417" w:type="dxa"/>
            <w:vAlign w:val="center"/>
          </w:tcPr>
          <w:p w14:paraId="451022B0"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GO:0005549</w:t>
            </w:r>
          </w:p>
        </w:tc>
        <w:tc>
          <w:tcPr>
            <w:tcW w:w="4962" w:type="dxa"/>
            <w:vAlign w:val="center"/>
          </w:tcPr>
          <w:p w14:paraId="170F882A"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odorant binding</w:t>
            </w:r>
          </w:p>
        </w:tc>
        <w:tc>
          <w:tcPr>
            <w:tcW w:w="1134" w:type="dxa"/>
            <w:vAlign w:val="center"/>
          </w:tcPr>
          <w:p w14:paraId="49E77F03"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1.05E-11</w:t>
            </w:r>
          </w:p>
        </w:tc>
        <w:tc>
          <w:tcPr>
            <w:tcW w:w="1275" w:type="dxa"/>
            <w:vAlign w:val="center"/>
          </w:tcPr>
          <w:p w14:paraId="51006211"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1.47E-09</w:t>
            </w:r>
          </w:p>
        </w:tc>
      </w:tr>
      <w:tr w:rsidR="0057465B" w:rsidRPr="004C036F" w14:paraId="782FD727" w14:textId="77777777" w:rsidTr="00021F51">
        <w:tc>
          <w:tcPr>
            <w:tcW w:w="1413" w:type="dxa"/>
            <w:vAlign w:val="center"/>
          </w:tcPr>
          <w:p w14:paraId="397E9EF8"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Molecular Function</w:t>
            </w:r>
          </w:p>
        </w:tc>
        <w:tc>
          <w:tcPr>
            <w:tcW w:w="1417" w:type="dxa"/>
            <w:vAlign w:val="center"/>
          </w:tcPr>
          <w:p w14:paraId="49A565BD"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GO:0008519</w:t>
            </w:r>
          </w:p>
        </w:tc>
        <w:tc>
          <w:tcPr>
            <w:tcW w:w="4962" w:type="dxa"/>
            <w:vAlign w:val="center"/>
          </w:tcPr>
          <w:p w14:paraId="693CCEBC"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ammonium transmembrane transporter activity</w:t>
            </w:r>
          </w:p>
        </w:tc>
        <w:tc>
          <w:tcPr>
            <w:tcW w:w="1134" w:type="dxa"/>
            <w:vAlign w:val="center"/>
          </w:tcPr>
          <w:p w14:paraId="5CD402A6"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4.91E-05</w:t>
            </w:r>
          </w:p>
        </w:tc>
        <w:tc>
          <w:tcPr>
            <w:tcW w:w="1275" w:type="dxa"/>
            <w:vAlign w:val="center"/>
          </w:tcPr>
          <w:p w14:paraId="4C7679EA"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5.90E-03</w:t>
            </w:r>
          </w:p>
        </w:tc>
      </w:tr>
      <w:tr w:rsidR="0057465B" w:rsidRPr="004C036F" w14:paraId="4DF7D142" w14:textId="77777777" w:rsidTr="00021F51">
        <w:tc>
          <w:tcPr>
            <w:tcW w:w="1413" w:type="dxa"/>
            <w:vAlign w:val="center"/>
          </w:tcPr>
          <w:p w14:paraId="5E5DE881"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Molecular Function</w:t>
            </w:r>
          </w:p>
        </w:tc>
        <w:tc>
          <w:tcPr>
            <w:tcW w:w="1417" w:type="dxa"/>
            <w:vAlign w:val="center"/>
          </w:tcPr>
          <w:p w14:paraId="53AD8816"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GO:0070405</w:t>
            </w:r>
          </w:p>
        </w:tc>
        <w:tc>
          <w:tcPr>
            <w:tcW w:w="4962" w:type="dxa"/>
            <w:vAlign w:val="center"/>
          </w:tcPr>
          <w:p w14:paraId="434A8B0F"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ammonium ion binding</w:t>
            </w:r>
          </w:p>
        </w:tc>
        <w:tc>
          <w:tcPr>
            <w:tcW w:w="1134" w:type="dxa"/>
            <w:vAlign w:val="center"/>
          </w:tcPr>
          <w:p w14:paraId="1DC59AD7"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5.33E-04</w:t>
            </w:r>
          </w:p>
        </w:tc>
        <w:tc>
          <w:tcPr>
            <w:tcW w:w="1275" w:type="dxa"/>
            <w:vAlign w:val="center"/>
          </w:tcPr>
          <w:p w14:paraId="40D1DC28"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3.17E-02</w:t>
            </w:r>
          </w:p>
        </w:tc>
      </w:tr>
      <w:tr w:rsidR="0057465B" w:rsidRPr="004C036F" w14:paraId="03E15FF7" w14:textId="77777777" w:rsidTr="00021F51">
        <w:tc>
          <w:tcPr>
            <w:tcW w:w="1413" w:type="dxa"/>
            <w:vAlign w:val="center"/>
          </w:tcPr>
          <w:p w14:paraId="3723ABF1"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Molecular Function</w:t>
            </w:r>
          </w:p>
        </w:tc>
        <w:tc>
          <w:tcPr>
            <w:tcW w:w="1417" w:type="dxa"/>
            <w:vAlign w:val="center"/>
          </w:tcPr>
          <w:p w14:paraId="6E8803A8"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GO:0052852</w:t>
            </w:r>
          </w:p>
        </w:tc>
        <w:tc>
          <w:tcPr>
            <w:tcW w:w="4962" w:type="dxa"/>
            <w:vAlign w:val="center"/>
          </w:tcPr>
          <w:p w14:paraId="73012C54"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very-long-chain-(S)-2-hydroxy-acid oxidase activity</w:t>
            </w:r>
          </w:p>
        </w:tc>
        <w:tc>
          <w:tcPr>
            <w:tcW w:w="1134" w:type="dxa"/>
            <w:vAlign w:val="center"/>
          </w:tcPr>
          <w:p w14:paraId="0F0E8CBA"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5.66E-04</w:t>
            </w:r>
          </w:p>
        </w:tc>
        <w:tc>
          <w:tcPr>
            <w:tcW w:w="1275" w:type="dxa"/>
            <w:vAlign w:val="center"/>
          </w:tcPr>
          <w:p w14:paraId="3C3978F0"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3.17E-02</w:t>
            </w:r>
          </w:p>
        </w:tc>
      </w:tr>
      <w:tr w:rsidR="0057465B" w:rsidRPr="004C036F" w14:paraId="2A00273E" w14:textId="77777777" w:rsidTr="00021F51">
        <w:tc>
          <w:tcPr>
            <w:tcW w:w="1413" w:type="dxa"/>
            <w:vAlign w:val="center"/>
          </w:tcPr>
          <w:p w14:paraId="782B32DC"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Molecular Function</w:t>
            </w:r>
          </w:p>
        </w:tc>
        <w:tc>
          <w:tcPr>
            <w:tcW w:w="1417" w:type="dxa"/>
            <w:vAlign w:val="center"/>
          </w:tcPr>
          <w:p w14:paraId="2C4B219A"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GO:0005427</w:t>
            </w:r>
          </w:p>
        </w:tc>
        <w:tc>
          <w:tcPr>
            <w:tcW w:w="4962" w:type="dxa"/>
            <w:vAlign w:val="center"/>
          </w:tcPr>
          <w:p w14:paraId="5954D833"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proton-dependent oligopeptide secondary active transmembrane transporter activity</w:t>
            </w:r>
          </w:p>
        </w:tc>
        <w:tc>
          <w:tcPr>
            <w:tcW w:w="1134" w:type="dxa"/>
            <w:vAlign w:val="center"/>
          </w:tcPr>
          <w:p w14:paraId="26F712C4"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5.66E-04</w:t>
            </w:r>
          </w:p>
        </w:tc>
        <w:tc>
          <w:tcPr>
            <w:tcW w:w="1275" w:type="dxa"/>
            <w:vAlign w:val="center"/>
          </w:tcPr>
          <w:p w14:paraId="6F97B4CE"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3.17E-02</w:t>
            </w:r>
          </w:p>
        </w:tc>
      </w:tr>
      <w:tr w:rsidR="0057465B" w:rsidRPr="004C036F" w14:paraId="69713AEB" w14:textId="77777777" w:rsidTr="00021F51">
        <w:tc>
          <w:tcPr>
            <w:tcW w:w="1413" w:type="dxa"/>
            <w:vAlign w:val="center"/>
          </w:tcPr>
          <w:p w14:paraId="62EE3848"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Molecular Function</w:t>
            </w:r>
          </w:p>
        </w:tc>
        <w:tc>
          <w:tcPr>
            <w:tcW w:w="1417" w:type="dxa"/>
            <w:vAlign w:val="center"/>
          </w:tcPr>
          <w:p w14:paraId="67F21C4A"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GO:0003973</w:t>
            </w:r>
          </w:p>
        </w:tc>
        <w:tc>
          <w:tcPr>
            <w:tcW w:w="4962" w:type="dxa"/>
            <w:vAlign w:val="center"/>
          </w:tcPr>
          <w:p w14:paraId="4E341F92"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(S)-2-hydroxy-acid oxidase activity</w:t>
            </w:r>
          </w:p>
        </w:tc>
        <w:tc>
          <w:tcPr>
            <w:tcW w:w="1134" w:type="dxa"/>
            <w:vAlign w:val="center"/>
          </w:tcPr>
          <w:p w14:paraId="40ABF1F7"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5.66E-04</w:t>
            </w:r>
          </w:p>
        </w:tc>
        <w:tc>
          <w:tcPr>
            <w:tcW w:w="1275" w:type="dxa"/>
            <w:vAlign w:val="center"/>
          </w:tcPr>
          <w:p w14:paraId="1F6E66FA"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3.17E-02</w:t>
            </w:r>
          </w:p>
        </w:tc>
      </w:tr>
      <w:tr w:rsidR="0057465B" w:rsidRPr="004C036F" w14:paraId="18F18D27" w14:textId="77777777" w:rsidTr="00021F51">
        <w:tc>
          <w:tcPr>
            <w:tcW w:w="1413" w:type="dxa"/>
            <w:vAlign w:val="center"/>
          </w:tcPr>
          <w:p w14:paraId="37EE28C1"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Molecular Function</w:t>
            </w:r>
          </w:p>
        </w:tc>
        <w:tc>
          <w:tcPr>
            <w:tcW w:w="1417" w:type="dxa"/>
            <w:vAlign w:val="center"/>
          </w:tcPr>
          <w:p w14:paraId="469E56B8"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GO:0052854</w:t>
            </w:r>
          </w:p>
        </w:tc>
        <w:tc>
          <w:tcPr>
            <w:tcW w:w="4962" w:type="dxa"/>
            <w:vAlign w:val="center"/>
          </w:tcPr>
          <w:p w14:paraId="4371AC2E"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medium-chain-(S)-2-hydroxy-acid oxidase activity</w:t>
            </w:r>
          </w:p>
        </w:tc>
        <w:tc>
          <w:tcPr>
            <w:tcW w:w="1134" w:type="dxa"/>
            <w:vAlign w:val="center"/>
          </w:tcPr>
          <w:p w14:paraId="7AE74AA8"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5.66E-04</w:t>
            </w:r>
          </w:p>
        </w:tc>
        <w:tc>
          <w:tcPr>
            <w:tcW w:w="1275" w:type="dxa"/>
            <w:vAlign w:val="center"/>
          </w:tcPr>
          <w:p w14:paraId="16280918"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3.17E-02</w:t>
            </w:r>
          </w:p>
        </w:tc>
      </w:tr>
      <w:tr w:rsidR="0057465B" w:rsidRPr="004C036F" w14:paraId="31FC4DCA" w14:textId="77777777" w:rsidTr="00021F51">
        <w:tc>
          <w:tcPr>
            <w:tcW w:w="1413" w:type="dxa"/>
            <w:vAlign w:val="center"/>
          </w:tcPr>
          <w:p w14:paraId="05C0C3D3"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lastRenderedPageBreak/>
              <w:t>Molecular Function</w:t>
            </w:r>
          </w:p>
        </w:tc>
        <w:tc>
          <w:tcPr>
            <w:tcW w:w="1417" w:type="dxa"/>
            <w:vAlign w:val="center"/>
          </w:tcPr>
          <w:p w14:paraId="4F252109"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GO:0033041</w:t>
            </w:r>
          </w:p>
        </w:tc>
        <w:tc>
          <w:tcPr>
            <w:tcW w:w="4962" w:type="dxa"/>
            <w:vAlign w:val="center"/>
          </w:tcPr>
          <w:p w14:paraId="5E7136A0"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sweet taste receptor activity</w:t>
            </w:r>
          </w:p>
        </w:tc>
        <w:tc>
          <w:tcPr>
            <w:tcW w:w="1134" w:type="dxa"/>
            <w:vAlign w:val="center"/>
          </w:tcPr>
          <w:p w14:paraId="38498898"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5.66E-04</w:t>
            </w:r>
          </w:p>
        </w:tc>
        <w:tc>
          <w:tcPr>
            <w:tcW w:w="1275" w:type="dxa"/>
            <w:vAlign w:val="center"/>
          </w:tcPr>
          <w:p w14:paraId="7809FB58"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3.17E-02</w:t>
            </w:r>
          </w:p>
        </w:tc>
      </w:tr>
      <w:tr w:rsidR="0057465B" w:rsidRPr="004C036F" w14:paraId="5A40329D" w14:textId="77777777" w:rsidTr="00021F51">
        <w:tc>
          <w:tcPr>
            <w:tcW w:w="1413" w:type="dxa"/>
            <w:vAlign w:val="center"/>
          </w:tcPr>
          <w:p w14:paraId="37410ABC"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Molecular Function</w:t>
            </w:r>
          </w:p>
        </w:tc>
        <w:tc>
          <w:tcPr>
            <w:tcW w:w="1417" w:type="dxa"/>
            <w:vAlign w:val="center"/>
          </w:tcPr>
          <w:p w14:paraId="5545ABA8"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GO:0052853</w:t>
            </w:r>
          </w:p>
        </w:tc>
        <w:tc>
          <w:tcPr>
            <w:tcW w:w="4962" w:type="dxa"/>
            <w:vAlign w:val="center"/>
          </w:tcPr>
          <w:p w14:paraId="6CD7324E"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long-chain-(S)-2-hydroxy-long-chain-acid oxidase activity</w:t>
            </w:r>
          </w:p>
        </w:tc>
        <w:tc>
          <w:tcPr>
            <w:tcW w:w="1134" w:type="dxa"/>
            <w:vAlign w:val="center"/>
          </w:tcPr>
          <w:p w14:paraId="16B1D838"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5.66E-04</w:t>
            </w:r>
          </w:p>
        </w:tc>
        <w:tc>
          <w:tcPr>
            <w:tcW w:w="1275" w:type="dxa"/>
            <w:vAlign w:val="center"/>
          </w:tcPr>
          <w:p w14:paraId="3FC095D0"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3.17E-02</w:t>
            </w:r>
          </w:p>
        </w:tc>
      </w:tr>
      <w:tr w:rsidR="0057465B" w:rsidRPr="004C036F" w14:paraId="6F4A3B85" w14:textId="77777777" w:rsidTr="00021F51">
        <w:tc>
          <w:tcPr>
            <w:tcW w:w="1413" w:type="dxa"/>
            <w:vAlign w:val="center"/>
          </w:tcPr>
          <w:p w14:paraId="6BE29A02"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Molecular Function</w:t>
            </w:r>
          </w:p>
        </w:tc>
        <w:tc>
          <w:tcPr>
            <w:tcW w:w="1417" w:type="dxa"/>
            <w:vAlign w:val="center"/>
          </w:tcPr>
          <w:p w14:paraId="6F3B2AEC"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GO:0015322</w:t>
            </w:r>
          </w:p>
        </w:tc>
        <w:tc>
          <w:tcPr>
            <w:tcW w:w="4962" w:type="dxa"/>
            <w:vAlign w:val="center"/>
          </w:tcPr>
          <w:p w14:paraId="4BEA84AA"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secondary active oligopeptide transmembrane transporter activity</w:t>
            </w:r>
          </w:p>
        </w:tc>
        <w:tc>
          <w:tcPr>
            <w:tcW w:w="1134" w:type="dxa"/>
            <w:vAlign w:val="center"/>
          </w:tcPr>
          <w:p w14:paraId="7EF03B01"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5.66E-04</w:t>
            </w:r>
          </w:p>
        </w:tc>
        <w:tc>
          <w:tcPr>
            <w:tcW w:w="1275" w:type="dxa"/>
            <w:vAlign w:val="center"/>
          </w:tcPr>
          <w:p w14:paraId="61149FFB"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3.17E-02</w:t>
            </w:r>
          </w:p>
        </w:tc>
      </w:tr>
      <w:tr w:rsidR="0057465B" w:rsidRPr="004C036F" w14:paraId="713644A8" w14:textId="77777777" w:rsidTr="00021F51">
        <w:tc>
          <w:tcPr>
            <w:tcW w:w="1413" w:type="dxa"/>
            <w:vAlign w:val="center"/>
          </w:tcPr>
          <w:p w14:paraId="0DDA4745"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Biological Process</w:t>
            </w:r>
          </w:p>
        </w:tc>
        <w:tc>
          <w:tcPr>
            <w:tcW w:w="1417" w:type="dxa"/>
            <w:vAlign w:val="center"/>
          </w:tcPr>
          <w:p w14:paraId="09ECCF8D"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GO:0050907</w:t>
            </w:r>
          </w:p>
        </w:tc>
        <w:tc>
          <w:tcPr>
            <w:tcW w:w="4962" w:type="dxa"/>
            <w:vAlign w:val="center"/>
          </w:tcPr>
          <w:p w14:paraId="5CE31183"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detection of chemical stimulus involved in sensory perception</w:t>
            </w:r>
          </w:p>
        </w:tc>
        <w:tc>
          <w:tcPr>
            <w:tcW w:w="1134" w:type="dxa"/>
            <w:vAlign w:val="center"/>
          </w:tcPr>
          <w:p w14:paraId="0E23BEC3"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7.73E-40</w:t>
            </w:r>
          </w:p>
        </w:tc>
        <w:tc>
          <w:tcPr>
            <w:tcW w:w="1275" w:type="dxa"/>
            <w:vAlign w:val="center"/>
          </w:tcPr>
          <w:p w14:paraId="0C59EF19"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3.07E-36</w:t>
            </w:r>
          </w:p>
        </w:tc>
      </w:tr>
      <w:tr w:rsidR="0057465B" w:rsidRPr="004C036F" w14:paraId="3237B019" w14:textId="77777777" w:rsidTr="00021F51">
        <w:tc>
          <w:tcPr>
            <w:tcW w:w="1413" w:type="dxa"/>
            <w:vAlign w:val="center"/>
          </w:tcPr>
          <w:p w14:paraId="49F4D22C"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Biological Process</w:t>
            </w:r>
          </w:p>
        </w:tc>
        <w:tc>
          <w:tcPr>
            <w:tcW w:w="1417" w:type="dxa"/>
            <w:vAlign w:val="center"/>
          </w:tcPr>
          <w:p w14:paraId="502FC69D"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GO:0007606</w:t>
            </w:r>
          </w:p>
        </w:tc>
        <w:tc>
          <w:tcPr>
            <w:tcW w:w="4962" w:type="dxa"/>
            <w:vAlign w:val="center"/>
          </w:tcPr>
          <w:p w14:paraId="53E34CB3"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sensory perception of chemical stimulus</w:t>
            </w:r>
          </w:p>
        </w:tc>
        <w:tc>
          <w:tcPr>
            <w:tcW w:w="1134" w:type="dxa"/>
            <w:vAlign w:val="center"/>
          </w:tcPr>
          <w:p w14:paraId="52025CCC"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2.42E-38</w:t>
            </w:r>
          </w:p>
        </w:tc>
        <w:tc>
          <w:tcPr>
            <w:tcW w:w="1275" w:type="dxa"/>
            <w:vAlign w:val="center"/>
          </w:tcPr>
          <w:p w14:paraId="3FAEDBEC"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4.80E-35</w:t>
            </w:r>
          </w:p>
        </w:tc>
      </w:tr>
      <w:tr w:rsidR="0057465B" w:rsidRPr="004C036F" w14:paraId="76AAAE43" w14:textId="77777777" w:rsidTr="00021F51">
        <w:tc>
          <w:tcPr>
            <w:tcW w:w="1413" w:type="dxa"/>
            <w:vAlign w:val="center"/>
          </w:tcPr>
          <w:p w14:paraId="1D6B6DE0"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Biological Process</w:t>
            </w:r>
          </w:p>
        </w:tc>
        <w:tc>
          <w:tcPr>
            <w:tcW w:w="1417" w:type="dxa"/>
            <w:vAlign w:val="center"/>
          </w:tcPr>
          <w:p w14:paraId="3D62E618"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GO:0050906</w:t>
            </w:r>
          </w:p>
        </w:tc>
        <w:tc>
          <w:tcPr>
            <w:tcW w:w="4962" w:type="dxa"/>
            <w:vAlign w:val="center"/>
          </w:tcPr>
          <w:p w14:paraId="1621F7A5"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detection of stimulus involved in sensory perception</w:t>
            </w:r>
          </w:p>
        </w:tc>
        <w:tc>
          <w:tcPr>
            <w:tcW w:w="1134" w:type="dxa"/>
            <w:vAlign w:val="center"/>
          </w:tcPr>
          <w:p w14:paraId="30262F03"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1.39E-37</w:t>
            </w:r>
          </w:p>
        </w:tc>
        <w:tc>
          <w:tcPr>
            <w:tcW w:w="1275" w:type="dxa"/>
            <w:vAlign w:val="center"/>
          </w:tcPr>
          <w:p w14:paraId="43E6572A"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1.75E-34</w:t>
            </w:r>
          </w:p>
        </w:tc>
      </w:tr>
      <w:tr w:rsidR="0057465B" w:rsidRPr="004C036F" w14:paraId="4A4955DF" w14:textId="77777777" w:rsidTr="00021F51">
        <w:tc>
          <w:tcPr>
            <w:tcW w:w="1413" w:type="dxa"/>
            <w:vAlign w:val="center"/>
          </w:tcPr>
          <w:p w14:paraId="0CEC2F89"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Biological Process</w:t>
            </w:r>
          </w:p>
        </w:tc>
        <w:tc>
          <w:tcPr>
            <w:tcW w:w="1417" w:type="dxa"/>
            <w:vAlign w:val="center"/>
          </w:tcPr>
          <w:p w14:paraId="5BE86386"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GO:0050911</w:t>
            </w:r>
          </w:p>
        </w:tc>
        <w:tc>
          <w:tcPr>
            <w:tcW w:w="4962" w:type="dxa"/>
            <w:vAlign w:val="center"/>
          </w:tcPr>
          <w:p w14:paraId="7D3EF3D4"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detection of chemical stimulus involved in sensory perception of smell</w:t>
            </w:r>
          </w:p>
        </w:tc>
        <w:tc>
          <w:tcPr>
            <w:tcW w:w="1134" w:type="dxa"/>
            <w:vAlign w:val="center"/>
          </w:tcPr>
          <w:p w14:paraId="731CF849"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1.76E-37</w:t>
            </w:r>
          </w:p>
        </w:tc>
        <w:tc>
          <w:tcPr>
            <w:tcW w:w="1275" w:type="dxa"/>
            <w:vAlign w:val="center"/>
          </w:tcPr>
          <w:p w14:paraId="396DF47E"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1.75E-34</w:t>
            </w:r>
          </w:p>
        </w:tc>
      </w:tr>
      <w:tr w:rsidR="0057465B" w:rsidRPr="004C036F" w14:paraId="5600AAB3" w14:textId="77777777" w:rsidTr="00021F51">
        <w:tc>
          <w:tcPr>
            <w:tcW w:w="1413" w:type="dxa"/>
            <w:vAlign w:val="center"/>
          </w:tcPr>
          <w:p w14:paraId="7A702C84"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Biological Process</w:t>
            </w:r>
          </w:p>
        </w:tc>
        <w:tc>
          <w:tcPr>
            <w:tcW w:w="1417" w:type="dxa"/>
            <w:vAlign w:val="center"/>
          </w:tcPr>
          <w:p w14:paraId="3C68C25C"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GO:0009593</w:t>
            </w:r>
          </w:p>
        </w:tc>
        <w:tc>
          <w:tcPr>
            <w:tcW w:w="4962" w:type="dxa"/>
            <w:vAlign w:val="center"/>
          </w:tcPr>
          <w:p w14:paraId="19F50762"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detection of chemical stimulus</w:t>
            </w:r>
          </w:p>
        </w:tc>
        <w:tc>
          <w:tcPr>
            <w:tcW w:w="1134" w:type="dxa"/>
            <w:vAlign w:val="center"/>
          </w:tcPr>
          <w:p w14:paraId="68290AC6"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2.40E-37</w:t>
            </w:r>
          </w:p>
        </w:tc>
        <w:tc>
          <w:tcPr>
            <w:tcW w:w="1275" w:type="dxa"/>
            <w:vAlign w:val="center"/>
          </w:tcPr>
          <w:p w14:paraId="098F3569"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1.91E-34</w:t>
            </w:r>
          </w:p>
        </w:tc>
      </w:tr>
      <w:tr w:rsidR="0057465B" w:rsidRPr="004C036F" w14:paraId="2331CBFA" w14:textId="77777777" w:rsidTr="00021F51">
        <w:tc>
          <w:tcPr>
            <w:tcW w:w="1413" w:type="dxa"/>
            <w:vAlign w:val="center"/>
          </w:tcPr>
          <w:p w14:paraId="72A17FA6"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Biological Process</w:t>
            </w:r>
          </w:p>
        </w:tc>
        <w:tc>
          <w:tcPr>
            <w:tcW w:w="1417" w:type="dxa"/>
            <w:vAlign w:val="center"/>
          </w:tcPr>
          <w:p w14:paraId="38AAEF5A"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GO:0007608</w:t>
            </w:r>
          </w:p>
        </w:tc>
        <w:tc>
          <w:tcPr>
            <w:tcW w:w="4962" w:type="dxa"/>
            <w:vAlign w:val="center"/>
          </w:tcPr>
          <w:p w14:paraId="10AD26D7"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sensory perception of smell</w:t>
            </w:r>
          </w:p>
        </w:tc>
        <w:tc>
          <w:tcPr>
            <w:tcW w:w="1134" w:type="dxa"/>
            <w:vAlign w:val="center"/>
          </w:tcPr>
          <w:p w14:paraId="5DB7C318"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3.28E-37</w:t>
            </w:r>
          </w:p>
        </w:tc>
        <w:tc>
          <w:tcPr>
            <w:tcW w:w="1275" w:type="dxa"/>
            <w:vAlign w:val="center"/>
          </w:tcPr>
          <w:p w14:paraId="6DC46A60"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2.17E-34</w:t>
            </w:r>
          </w:p>
        </w:tc>
      </w:tr>
      <w:tr w:rsidR="0057465B" w:rsidRPr="004C036F" w14:paraId="090F3376" w14:textId="77777777" w:rsidTr="00021F51">
        <w:tc>
          <w:tcPr>
            <w:tcW w:w="1413" w:type="dxa"/>
            <w:vAlign w:val="center"/>
          </w:tcPr>
          <w:p w14:paraId="486B0D43"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Biological Process</w:t>
            </w:r>
          </w:p>
        </w:tc>
        <w:tc>
          <w:tcPr>
            <w:tcW w:w="1417" w:type="dxa"/>
            <w:vAlign w:val="center"/>
          </w:tcPr>
          <w:p w14:paraId="4DE89C34"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GO:0051606</w:t>
            </w:r>
          </w:p>
        </w:tc>
        <w:tc>
          <w:tcPr>
            <w:tcW w:w="4962" w:type="dxa"/>
            <w:vAlign w:val="center"/>
          </w:tcPr>
          <w:p w14:paraId="6FBD6110"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detection of stimulus</w:t>
            </w:r>
          </w:p>
        </w:tc>
        <w:tc>
          <w:tcPr>
            <w:tcW w:w="1134" w:type="dxa"/>
            <w:vAlign w:val="center"/>
          </w:tcPr>
          <w:p w14:paraId="4F418B69"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9.97E-34</w:t>
            </w:r>
          </w:p>
        </w:tc>
        <w:tc>
          <w:tcPr>
            <w:tcW w:w="1275" w:type="dxa"/>
            <w:vAlign w:val="center"/>
          </w:tcPr>
          <w:p w14:paraId="208E2ADD"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5.65E-31</w:t>
            </w:r>
          </w:p>
        </w:tc>
      </w:tr>
      <w:tr w:rsidR="0057465B" w:rsidRPr="004C036F" w14:paraId="55F2E79F" w14:textId="77777777" w:rsidTr="00021F51">
        <w:tc>
          <w:tcPr>
            <w:tcW w:w="1413" w:type="dxa"/>
            <w:vAlign w:val="center"/>
          </w:tcPr>
          <w:p w14:paraId="2735DACF"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Biological Process</w:t>
            </w:r>
          </w:p>
        </w:tc>
        <w:tc>
          <w:tcPr>
            <w:tcW w:w="1417" w:type="dxa"/>
            <w:vAlign w:val="center"/>
          </w:tcPr>
          <w:p w14:paraId="5817FFBB"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GO:0007600</w:t>
            </w:r>
          </w:p>
        </w:tc>
        <w:tc>
          <w:tcPr>
            <w:tcW w:w="4962" w:type="dxa"/>
            <w:vAlign w:val="center"/>
          </w:tcPr>
          <w:p w14:paraId="2BBA7C2E"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sensory perception</w:t>
            </w:r>
          </w:p>
        </w:tc>
        <w:tc>
          <w:tcPr>
            <w:tcW w:w="1134" w:type="dxa"/>
            <w:vAlign w:val="center"/>
          </w:tcPr>
          <w:p w14:paraId="2C3AC2FC"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4.61E-31</w:t>
            </w:r>
          </w:p>
        </w:tc>
        <w:tc>
          <w:tcPr>
            <w:tcW w:w="1275" w:type="dxa"/>
            <w:vAlign w:val="center"/>
          </w:tcPr>
          <w:p w14:paraId="655701F4"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2.29E-28</w:t>
            </w:r>
          </w:p>
        </w:tc>
      </w:tr>
      <w:tr w:rsidR="0057465B" w:rsidRPr="004C036F" w14:paraId="3B497585" w14:textId="77777777" w:rsidTr="00021F51">
        <w:tc>
          <w:tcPr>
            <w:tcW w:w="1413" w:type="dxa"/>
            <w:vAlign w:val="center"/>
          </w:tcPr>
          <w:p w14:paraId="62ACB3DF"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Biological Process</w:t>
            </w:r>
          </w:p>
        </w:tc>
        <w:tc>
          <w:tcPr>
            <w:tcW w:w="1417" w:type="dxa"/>
            <w:vAlign w:val="center"/>
          </w:tcPr>
          <w:p w14:paraId="167D6E8C"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GO:0007186</w:t>
            </w:r>
          </w:p>
        </w:tc>
        <w:tc>
          <w:tcPr>
            <w:tcW w:w="4962" w:type="dxa"/>
            <w:vAlign w:val="center"/>
          </w:tcPr>
          <w:p w14:paraId="65069FFD"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 protein-coupled receptor signaling pathway</w:t>
            </w:r>
          </w:p>
        </w:tc>
        <w:tc>
          <w:tcPr>
            <w:tcW w:w="1134" w:type="dxa"/>
            <w:vAlign w:val="center"/>
          </w:tcPr>
          <w:p w14:paraId="4A34906A"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1.48E-24</w:t>
            </w:r>
          </w:p>
        </w:tc>
        <w:tc>
          <w:tcPr>
            <w:tcW w:w="1275" w:type="dxa"/>
            <w:vAlign w:val="center"/>
          </w:tcPr>
          <w:p w14:paraId="5D9514BD"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6.54E-22</w:t>
            </w:r>
          </w:p>
        </w:tc>
      </w:tr>
      <w:tr w:rsidR="0057465B" w:rsidRPr="004C036F" w14:paraId="4A5B0ED6" w14:textId="77777777" w:rsidTr="00021F51">
        <w:tc>
          <w:tcPr>
            <w:tcW w:w="1413" w:type="dxa"/>
            <w:vAlign w:val="center"/>
          </w:tcPr>
          <w:p w14:paraId="0C2E4783"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Biological Process</w:t>
            </w:r>
          </w:p>
        </w:tc>
        <w:tc>
          <w:tcPr>
            <w:tcW w:w="1417" w:type="dxa"/>
            <w:vAlign w:val="center"/>
          </w:tcPr>
          <w:p w14:paraId="667A180C"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GO:0050877</w:t>
            </w:r>
          </w:p>
        </w:tc>
        <w:tc>
          <w:tcPr>
            <w:tcW w:w="4962" w:type="dxa"/>
            <w:vAlign w:val="center"/>
          </w:tcPr>
          <w:p w14:paraId="74F96BAF"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nervous system process</w:t>
            </w:r>
          </w:p>
        </w:tc>
        <w:tc>
          <w:tcPr>
            <w:tcW w:w="1134" w:type="dxa"/>
            <w:vAlign w:val="center"/>
          </w:tcPr>
          <w:p w14:paraId="1FA504EC"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6.28E-22</w:t>
            </w:r>
          </w:p>
        </w:tc>
        <w:tc>
          <w:tcPr>
            <w:tcW w:w="1275" w:type="dxa"/>
            <w:vAlign w:val="center"/>
          </w:tcPr>
          <w:p w14:paraId="18BA9E64"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2.49E-19</w:t>
            </w:r>
          </w:p>
        </w:tc>
      </w:tr>
      <w:tr w:rsidR="0057465B" w:rsidRPr="004C036F" w14:paraId="35EBBB00" w14:textId="77777777" w:rsidTr="00021F51">
        <w:tc>
          <w:tcPr>
            <w:tcW w:w="1413" w:type="dxa"/>
            <w:vAlign w:val="center"/>
          </w:tcPr>
          <w:p w14:paraId="2254FD8A"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Pathway</w:t>
            </w:r>
          </w:p>
        </w:tc>
        <w:tc>
          <w:tcPr>
            <w:tcW w:w="1417" w:type="dxa"/>
            <w:vAlign w:val="center"/>
          </w:tcPr>
          <w:p w14:paraId="318F49C9"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83087</w:t>
            </w:r>
          </w:p>
        </w:tc>
        <w:tc>
          <w:tcPr>
            <w:tcW w:w="4962" w:type="dxa"/>
            <w:vAlign w:val="center"/>
          </w:tcPr>
          <w:p w14:paraId="610E75C4" w14:textId="77777777" w:rsidR="001A5804" w:rsidRPr="004C036F" w:rsidRDefault="00275FD6"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o</w:t>
            </w:r>
            <w:r w:rsidR="001A5804" w:rsidRPr="004C036F">
              <w:rPr>
                <w:rFonts w:ascii="Times New Roman" w:eastAsia="等线" w:hAnsi="Times New Roman" w:cs="Times New Roman"/>
                <w:sz w:val="22"/>
              </w:rPr>
              <w:t>lfactory transduction</w:t>
            </w:r>
          </w:p>
        </w:tc>
        <w:tc>
          <w:tcPr>
            <w:tcW w:w="1134" w:type="dxa"/>
            <w:vAlign w:val="center"/>
          </w:tcPr>
          <w:p w14:paraId="02C8C091"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2.56E-39</w:t>
            </w:r>
          </w:p>
        </w:tc>
        <w:tc>
          <w:tcPr>
            <w:tcW w:w="1275" w:type="dxa"/>
            <w:vAlign w:val="center"/>
          </w:tcPr>
          <w:p w14:paraId="6A901E6A"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2.15E-36</w:t>
            </w:r>
          </w:p>
        </w:tc>
      </w:tr>
      <w:tr w:rsidR="0057465B" w:rsidRPr="004C036F" w14:paraId="284B41E7" w14:textId="77777777" w:rsidTr="00021F51">
        <w:tc>
          <w:tcPr>
            <w:tcW w:w="1413" w:type="dxa"/>
            <w:vAlign w:val="center"/>
          </w:tcPr>
          <w:p w14:paraId="2F71CE76"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lastRenderedPageBreak/>
              <w:t>Pathway</w:t>
            </w:r>
          </w:p>
        </w:tc>
        <w:tc>
          <w:tcPr>
            <w:tcW w:w="1417" w:type="dxa"/>
            <w:vAlign w:val="center"/>
          </w:tcPr>
          <w:p w14:paraId="3C0A4814"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1269583</w:t>
            </w:r>
          </w:p>
        </w:tc>
        <w:tc>
          <w:tcPr>
            <w:tcW w:w="4962" w:type="dxa"/>
            <w:vAlign w:val="center"/>
          </w:tcPr>
          <w:p w14:paraId="717BFE7B" w14:textId="77777777" w:rsidR="001A5804" w:rsidRPr="004C036F" w:rsidRDefault="00275FD6"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olfactory signaling p</w:t>
            </w:r>
            <w:r w:rsidR="001A5804" w:rsidRPr="004C036F">
              <w:rPr>
                <w:rFonts w:ascii="Times New Roman" w:eastAsia="等线" w:hAnsi="Times New Roman" w:cs="Times New Roman"/>
                <w:sz w:val="22"/>
              </w:rPr>
              <w:t>athway</w:t>
            </w:r>
          </w:p>
        </w:tc>
        <w:tc>
          <w:tcPr>
            <w:tcW w:w="1134" w:type="dxa"/>
            <w:vAlign w:val="center"/>
          </w:tcPr>
          <w:p w14:paraId="3CDE9F02"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3.16E-37</w:t>
            </w:r>
          </w:p>
        </w:tc>
        <w:tc>
          <w:tcPr>
            <w:tcW w:w="1275" w:type="dxa"/>
            <w:vAlign w:val="center"/>
          </w:tcPr>
          <w:p w14:paraId="4386DFFA"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1.32E-34</w:t>
            </w:r>
          </w:p>
        </w:tc>
      </w:tr>
      <w:tr w:rsidR="0057465B" w:rsidRPr="004C036F" w14:paraId="7FBE9F24" w14:textId="77777777" w:rsidTr="00021F51">
        <w:tc>
          <w:tcPr>
            <w:tcW w:w="1413" w:type="dxa"/>
            <w:vAlign w:val="center"/>
          </w:tcPr>
          <w:p w14:paraId="6A2C0AB7"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Pathway</w:t>
            </w:r>
          </w:p>
        </w:tc>
        <w:tc>
          <w:tcPr>
            <w:tcW w:w="1417" w:type="dxa"/>
            <w:vAlign w:val="center"/>
          </w:tcPr>
          <w:p w14:paraId="36A3F97B"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1269574</w:t>
            </w:r>
          </w:p>
        </w:tc>
        <w:tc>
          <w:tcPr>
            <w:tcW w:w="4962" w:type="dxa"/>
            <w:vAlign w:val="center"/>
          </w:tcPr>
          <w:p w14:paraId="4BA6A5D8"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GPCR downstream signaling</w:t>
            </w:r>
          </w:p>
        </w:tc>
        <w:tc>
          <w:tcPr>
            <w:tcW w:w="1134" w:type="dxa"/>
            <w:vAlign w:val="center"/>
          </w:tcPr>
          <w:p w14:paraId="53353838"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1.14E-23</w:t>
            </w:r>
          </w:p>
        </w:tc>
        <w:tc>
          <w:tcPr>
            <w:tcW w:w="1275" w:type="dxa"/>
            <w:vAlign w:val="center"/>
          </w:tcPr>
          <w:p w14:paraId="3BBA93A3"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3.18E-21</w:t>
            </w:r>
          </w:p>
        </w:tc>
      </w:tr>
      <w:tr w:rsidR="0057465B" w:rsidRPr="004C036F" w14:paraId="01A2E040" w14:textId="77777777" w:rsidTr="00021F51">
        <w:tc>
          <w:tcPr>
            <w:tcW w:w="1413" w:type="dxa"/>
            <w:vAlign w:val="center"/>
          </w:tcPr>
          <w:p w14:paraId="4EEC1A7E"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Pathway</w:t>
            </w:r>
          </w:p>
        </w:tc>
        <w:tc>
          <w:tcPr>
            <w:tcW w:w="1417" w:type="dxa"/>
            <w:vAlign w:val="center"/>
          </w:tcPr>
          <w:p w14:paraId="52C13BB3"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1269543</w:t>
            </w:r>
          </w:p>
        </w:tc>
        <w:tc>
          <w:tcPr>
            <w:tcW w:w="4962" w:type="dxa"/>
            <w:vAlign w:val="center"/>
          </w:tcPr>
          <w:p w14:paraId="5A1C1964" w14:textId="77777777" w:rsidR="001A5804" w:rsidRPr="004C036F" w:rsidRDefault="00275FD6"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s</w:t>
            </w:r>
            <w:r w:rsidR="001A5804" w:rsidRPr="004C036F">
              <w:rPr>
                <w:rFonts w:ascii="Times New Roman" w:eastAsia="等线" w:hAnsi="Times New Roman" w:cs="Times New Roman"/>
                <w:sz w:val="22"/>
              </w:rPr>
              <w:t>ignaling by GPCR</w:t>
            </w:r>
          </w:p>
        </w:tc>
        <w:tc>
          <w:tcPr>
            <w:tcW w:w="1134" w:type="dxa"/>
            <w:vAlign w:val="center"/>
          </w:tcPr>
          <w:p w14:paraId="03070998"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3.18E-19</w:t>
            </w:r>
          </w:p>
        </w:tc>
        <w:tc>
          <w:tcPr>
            <w:tcW w:w="1275" w:type="dxa"/>
            <w:vAlign w:val="center"/>
          </w:tcPr>
          <w:p w14:paraId="4007ADC9"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6.66E-17</w:t>
            </w:r>
          </w:p>
        </w:tc>
      </w:tr>
      <w:tr w:rsidR="0057465B" w:rsidRPr="004C036F" w14:paraId="11568FB0" w14:textId="77777777" w:rsidTr="00021F51">
        <w:tc>
          <w:tcPr>
            <w:tcW w:w="1413" w:type="dxa"/>
            <w:vAlign w:val="center"/>
          </w:tcPr>
          <w:p w14:paraId="6081B4C4"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Pathway</w:t>
            </w:r>
          </w:p>
        </w:tc>
        <w:tc>
          <w:tcPr>
            <w:tcW w:w="1417" w:type="dxa"/>
            <w:vAlign w:val="center"/>
          </w:tcPr>
          <w:p w14:paraId="6B00A1E9"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1457777</w:t>
            </w:r>
          </w:p>
        </w:tc>
        <w:tc>
          <w:tcPr>
            <w:tcW w:w="4962" w:type="dxa"/>
            <w:vAlign w:val="center"/>
          </w:tcPr>
          <w:p w14:paraId="125063BB" w14:textId="77777777" w:rsidR="001A5804" w:rsidRPr="004C036F" w:rsidRDefault="00275FD6"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a</w:t>
            </w:r>
            <w:r w:rsidR="001A5804" w:rsidRPr="004C036F">
              <w:rPr>
                <w:rFonts w:ascii="Times New Roman" w:eastAsia="等线" w:hAnsi="Times New Roman" w:cs="Times New Roman"/>
                <w:sz w:val="22"/>
              </w:rPr>
              <w:t>ntimicrobial peptides</w:t>
            </w:r>
          </w:p>
        </w:tc>
        <w:tc>
          <w:tcPr>
            <w:tcW w:w="1134" w:type="dxa"/>
            <w:vAlign w:val="center"/>
          </w:tcPr>
          <w:p w14:paraId="310EA89E"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4.75E-09</w:t>
            </w:r>
          </w:p>
        </w:tc>
        <w:tc>
          <w:tcPr>
            <w:tcW w:w="1275" w:type="dxa"/>
            <w:vAlign w:val="center"/>
          </w:tcPr>
          <w:p w14:paraId="1A678B45"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7.97E-07</w:t>
            </w:r>
          </w:p>
        </w:tc>
      </w:tr>
      <w:tr w:rsidR="0057465B" w:rsidRPr="004C036F" w14:paraId="2F70C745" w14:textId="77777777" w:rsidTr="00021F51">
        <w:tc>
          <w:tcPr>
            <w:tcW w:w="1413" w:type="dxa"/>
            <w:vAlign w:val="center"/>
          </w:tcPr>
          <w:p w14:paraId="40D32090"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Pathway</w:t>
            </w:r>
          </w:p>
        </w:tc>
        <w:tc>
          <w:tcPr>
            <w:tcW w:w="1417" w:type="dxa"/>
            <w:vAlign w:val="center"/>
          </w:tcPr>
          <w:p w14:paraId="7E95150B"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M5885</w:t>
            </w:r>
          </w:p>
        </w:tc>
        <w:tc>
          <w:tcPr>
            <w:tcW w:w="4962" w:type="dxa"/>
            <w:vAlign w:val="center"/>
          </w:tcPr>
          <w:p w14:paraId="385533F1" w14:textId="77777777" w:rsidR="001A5804" w:rsidRPr="004C036F" w:rsidRDefault="00275FD6"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e</w:t>
            </w:r>
            <w:r w:rsidR="001A5804" w:rsidRPr="004C036F">
              <w:rPr>
                <w:rFonts w:ascii="Times New Roman" w:eastAsia="等线" w:hAnsi="Times New Roman" w:cs="Times New Roman"/>
                <w:sz w:val="22"/>
              </w:rPr>
              <w:t>nsemble of genes encoding ECM-associated proteins including ECM-affilaited proteins, ECM regulators and secreted factors</w:t>
            </w:r>
          </w:p>
        </w:tc>
        <w:tc>
          <w:tcPr>
            <w:tcW w:w="1134" w:type="dxa"/>
            <w:vAlign w:val="center"/>
          </w:tcPr>
          <w:p w14:paraId="37B68296"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6.68E-09</w:t>
            </w:r>
          </w:p>
        </w:tc>
        <w:tc>
          <w:tcPr>
            <w:tcW w:w="1275" w:type="dxa"/>
            <w:vAlign w:val="center"/>
          </w:tcPr>
          <w:p w14:paraId="6FBC8CC1"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9.34E-07</w:t>
            </w:r>
          </w:p>
        </w:tc>
      </w:tr>
      <w:tr w:rsidR="0057465B" w:rsidRPr="004C036F" w14:paraId="1BF128E7" w14:textId="77777777" w:rsidTr="00021F51">
        <w:tc>
          <w:tcPr>
            <w:tcW w:w="1413" w:type="dxa"/>
            <w:vAlign w:val="center"/>
          </w:tcPr>
          <w:p w14:paraId="14995EFC"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Pathway</w:t>
            </w:r>
          </w:p>
        </w:tc>
        <w:tc>
          <w:tcPr>
            <w:tcW w:w="1417" w:type="dxa"/>
            <w:vAlign w:val="center"/>
          </w:tcPr>
          <w:p w14:paraId="5ADDB6DF"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M5889</w:t>
            </w:r>
          </w:p>
        </w:tc>
        <w:tc>
          <w:tcPr>
            <w:tcW w:w="4962" w:type="dxa"/>
            <w:vAlign w:val="center"/>
          </w:tcPr>
          <w:p w14:paraId="06BD743D" w14:textId="77777777" w:rsidR="001A5804" w:rsidRPr="004C036F" w:rsidRDefault="00275FD6"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e</w:t>
            </w:r>
            <w:r w:rsidR="001A5804" w:rsidRPr="004C036F">
              <w:rPr>
                <w:rFonts w:ascii="Times New Roman" w:eastAsia="等线" w:hAnsi="Times New Roman" w:cs="Times New Roman"/>
                <w:sz w:val="22"/>
              </w:rPr>
              <w:t xml:space="preserve">nsemble of genes encoding extracellular matrix and extracellular matrix-associated proteins </w:t>
            </w:r>
          </w:p>
        </w:tc>
        <w:tc>
          <w:tcPr>
            <w:tcW w:w="1134" w:type="dxa"/>
            <w:vAlign w:val="center"/>
          </w:tcPr>
          <w:p w14:paraId="2D20F8DD"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1.77E-06</w:t>
            </w:r>
          </w:p>
        </w:tc>
        <w:tc>
          <w:tcPr>
            <w:tcW w:w="1275" w:type="dxa"/>
            <w:vAlign w:val="center"/>
          </w:tcPr>
          <w:p w14:paraId="64F812AB"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2.12E-04</w:t>
            </w:r>
          </w:p>
        </w:tc>
      </w:tr>
      <w:tr w:rsidR="001A5804" w:rsidRPr="004C036F" w14:paraId="5758576A" w14:textId="77777777" w:rsidTr="00021F51">
        <w:tc>
          <w:tcPr>
            <w:tcW w:w="1413" w:type="dxa"/>
            <w:vAlign w:val="center"/>
          </w:tcPr>
          <w:p w14:paraId="0DBAE649"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Pathway</w:t>
            </w:r>
          </w:p>
        </w:tc>
        <w:tc>
          <w:tcPr>
            <w:tcW w:w="1417" w:type="dxa"/>
            <w:vAlign w:val="center"/>
          </w:tcPr>
          <w:p w14:paraId="5621331E"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M3468</w:t>
            </w:r>
          </w:p>
        </w:tc>
        <w:tc>
          <w:tcPr>
            <w:tcW w:w="4962" w:type="dxa"/>
            <w:vAlign w:val="center"/>
          </w:tcPr>
          <w:p w14:paraId="52B2F35E" w14:textId="77777777" w:rsidR="001A5804" w:rsidRPr="004C036F" w:rsidRDefault="00275FD6"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w:t>
            </w:r>
            <w:r w:rsidR="001A5804" w:rsidRPr="004C036F">
              <w:rPr>
                <w:rFonts w:ascii="Times New Roman" w:eastAsia="等线" w:hAnsi="Times New Roman" w:cs="Times New Roman"/>
                <w:sz w:val="22"/>
              </w:rPr>
              <w:t>enes encoding enzymes and their regulators involved in the remodeling of the extracellular matrix</w:t>
            </w:r>
          </w:p>
        </w:tc>
        <w:tc>
          <w:tcPr>
            <w:tcW w:w="1134" w:type="dxa"/>
            <w:vAlign w:val="center"/>
          </w:tcPr>
          <w:p w14:paraId="362F4573"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5.96E-06</w:t>
            </w:r>
          </w:p>
        </w:tc>
        <w:tc>
          <w:tcPr>
            <w:tcW w:w="1275" w:type="dxa"/>
            <w:vAlign w:val="center"/>
          </w:tcPr>
          <w:p w14:paraId="4E88209F"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6.25E-04</w:t>
            </w:r>
          </w:p>
        </w:tc>
      </w:tr>
    </w:tbl>
    <w:p w14:paraId="731E6DAC" w14:textId="77777777" w:rsidR="001A5804" w:rsidRPr="004C036F" w:rsidRDefault="001A5804" w:rsidP="00F97082">
      <w:pPr>
        <w:spacing w:line="360" w:lineRule="auto"/>
        <w:jc w:val="left"/>
        <w:rPr>
          <w:rFonts w:ascii="Times New Roman" w:hAnsi="Times New Roman" w:cs="Times New Roman"/>
          <w:sz w:val="22"/>
        </w:rPr>
      </w:pPr>
    </w:p>
    <w:p w14:paraId="71625C76" w14:textId="77777777" w:rsidR="001A5804" w:rsidRPr="004C036F" w:rsidRDefault="001A5804" w:rsidP="00F97082">
      <w:pPr>
        <w:spacing w:line="360" w:lineRule="auto"/>
        <w:jc w:val="left"/>
        <w:rPr>
          <w:rFonts w:ascii="Times New Roman" w:hAnsi="Times New Roman" w:cs="Times New Roman"/>
          <w:sz w:val="22"/>
        </w:rPr>
      </w:pPr>
      <w:r w:rsidRPr="004C036F">
        <w:rPr>
          <w:rFonts w:ascii="Times New Roman" w:hAnsi="Times New Roman" w:cs="Times New Roman"/>
          <w:sz w:val="22"/>
        </w:rPr>
        <w:br w:type="page"/>
      </w:r>
    </w:p>
    <w:p w14:paraId="65821A2B" w14:textId="63044451" w:rsidR="00E57006" w:rsidRPr="004C036F" w:rsidRDefault="00E57006" w:rsidP="00F97082">
      <w:pPr>
        <w:spacing w:line="360" w:lineRule="auto"/>
        <w:jc w:val="left"/>
        <w:rPr>
          <w:rFonts w:ascii="Times New Roman" w:hAnsi="Times New Roman" w:cs="Times New Roman"/>
          <w:b/>
          <w:sz w:val="22"/>
        </w:rPr>
      </w:pPr>
      <w:r w:rsidRPr="004C036F">
        <w:rPr>
          <w:rFonts w:ascii="Times New Roman" w:hAnsi="Times New Roman" w:cs="Times New Roman"/>
          <w:b/>
          <w:sz w:val="22"/>
        </w:rPr>
        <w:lastRenderedPageBreak/>
        <w:t>Table S</w:t>
      </w:r>
      <w:r w:rsidR="000A73D6" w:rsidRPr="004C036F">
        <w:rPr>
          <w:rFonts w:ascii="Times New Roman" w:hAnsi="Times New Roman" w:cs="Times New Roman"/>
          <w:b/>
          <w:sz w:val="22"/>
        </w:rPr>
        <w:t>8</w:t>
      </w:r>
      <w:r w:rsidRPr="004C036F">
        <w:rPr>
          <w:rFonts w:ascii="Times New Roman" w:hAnsi="Times New Roman" w:cs="Times New Roman"/>
          <w:b/>
          <w:sz w:val="22"/>
        </w:rPr>
        <w:t>. The biological annotations of Mod 03.</w:t>
      </w:r>
    </w:p>
    <w:tbl>
      <w:tblPr>
        <w:tblStyle w:val="a3"/>
        <w:tblW w:w="10201" w:type="dxa"/>
        <w:tblLook w:val="04A0" w:firstRow="1" w:lastRow="0" w:firstColumn="1" w:lastColumn="0" w:noHBand="0" w:noVBand="1"/>
      </w:tblPr>
      <w:tblGrid>
        <w:gridCol w:w="1413"/>
        <w:gridCol w:w="1417"/>
        <w:gridCol w:w="4962"/>
        <w:gridCol w:w="1134"/>
        <w:gridCol w:w="1275"/>
      </w:tblGrid>
      <w:tr w:rsidR="0057465B" w:rsidRPr="004C036F" w14:paraId="2593F7F3" w14:textId="77777777" w:rsidTr="00E57006">
        <w:tc>
          <w:tcPr>
            <w:tcW w:w="1413" w:type="dxa"/>
            <w:vAlign w:val="center"/>
          </w:tcPr>
          <w:p w14:paraId="4B32D4D6"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Category</w:t>
            </w:r>
          </w:p>
        </w:tc>
        <w:tc>
          <w:tcPr>
            <w:tcW w:w="1417" w:type="dxa"/>
            <w:vAlign w:val="center"/>
          </w:tcPr>
          <w:p w14:paraId="781C0130"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ID</w:t>
            </w:r>
          </w:p>
        </w:tc>
        <w:tc>
          <w:tcPr>
            <w:tcW w:w="4962" w:type="dxa"/>
            <w:vAlign w:val="center"/>
          </w:tcPr>
          <w:p w14:paraId="65667A68"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Name</w:t>
            </w:r>
          </w:p>
        </w:tc>
        <w:tc>
          <w:tcPr>
            <w:tcW w:w="1134" w:type="dxa"/>
            <w:vAlign w:val="center"/>
          </w:tcPr>
          <w:p w14:paraId="2772DE3F"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p-value</w:t>
            </w:r>
          </w:p>
        </w:tc>
        <w:tc>
          <w:tcPr>
            <w:tcW w:w="1275" w:type="dxa"/>
            <w:vAlign w:val="center"/>
          </w:tcPr>
          <w:p w14:paraId="7CC4D107" w14:textId="77777777" w:rsidR="001A5804" w:rsidRPr="004C036F" w:rsidRDefault="001A5804"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q-value F</w:t>
            </w:r>
            <w:r w:rsidR="007E7571" w:rsidRPr="004C036F">
              <w:rPr>
                <w:rFonts w:ascii="Times New Roman" w:eastAsia="等线" w:hAnsi="Times New Roman" w:cs="Times New Roman"/>
                <w:sz w:val="22"/>
              </w:rPr>
              <w:t>D</w:t>
            </w:r>
            <w:r w:rsidRPr="004C036F">
              <w:rPr>
                <w:rFonts w:ascii="Times New Roman" w:eastAsia="等线" w:hAnsi="Times New Roman" w:cs="Times New Roman"/>
                <w:sz w:val="22"/>
              </w:rPr>
              <w:t>R B&amp;H</w:t>
            </w:r>
          </w:p>
        </w:tc>
      </w:tr>
      <w:tr w:rsidR="0057465B" w:rsidRPr="004C036F" w14:paraId="44E0DB19" w14:textId="77777777" w:rsidTr="00E57006">
        <w:tc>
          <w:tcPr>
            <w:tcW w:w="1413" w:type="dxa"/>
            <w:vAlign w:val="center"/>
          </w:tcPr>
          <w:p w14:paraId="389BE93D"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 xml:space="preserve"> Molecular Function</w:t>
            </w:r>
          </w:p>
        </w:tc>
        <w:tc>
          <w:tcPr>
            <w:tcW w:w="1417" w:type="dxa"/>
            <w:vAlign w:val="center"/>
          </w:tcPr>
          <w:p w14:paraId="504F9955"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GO:0023026</w:t>
            </w:r>
          </w:p>
        </w:tc>
        <w:tc>
          <w:tcPr>
            <w:tcW w:w="4962" w:type="dxa"/>
            <w:vAlign w:val="center"/>
          </w:tcPr>
          <w:p w14:paraId="18BA395C"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MHC class II protein complex binding</w:t>
            </w:r>
          </w:p>
        </w:tc>
        <w:tc>
          <w:tcPr>
            <w:tcW w:w="1134" w:type="dxa"/>
            <w:vAlign w:val="center"/>
          </w:tcPr>
          <w:p w14:paraId="3B372BFB"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4.59E-06</w:t>
            </w:r>
          </w:p>
        </w:tc>
        <w:tc>
          <w:tcPr>
            <w:tcW w:w="1275" w:type="dxa"/>
            <w:vAlign w:val="center"/>
          </w:tcPr>
          <w:p w14:paraId="4E9F0071"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2.24E-03</w:t>
            </w:r>
          </w:p>
        </w:tc>
      </w:tr>
      <w:tr w:rsidR="0057465B" w:rsidRPr="004C036F" w14:paraId="543B9551" w14:textId="77777777" w:rsidTr="00E57006">
        <w:tc>
          <w:tcPr>
            <w:tcW w:w="1413" w:type="dxa"/>
            <w:vAlign w:val="center"/>
          </w:tcPr>
          <w:p w14:paraId="01422514"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 xml:space="preserve"> Molecular Function</w:t>
            </w:r>
          </w:p>
        </w:tc>
        <w:tc>
          <w:tcPr>
            <w:tcW w:w="1417" w:type="dxa"/>
            <w:vAlign w:val="center"/>
          </w:tcPr>
          <w:p w14:paraId="61951F52"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GO:0023023</w:t>
            </w:r>
          </w:p>
        </w:tc>
        <w:tc>
          <w:tcPr>
            <w:tcW w:w="4962" w:type="dxa"/>
            <w:vAlign w:val="center"/>
          </w:tcPr>
          <w:p w14:paraId="30DF6954"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MHC protein complex binding</w:t>
            </w:r>
          </w:p>
        </w:tc>
        <w:tc>
          <w:tcPr>
            <w:tcW w:w="1134" w:type="dxa"/>
            <w:vAlign w:val="center"/>
          </w:tcPr>
          <w:p w14:paraId="05D886F9"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9.61E-06</w:t>
            </w:r>
          </w:p>
        </w:tc>
        <w:tc>
          <w:tcPr>
            <w:tcW w:w="1275" w:type="dxa"/>
            <w:vAlign w:val="center"/>
          </w:tcPr>
          <w:p w14:paraId="5EBEAE8F"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2.34E-03</w:t>
            </w:r>
          </w:p>
        </w:tc>
      </w:tr>
      <w:tr w:rsidR="0057465B" w:rsidRPr="004C036F" w14:paraId="61C8F540" w14:textId="77777777" w:rsidTr="00E57006">
        <w:tc>
          <w:tcPr>
            <w:tcW w:w="1413" w:type="dxa"/>
            <w:vAlign w:val="center"/>
          </w:tcPr>
          <w:p w14:paraId="0CDC1773"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 xml:space="preserve"> Molecular Function</w:t>
            </w:r>
          </w:p>
        </w:tc>
        <w:tc>
          <w:tcPr>
            <w:tcW w:w="1417" w:type="dxa"/>
            <w:vAlign w:val="center"/>
          </w:tcPr>
          <w:p w14:paraId="727C5424"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GO:0032395</w:t>
            </w:r>
          </w:p>
        </w:tc>
        <w:tc>
          <w:tcPr>
            <w:tcW w:w="4962" w:type="dxa"/>
            <w:vAlign w:val="center"/>
          </w:tcPr>
          <w:p w14:paraId="26B4E037"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MHC class II receptor activity</w:t>
            </w:r>
          </w:p>
        </w:tc>
        <w:tc>
          <w:tcPr>
            <w:tcW w:w="1134" w:type="dxa"/>
            <w:vAlign w:val="center"/>
          </w:tcPr>
          <w:p w14:paraId="040A70A1"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7.94E-05</w:t>
            </w:r>
          </w:p>
        </w:tc>
        <w:tc>
          <w:tcPr>
            <w:tcW w:w="1275" w:type="dxa"/>
            <w:vAlign w:val="center"/>
          </w:tcPr>
          <w:p w14:paraId="1F8F9161"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1.01E-02</w:t>
            </w:r>
          </w:p>
        </w:tc>
      </w:tr>
      <w:tr w:rsidR="0057465B" w:rsidRPr="004C036F" w14:paraId="4431731C" w14:textId="77777777" w:rsidTr="00E57006">
        <w:tc>
          <w:tcPr>
            <w:tcW w:w="1413" w:type="dxa"/>
            <w:vAlign w:val="center"/>
          </w:tcPr>
          <w:p w14:paraId="75758F3C"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 xml:space="preserve"> Molecular Function</w:t>
            </w:r>
          </w:p>
        </w:tc>
        <w:tc>
          <w:tcPr>
            <w:tcW w:w="1417" w:type="dxa"/>
            <w:vAlign w:val="center"/>
          </w:tcPr>
          <w:p w14:paraId="3A04DBB8"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GO:0042605</w:t>
            </w:r>
          </w:p>
        </w:tc>
        <w:tc>
          <w:tcPr>
            <w:tcW w:w="4962" w:type="dxa"/>
            <w:vAlign w:val="center"/>
          </w:tcPr>
          <w:p w14:paraId="676E0379"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peptide antigen binding</w:t>
            </w:r>
          </w:p>
        </w:tc>
        <w:tc>
          <w:tcPr>
            <w:tcW w:w="1134" w:type="dxa"/>
            <w:vAlign w:val="center"/>
          </w:tcPr>
          <w:p w14:paraId="02882CCD"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8.28E-05</w:t>
            </w:r>
          </w:p>
        </w:tc>
        <w:tc>
          <w:tcPr>
            <w:tcW w:w="1275" w:type="dxa"/>
            <w:vAlign w:val="center"/>
          </w:tcPr>
          <w:p w14:paraId="3D2B60E8"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1.01E-02</w:t>
            </w:r>
          </w:p>
        </w:tc>
      </w:tr>
      <w:tr w:rsidR="0057465B" w:rsidRPr="004C036F" w14:paraId="6AF46ED8" w14:textId="77777777" w:rsidTr="00E57006">
        <w:tc>
          <w:tcPr>
            <w:tcW w:w="1413" w:type="dxa"/>
            <w:vAlign w:val="center"/>
          </w:tcPr>
          <w:p w14:paraId="3819C6F3"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 xml:space="preserve"> Molecular Function</w:t>
            </w:r>
          </w:p>
        </w:tc>
        <w:tc>
          <w:tcPr>
            <w:tcW w:w="1417" w:type="dxa"/>
            <w:vAlign w:val="center"/>
          </w:tcPr>
          <w:p w14:paraId="4FF22095"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GO:0044877</w:t>
            </w:r>
          </w:p>
        </w:tc>
        <w:tc>
          <w:tcPr>
            <w:tcW w:w="4962" w:type="dxa"/>
            <w:vAlign w:val="center"/>
          </w:tcPr>
          <w:p w14:paraId="16D8D8D6"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protein-containing complex binding</w:t>
            </w:r>
          </w:p>
        </w:tc>
        <w:tc>
          <w:tcPr>
            <w:tcW w:w="1134" w:type="dxa"/>
            <w:vAlign w:val="center"/>
          </w:tcPr>
          <w:p w14:paraId="18034204"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1.06E-04</w:t>
            </w:r>
          </w:p>
        </w:tc>
        <w:tc>
          <w:tcPr>
            <w:tcW w:w="1275" w:type="dxa"/>
            <w:vAlign w:val="center"/>
          </w:tcPr>
          <w:p w14:paraId="500856BD"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1.03E-02</w:t>
            </w:r>
          </w:p>
        </w:tc>
      </w:tr>
      <w:tr w:rsidR="0057465B" w:rsidRPr="004C036F" w14:paraId="6B6CF7B4" w14:textId="77777777" w:rsidTr="00E57006">
        <w:tc>
          <w:tcPr>
            <w:tcW w:w="1413" w:type="dxa"/>
            <w:vAlign w:val="center"/>
          </w:tcPr>
          <w:p w14:paraId="3E4D3AAC"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 xml:space="preserve"> Molecular Function</w:t>
            </w:r>
          </w:p>
        </w:tc>
        <w:tc>
          <w:tcPr>
            <w:tcW w:w="1417" w:type="dxa"/>
            <w:vAlign w:val="center"/>
          </w:tcPr>
          <w:p w14:paraId="33D0A909"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GO:0003823</w:t>
            </w:r>
          </w:p>
        </w:tc>
        <w:tc>
          <w:tcPr>
            <w:tcW w:w="4962" w:type="dxa"/>
            <w:vAlign w:val="center"/>
          </w:tcPr>
          <w:p w14:paraId="66F17BDC"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antigen binding</w:t>
            </w:r>
          </w:p>
        </w:tc>
        <w:tc>
          <w:tcPr>
            <w:tcW w:w="1134" w:type="dxa"/>
            <w:vAlign w:val="center"/>
          </w:tcPr>
          <w:p w14:paraId="59298C99"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2.48E-04</w:t>
            </w:r>
          </w:p>
        </w:tc>
        <w:tc>
          <w:tcPr>
            <w:tcW w:w="1275" w:type="dxa"/>
            <w:vAlign w:val="center"/>
          </w:tcPr>
          <w:p w14:paraId="2A03B614"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2.02E-02</w:t>
            </w:r>
          </w:p>
        </w:tc>
      </w:tr>
      <w:tr w:rsidR="0057465B" w:rsidRPr="004C036F" w14:paraId="59B89DA3" w14:textId="77777777" w:rsidTr="00E57006">
        <w:tc>
          <w:tcPr>
            <w:tcW w:w="1413" w:type="dxa"/>
            <w:vAlign w:val="center"/>
          </w:tcPr>
          <w:p w14:paraId="4E679772"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 xml:space="preserve"> Molecular Function</w:t>
            </w:r>
          </w:p>
        </w:tc>
        <w:tc>
          <w:tcPr>
            <w:tcW w:w="1417" w:type="dxa"/>
            <w:vAlign w:val="center"/>
          </w:tcPr>
          <w:p w14:paraId="7729CF58"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GO:0017091</w:t>
            </w:r>
          </w:p>
        </w:tc>
        <w:tc>
          <w:tcPr>
            <w:tcW w:w="4962" w:type="dxa"/>
            <w:vAlign w:val="center"/>
          </w:tcPr>
          <w:p w14:paraId="1A04687E"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AU-rich element binding</w:t>
            </w:r>
          </w:p>
        </w:tc>
        <w:tc>
          <w:tcPr>
            <w:tcW w:w="1134" w:type="dxa"/>
            <w:vAlign w:val="center"/>
          </w:tcPr>
          <w:p w14:paraId="362977A0"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6.03E-04</w:t>
            </w:r>
          </w:p>
        </w:tc>
        <w:tc>
          <w:tcPr>
            <w:tcW w:w="1275" w:type="dxa"/>
            <w:vAlign w:val="center"/>
          </w:tcPr>
          <w:p w14:paraId="6FDF0466"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4.19E-02</w:t>
            </w:r>
          </w:p>
        </w:tc>
      </w:tr>
      <w:tr w:rsidR="0057465B" w:rsidRPr="004C036F" w14:paraId="58246528" w14:textId="77777777" w:rsidTr="00E57006">
        <w:tc>
          <w:tcPr>
            <w:tcW w:w="1413" w:type="dxa"/>
            <w:vAlign w:val="center"/>
          </w:tcPr>
          <w:p w14:paraId="1A84554D"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 xml:space="preserve"> Biological Process</w:t>
            </w:r>
          </w:p>
        </w:tc>
        <w:tc>
          <w:tcPr>
            <w:tcW w:w="1417" w:type="dxa"/>
            <w:vAlign w:val="center"/>
          </w:tcPr>
          <w:p w14:paraId="61C931B4"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GO:0002503</w:t>
            </w:r>
          </w:p>
        </w:tc>
        <w:tc>
          <w:tcPr>
            <w:tcW w:w="4962" w:type="dxa"/>
            <w:vAlign w:val="center"/>
          </w:tcPr>
          <w:p w14:paraId="7E84B235"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peptide antigen assembly with MHC class II protein complex</w:t>
            </w:r>
          </w:p>
        </w:tc>
        <w:tc>
          <w:tcPr>
            <w:tcW w:w="1134" w:type="dxa"/>
            <w:vAlign w:val="center"/>
          </w:tcPr>
          <w:p w14:paraId="43B5AA11"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1.94E-11</w:t>
            </w:r>
          </w:p>
        </w:tc>
        <w:tc>
          <w:tcPr>
            <w:tcW w:w="1275" w:type="dxa"/>
            <w:vAlign w:val="center"/>
          </w:tcPr>
          <w:p w14:paraId="2B4A301C"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2.80E-08</w:t>
            </w:r>
          </w:p>
        </w:tc>
      </w:tr>
      <w:tr w:rsidR="0057465B" w:rsidRPr="004C036F" w14:paraId="1A01652C" w14:textId="77777777" w:rsidTr="00E57006">
        <w:tc>
          <w:tcPr>
            <w:tcW w:w="1413" w:type="dxa"/>
            <w:vAlign w:val="center"/>
          </w:tcPr>
          <w:p w14:paraId="07499836"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 xml:space="preserve"> Biological Process</w:t>
            </w:r>
          </w:p>
        </w:tc>
        <w:tc>
          <w:tcPr>
            <w:tcW w:w="1417" w:type="dxa"/>
            <w:vAlign w:val="center"/>
          </w:tcPr>
          <w:p w14:paraId="2D60F994"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GO:0002399</w:t>
            </w:r>
          </w:p>
        </w:tc>
        <w:tc>
          <w:tcPr>
            <w:tcW w:w="4962" w:type="dxa"/>
            <w:vAlign w:val="center"/>
          </w:tcPr>
          <w:p w14:paraId="7C5371D0"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MHC class II protein complex assembly</w:t>
            </w:r>
          </w:p>
        </w:tc>
        <w:tc>
          <w:tcPr>
            <w:tcW w:w="1134" w:type="dxa"/>
            <w:vAlign w:val="center"/>
          </w:tcPr>
          <w:p w14:paraId="28422A9B"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1.94E-11</w:t>
            </w:r>
          </w:p>
        </w:tc>
        <w:tc>
          <w:tcPr>
            <w:tcW w:w="1275" w:type="dxa"/>
            <w:vAlign w:val="center"/>
          </w:tcPr>
          <w:p w14:paraId="0D694179"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2.80E-08</w:t>
            </w:r>
          </w:p>
        </w:tc>
      </w:tr>
      <w:tr w:rsidR="0057465B" w:rsidRPr="004C036F" w14:paraId="314389BF" w14:textId="77777777" w:rsidTr="00E57006">
        <w:tc>
          <w:tcPr>
            <w:tcW w:w="1413" w:type="dxa"/>
            <w:vAlign w:val="center"/>
          </w:tcPr>
          <w:p w14:paraId="429314E3"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 xml:space="preserve"> Biological Process</w:t>
            </w:r>
          </w:p>
        </w:tc>
        <w:tc>
          <w:tcPr>
            <w:tcW w:w="1417" w:type="dxa"/>
            <w:vAlign w:val="center"/>
          </w:tcPr>
          <w:p w14:paraId="1F952262"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GO:0002501</w:t>
            </w:r>
          </w:p>
        </w:tc>
        <w:tc>
          <w:tcPr>
            <w:tcW w:w="4962" w:type="dxa"/>
            <w:vAlign w:val="center"/>
          </w:tcPr>
          <w:p w14:paraId="3754BBE1"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peptide antigen assembly with MHC protein complex</w:t>
            </w:r>
          </w:p>
        </w:tc>
        <w:tc>
          <w:tcPr>
            <w:tcW w:w="1134" w:type="dxa"/>
            <w:vAlign w:val="center"/>
          </w:tcPr>
          <w:p w14:paraId="48B87C02"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1.15E-10</w:t>
            </w:r>
          </w:p>
        </w:tc>
        <w:tc>
          <w:tcPr>
            <w:tcW w:w="1275" w:type="dxa"/>
            <w:vAlign w:val="center"/>
          </w:tcPr>
          <w:p w14:paraId="687A2753"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8.29E-08</w:t>
            </w:r>
          </w:p>
        </w:tc>
      </w:tr>
      <w:tr w:rsidR="0057465B" w:rsidRPr="004C036F" w14:paraId="27E1BFD6" w14:textId="77777777" w:rsidTr="00E57006">
        <w:tc>
          <w:tcPr>
            <w:tcW w:w="1413" w:type="dxa"/>
            <w:vAlign w:val="center"/>
          </w:tcPr>
          <w:p w14:paraId="07084220"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 xml:space="preserve"> Biological Process</w:t>
            </w:r>
          </w:p>
        </w:tc>
        <w:tc>
          <w:tcPr>
            <w:tcW w:w="1417" w:type="dxa"/>
            <w:vAlign w:val="center"/>
          </w:tcPr>
          <w:p w14:paraId="62DD8204"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GO:0002396</w:t>
            </w:r>
          </w:p>
        </w:tc>
        <w:tc>
          <w:tcPr>
            <w:tcW w:w="4962" w:type="dxa"/>
            <w:vAlign w:val="center"/>
          </w:tcPr>
          <w:p w14:paraId="66D1BCBA"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MHC protein complex assembly</w:t>
            </w:r>
          </w:p>
        </w:tc>
        <w:tc>
          <w:tcPr>
            <w:tcW w:w="1134" w:type="dxa"/>
            <w:vAlign w:val="center"/>
          </w:tcPr>
          <w:p w14:paraId="17420D48"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1.15E-10</w:t>
            </w:r>
          </w:p>
        </w:tc>
        <w:tc>
          <w:tcPr>
            <w:tcW w:w="1275" w:type="dxa"/>
            <w:vAlign w:val="center"/>
          </w:tcPr>
          <w:p w14:paraId="5C04313C"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8.29E-08</w:t>
            </w:r>
          </w:p>
        </w:tc>
      </w:tr>
      <w:tr w:rsidR="0057465B" w:rsidRPr="004C036F" w14:paraId="59BC043B" w14:textId="77777777" w:rsidTr="00E57006">
        <w:tc>
          <w:tcPr>
            <w:tcW w:w="1413" w:type="dxa"/>
            <w:vAlign w:val="center"/>
          </w:tcPr>
          <w:p w14:paraId="1A8943F2"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 xml:space="preserve"> Biological Process</w:t>
            </w:r>
          </w:p>
        </w:tc>
        <w:tc>
          <w:tcPr>
            <w:tcW w:w="1417" w:type="dxa"/>
            <w:vAlign w:val="center"/>
          </w:tcPr>
          <w:p w14:paraId="1F004E2B"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GO:0006959</w:t>
            </w:r>
          </w:p>
        </w:tc>
        <w:tc>
          <w:tcPr>
            <w:tcW w:w="4962" w:type="dxa"/>
            <w:vAlign w:val="center"/>
          </w:tcPr>
          <w:p w14:paraId="69C38463"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humoral immune response</w:t>
            </w:r>
          </w:p>
        </w:tc>
        <w:tc>
          <w:tcPr>
            <w:tcW w:w="1134" w:type="dxa"/>
            <w:vAlign w:val="center"/>
          </w:tcPr>
          <w:p w14:paraId="0CBAAFB9"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5.66E-06</w:t>
            </w:r>
          </w:p>
        </w:tc>
        <w:tc>
          <w:tcPr>
            <w:tcW w:w="1275" w:type="dxa"/>
            <w:vAlign w:val="center"/>
          </w:tcPr>
          <w:p w14:paraId="70F3F2F1"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3.26E-03</w:t>
            </w:r>
          </w:p>
        </w:tc>
      </w:tr>
      <w:tr w:rsidR="0057465B" w:rsidRPr="004C036F" w14:paraId="5E38BCB9" w14:textId="77777777" w:rsidTr="00E57006">
        <w:tc>
          <w:tcPr>
            <w:tcW w:w="1413" w:type="dxa"/>
            <w:vAlign w:val="center"/>
          </w:tcPr>
          <w:p w14:paraId="1CFB2EDE"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lastRenderedPageBreak/>
              <w:t xml:space="preserve"> Biological Process</w:t>
            </w:r>
          </w:p>
        </w:tc>
        <w:tc>
          <w:tcPr>
            <w:tcW w:w="1417" w:type="dxa"/>
            <w:vAlign w:val="center"/>
          </w:tcPr>
          <w:p w14:paraId="6B41AF8C"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GO:0045321</w:t>
            </w:r>
          </w:p>
        </w:tc>
        <w:tc>
          <w:tcPr>
            <w:tcW w:w="4962" w:type="dxa"/>
            <w:vAlign w:val="center"/>
          </w:tcPr>
          <w:p w14:paraId="51F870D7"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leukocyte activation</w:t>
            </w:r>
          </w:p>
        </w:tc>
        <w:tc>
          <w:tcPr>
            <w:tcW w:w="1134" w:type="dxa"/>
            <w:vAlign w:val="center"/>
          </w:tcPr>
          <w:p w14:paraId="430DBFFF"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9.35E-06</w:t>
            </w:r>
          </w:p>
        </w:tc>
        <w:tc>
          <w:tcPr>
            <w:tcW w:w="1275" w:type="dxa"/>
            <w:vAlign w:val="center"/>
          </w:tcPr>
          <w:p w14:paraId="018B75F4"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4.49E-03</w:t>
            </w:r>
          </w:p>
        </w:tc>
      </w:tr>
      <w:tr w:rsidR="0057465B" w:rsidRPr="004C036F" w14:paraId="6D294E54" w14:textId="77777777" w:rsidTr="00E57006">
        <w:tc>
          <w:tcPr>
            <w:tcW w:w="1413" w:type="dxa"/>
            <w:vAlign w:val="center"/>
          </w:tcPr>
          <w:p w14:paraId="41ACF00E"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 xml:space="preserve"> Biological Process</w:t>
            </w:r>
          </w:p>
        </w:tc>
        <w:tc>
          <w:tcPr>
            <w:tcW w:w="1417" w:type="dxa"/>
            <w:vAlign w:val="center"/>
          </w:tcPr>
          <w:p w14:paraId="22822F24"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GO:0001775</w:t>
            </w:r>
          </w:p>
        </w:tc>
        <w:tc>
          <w:tcPr>
            <w:tcW w:w="4962" w:type="dxa"/>
            <w:vAlign w:val="center"/>
          </w:tcPr>
          <w:p w14:paraId="77573AB0"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cell activation</w:t>
            </w:r>
          </w:p>
        </w:tc>
        <w:tc>
          <w:tcPr>
            <w:tcW w:w="1134" w:type="dxa"/>
            <w:vAlign w:val="center"/>
          </w:tcPr>
          <w:p w14:paraId="68735E22"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3.93E-05</w:t>
            </w:r>
          </w:p>
        </w:tc>
        <w:tc>
          <w:tcPr>
            <w:tcW w:w="1275" w:type="dxa"/>
            <w:vAlign w:val="center"/>
          </w:tcPr>
          <w:p w14:paraId="2CEF2348"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1.11E-02</w:t>
            </w:r>
          </w:p>
        </w:tc>
      </w:tr>
      <w:tr w:rsidR="0057465B" w:rsidRPr="004C036F" w14:paraId="2F35186A" w14:textId="77777777" w:rsidTr="00E57006">
        <w:tc>
          <w:tcPr>
            <w:tcW w:w="1413" w:type="dxa"/>
            <w:vAlign w:val="center"/>
          </w:tcPr>
          <w:p w14:paraId="64AEF02A"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 xml:space="preserve"> Biological Process</w:t>
            </w:r>
          </w:p>
        </w:tc>
        <w:tc>
          <w:tcPr>
            <w:tcW w:w="1417" w:type="dxa"/>
            <w:vAlign w:val="center"/>
          </w:tcPr>
          <w:p w14:paraId="26405AA5"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GO:0098581</w:t>
            </w:r>
          </w:p>
        </w:tc>
        <w:tc>
          <w:tcPr>
            <w:tcW w:w="4962" w:type="dxa"/>
            <w:vAlign w:val="center"/>
          </w:tcPr>
          <w:p w14:paraId="0DE22830"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detection of external biotic stimulus</w:t>
            </w:r>
          </w:p>
        </w:tc>
        <w:tc>
          <w:tcPr>
            <w:tcW w:w="1134" w:type="dxa"/>
            <w:vAlign w:val="center"/>
          </w:tcPr>
          <w:p w14:paraId="382C6E6A"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4.19E-05</w:t>
            </w:r>
          </w:p>
        </w:tc>
        <w:tc>
          <w:tcPr>
            <w:tcW w:w="1275" w:type="dxa"/>
            <w:vAlign w:val="center"/>
          </w:tcPr>
          <w:p w14:paraId="1B949C18"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1.11E-02</w:t>
            </w:r>
          </w:p>
        </w:tc>
      </w:tr>
      <w:tr w:rsidR="0057465B" w:rsidRPr="004C036F" w14:paraId="587CA78B" w14:textId="77777777" w:rsidTr="00E57006">
        <w:tc>
          <w:tcPr>
            <w:tcW w:w="1413" w:type="dxa"/>
            <w:vAlign w:val="center"/>
          </w:tcPr>
          <w:p w14:paraId="22F6703A"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 xml:space="preserve"> Biological Process</w:t>
            </w:r>
          </w:p>
        </w:tc>
        <w:tc>
          <w:tcPr>
            <w:tcW w:w="1417" w:type="dxa"/>
            <w:vAlign w:val="center"/>
          </w:tcPr>
          <w:p w14:paraId="633C331D"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GO:0002505</w:t>
            </w:r>
          </w:p>
        </w:tc>
        <w:tc>
          <w:tcPr>
            <w:tcW w:w="4962" w:type="dxa"/>
            <w:vAlign w:val="center"/>
          </w:tcPr>
          <w:p w14:paraId="1781DBC5"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antigen processing and presentation of polysaccharide antigen via MHC class II</w:t>
            </w:r>
          </w:p>
        </w:tc>
        <w:tc>
          <w:tcPr>
            <w:tcW w:w="1134" w:type="dxa"/>
            <w:vAlign w:val="center"/>
          </w:tcPr>
          <w:p w14:paraId="6BD8CE2F"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5.33E-05</w:t>
            </w:r>
          </w:p>
        </w:tc>
        <w:tc>
          <w:tcPr>
            <w:tcW w:w="1275" w:type="dxa"/>
            <w:vAlign w:val="center"/>
          </w:tcPr>
          <w:p w14:paraId="776AD50F"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1.11E-02</w:t>
            </w:r>
          </w:p>
        </w:tc>
      </w:tr>
      <w:tr w:rsidR="0057465B" w:rsidRPr="004C036F" w14:paraId="2124B9BF" w14:textId="77777777" w:rsidTr="00E57006">
        <w:tc>
          <w:tcPr>
            <w:tcW w:w="1413" w:type="dxa"/>
            <w:vAlign w:val="center"/>
          </w:tcPr>
          <w:p w14:paraId="41346C84"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 xml:space="preserve"> Biological Process</w:t>
            </w:r>
          </w:p>
        </w:tc>
        <w:tc>
          <w:tcPr>
            <w:tcW w:w="1417" w:type="dxa"/>
            <w:vAlign w:val="center"/>
          </w:tcPr>
          <w:p w14:paraId="1333E8CF"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GO:0071823</w:t>
            </w:r>
          </w:p>
        </w:tc>
        <w:tc>
          <w:tcPr>
            <w:tcW w:w="4962" w:type="dxa"/>
            <w:vAlign w:val="center"/>
          </w:tcPr>
          <w:p w14:paraId="49771368"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protein-carbohydrate complex subunit organization</w:t>
            </w:r>
          </w:p>
        </w:tc>
        <w:tc>
          <w:tcPr>
            <w:tcW w:w="1134" w:type="dxa"/>
            <w:vAlign w:val="center"/>
          </w:tcPr>
          <w:p w14:paraId="78305E2F"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5.33E-05</w:t>
            </w:r>
          </w:p>
        </w:tc>
        <w:tc>
          <w:tcPr>
            <w:tcW w:w="1275" w:type="dxa"/>
            <w:vAlign w:val="center"/>
          </w:tcPr>
          <w:p w14:paraId="729A365E"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1.11E-02</w:t>
            </w:r>
          </w:p>
        </w:tc>
      </w:tr>
      <w:tr w:rsidR="0057465B" w:rsidRPr="004C036F" w14:paraId="0BF01324" w14:textId="77777777" w:rsidTr="00E57006">
        <w:tc>
          <w:tcPr>
            <w:tcW w:w="1413" w:type="dxa"/>
            <w:vAlign w:val="center"/>
          </w:tcPr>
          <w:p w14:paraId="18F6A922"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 xml:space="preserve"> Biological Process</w:t>
            </w:r>
          </w:p>
        </w:tc>
        <w:tc>
          <w:tcPr>
            <w:tcW w:w="1417" w:type="dxa"/>
            <w:vAlign w:val="center"/>
          </w:tcPr>
          <w:p w14:paraId="49C34189"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GO:0002506</w:t>
            </w:r>
          </w:p>
        </w:tc>
        <w:tc>
          <w:tcPr>
            <w:tcW w:w="4962" w:type="dxa"/>
            <w:vAlign w:val="center"/>
          </w:tcPr>
          <w:p w14:paraId="62B609D9"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polysaccharide assembly with MHC class II protein complex</w:t>
            </w:r>
          </w:p>
        </w:tc>
        <w:tc>
          <w:tcPr>
            <w:tcW w:w="1134" w:type="dxa"/>
            <w:vAlign w:val="center"/>
          </w:tcPr>
          <w:p w14:paraId="7CA4A4F1"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5.33E-05</w:t>
            </w:r>
          </w:p>
        </w:tc>
        <w:tc>
          <w:tcPr>
            <w:tcW w:w="1275" w:type="dxa"/>
            <w:vAlign w:val="center"/>
          </w:tcPr>
          <w:p w14:paraId="5358ACF5"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1.11E-02</w:t>
            </w:r>
          </w:p>
        </w:tc>
      </w:tr>
      <w:tr w:rsidR="0057465B" w:rsidRPr="004C036F" w14:paraId="0FBAD651" w14:textId="77777777" w:rsidTr="00E57006">
        <w:tc>
          <w:tcPr>
            <w:tcW w:w="1413" w:type="dxa"/>
            <w:vAlign w:val="center"/>
          </w:tcPr>
          <w:p w14:paraId="141B0148"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 xml:space="preserve"> Biological Process</w:t>
            </w:r>
          </w:p>
        </w:tc>
        <w:tc>
          <w:tcPr>
            <w:tcW w:w="1417" w:type="dxa"/>
            <w:vAlign w:val="center"/>
          </w:tcPr>
          <w:p w14:paraId="6B0CD948"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GO:0065006</w:t>
            </w:r>
          </w:p>
        </w:tc>
        <w:tc>
          <w:tcPr>
            <w:tcW w:w="4962" w:type="dxa"/>
            <w:vAlign w:val="center"/>
          </w:tcPr>
          <w:p w14:paraId="66F88CD9"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protein-carbohydrate complex assembly</w:t>
            </w:r>
          </w:p>
        </w:tc>
        <w:tc>
          <w:tcPr>
            <w:tcW w:w="1134" w:type="dxa"/>
            <w:vAlign w:val="center"/>
          </w:tcPr>
          <w:p w14:paraId="68405E09"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5.33E-05</w:t>
            </w:r>
          </w:p>
        </w:tc>
        <w:tc>
          <w:tcPr>
            <w:tcW w:w="1275" w:type="dxa"/>
            <w:vAlign w:val="center"/>
          </w:tcPr>
          <w:p w14:paraId="08646D1E"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1.11E-02</w:t>
            </w:r>
          </w:p>
        </w:tc>
      </w:tr>
      <w:tr w:rsidR="0057465B" w:rsidRPr="004C036F" w14:paraId="55047B2C" w14:textId="77777777" w:rsidTr="00E57006">
        <w:tc>
          <w:tcPr>
            <w:tcW w:w="1413" w:type="dxa"/>
            <w:vAlign w:val="center"/>
          </w:tcPr>
          <w:p w14:paraId="0DBCA0AB"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 xml:space="preserve"> Biological Process</w:t>
            </w:r>
          </w:p>
        </w:tc>
        <w:tc>
          <w:tcPr>
            <w:tcW w:w="1417" w:type="dxa"/>
            <w:vAlign w:val="center"/>
          </w:tcPr>
          <w:p w14:paraId="186C7F4A"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GO:0046649</w:t>
            </w:r>
          </w:p>
        </w:tc>
        <w:tc>
          <w:tcPr>
            <w:tcW w:w="4962" w:type="dxa"/>
            <w:vAlign w:val="center"/>
          </w:tcPr>
          <w:p w14:paraId="155BF215"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lymphocyte activation</w:t>
            </w:r>
          </w:p>
        </w:tc>
        <w:tc>
          <w:tcPr>
            <w:tcW w:w="1134" w:type="dxa"/>
            <w:vAlign w:val="center"/>
          </w:tcPr>
          <w:p w14:paraId="0362CBF3"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6.12E-05</w:t>
            </w:r>
          </w:p>
        </w:tc>
        <w:tc>
          <w:tcPr>
            <w:tcW w:w="1275" w:type="dxa"/>
            <w:vAlign w:val="center"/>
          </w:tcPr>
          <w:p w14:paraId="0036E539"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1.11E-02</w:t>
            </w:r>
          </w:p>
        </w:tc>
      </w:tr>
      <w:tr w:rsidR="0057465B" w:rsidRPr="004C036F" w14:paraId="309CB366" w14:textId="77777777" w:rsidTr="00E57006">
        <w:tc>
          <w:tcPr>
            <w:tcW w:w="1413" w:type="dxa"/>
            <w:vAlign w:val="center"/>
          </w:tcPr>
          <w:p w14:paraId="27F61B0F"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 xml:space="preserve"> Biological Process</w:t>
            </w:r>
          </w:p>
        </w:tc>
        <w:tc>
          <w:tcPr>
            <w:tcW w:w="1417" w:type="dxa"/>
            <w:vAlign w:val="center"/>
          </w:tcPr>
          <w:p w14:paraId="2778C8AC"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GO:0042127</w:t>
            </w:r>
          </w:p>
        </w:tc>
        <w:tc>
          <w:tcPr>
            <w:tcW w:w="4962" w:type="dxa"/>
            <w:vAlign w:val="center"/>
          </w:tcPr>
          <w:p w14:paraId="5FB72721"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regulation of cell proliferation</w:t>
            </w:r>
          </w:p>
        </w:tc>
        <w:tc>
          <w:tcPr>
            <w:tcW w:w="1134" w:type="dxa"/>
            <w:vAlign w:val="center"/>
          </w:tcPr>
          <w:p w14:paraId="1065031E"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6.26E-05</w:t>
            </w:r>
          </w:p>
        </w:tc>
        <w:tc>
          <w:tcPr>
            <w:tcW w:w="1275" w:type="dxa"/>
            <w:vAlign w:val="center"/>
          </w:tcPr>
          <w:p w14:paraId="0E355F7B"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1.11E-02</w:t>
            </w:r>
          </w:p>
        </w:tc>
      </w:tr>
      <w:tr w:rsidR="0057465B" w:rsidRPr="004C036F" w14:paraId="0504169A" w14:textId="77777777" w:rsidTr="00E57006">
        <w:tc>
          <w:tcPr>
            <w:tcW w:w="1413" w:type="dxa"/>
            <w:vAlign w:val="center"/>
          </w:tcPr>
          <w:p w14:paraId="069B0F00"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 xml:space="preserve"> Biological Process</w:t>
            </w:r>
          </w:p>
        </w:tc>
        <w:tc>
          <w:tcPr>
            <w:tcW w:w="1417" w:type="dxa"/>
            <w:vAlign w:val="center"/>
          </w:tcPr>
          <w:p w14:paraId="059B164C"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GO:0006955</w:t>
            </w:r>
          </w:p>
        </w:tc>
        <w:tc>
          <w:tcPr>
            <w:tcW w:w="4962" w:type="dxa"/>
            <w:vAlign w:val="center"/>
          </w:tcPr>
          <w:p w14:paraId="29B303EE"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immune response</w:t>
            </w:r>
          </w:p>
        </w:tc>
        <w:tc>
          <w:tcPr>
            <w:tcW w:w="1134" w:type="dxa"/>
            <w:vAlign w:val="center"/>
          </w:tcPr>
          <w:p w14:paraId="53AA7C47"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6.27E-05</w:t>
            </w:r>
          </w:p>
        </w:tc>
        <w:tc>
          <w:tcPr>
            <w:tcW w:w="1275" w:type="dxa"/>
            <w:vAlign w:val="center"/>
          </w:tcPr>
          <w:p w14:paraId="4E6EA02F"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1.11E-02</w:t>
            </w:r>
          </w:p>
        </w:tc>
      </w:tr>
      <w:tr w:rsidR="0057465B" w:rsidRPr="004C036F" w14:paraId="69E8C7B2" w14:textId="77777777" w:rsidTr="00E57006">
        <w:tc>
          <w:tcPr>
            <w:tcW w:w="1413" w:type="dxa"/>
            <w:vAlign w:val="center"/>
          </w:tcPr>
          <w:p w14:paraId="08E3B82A"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 xml:space="preserve"> Biological Process</w:t>
            </w:r>
          </w:p>
        </w:tc>
        <w:tc>
          <w:tcPr>
            <w:tcW w:w="1417" w:type="dxa"/>
            <w:vAlign w:val="center"/>
          </w:tcPr>
          <w:p w14:paraId="231CC8CD"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GO:0009595</w:t>
            </w:r>
          </w:p>
        </w:tc>
        <w:tc>
          <w:tcPr>
            <w:tcW w:w="4962" w:type="dxa"/>
            <w:vAlign w:val="center"/>
          </w:tcPr>
          <w:p w14:paraId="22501407"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detection of biotic stimulus</w:t>
            </w:r>
          </w:p>
        </w:tc>
        <w:tc>
          <w:tcPr>
            <w:tcW w:w="1134" w:type="dxa"/>
            <w:vAlign w:val="center"/>
          </w:tcPr>
          <w:p w14:paraId="751D02D1"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6.44E-05</w:t>
            </w:r>
          </w:p>
        </w:tc>
        <w:tc>
          <w:tcPr>
            <w:tcW w:w="1275" w:type="dxa"/>
            <w:vAlign w:val="center"/>
          </w:tcPr>
          <w:p w14:paraId="7502078E"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1.11E-02</w:t>
            </w:r>
          </w:p>
        </w:tc>
      </w:tr>
      <w:tr w:rsidR="0057465B" w:rsidRPr="004C036F" w14:paraId="4A2CEA05" w14:textId="77777777" w:rsidTr="00E57006">
        <w:tc>
          <w:tcPr>
            <w:tcW w:w="1413" w:type="dxa"/>
            <w:vAlign w:val="center"/>
          </w:tcPr>
          <w:p w14:paraId="2241F446"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 xml:space="preserve"> Biological Process</w:t>
            </w:r>
          </w:p>
        </w:tc>
        <w:tc>
          <w:tcPr>
            <w:tcW w:w="1417" w:type="dxa"/>
            <w:vAlign w:val="center"/>
          </w:tcPr>
          <w:p w14:paraId="5744D787"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GO:0019886</w:t>
            </w:r>
          </w:p>
        </w:tc>
        <w:tc>
          <w:tcPr>
            <w:tcW w:w="4962" w:type="dxa"/>
            <w:vAlign w:val="center"/>
          </w:tcPr>
          <w:p w14:paraId="070D356E"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antigen processing and presentation of exogenous peptide antigen via MHC class II</w:t>
            </w:r>
          </w:p>
        </w:tc>
        <w:tc>
          <w:tcPr>
            <w:tcW w:w="1134" w:type="dxa"/>
            <w:vAlign w:val="center"/>
          </w:tcPr>
          <w:p w14:paraId="20C77935"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6.53E-05</w:t>
            </w:r>
          </w:p>
        </w:tc>
        <w:tc>
          <w:tcPr>
            <w:tcW w:w="1275" w:type="dxa"/>
            <w:vAlign w:val="center"/>
          </w:tcPr>
          <w:p w14:paraId="1F819B3B"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1.11E-02</w:t>
            </w:r>
          </w:p>
        </w:tc>
      </w:tr>
      <w:tr w:rsidR="0057465B" w:rsidRPr="004C036F" w14:paraId="0A026B1A" w14:textId="77777777" w:rsidTr="00E57006">
        <w:tc>
          <w:tcPr>
            <w:tcW w:w="1413" w:type="dxa"/>
            <w:vAlign w:val="center"/>
          </w:tcPr>
          <w:p w14:paraId="381A9583"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 xml:space="preserve"> Biological Process</w:t>
            </w:r>
          </w:p>
        </w:tc>
        <w:tc>
          <w:tcPr>
            <w:tcW w:w="1417" w:type="dxa"/>
            <w:vAlign w:val="center"/>
          </w:tcPr>
          <w:p w14:paraId="6EE6984E"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GO:0002495</w:t>
            </w:r>
          </w:p>
        </w:tc>
        <w:tc>
          <w:tcPr>
            <w:tcW w:w="4962" w:type="dxa"/>
            <w:vAlign w:val="center"/>
          </w:tcPr>
          <w:p w14:paraId="1F6DE0BF"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antigen processing and presentation of peptide antigen via MHC class II</w:t>
            </w:r>
          </w:p>
        </w:tc>
        <w:tc>
          <w:tcPr>
            <w:tcW w:w="1134" w:type="dxa"/>
            <w:vAlign w:val="center"/>
          </w:tcPr>
          <w:p w14:paraId="5553D554"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8.72E-05</w:t>
            </w:r>
          </w:p>
        </w:tc>
        <w:tc>
          <w:tcPr>
            <w:tcW w:w="1275" w:type="dxa"/>
            <w:vAlign w:val="center"/>
          </w:tcPr>
          <w:p w14:paraId="0C2BDE78"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1.40E-02</w:t>
            </w:r>
          </w:p>
        </w:tc>
      </w:tr>
      <w:tr w:rsidR="0057465B" w:rsidRPr="004C036F" w14:paraId="6F5AA469" w14:textId="77777777" w:rsidTr="00E57006">
        <w:tc>
          <w:tcPr>
            <w:tcW w:w="1413" w:type="dxa"/>
            <w:vAlign w:val="center"/>
          </w:tcPr>
          <w:p w14:paraId="19D37F31"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 xml:space="preserve"> Biological </w:t>
            </w:r>
            <w:r w:rsidRPr="004C036F">
              <w:rPr>
                <w:rFonts w:ascii="Times New Roman" w:eastAsia="等线" w:hAnsi="Times New Roman" w:cs="Times New Roman"/>
                <w:sz w:val="22"/>
              </w:rPr>
              <w:lastRenderedPageBreak/>
              <w:t>Process</w:t>
            </w:r>
          </w:p>
        </w:tc>
        <w:tc>
          <w:tcPr>
            <w:tcW w:w="1417" w:type="dxa"/>
            <w:vAlign w:val="center"/>
          </w:tcPr>
          <w:p w14:paraId="61C33DDC"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lastRenderedPageBreak/>
              <w:t>GO:0002504</w:t>
            </w:r>
          </w:p>
        </w:tc>
        <w:tc>
          <w:tcPr>
            <w:tcW w:w="4962" w:type="dxa"/>
            <w:vAlign w:val="center"/>
          </w:tcPr>
          <w:p w14:paraId="1A291091"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 xml:space="preserve">antigen processing and presentation of peptide or </w:t>
            </w:r>
            <w:r w:rsidRPr="004C036F">
              <w:rPr>
                <w:rFonts w:ascii="Times New Roman" w:eastAsia="等线" w:hAnsi="Times New Roman" w:cs="Times New Roman"/>
                <w:sz w:val="22"/>
              </w:rPr>
              <w:lastRenderedPageBreak/>
              <w:t>polysaccharide antigen via MHC class II</w:t>
            </w:r>
          </w:p>
        </w:tc>
        <w:tc>
          <w:tcPr>
            <w:tcW w:w="1134" w:type="dxa"/>
            <w:vAlign w:val="center"/>
          </w:tcPr>
          <w:p w14:paraId="346D56E1"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lastRenderedPageBreak/>
              <w:t>9.22E-05</w:t>
            </w:r>
          </w:p>
        </w:tc>
        <w:tc>
          <w:tcPr>
            <w:tcW w:w="1275" w:type="dxa"/>
            <w:vAlign w:val="center"/>
          </w:tcPr>
          <w:p w14:paraId="61AAC529"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1.40E-02</w:t>
            </w:r>
          </w:p>
        </w:tc>
      </w:tr>
      <w:tr w:rsidR="0057465B" w:rsidRPr="004C036F" w14:paraId="394D7EE8" w14:textId="77777777" w:rsidTr="00E57006">
        <w:tc>
          <w:tcPr>
            <w:tcW w:w="1413" w:type="dxa"/>
            <w:vAlign w:val="center"/>
          </w:tcPr>
          <w:p w14:paraId="03624D47"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 xml:space="preserve"> Biological Process</w:t>
            </w:r>
          </w:p>
        </w:tc>
        <w:tc>
          <w:tcPr>
            <w:tcW w:w="1417" w:type="dxa"/>
            <w:vAlign w:val="center"/>
          </w:tcPr>
          <w:p w14:paraId="6D3B5D74"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GO:0070486</w:t>
            </w:r>
          </w:p>
        </w:tc>
        <w:tc>
          <w:tcPr>
            <w:tcW w:w="4962" w:type="dxa"/>
            <w:vAlign w:val="center"/>
          </w:tcPr>
          <w:p w14:paraId="197D21FB"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leukocyte aggregation</w:t>
            </w:r>
          </w:p>
        </w:tc>
        <w:tc>
          <w:tcPr>
            <w:tcW w:w="1134" w:type="dxa"/>
            <w:vAlign w:val="center"/>
          </w:tcPr>
          <w:p w14:paraId="708D50F4"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1.02E-04</w:t>
            </w:r>
          </w:p>
        </w:tc>
        <w:tc>
          <w:tcPr>
            <w:tcW w:w="1275" w:type="dxa"/>
            <w:vAlign w:val="center"/>
          </w:tcPr>
          <w:p w14:paraId="7867985F"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1.47E-02</w:t>
            </w:r>
          </w:p>
        </w:tc>
      </w:tr>
      <w:tr w:rsidR="0057465B" w:rsidRPr="004C036F" w14:paraId="5C55D62D" w14:textId="77777777" w:rsidTr="00E57006">
        <w:tc>
          <w:tcPr>
            <w:tcW w:w="1413" w:type="dxa"/>
            <w:vAlign w:val="center"/>
          </w:tcPr>
          <w:p w14:paraId="6D0A50A3"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 xml:space="preserve"> Biological Process</w:t>
            </w:r>
          </w:p>
        </w:tc>
        <w:tc>
          <w:tcPr>
            <w:tcW w:w="1417" w:type="dxa"/>
            <w:vAlign w:val="center"/>
          </w:tcPr>
          <w:p w14:paraId="3FC46C8F"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GO:0061178</w:t>
            </w:r>
          </w:p>
        </w:tc>
        <w:tc>
          <w:tcPr>
            <w:tcW w:w="4962" w:type="dxa"/>
            <w:vAlign w:val="center"/>
          </w:tcPr>
          <w:p w14:paraId="6D8580CA"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regulation of insulin secretion involved in cellular response to glucose stimulus</w:t>
            </w:r>
          </w:p>
        </w:tc>
        <w:tc>
          <w:tcPr>
            <w:tcW w:w="1134" w:type="dxa"/>
            <w:vAlign w:val="center"/>
          </w:tcPr>
          <w:p w14:paraId="35AAB33B"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1.12E-04</w:t>
            </w:r>
          </w:p>
        </w:tc>
        <w:tc>
          <w:tcPr>
            <w:tcW w:w="1275" w:type="dxa"/>
            <w:vAlign w:val="center"/>
          </w:tcPr>
          <w:p w14:paraId="70AA9CFF"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1.54E-02</w:t>
            </w:r>
          </w:p>
        </w:tc>
      </w:tr>
      <w:tr w:rsidR="0057465B" w:rsidRPr="004C036F" w14:paraId="76518AF3" w14:textId="77777777" w:rsidTr="00E57006">
        <w:tc>
          <w:tcPr>
            <w:tcW w:w="1413" w:type="dxa"/>
            <w:vAlign w:val="center"/>
          </w:tcPr>
          <w:p w14:paraId="640659C8"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 xml:space="preserve"> Biological Process</w:t>
            </w:r>
          </w:p>
        </w:tc>
        <w:tc>
          <w:tcPr>
            <w:tcW w:w="1417" w:type="dxa"/>
            <w:vAlign w:val="center"/>
          </w:tcPr>
          <w:p w14:paraId="62AF3AE6"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GO:2001179</w:t>
            </w:r>
          </w:p>
        </w:tc>
        <w:tc>
          <w:tcPr>
            <w:tcW w:w="4962" w:type="dxa"/>
            <w:vAlign w:val="center"/>
          </w:tcPr>
          <w:p w14:paraId="7773834F"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regulation of interleukin-10 secretion</w:t>
            </w:r>
          </w:p>
        </w:tc>
        <w:tc>
          <w:tcPr>
            <w:tcW w:w="1134" w:type="dxa"/>
            <w:vAlign w:val="center"/>
          </w:tcPr>
          <w:p w14:paraId="25817446"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1.31E-04</w:t>
            </w:r>
          </w:p>
        </w:tc>
        <w:tc>
          <w:tcPr>
            <w:tcW w:w="1275" w:type="dxa"/>
            <w:vAlign w:val="center"/>
          </w:tcPr>
          <w:p w14:paraId="72565D98"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1.71E-02</w:t>
            </w:r>
          </w:p>
        </w:tc>
      </w:tr>
      <w:tr w:rsidR="0057465B" w:rsidRPr="004C036F" w14:paraId="15C074B4" w14:textId="77777777" w:rsidTr="00E57006">
        <w:tc>
          <w:tcPr>
            <w:tcW w:w="1413" w:type="dxa"/>
            <w:vAlign w:val="center"/>
          </w:tcPr>
          <w:p w14:paraId="314C7A80"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 xml:space="preserve"> Biological Process</w:t>
            </w:r>
          </w:p>
        </w:tc>
        <w:tc>
          <w:tcPr>
            <w:tcW w:w="1417" w:type="dxa"/>
            <w:vAlign w:val="center"/>
          </w:tcPr>
          <w:p w14:paraId="5E043B78"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GO:0072608</w:t>
            </w:r>
          </w:p>
        </w:tc>
        <w:tc>
          <w:tcPr>
            <w:tcW w:w="4962" w:type="dxa"/>
            <w:vAlign w:val="center"/>
          </w:tcPr>
          <w:p w14:paraId="636A428F"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interleukin-10 secretion</w:t>
            </w:r>
          </w:p>
        </w:tc>
        <w:tc>
          <w:tcPr>
            <w:tcW w:w="1134" w:type="dxa"/>
            <w:vAlign w:val="center"/>
          </w:tcPr>
          <w:p w14:paraId="7E884B3A"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1.63E-04</w:t>
            </w:r>
          </w:p>
        </w:tc>
        <w:tc>
          <w:tcPr>
            <w:tcW w:w="1275" w:type="dxa"/>
            <w:vAlign w:val="center"/>
          </w:tcPr>
          <w:p w14:paraId="4DBAE3C2"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2.04E-02</w:t>
            </w:r>
          </w:p>
        </w:tc>
      </w:tr>
      <w:tr w:rsidR="0057465B" w:rsidRPr="004C036F" w14:paraId="4C31AF24" w14:textId="77777777" w:rsidTr="00E57006">
        <w:tc>
          <w:tcPr>
            <w:tcW w:w="1413" w:type="dxa"/>
            <w:vAlign w:val="center"/>
          </w:tcPr>
          <w:p w14:paraId="1349CE19"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 xml:space="preserve"> Biological Process</w:t>
            </w:r>
          </w:p>
        </w:tc>
        <w:tc>
          <w:tcPr>
            <w:tcW w:w="1417" w:type="dxa"/>
            <w:vAlign w:val="center"/>
          </w:tcPr>
          <w:p w14:paraId="11744B1C"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GO:0007159</w:t>
            </w:r>
          </w:p>
        </w:tc>
        <w:tc>
          <w:tcPr>
            <w:tcW w:w="4962" w:type="dxa"/>
            <w:vAlign w:val="center"/>
          </w:tcPr>
          <w:p w14:paraId="3572233A"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leukocyte cell-cell adhesion</w:t>
            </w:r>
          </w:p>
        </w:tc>
        <w:tc>
          <w:tcPr>
            <w:tcW w:w="1134" w:type="dxa"/>
            <w:vAlign w:val="center"/>
          </w:tcPr>
          <w:p w14:paraId="76BE286E"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1.92E-04</w:t>
            </w:r>
          </w:p>
        </w:tc>
        <w:tc>
          <w:tcPr>
            <w:tcW w:w="1275" w:type="dxa"/>
            <w:vAlign w:val="center"/>
          </w:tcPr>
          <w:p w14:paraId="78220549"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2.17E-02</w:t>
            </w:r>
          </w:p>
        </w:tc>
      </w:tr>
      <w:tr w:rsidR="0057465B" w:rsidRPr="004C036F" w14:paraId="277E5FEA" w14:textId="77777777" w:rsidTr="00E57006">
        <w:tc>
          <w:tcPr>
            <w:tcW w:w="1413" w:type="dxa"/>
            <w:vAlign w:val="center"/>
          </w:tcPr>
          <w:p w14:paraId="2918C807"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 xml:space="preserve"> Biological Process</w:t>
            </w:r>
          </w:p>
        </w:tc>
        <w:tc>
          <w:tcPr>
            <w:tcW w:w="1417" w:type="dxa"/>
            <w:vAlign w:val="center"/>
          </w:tcPr>
          <w:p w14:paraId="36BE871D"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GO:0035773</w:t>
            </w:r>
          </w:p>
        </w:tc>
        <w:tc>
          <w:tcPr>
            <w:tcW w:w="4962" w:type="dxa"/>
            <w:vAlign w:val="center"/>
          </w:tcPr>
          <w:p w14:paraId="465243D1"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insulin secretion involved in cellular response to glucose stimulus</w:t>
            </w:r>
          </w:p>
        </w:tc>
        <w:tc>
          <w:tcPr>
            <w:tcW w:w="1134" w:type="dxa"/>
            <w:vAlign w:val="center"/>
          </w:tcPr>
          <w:p w14:paraId="5D00926C"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1.95E-04</w:t>
            </w:r>
          </w:p>
        </w:tc>
        <w:tc>
          <w:tcPr>
            <w:tcW w:w="1275" w:type="dxa"/>
            <w:vAlign w:val="center"/>
          </w:tcPr>
          <w:p w14:paraId="79FE2FD8"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2.17E-02</w:t>
            </w:r>
          </w:p>
        </w:tc>
      </w:tr>
      <w:tr w:rsidR="0057465B" w:rsidRPr="004C036F" w14:paraId="007A8341" w14:textId="77777777" w:rsidTr="00E57006">
        <w:tc>
          <w:tcPr>
            <w:tcW w:w="1413" w:type="dxa"/>
            <w:vAlign w:val="center"/>
          </w:tcPr>
          <w:p w14:paraId="363263F5"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 xml:space="preserve"> Biological Process</w:t>
            </w:r>
          </w:p>
        </w:tc>
        <w:tc>
          <w:tcPr>
            <w:tcW w:w="1417" w:type="dxa"/>
            <w:vAlign w:val="center"/>
          </w:tcPr>
          <w:p w14:paraId="46318093"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GO:0034284</w:t>
            </w:r>
          </w:p>
        </w:tc>
        <w:tc>
          <w:tcPr>
            <w:tcW w:w="4962" w:type="dxa"/>
            <w:vAlign w:val="center"/>
          </w:tcPr>
          <w:p w14:paraId="741E67AF"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response to monosaccharide</w:t>
            </w:r>
          </w:p>
        </w:tc>
        <w:tc>
          <w:tcPr>
            <w:tcW w:w="1134" w:type="dxa"/>
            <w:vAlign w:val="center"/>
          </w:tcPr>
          <w:p w14:paraId="4D7C8E13"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1.96E-04</w:t>
            </w:r>
          </w:p>
        </w:tc>
        <w:tc>
          <w:tcPr>
            <w:tcW w:w="1275" w:type="dxa"/>
            <w:vAlign w:val="center"/>
          </w:tcPr>
          <w:p w14:paraId="3E633F27"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2.17E-02</w:t>
            </w:r>
          </w:p>
        </w:tc>
      </w:tr>
      <w:tr w:rsidR="0057465B" w:rsidRPr="004C036F" w14:paraId="5C99900F" w14:textId="77777777" w:rsidTr="00E57006">
        <w:tc>
          <w:tcPr>
            <w:tcW w:w="1413" w:type="dxa"/>
            <w:vAlign w:val="center"/>
          </w:tcPr>
          <w:p w14:paraId="7709FE0C"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 xml:space="preserve"> Biological Process</w:t>
            </w:r>
          </w:p>
        </w:tc>
        <w:tc>
          <w:tcPr>
            <w:tcW w:w="1417" w:type="dxa"/>
            <w:vAlign w:val="center"/>
          </w:tcPr>
          <w:p w14:paraId="5563FD5B"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GO:0002478</w:t>
            </w:r>
          </w:p>
        </w:tc>
        <w:tc>
          <w:tcPr>
            <w:tcW w:w="4962" w:type="dxa"/>
            <w:vAlign w:val="center"/>
          </w:tcPr>
          <w:p w14:paraId="77FB801F"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antigen processing and presentation of exogenous peptide antigen</w:t>
            </w:r>
          </w:p>
        </w:tc>
        <w:tc>
          <w:tcPr>
            <w:tcW w:w="1134" w:type="dxa"/>
            <w:vAlign w:val="center"/>
          </w:tcPr>
          <w:p w14:paraId="066F0CF7"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2.19E-04</w:t>
            </w:r>
          </w:p>
        </w:tc>
        <w:tc>
          <w:tcPr>
            <w:tcW w:w="1275" w:type="dxa"/>
            <w:vAlign w:val="center"/>
          </w:tcPr>
          <w:p w14:paraId="6D512230"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2.29E-02</w:t>
            </w:r>
          </w:p>
        </w:tc>
      </w:tr>
      <w:tr w:rsidR="0057465B" w:rsidRPr="004C036F" w14:paraId="230FC5B1" w14:textId="77777777" w:rsidTr="00E57006">
        <w:tc>
          <w:tcPr>
            <w:tcW w:w="1413" w:type="dxa"/>
            <w:vAlign w:val="center"/>
          </w:tcPr>
          <w:p w14:paraId="0A387CC6"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 xml:space="preserve"> Biological Process</w:t>
            </w:r>
          </w:p>
        </w:tc>
        <w:tc>
          <w:tcPr>
            <w:tcW w:w="1417" w:type="dxa"/>
            <w:vAlign w:val="center"/>
          </w:tcPr>
          <w:p w14:paraId="34176BEE"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GO:0032633</w:t>
            </w:r>
          </w:p>
        </w:tc>
        <w:tc>
          <w:tcPr>
            <w:tcW w:w="4962" w:type="dxa"/>
            <w:vAlign w:val="center"/>
          </w:tcPr>
          <w:p w14:paraId="0194658D"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interleukin-4 production</w:t>
            </w:r>
          </w:p>
        </w:tc>
        <w:tc>
          <w:tcPr>
            <w:tcW w:w="1134" w:type="dxa"/>
            <w:vAlign w:val="center"/>
          </w:tcPr>
          <w:p w14:paraId="35088EC4"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2.23E-04</w:t>
            </w:r>
          </w:p>
        </w:tc>
        <w:tc>
          <w:tcPr>
            <w:tcW w:w="1275" w:type="dxa"/>
            <w:vAlign w:val="center"/>
          </w:tcPr>
          <w:p w14:paraId="2459C60E"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2.29E-02</w:t>
            </w:r>
          </w:p>
        </w:tc>
      </w:tr>
      <w:tr w:rsidR="0057465B" w:rsidRPr="004C036F" w14:paraId="17B735F4" w14:textId="77777777" w:rsidTr="00E57006">
        <w:tc>
          <w:tcPr>
            <w:tcW w:w="1413" w:type="dxa"/>
            <w:vAlign w:val="center"/>
          </w:tcPr>
          <w:p w14:paraId="2F1FD4C8"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 xml:space="preserve"> Biological Process</w:t>
            </w:r>
          </w:p>
        </w:tc>
        <w:tc>
          <w:tcPr>
            <w:tcW w:w="1417" w:type="dxa"/>
            <w:vAlign w:val="center"/>
          </w:tcPr>
          <w:p w14:paraId="7332C4B2"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GO:0030072</w:t>
            </w:r>
          </w:p>
        </w:tc>
        <w:tc>
          <w:tcPr>
            <w:tcW w:w="4962" w:type="dxa"/>
            <w:vAlign w:val="center"/>
          </w:tcPr>
          <w:p w14:paraId="7DB0E685"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peptide hormone secretion</w:t>
            </w:r>
          </w:p>
        </w:tc>
        <w:tc>
          <w:tcPr>
            <w:tcW w:w="1134" w:type="dxa"/>
            <w:vAlign w:val="center"/>
          </w:tcPr>
          <w:p w14:paraId="06887CAC"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2.31E-04</w:t>
            </w:r>
          </w:p>
        </w:tc>
        <w:tc>
          <w:tcPr>
            <w:tcW w:w="1275" w:type="dxa"/>
            <w:vAlign w:val="center"/>
          </w:tcPr>
          <w:p w14:paraId="3D238BCE"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2.29E-02</w:t>
            </w:r>
          </w:p>
        </w:tc>
      </w:tr>
      <w:tr w:rsidR="0057465B" w:rsidRPr="004C036F" w14:paraId="13F7C497" w14:textId="77777777" w:rsidTr="00E57006">
        <w:tc>
          <w:tcPr>
            <w:tcW w:w="1413" w:type="dxa"/>
            <w:vAlign w:val="center"/>
          </w:tcPr>
          <w:p w14:paraId="6A9D9C7E"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 xml:space="preserve"> Biological Process</w:t>
            </w:r>
          </w:p>
        </w:tc>
        <w:tc>
          <w:tcPr>
            <w:tcW w:w="1417" w:type="dxa"/>
            <w:vAlign w:val="center"/>
          </w:tcPr>
          <w:p w14:paraId="3B897939"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GO:0009611</w:t>
            </w:r>
          </w:p>
        </w:tc>
        <w:tc>
          <w:tcPr>
            <w:tcW w:w="4962" w:type="dxa"/>
            <w:vAlign w:val="center"/>
          </w:tcPr>
          <w:p w14:paraId="23FC4551"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response to wounding</w:t>
            </w:r>
          </w:p>
        </w:tc>
        <w:tc>
          <w:tcPr>
            <w:tcW w:w="1134" w:type="dxa"/>
            <w:vAlign w:val="center"/>
          </w:tcPr>
          <w:p w14:paraId="1FFC0474"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2.39E-04</w:t>
            </w:r>
          </w:p>
        </w:tc>
        <w:tc>
          <w:tcPr>
            <w:tcW w:w="1275" w:type="dxa"/>
            <w:vAlign w:val="center"/>
          </w:tcPr>
          <w:p w14:paraId="22438952"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2.29E-02</w:t>
            </w:r>
          </w:p>
        </w:tc>
      </w:tr>
      <w:tr w:rsidR="0057465B" w:rsidRPr="004C036F" w14:paraId="71B9456A" w14:textId="77777777" w:rsidTr="00E57006">
        <w:tc>
          <w:tcPr>
            <w:tcW w:w="1413" w:type="dxa"/>
            <w:vAlign w:val="center"/>
          </w:tcPr>
          <w:p w14:paraId="233D985E"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 xml:space="preserve"> Biological Process</w:t>
            </w:r>
          </w:p>
        </w:tc>
        <w:tc>
          <w:tcPr>
            <w:tcW w:w="1417" w:type="dxa"/>
            <w:vAlign w:val="center"/>
          </w:tcPr>
          <w:p w14:paraId="0D0B1AE1"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GO:0090087</w:t>
            </w:r>
          </w:p>
        </w:tc>
        <w:tc>
          <w:tcPr>
            <w:tcW w:w="4962" w:type="dxa"/>
            <w:vAlign w:val="center"/>
          </w:tcPr>
          <w:p w14:paraId="7E12DD36"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regulation of peptide transport</w:t>
            </w:r>
          </w:p>
        </w:tc>
        <w:tc>
          <w:tcPr>
            <w:tcW w:w="1134" w:type="dxa"/>
            <w:vAlign w:val="center"/>
          </w:tcPr>
          <w:p w14:paraId="34BD58A7"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2.77E-04</w:t>
            </w:r>
          </w:p>
        </w:tc>
        <w:tc>
          <w:tcPr>
            <w:tcW w:w="1275" w:type="dxa"/>
            <w:vAlign w:val="center"/>
          </w:tcPr>
          <w:p w14:paraId="5EFED835"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2.32E-02</w:t>
            </w:r>
          </w:p>
        </w:tc>
      </w:tr>
      <w:tr w:rsidR="0057465B" w:rsidRPr="004C036F" w14:paraId="3A568206" w14:textId="77777777" w:rsidTr="00E57006">
        <w:tc>
          <w:tcPr>
            <w:tcW w:w="1413" w:type="dxa"/>
            <w:vAlign w:val="center"/>
          </w:tcPr>
          <w:p w14:paraId="6BA8DD61"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 xml:space="preserve"> Biological Process</w:t>
            </w:r>
          </w:p>
        </w:tc>
        <w:tc>
          <w:tcPr>
            <w:tcW w:w="1417" w:type="dxa"/>
            <w:vAlign w:val="center"/>
          </w:tcPr>
          <w:p w14:paraId="4841C567"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GO:0007155</w:t>
            </w:r>
          </w:p>
        </w:tc>
        <w:tc>
          <w:tcPr>
            <w:tcW w:w="4962" w:type="dxa"/>
            <w:vAlign w:val="center"/>
          </w:tcPr>
          <w:p w14:paraId="1E3EE14D"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cell adhesion</w:t>
            </w:r>
          </w:p>
        </w:tc>
        <w:tc>
          <w:tcPr>
            <w:tcW w:w="1134" w:type="dxa"/>
            <w:vAlign w:val="center"/>
          </w:tcPr>
          <w:p w14:paraId="6D561B7D"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2.79E-04</w:t>
            </w:r>
          </w:p>
        </w:tc>
        <w:tc>
          <w:tcPr>
            <w:tcW w:w="1275" w:type="dxa"/>
            <w:vAlign w:val="center"/>
          </w:tcPr>
          <w:p w14:paraId="1B69866B"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2.32E-02</w:t>
            </w:r>
          </w:p>
        </w:tc>
      </w:tr>
      <w:tr w:rsidR="0057465B" w:rsidRPr="004C036F" w14:paraId="2E85EBBF" w14:textId="77777777" w:rsidTr="00E57006">
        <w:tc>
          <w:tcPr>
            <w:tcW w:w="1413" w:type="dxa"/>
            <w:vAlign w:val="center"/>
          </w:tcPr>
          <w:p w14:paraId="23C70124"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lastRenderedPageBreak/>
              <w:t xml:space="preserve"> Biological Process</w:t>
            </w:r>
          </w:p>
        </w:tc>
        <w:tc>
          <w:tcPr>
            <w:tcW w:w="1417" w:type="dxa"/>
            <w:vAlign w:val="center"/>
          </w:tcPr>
          <w:p w14:paraId="24837734"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GO:0019884</w:t>
            </w:r>
          </w:p>
        </w:tc>
        <w:tc>
          <w:tcPr>
            <w:tcW w:w="4962" w:type="dxa"/>
            <w:vAlign w:val="center"/>
          </w:tcPr>
          <w:p w14:paraId="6280D769"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antigen processing and presentation of exogenous antigen</w:t>
            </w:r>
          </w:p>
        </w:tc>
        <w:tc>
          <w:tcPr>
            <w:tcW w:w="1134" w:type="dxa"/>
            <w:vAlign w:val="center"/>
          </w:tcPr>
          <w:p w14:paraId="03D4C8F7"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2.82E-04</w:t>
            </w:r>
          </w:p>
        </w:tc>
        <w:tc>
          <w:tcPr>
            <w:tcW w:w="1275" w:type="dxa"/>
            <w:vAlign w:val="center"/>
          </w:tcPr>
          <w:p w14:paraId="152E5BD6"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2.32E-02</w:t>
            </w:r>
          </w:p>
        </w:tc>
      </w:tr>
      <w:tr w:rsidR="0057465B" w:rsidRPr="004C036F" w14:paraId="4BDDF237" w14:textId="77777777" w:rsidTr="00E57006">
        <w:tc>
          <w:tcPr>
            <w:tcW w:w="1413" w:type="dxa"/>
            <w:vAlign w:val="center"/>
          </w:tcPr>
          <w:p w14:paraId="62B1D168"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 xml:space="preserve"> Biological Process</w:t>
            </w:r>
          </w:p>
        </w:tc>
        <w:tc>
          <w:tcPr>
            <w:tcW w:w="1417" w:type="dxa"/>
            <w:vAlign w:val="center"/>
          </w:tcPr>
          <w:p w14:paraId="5ABB6682"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GO:0002790</w:t>
            </w:r>
          </w:p>
        </w:tc>
        <w:tc>
          <w:tcPr>
            <w:tcW w:w="4962" w:type="dxa"/>
            <w:vAlign w:val="center"/>
          </w:tcPr>
          <w:p w14:paraId="6258805C"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peptide secretion</w:t>
            </w:r>
          </w:p>
        </w:tc>
        <w:tc>
          <w:tcPr>
            <w:tcW w:w="1134" w:type="dxa"/>
            <w:vAlign w:val="center"/>
          </w:tcPr>
          <w:p w14:paraId="78414247"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2.84E-04</w:t>
            </w:r>
          </w:p>
        </w:tc>
        <w:tc>
          <w:tcPr>
            <w:tcW w:w="1275" w:type="dxa"/>
            <w:vAlign w:val="center"/>
          </w:tcPr>
          <w:p w14:paraId="7A989D78"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2.32E-02</w:t>
            </w:r>
          </w:p>
        </w:tc>
      </w:tr>
      <w:tr w:rsidR="0057465B" w:rsidRPr="004C036F" w14:paraId="12AF5CC6" w14:textId="77777777" w:rsidTr="00E57006">
        <w:tc>
          <w:tcPr>
            <w:tcW w:w="1413" w:type="dxa"/>
            <w:vAlign w:val="center"/>
          </w:tcPr>
          <w:p w14:paraId="1CA1F7EE"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 xml:space="preserve"> Biological Process</w:t>
            </w:r>
          </w:p>
        </w:tc>
        <w:tc>
          <w:tcPr>
            <w:tcW w:w="1417" w:type="dxa"/>
            <w:vAlign w:val="center"/>
          </w:tcPr>
          <w:p w14:paraId="0CB13809"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GO:0015833</w:t>
            </w:r>
          </w:p>
        </w:tc>
        <w:tc>
          <w:tcPr>
            <w:tcW w:w="4962" w:type="dxa"/>
            <w:vAlign w:val="center"/>
          </w:tcPr>
          <w:p w14:paraId="05BF6B31"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peptide transport</w:t>
            </w:r>
          </w:p>
        </w:tc>
        <w:tc>
          <w:tcPr>
            <w:tcW w:w="1134" w:type="dxa"/>
            <w:vAlign w:val="center"/>
          </w:tcPr>
          <w:p w14:paraId="1B7FF9F0"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2.96E-04</w:t>
            </w:r>
          </w:p>
        </w:tc>
        <w:tc>
          <w:tcPr>
            <w:tcW w:w="1275" w:type="dxa"/>
            <w:vAlign w:val="center"/>
          </w:tcPr>
          <w:p w14:paraId="17A43C70"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2.32E-02</w:t>
            </w:r>
          </w:p>
        </w:tc>
      </w:tr>
      <w:tr w:rsidR="0057465B" w:rsidRPr="004C036F" w14:paraId="16AF9ED3" w14:textId="77777777" w:rsidTr="00E57006">
        <w:tc>
          <w:tcPr>
            <w:tcW w:w="1413" w:type="dxa"/>
            <w:vAlign w:val="center"/>
          </w:tcPr>
          <w:p w14:paraId="6C86C15D"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 xml:space="preserve"> Biological Process</w:t>
            </w:r>
          </w:p>
        </w:tc>
        <w:tc>
          <w:tcPr>
            <w:tcW w:w="1417" w:type="dxa"/>
            <w:vAlign w:val="center"/>
          </w:tcPr>
          <w:p w14:paraId="08B4F7C9"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GO:0046879</w:t>
            </w:r>
          </w:p>
        </w:tc>
        <w:tc>
          <w:tcPr>
            <w:tcW w:w="4962" w:type="dxa"/>
            <w:vAlign w:val="center"/>
          </w:tcPr>
          <w:p w14:paraId="21929C2F"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hormone secretion</w:t>
            </w:r>
          </w:p>
        </w:tc>
        <w:tc>
          <w:tcPr>
            <w:tcW w:w="1134" w:type="dxa"/>
            <w:vAlign w:val="center"/>
          </w:tcPr>
          <w:p w14:paraId="107E7977"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2.96E-04</w:t>
            </w:r>
          </w:p>
        </w:tc>
        <w:tc>
          <w:tcPr>
            <w:tcW w:w="1275" w:type="dxa"/>
            <w:vAlign w:val="center"/>
          </w:tcPr>
          <w:p w14:paraId="5F067B28"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2.32E-02</w:t>
            </w:r>
          </w:p>
        </w:tc>
      </w:tr>
      <w:tr w:rsidR="0057465B" w:rsidRPr="004C036F" w14:paraId="73F7AAA0" w14:textId="77777777" w:rsidTr="00E57006">
        <w:tc>
          <w:tcPr>
            <w:tcW w:w="1413" w:type="dxa"/>
            <w:vAlign w:val="center"/>
          </w:tcPr>
          <w:p w14:paraId="6A6CD0B4"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 xml:space="preserve"> Biological Process</w:t>
            </w:r>
          </w:p>
        </w:tc>
        <w:tc>
          <w:tcPr>
            <w:tcW w:w="1417" w:type="dxa"/>
            <w:vAlign w:val="center"/>
          </w:tcPr>
          <w:p w14:paraId="6B8F713D"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GO:0030073</w:t>
            </w:r>
          </w:p>
        </w:tc>
        <w:tc>
          <w:tcPr>
            <w:tcW w:w="4962" w:type="dxa"/>
            <w:vAlign w:val="center"/>
          </w:tcPr>
          <w:p w14:paraId="78F827EB"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insulin secretion</w:t>
            </w:r>
          </w:p>
        </w:tc>
        <w:tc>
          <w:tcPr>
            <w:tcW w:w="1134" w:type="dxa"/>
            <w:vAlign w:val="center"/>
          </w:tcPr>
          <w:p w14:paraId="63205ED3"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2.99E-04</w:t>
            </w:r>
          </w:p>
        </w:tc>
        <w:tc>
          <w:tcPr>
            <w:tcW w:w="1275" w:type="dxa"/>
            <w:vAlign w:val="center"/>
          </w:tcPr>
          <w:p w14:paraId="6BE2B99D"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2.32E-02</w:t>
            </w:r>
          </w:p>
        </w:tc>
      </w:tr>
      <w:tr w:rsidR="0057465B" w:rsidRPr="004C036F" w14:paraId="3D87BD7A" w14:textId="77777777" w:rsidTr="00E57006">
        <w:tc>
          <w:tcPr>
            <w:tcW w:w="1413" w:type="dxa"/>
            <w:vAlign w:val="center"/>
          </w:tcPr>
          <w:p w14:paraId="7F59C038"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 xml:space="preserve"> Biological Process</w:t>
            </w:r>
          </w:p>
        </w:tc>
        <w:tc>
          <w:tcPr>
            <w:tcW w:w="1417" w:type="dxa"/>
            <w:vAlign w:val="center"/>
          </w:tcPr>
          <w:p w14:paraId="31302D8A"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GO:0022610</w:t>
            </w:r>
          </w:p>
        </w:tc>
        <w:tc>
          <w:tcPr>
            <w:tcW w:w="4962" w:type="dxa"/>
            <w:vAlign w:val="center"/>
          </w:tcPr>
          <w:p w14:paraId="204FD117"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biological adhesion</w:t>
            </w:r>
          </w:p>
        </w:tc>
        <w:tc>
          <w:tcPr>
            <w:tcW w:w="1134" w:type="dxa"/>
            <w:vAlign w:val="center"/>
          </w:tcPr>
          <w:p w14:paraId="31151D8C"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3.14E-04</w:t>
            </w:r>
          </w:p>
        </w:tc>
        <w:tc>
          <w:tcPr>
            <w:tcW w:w="1275" w:type="dxa"/>
            <w:vAlign w:val="center"/>
          </w:tcPr>
          <w:p w14:paraId="121B548F"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2.32E-02</w:t>
            </w:r>
          </w:p>
        </w:tc>
      </w:tr>
      <w:tr w:rsidR="0057465B" w:rsidRPr="004C036F" w14:paraId="0720B17A" w14:textId="77777777" w:rsidTr="00E57006">
        <w:tc>
          <w:tcPr>
            <w:tcW w:w="1413" w:type="dxa"/>
            <w:vAlign w:val="center"/>
          </w:tcPr>
          <w:p w14:paraId="1B7CCEC2"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 xml:space="preserve"> Biological Process</w:t>
            </w:r>
          </w:p>
        </w:tc>
        <w:tc>
          <w:tcPr>
            <w:tcW w:w="1417" w:type="dxa"/>
            <w:vAlign w:val="center"/>
          </w:tcPr>
          <w:p w14:paraId="1E14AF5C"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GO:0071603</w:t>
            </w:r>
          </w:p>
        </w:tc>
        <w:tc>
          <w:tcPr>
            <w:tcW w:w="4962" w:type="dxa"/>
            <w:vAlign w:val="center"/>
          </w:tcPr>
          <w:p w14:paraId="1A982FD2"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endothelial cell-cell adhesion</w:t>
            </w:r>
          </w:p>
        </w:tc>
        <w:tc>
          <w:tcPr>
            <w:tcW w:w="1134" w:type="dxa"/>
            <w:vAlign w:val="center"/>
          </w:tcPr>
          <w:p w14:paraId="5B6F4522"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3.15E-04</w:t>
            </w:r>
          </w:p>
        </w:tc>
        <w:tc>
          <w:tcPr>
            <w:tcW w:w="1275" w:type="dxa"/>
            <w:vAlign w:val="center"/>
          </w:tcPr>
          <w:p w14:paraId="56BC0BE2"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2.32E-02</w:t>
            </w:r>
          </w:p>
        </w:tc>
      </w:tr>
      <w:tr w:rsidR="0057465B" w:rsidRPr="004C036F" w14:paraId="70F2EA81" w14:textId="77777777" w:rsidTr="00E57006">
        <w:tc>
          <w:tcPr>
            <w:tcW w:w="1413" w:type="dxa"/>
            <w:vAlign w:val="center"/>
          </w:tcPr>
          <w:p w14:paraId="0C4536AB"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 xml:space="preserve"> Biological Process</w:t>
            </w:r>
          </w:p>
        </w:tc>
        <w:tc>
          <w:tcPr>
            <w:tcW w:w="1417" w:type="dxa"/>
            <w:vAlign w:val="center"/>
          </w:tcPr>
          <w:p w14:paraId="564EEB14"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GO:0090276</w:t>
            </w:r>
          </w:p>
        </w:tc>
        <w:tc>
          <w:tcPr>
            <w:tcW w:w="4962" w:type="dxa"/>
            <w:vAlign w:val="center"/>
          </w:tcPr>
          <w:p w14:paraId="2C9D3782"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regulation of peptide hormone secretion</w:t>
            </w:r>
          </w:p>
        </w:tc>
        <w:tc>
          <w:tcPr>
            <w:tcW w:w="1134" w:type="dxa"/>
            <w:vAlign w:val="center"/>
          </w:tcPr>
          <w:p w14:paraId="26673684"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3.36E-04</w:t>
            </w:r>
          </w:p>
        </w:tc>
        <w:tc>
          <w:tcPr>
            <w:tcW w:w="1275" w:type="dxa"/>
            <w:vAlign w:val="center"/>
          </w:tcPr>
          <w:p w14:paraId="60A339F2"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2.33E-02</w:t>
            </w:r>
          </w:p>
        </w:tc>
      </w:tr>
      <w:tr w:rsidR="0057465B" w:rsidRPr="004C036F" w14:paraId="385E356D" w14:textId="77777777" w:rsidTr="00E57006">
        <w:tc>
          <w:tcPr>
            <w:tcW w:w="1413" w:type="dxa"/>
            <w:vAlign w:val="center"/>
          </w:tcPr>
          <w:p w14:paraId="321B3ECA"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 xml:space="preserve"> Biological Process</w:t>
            </w:r>
          </w:p>
        </w:tc>
        <w:tc>
          <w:tcPr>
            <w:tcW w:w="1417" w:type="dxa"/>
            <w:vAlign w:val="center"/>
          </w:tcPr>
          <w:p w14:paraId="5A44A2D3"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GO:0042110</w:t>
            </w:r>
          </w:p>
        </w:tc>
        <w:tc>
          <w:tcPr>
            <w:tcW w:w="4962" w:type="dxa"/>
            <w:vAlign w:val="center"/>
          </w:tcPr>
          <w:p w14:paraId="16275185"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T cell activation</w:t>
            </w:r>
          </w:p>
        </w:tc>
        <w:tc>
          <w:tcPr>
            <w:tcW w:w="1134" w:type="dxa"/>
            <w:vAlign w:val="center"/>
          </w:tcPr>
          <w:p w14:paraId="7D6F1F20"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3.41E-04</w:t>
            </w:r>
          </w:p>
        </w:tc>
        <w:tc>
          <w:tcPr>
            <w:tcW w:w="1275" w:type="dxa"/>
            <w:vAlign w:val="center"/>
          </w:tcPr>
          <w:p w14:paraId="2B09F73A"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2.33E-02</w:t>
            </w:r>
          </w:p>
        </w:tc>
      </w:tr>
      <w:tr w:rsidR="0057465B" w:rsidRPr="004C036F" w14:paraId="7E0D0A2A" w14:textId="77777777" w:rsidTr="00E57006">
        <w:tc>
          <w:tcPr>
            <w:tcW w:w="1413" w:type="dxa"/>
            <w:vAlign w:val="center"/>
          </w:tcPr>
          <w:p w14:paraId="113469C5"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 xml:space="preserve"> Biological Process</w:t>
            </w:r>
          </w:p>
        </w:tc>
        <w:tc>
          <w:tcPr>
            <w:tcW w:w="1417" w:type="dxa"/>
            <w:vAlign w:val="center"/>
          </w:tcPr>
          <w:p w14:paraId="22CA75DF"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GO:0070489</w:t>
            </w:r>
          </w:p>
        </w:tc>
        <w:tc>
          <w:tcPr>
            <w:tcW w:w="4962" w:type="dxa"/>
            <w:vAlign w:val="center"/>
          </w:tcPr>
          <w:p w14:paraId="4C18B48B"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T cell aggregation</w:t>
            </w:r>
          </w:p>
        </w:tc>
        <w:tc>
          <w:tcPr>
            <w:tcW w:w="1134" w:type="dxa"/>
            <w:vAlign w:val="center"/>
          </w:tcPr>
          <w:p w14:paraId="6AD30BBD"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3.41E-04</w:t>
            </w:r>
          </w:p>
        </w:tc>
        <w:tc>
          <w:tcPr>
            <w:tcW w:w="1275" w:type="dxa"/>
            <w:vAlign w:val="center"/>
          </w:tcPr>
          <w:p w14:paraId="3D764A4C"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2.33E-02</w:t>
            </w:r>
          </w:p>
        </w:tc>
      </w:tr>
      <w:tr w:rsidR="0057465B" w:rsidRPr="004C036F" w14:paraId="21A40D5A" w14:textId="77777777" w:rsidTr="00E57006">
        <w:tc>
          <w:tcPr>
            <w:tcW w:w="1413" w:type="dxa"/>
            <w:vAlign w:val="center"/>
          </w:tcPr>
          <w:p w14:paraId="554BF52D"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 xml:space="preserve"> Biological Process</w:t>
            </w:r>
          </w:p>
        </w:tc>
        <w:tc>
          <w:tcPr>
            <w:tcW w:w="1417" w:type="dxa"/>
            <w:vAlign w:val="center"/>
          </w:tcPr>
          <w:p w14:paraId="5E09AC5E"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GO:0071593</w:t>
            </w:r>
          </w:p>
        </w:tc>
        <w:tc>
          <w:tcPr>
            <w:tcW w:w="4962" w:type="dxa"/>
            <w:vAlign w:val="center"/>
          </w:tcPr>
          <w:p w14:paraId="34267701"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lymphocyte aggregation</w:t>
            </w:r>
          </w:p>
        </w:tc>
        <w:tc>
          <w:tcPr>
            <w:tcW w:w="1134" w:type="dxa"/>
            <w:vAlign w:val="center"/>
          </w:tcPr>
          <w:p w14:paraId="42B02792"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3.47E-04</w:t>
            </w:r>
          </w:p>
        </w:tc>
        <w:tc>
          <w:tcPr>
            <w:tcW w:w="1275" w:type="dxa"/>
            <w:vAlign w:val="center"/>
          </w:tcPr>
          <w:p w14:paraId="7AEAED71"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2.33E-02</w:t>
            </w:r>
          </w:p>
        </w:tc>
      </w:tr>
      <w:tr w:rsidR="0057465B" w:rsidRPr="004C036F" w14:paraId="4B3AF401" w14:textId="77777777" w:rsidTr="00E57006">
        <w:tc>
          <w:tcPr>
            <w:tcW w:w="1413" w:type="dxa"/>
            <w:vAlign w:val="center"/>
          </w:tcPr>
          <w:p w14:paraId="2DA0EE91"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 xml:space="preserve"> Biological Process</w:t>
            </w:r>
          </w:p>
        </w:tc>
        <w:tc>
          <w:tcPr>
            <w:tcW w:w="1417" w:type="dxa"/>
            <w:vAlign w:val="center"/>
          </w:tcPr>
          <w:p w14:paraId="11ED0559"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GO:0046883</w:t>
            </w:r>
          </w:p>
        </w:tc>
        <w:tc>
          <w:tcPr>
            <w:tcW w:w="4962" w:type="dxa"/>
            <w:vAlign w:val="center"/>
          </w:tcPr>
          <w:p w14:paraId="4CF2E48C"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regulation of hormone secretion</w:t>
            </w:r>
          </w:p>
        </w:tc>
        <w:tc>
          <w:tcPr>
            <w:tcW w:w="1134" w:type="dxa"/>
            <w:vAlign w:val="center"/>
          </w:tcPr>
          <w:p w14:paraId="1D36B810"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3.82E-04</w:t>
            </w:r>
          </w:p>
        </w:tc>
        <w:tc>
          <w:tcPr>
            <w:tcW w:w="1275" w:type="dxa"/>
            <w:vAlign w:val="center"/>
          </w:tcPr>
          <w:p w14:paraId="573FF230"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2.38E-02</w:t>
            </w:r>
          </w:p>
        </w:tc>
      </w:tr>
      <w:tr w:rsidR="0057465B" w:rsidRPr="004C036F" w14:paraId="2FA75372" w14:textId="77777777" w:rsidTr="00E57006">
        <w:tc>
          <w:tcPr>
            <w:tcW w:w="1413" w:type="dxa"/>
            <w:vAlign w:val="center"/>
          </w:tcPr>
          <w:p w14:paraId="2FAF98AA"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 xml:space="preserve"> Biological Process</w:t>
            </w:r>
          </w:p>
        </w:tc>
        <w:tc>
          <w:tcPr>
            <w:tcW w:w="1417" w:type="dxa"/>
            <w:vAlign w:val="center"/>
          </w:tcPr>
          <w:p w14:paraId="7E80847A"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GO:0002791</w:t>
            </w:r>
          </w:p>
        </w:tc>
        <w:tc>
          <w:tcPr>
            <w:tcW w:w="4962" w:type="dxa"/>
            <w:vAlign w:val="center"/>
          </w:tcPr>
          <w:p w14:paraId="23672A8B"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regulation of peptide secretion</w:t>
            </w:r>
          </w:p>
        </w:tc>
        <w:tc>
          <w:tcPr>
            <w:tcW w:w="1134" w:type="dxa"/>
            <w:vAlign w:val="center"/>
          </w:tcPr>
          <w:p w14:paraId="47D7D177"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3.87E-04</w:t>
            </w:r>
          </w:p>
        </w:tc>
        <w:tc>
          <w:tcPr>
            <w:tcW w:w="1275" w:type="dxa"/>
            <w:vAlign w:val="center"/>
          </w:tcPr>
          <w:p w14:paraId="3D8B9A32"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2.38E-02</w:t>
            </w:r>
          </w:p>
        </w:tc>
      </w:tr>
      <w:tr w:rsidR="0057465B" w:rsidRPr="004C036F" w14:paraId="1205A5CF" w14:textId="77777777" w:rsidTr="00E57006">
        <w:tc>
          <w:tcPr>
            <w:tcW w:w="1413" w:type="dxa"/>
            <w:vAlign w:val="center"/>
          </w:tcPr>
          <w:p w14:paraId="413909BE"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 xml:space="preserve"> Biological </w:t>
            </w:r>
            <w:r w:rsidRPr="004C036F">
              <w:rPr>
                <w:rFonts w:ascii="Times New Roman" w:eastAsia="等线" w:hAnsi="Times New Roman" w:cs="Times New Roman"/>
                <w:sz w:val="22"/>
              </w:rPr>
              <w:lastRenderedPageBreak/>
              <w:t>Process</w:t>
            </w:r>
          </w:p>
        </w:tc>
        <w:tc>
          <w:tcPr>
            <w:tcW w:w="1417" w:type="dxa"/>
            <w:vAlign w:val="center"/>
          </w:tcPr>
          <w:p w14:paraId="443782E2"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lastRenderedPageBreak/>
              <w:t>GO:0009914</w:t>
            </w:r>
          </w:p>
        </w:tc>
        <w:tc>
          <w:tcPr>
            <w:tcW w:w="4962" w:type="dxa"/>
            <w:vAlign w:val="center"/>
          </w:tcPr>
          <w:p w14:paraId="20A4EF2C"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hormone transport</w:t>
            </w:r>
          </w:p>
        </w:tc>
        <w:tc>
          <w:tcPr>
            <w:tcW w:w="1134" w:type="dxa"/>
            <w:vAlign w:val="center"/>
          </w:tcPr>
          <w:p w14:paraId="72782101"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3.93E-04</w:t>
            </w:r>
          </w:p>
        </w:tc>
        <w:tc>
          <w:tcPr>
            <w:tcW w:w="1275" w:type="dxa"/>
            <w:vAlign w:val="center"/>
          </w:tcPr>
          <w:p w14:paraId="05972225"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2.38E-02</w:t>
            </w:r>
          </w:p>
        </w:tc>
      </w:tr>
      <w:tr w:rsidR="0057465B" w:rsidRPr="004C036F" w14:paraId="65F251F6" w14:textId="77777777" w:rsidTr="00E57006">
        <w:tc>
          <w:tcPr>
            <w:tcW w:w="1413" w:type="dxa"/>
            <w:vAlign w:val="center"/>
          </w:tcPr>
          <w:p w14:paraId="7DB6AACC"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 xml:space="preserve"> Biological Process</w:t>
            </w:r>
          </w:p>
        </w:tc>
        <w:tc>
          <w:tcPr>
            <w:tcW w:w="1417" w:type="dxa"/>
            <w:vAlign w:val="center"/>
          </w:tcPr>
          <w:p w14:paraId="63C34194"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GO:0060333</w:t>
            </w:r>
          </w:p>
        </w:tc>
        <w:tc>
          <w:tcPr>
            <w:tcW w:w="4962" w:type="dxa"/>
            <w:vAlign w:val="center"/>
          </w:tcPr>
          <w:p w14:paraId="54B7B324"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interferon-gamma-mediated signaling pathway</w:t>
            </w:r>
          </w:p>
        </w:tc>
        <w:tc>
          <w:tcPr>
            <w:tcW w:w="1134" w:type="dxa"/>
            <w:vAlign w:val="center"/>
          </w:tcPr>
          <w:p w14:paraId="266046E5"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3.96E-04</w:t>
            </w:r>
          </w:p>
        </w:tc>
        <w:tc>
          <w:tcPr>
            <w:tcW w:w="1275" w:type="dxa"/>
            <w:vAlign w:val="center"/>
          </w:tcPr>
          <w:p w14:paraId="568C785C"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2.38E-02</w:t>
            </w:r>
          </w:p>
        </w:tc>
      </w:tr>
      <w:tr w:rsidR="0057465B" w:rsidRPr="004C036F" w14:paraId="4C057068" w14:textId="77777777" w:rsidTr="00E57006">
        <w:tc>
          <w:tcPr>
            <w:tcW w:w="1413" w:type="dxa"/>
            <w:vAlign w:val="center"/>
          </w:tcPr>
          <w:p w14:paraId="1C3F43D4"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 xml:space="preserve"> Biological Process</w:t>
            </w:r>
          </w:p>
        </w:tc>
        <w:tc>
          <w:tcPr>
            <w:tcW w:w="1417" w:type="dxa"/>
            <w:vAlign w:val="center"/>
          </w:tcPr>
          <w:p w14:paraId="4219E05A"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GO:0016045</w:t>
            </w:r>
          </w:p>
        </w:tc>
        <w:tc>
          <w:tcPr>
            <w:tcW w:w="4962" w:type="dxa"/>
            <w:vAlign w:val="center"/>
          </w:tcPr>
          <w:p w14:paraId="75C0A958"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detection of bacterium</w:t>
            </w:r>
          </w:p>
        </w:tc>
        <w:tc>
          <w:tcPr>
            <w:tcW w:w="1134" w:type="dxa"/>
            <w:vAlign w:val="center"/>
          </w:tcPr>
          <w:p w14:paraId="7B2D8E33"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3.97E-04</w:t>
            </w:r>
          </w:p>
        </w:tc>
        <w:tc>
          <w:tcPr>
            <w:tcW w:w="1275" w:type="dxa"/>
            <w:vAlign w:val="center"/>
          </w:tcPr>
          <w:p w14:paraId="1DB536D6"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2.38E-02</w:t>
            </w:r>
          </w:p>
        </w:tc>
      </w:tr>
      <w:tr w:rsidR="0057465B" w:rsidRPr="004C036F" w14:paraId="435353E6" w14:textId="77777777" w:rsidTr="00E57006">
        <w:tc>
          <w:tcPr>
            <w:tcW w:w="1413" w:type="dxa"/>
            <w:vAlign w:val="center"/>
          </w:tcPr>
          <w:p w14:paraId="07B61642"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 xml:space="preserve"> Biological Process</w:t>
            </w:r>
          </w:p>
        </w:tc>
        <w:tc>
          <w:tcPr>
            <w:tcW w:w="1417" w:type="dxa"/>
            <w:vAlign w:val="center"/>
          </w:tcPr>
          <w:p w14:paraId="6F809899"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GO:0009743</w:t>
            </w:r>
          </w:p>
        </w:tc>
        <w:tc>
          <w:tcPr>
            <w:tcW w:w="4962" w:type="dxa"/>
            <w:vAlign w:val="center"/>
          </w:tcPr>
          <w:p w14:paraId="336B0F62"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response to carbohydrate</w:t>
            </w:r>
          </w:p>
        </w:tc>
        <w:tc>
          <w:tcPr>
            <w:tcW w:w="1134" w:type="dxa"/>
            <w:vAlign w:val="center"/>
          </w:tcPr>
          <w:p w14:paraId="2D39E85C"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4.09E-04</w:t>
            </w:r>
          </w:p>
        </w:tc>
        <w:tc>
          <w:tcPr>
            <w:tcW w:w="1275" w:type="dxa"/>
            <w:vAlign w:val="center"/>
          </w:tcPr>
          <w:p w14:paraId="2193EF62"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2.40E-02</w:t>
            </w:r>
          </w:p>
        </w:tc>
      </w:tr>
      <w:tr w:rsidR="0057465B" w:rsidRPr="004C036F" w14:paraId="40D69DE0" w14:textId="77777777" w:rsidTr="00E57006">
        <w:tc>
          <w:tcPr>
            <w:tcW w:w="1413" w:type="dxa"/>
            <w:vAlign w:val="center"/>
          </w:tcPr>
          <w:p w14:paraId="6EC67B77"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 xml:space="preserve"> Biological Process</w:t>
            </w:r>
          </w:p>
        </w:tc>
        <w:tc>
          <w:tcPr>
            <w:tcW w:w="1417" w:type="dxa"/>
            <w:vAlign w:val="center"/>
          </w:tcPr>
          <w:p w14:paraId="4F7B670F"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GO:0048002</w:t>
            </w:r>
          </w:p>
        </w:tc>
        <w:tc>
          <w:tcPr>
            <w:tcW w:w="4962" w:type="dxa"/>
            <w:vAlign w:val="center"/>
          </w:tcPr>
          <w:p w14:paraId="4C2D9AC4"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antigen processing and presentation of peptide antigen</w:t>
            </w:r>
          </w:p>
        </w:tc>
        <w:tc>
          <w:tcPr>
            <w:tcW w:w="1134" w:type="dxa"/>
            <w:vAlign w:val="center"/>
          </w:tcPr>
          <w:p w14:paraId="0C9735C3"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4.24E-04</w:t>
            </w:r>
          </w:p>
        </w:tc>
        <w:tc>
          <w:tcPr>
            <w:tcW w:w="1275" w:type="dxa"/>
            <w:vAlign w:val="center"/>
          </w:tcPr>
          <w:p w14:paraId="1FF6242D"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2.44E-02</w:t>
            </w:r>
          </w:p>
        </w:tc>
      </w:tr>
      <w:tr w:rsidR="0057465B" w:rsidRPr="004C036F" w14:paraId="4D257B6E" w14:textId="77777777" w:rsidTr="00E57006">
        <w:tc>
          <w:tcPr>
            <w:tcW w:w="1413" w:type="dxa"/>
            <w:vAlign w:val="center"/>
          </w:tcPr>
          <w:p w14:paraId="047377D1"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 xml:space="preserve"> Biological Process</w:t>
            </w:r>
          </w:p>
        </w:tc>
        <w:tc>
          <w:tcPr>
            <w:tcW w:w="1417" w:type="dxa"/>
            <w:vAlign w:val="center"/>
          </w:tcPr>
          <w:p w14:paraId="5CC82D71"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GO:0098543</w:t>
            </w:r>
          </w:p>
        </w:tc>
        <w:tc>
          <w:tcPr>
            <w:tcW w:w="4962" w:type="dxa"/>
            <w:vAlign w:val="center"/>
          </w:tcPr>
          <w:p w14:paraId="068441D0"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detection of other organism</w:t>
            </w:r>
          </w:p>
        </w:tc>
        <w:tc>
          <w:tcPr>
            <w:tcW w:w="1134" w:type="dxa"/>
            <w:vAlign w:val="center"/>
          </w:tcPr>
          <w:p w14:paraId="1ADD8269"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4.60E-04</w:t>
            </w:r>
          </w:p>
        </w:tc>
        <w:tc>
          <w:tcPr>
            <w:tcW w:w="1275" w:type="dxa"/>
            <w:vAlign w:val="center"/>
          </w:tcPr>
          <w:p w14:paraId="3EE0B250"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2.60E-02</w:t>
            </w:r>
          </w:p>
        </w:tc>
      </w:tr>
      <w:tr w:rsidR="0057465B" w:rsidRPr="004C036F" w14:paraId="20508388" w14:textId="77777777" w:rsidTr="00E57006">
        <w:tc>
          <w:tcPr>
            <w:tcW w:w="1413" w:type="dxa"/>
            <w:vAlign w:val="center"/>
          </w:tcPr>
          <w:p w14:paraId="31FD1908"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 xml:space="preserve"> Biological Process</w:t>
            </w:r>
          </w:p>
        </w:tc>
        <w:tc>
          <w:tcPr>
            <w:tcW w:w="1417" w:type="dxa"/>
            <w:vAlign w:val="center"/>
          </w:tcPr>
          <w:p w14:paraId="55B61B3A"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GO:0002252</w:t>
            </w:r>
          </w:p>
        </w:tc>
        <w:tc>
          <w:tcPr>
            <w:tcW w:w="4962" w:type="dxa"/>
            <w:vAlign w:val="center"/>
          </w:tcPr>
          <w:p w14:paraId="463F594F"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immune effector process</w:t>
            </w:r>
          </w:p>
        </w:tc>
        <w:tc>
          <w:tcPr>
            <w:tcW w:w="1134" w:type="dxa"/>
            <w:vAlign w:val="center"/>
          </w:tcPr>
          <w:p w14:paraId="0752125B"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4.86E-04</w:t>
            </w:r>
          </w:p>
        </w:tc>
        <w:tc>
          <w:tcPr>
            <w:tcW w:w="1275" w:type="dxa"/>
            <w:vAlign w:val="center"/>
          </w:tcPr>
          <w:p w14:paraId="7296DAB0"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2.69E-02</w:t>
            </w:r>
          </w:p>
        </w:tc>
      </w:tr>
      <w:tr w:rsidR="0057465B" w:rsidRPr="004C036F" w14:paraId="149A9989" w14:textId="77777777" w:rsidTr="00E57006">
        <w:tc>
          <w:tcPr>
            <w:tcW w:w="1413" w:type="dxa"/>
            <w:vAlign w:val="center"/>
          </w:tcPr>
          <w:p w14:paraId="4BD2B9F8"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 xml:space="preserve"> Biological Process</w:t>
            </w:r>
          </w:p>
        </w:tc>
        <w:tc>
          <w:tcPr>
            <w:tcW w:w="1417" w:type="dxa"/>
            <w:vAlign w:val="center"/>
          </w:tcPr>
          <w:p w14:paraId="6E353675"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GO:0042886</w:t>
            </w:r>
          </w:p>
        </w:tc>
        <w:tc>
          <w:tcPr>
            <w:tcW w:w="4962" w:type="dxa"/>
            <w:vAlign w:val="center"/>
          </w:tcPr>
          <w:p w14:paraId="0A771EC4"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amide transport</w:t>
            </w:r>
          </w:p>
        </w:tc>
        <w:tc>
          <w:tcPr>
            <w:tcW w:w="1134" w:type="dxa"/>
            <w:vAlign w:val="center"/>
          </w:tcPr>
          <w:p w14:paraId="16E40D36"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5.25E-04</w:t>
            </w:r>
          </w:p>
        </w:tc>
        <w:tc>
          <w:tcPr>
            <w:tcW w:w="1275" w:type="dxa"/>
            <w:vAlign w:val="center"/>
          </w:tcPr>
          <w:p w14:paraId="45DB9973"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2.85E-02</w:t>
            </w:r>
          </w:p>
        </w:tc>
      </w:tr>
      <w:tr w:rsidR="0057465B" w:rsidRPr="004C036F" w14:paraId="4728EE75" w14:textId="77777777" w:rsidTr="00E57006">
        <w:tc>
          <w:tcPr>
            <w:tcW w:w="1413" w:type="dxa"/>
            <w:vAlign w:val="center"/>
          </w:tcPr>
          <w:p w14:paraId="0A00DE8F"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 xml:space="preserve"> Biological Process</w:t>
            </w:r>
          </w:p>
        </w:tc>
        <w:tc>
          <w:tcPr>
            <w:tcW w:w="1417" w:type="dxa"/>
            <w:vAlign w:val="center"/>
          </w:tcPr>
          <w:p w14:paraId="5E66D9DB"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GO:0050673</w:t>
            </w:r>
          </w:p>
        </w:tc>
        <w:tc>
          <w:tcPr>
            <w:tcW w:w="4962" w:type="dxa"/>
            <w:vAlign w:val="center"/>
          </w:tcPr>
          <w:p w14:paraId="2AC09275"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epithelial cell proliferation</w:t>
            </w:r>
          </w:p>
        </w:tc>
        <w:tc>
          <w:tcPr>
            <w:tcW w:w="1134" w:type="dxa"/>
            <w:vAlign w:val="center"/>
          </w:tcPr>
          <w:p w14:paraId="38BF5B8F"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6.04E-04</w:t>
            </w:r>
          </w:p>
        </w:tc>
        <w:tc>
          <w:tcPr>
            <w:tcW w:w="1275" w:type="dxa"/>
            <w:vAlign w:val="center"/>
          </w:tcPr>
          <w:p w14:paraId="20285A9D"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3.16E-02</w:t>
            </w:r>
          </w:p>
        </w:tc>
      </w:tr>
      <w:tr w:rsidR="0057465B" w:rsidRPr="004C036F" w14:paraId="2327150E" w14:textId="77777777" w:rsidTr="00E57006">
        <w:tc>
          <w:tcPr>
            <w:tcW w:w="1413" w:type="dxa"/>
            <w:vAlign w:val="center"/>
          </w:tcPr>
          <w:p w14:paraId="0850EBE7"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 xml:space="preserve"> Biological Process</w:t>
            </w:r>
          </w:p>
        </w:tc>
        <w:tc>
          <w:tcPr>
            <w:tcW w:w="1417" w:type="dxa"/>
            <w:vAlign w:val="center"/>
          </w:tcPr>
          <w:p w14:paraId="2376B7E3"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GO:0002381</w:t>
            </w:r>
          </w:p>
        </w:tc>
        <w:tc>
          <w:tcPr>
            <w:tcW w:w="4962" w:type="dxa"/>
            <w:vAlign w:val="center"/>
          </w:tcPr>
          <w:p w14:paraId="1C79576F"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immunoglobulin production involved in immunoglobulin mediated immune response</w:t>
            </w:r>
          </w:p>
        </w:tc>
        <w:tc>
          <w:tcPr>
            <w:tcW w:w="1134" w:type="dxa"/>
            <w:vAlign w:val="center"/>
          </w:tcPr>
          <w:p w14:paraId="761BFA3D"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6.04E-04</w:t>
            </w:r>
          </w:p>
        </w:tc>
        <w:tc>
          <w:tcPr>
            <w:tcW w:w="1275" w:type="dxa"/>
            <w:vAlign w:val="center"/>
          </w:tcPr>
          <w:p w14:paraId="2A5BE9DA"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3.16E-02</w:t>
            </w:r>
          </w:p>
        </w:tc>
      </w:tr>
      <w:tr w:rsidR="0057465B" w:rsidRPr="004C036F" w14:paraId="50C84807" w14:textId="77777777" w:rsidTr="00E57006">
        <w:tc>
          <w:tcPr>
            <w:tcW w:w="1413" w:type="dxa"/>
            <w:vAlign w:val="center"/>
          </w:tcPr>
          <w:p w14:paraId="2D5F9127"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 xml:space="preserve"> Biological Process</w:t>
            </w:r>
          </w:p>
        </w:tc>
        <w:tc>
          <w:tcPr>
            <w:tcW w:w="1417" w:type="dxa"/>
            <w:vAlign w:val="center"/>
          </w:tcPr>
          <w:p w14:paraId="4650618E"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GO:0050796</w:t>
            </w:r>
          </w:p>
        </w:tc>
        <w:tc>
          <w:tcPr>
            <w:tcW w:w="4962" w:type="dxa"/>
            <w:vAlign w:val="center"/>
          </w:tcPr>
          <w:p w14:paraId="14BB5D01"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regulation of insulin secretion</w:t>
            </w:r>
          </w:p>
        </w:tc>
        <w:tc>
          <w:tcPr>
            <w:tcW w:w="1134" w:type="dxa"/>
            <w:vAlign w:val="center"/>
          </w:tcPr>
          <w:p w14:paraId="72EBAFB9"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6.16E-04</w:t>
            </w:r>
          </w:p>
        </w:tc>
        <w:tc>
          <w:tcPr>
            <w:tcW w:w="1275" w:type="dxa"/>
            <w:vAlign w:val="center"/>
          </w:tcPr>
          <w:p w14:paraId="56C14D88"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3.17E-02</w:t>
            </w:r>
          </w:p>
        </w:tc>
      </w:tr>
      <w:tr w:rsidR="0057465B" w:rsidRPr="004C036F" w14:paraId="021C6259" w14:textId="77777777" w:rsidTr="00E57006">
        <w:tc>
          <w:tcPr>
            <w:tcW w:w="1413" w:type="dxa"/>
            <w:vAlign w:val="center"/>
          </w:tcPr>
          <w:p w14:paraId="2E80046B"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 xml:space="preserve"> Biological Process</w:t>
            </w:r>
          </w:p>
        </w:tc>
        <w:tc>
          <w:tcPr>
            <w:tcW w:w="1417" w:type="dxa"/>
            <w:vAlign w:val="center"/>
          </w:tcPr>
          <w:p w14:paraId="0036487A"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GO:0016064</w:t>
            </w:r>
          </w:p>
        </w:tc>
        <w:tc>
          <w:tcPr>
            <w:tcW w:w="4962" w:type="dxa"/>
            <w:vAlign w:val="center"/>
          </w:tcPr>
          <w:p w14:paraId="3D872E5D"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immunoglobulin mediated immune response</w:t>
            </w:r>
          </w:p>
        </w:tc>
        <w:tc>
          <w:tcPr>
            <w:tcW w:w="1134" w:type="dxa"/>
            <w:vAlign w:val="center"/>
          </w:tcPr>
          <w:p w14:paraId="060A688D"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6.40E-04</w:t>
            </w:r>
          </w:p>
        </w:tc>
        <w:tc>
          <w:tcPr>
            <w:tcW w:w="1275" w:type="dxa"/>
            <w:vAlign w:val="center"/>
          </w:tcPr>
          <w:p w14:paraId="5859A504"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3.23E-02</w:t>
            </w:r>
          </w:p>
        </w:tc>
      </w:tr>
      <w:tr w:rsidR="0057465B" w:rsidRPr="004C036F" w14:paraId="45756DCE" w14:textId="77777777" w:rsidTr="00E57006">
        <w:tc>
          <w:tcPr>
            <w:tcW w:w="1413" w:type="dxa"/>
            <w:vAlign w:val="center"/>
          </w:tcPr>
          <w:p w14:paraId="15F5A649"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 xml:space="preserve"> Biological Process</w:t>
            </w:r>
          </w:p>
        </w:tc>
        <w:tc>
          <w:tcPr>
            <w:tcW w:w="1417" w:type="dxa"/>
            <w:vAlign w:val="center"/>
          </w:tcPr>
          <w:p w14:paraId="0BF8E99C"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GO:0065003</w:t>
            </w:r>
          </w:p>
        </w:tc>
        <w:tc>
          <w:tcPr>
            <w:tcW w:w="4962" w:type="dxa"/>
            <w:vAlign w:val="center"/>
          </w:tcPr>
          <w:p w14:paraId="6726BACB"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protein-containing complex assembly</w:t>
            </w:r>
          </w:p>
        </w:tc>
        <w:tc>
          <w:tcPr>
            <w:tcW w:w="1134" w:type="dxa"/>
            <w:vAlign w:val="center"/>
          </w:tcPr>
          <w:p w14:paraId="53D8F5A1"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6.66E-04</w:t>
            </w:r>
          </w:p>
        </w:tc>
        <w:tc>
          <w:tcPr>
            <w:tcW w:w="1275" w:type="dxa"/>
            <w:vAlign w:val="center"/>
          </w:tcPr>
          <w:p w14:paraId="4554134E"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3.31E-02</w:t>
            </w:r>
          </w:p>
        </w:tc>
      </w:tr>
      <w:tr w:rsidR="0057465B" w:rsidRPr="004C036F" w14:paraId="696D56FC" w14:textId="77777777" w:rsidTr="00E57006">
        <w:tc>
          <w:tcPr>
            <w:tcW w:w="1413" w:type="dxa"/>
            <w:vAlign w:val="center"/>
          </w:tcPr>
          <w:p w14:paraId="450242D7"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 xml:space="preserve"> Biological Process</w:t>
            </w:r>
          </w:p>
        </w:tc>
        <w:tc>
          <w:tcPr>
            <w:tcW w:w="1417" w:type="dxa"/>
            <w:vAlign w:val="center"/>
          </w:tcPr>
          <w:p w14:paraId="02CB0521"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GO:0032880</w:t>
            </w:r>
          </w:p>
        </w:tc>
        <w:tc>
          <w:tcPr>
            <w:tcW w:w="4962" w:type="dxa"/>
            <w:vAlign w:val="center"/>
          </w:tcPr>
          <w:p w14:paraId="4190805B"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regulation of protein localization</w:t>
            </w:r>
          </w:p>
        </w:tc>
        <w:tc>
          <w:tcPr>
            <w:tcW w:w="1134" w:type="dxa"/>
            <w:vAlign w:val="center"/>
          </w:tcPr>
          <w:p w14:paraId="5F98F3D5"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6.88E-04</w:t>
            </w:r>
          </w:p>
        </w:tc>
        <w:tc>
          <w:tcPr>
            <w:tcW w:w="1275" w:type="dxa"/>
            <w:vAlign w:val="center"/>
          </w:tcPr>
          <w:p w14:paraId="09CF1BE2"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3.31E-02</w:t>
            </w:r>
          </w:p>
        </w:tc>
      </w:tr>
      <w:tr w:rsidR="0057465B" w:rsidRPr="004C036F" w14:paraId="687DA2ED" w14:textId="77777777" w:rsidTr="00E57006">
        <w:tc>
          <w:tcPr>
            <w:tcW w:w="1413" w:type="dxa"/>
            <w:vAlign w:val="center"/>
          </w:tcPr>
          <w:p w14:paraId="22AEEFFE"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lastRenderedPageBreak/>
              <w:t xml:space="preserve"> Biological Process</w:t>
            </w:r>
          </w:p>
        </w:tc>
        <w:tc>
          <w:tcPr>
            <w:tcW w:w="1417" w:type="dxa"/>
            <w:vAlign w:val="center"/>
          </w:tcPr>
          <w:p w14:paraId="2C39B313"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GO:0048103</w:t>
            </w:r>
          </w:p>
        </w:tc>
        <w:tc>
          <w:tcPr>
            <w:tcW w:w="4962" w:type="dxa"/>
            <w:vAlign w:val="center"/>
          </w:tcPr>
          <w:p w14:paraId="3C97A48A"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somatic stem cell division</w:t>
            </w:r>
          </w:p>
        </w:tc>
        <w:tc>
          <w:tcPr>
            <w:tcW w:w="1134" w:type="dxa"/>
            <w:vAlign w:val="center"/>
          </w:tcPr>
          <w:p w14:paraId="2090044C"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6.89E-04</w:t>
            </w:r>
          </w:p>
        </w:tc>
        <w:tc>
          <w:tcPr>
            <w:tcW w:w="1275" w:type="dxa"/>
            <w:vAlign w:val="center"/>
          </w:tcPr>
          <w:p w14:paraId="500199FF"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3.31E-02</w:t>
            </w:r>
          </w:p>
        </w:tc>
      </w:tr>
      <w:tr w:rsidR="0057465B" w:rsidRPr="004C036F" w14:paraId="4E2BCBE8" w14:textId="77777777" w:rsidTr="00E57006">
        <w:tc>
          <w:tcPr>
            <w:tcW w:w="1413" w:type="dxa"/>
            <w:vAlign w:val="center"/>
          </w:tcPr>
          <w:p w14:paraId="36E04F64"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 xml:space="preserve"> Biological Process</w:t>
            </w:r>
          </w:p>
        </w:tc>
        <w:tc>
          <w:tcPr>
            <w:tcW w:w="1417" w:type="dxa"/>
            <w:vAlign w:val="center"/>
          </w:tcPr>
          <w:p w14:paraId="56527B61"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GO:0019724</w:t>
            </w:r>
          </w:p>
        </w:tc>
        <w:tc>
          <w:tcPr>
            <w:tcW w:w="4962" w:type="dxa"/>
            <w:vAlign w:val="center"/>
          </w:tcPr>
          <w:p w14:paraId="35542017"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B cell mediated immunity</w:t>
            </w:r>
          </w:p>
        </w:tc>
        <w:tc>
          <w:tcPr>
            <w:tcW w:w="1134" w:type="dxa"/>
            <w:vAlign w:val="center"/>
          </w:tcPr>
          <w:p w14:paraId="775FE2C0"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7.14E-04</w:t>
            </w:r>
          </w:p>
        </w:tc>
        <w:tc>
          <w:tcPr>
            <w:tcW w:w="1275" w:type="dxa"/>
            <w:vAlign w:val="center"/>
          </w:tcPr>
          <w:p w14:paraId="348ADC22"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3.37E-02</w:t>
            </w:r>
          </w:p>
        </w:tc>
      </w:tr>
      <w:tr w:rsidR="0057465B" w:rsidRPr="004C036F" w14:paraId="0666AE9E" w14:textId="77777777" w:rsidTr="00E57006">
        <w:tc>
          <w:tcPr>
            <w:tcW w:w="1413" w:type="dxa"/>
            <w:vAlign w:val="center"/>
          </w:tcPr>
          <w:p w14:paraId="013A6F08"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 xml:space="preserve"> Biological Process</w:t>
            </w:r>
          </w:p>
        </w:tc>
        <w:tc>
          <w:tcPr>
            <w:tcW w:w="1417" w:type="dxa"/>
            <w:vAlign w:val="center"/>
          </w:tcPr>
          <w:p w14:paraId="39C24106"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GO:0034109</w:t>
            </w:r>
          </w:p>
        </w:tc>
        <w:tc>
          <w:tcPr>
            <w:tcW w:w="4962" w:type="dxa"/>
            <w:vAlign w:val="center"/>
          </w:tcPr>
          <w:p w14:paraId="6C456915"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homotypic cell-cell adhesion</w:t>
            </w:r>
          </w:p>
        </w:tc>
        <w:tc>
          <w:tcPr>
            <w:tcW w:w="1134" w:type="dxa"/>
            <w:vAlign w:val="center"/>
          </w:tcPr>
          <w:p w14:paraId="3DDD3122"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7.47E-04</w:t>
            </w:r>
          </w:p>
        </w:tc>
        <w:tc>
          <w:tcPr>
            <w:tcW w:w="1275" w:type="dxa"/>
            <w:vAlign w:val="center"/>
          </w:tcPr>
          <w:p w14:paraId="69B2AB68"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3.47E-02</w:t>
            </w:r>
          </w:p>
        </w:tc>
      </w:tr>
      <w:tr w:rsidR="0057465B" w:rsidRPr="004C036F" w14:paraId="37EFA7BA" w14:textId="77777777" w:rsidTr="00E57006">
        <w:tc>
          <w:tcPr>
            <w:tcW w:w="1413" w:type="dxa"/>
            <w:vAlign w:val="center"/>
          </w:tcPr>
          <w:p w14:paraId="2C45A437"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 xml:space="preserve"> Biological Process</w:t>
            </w:r>
          </w:p>
        </w:tc>
        <w:tc>
          <w:tcPr>
            <w:tcW w:w="1417" w:type="dxa"/>
            <w:vAlign w:val="center"/>
          </w:tcPr>
          <w:p w14:paraId="06B98A08"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GO:0071638</w:t>
            </w:r>
          </w:p>
        </w:tc>
        <w:tc>
          <w:tcPr>
            <w:tcW w:w="4962" w:type="dxa"/>
            <w:vAlign w:val="center"/>
          </w:tcPr>
          <w:p w14:paraId="16F1034A"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negative regulation of monocyte chemotactic protein-1 production</w:t>
            </w:r>
          </w:p>
        </w:tc>
        <w:tc>
          <w:tcPr>
            <w:tcW w:w="1134" w:type="dxa"/>
            <w:vAlign w:val="center"/>
          </w:tcPr>
          <w:p w14:paraId="3717F212"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7.79E-04</w:t>
            </w:r>
          </w:p>
        </w:tc>
        <w:tc>
          <w:tcPr>
            <w:tcW w:w="1275" w:type="dxa"/>
            <w:vAlign w:val="center"/>
          </w:tcPr>
          <w:p w14:paraId="2CAE5B41"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3.56E-02</w:t>
            </w:r>
          </w:p>
        </w:tc>
      </w:tr>
      <w:tr w:rsidR="0057465B" w:rsidRPr="004C036F" w14:paraId="20FFDD7A" w14:textId="77777777" w:rsidTr="00E57006">
        <w:tc>
          <w:tcPr>
            <w:tcW w:w="1413" w:type="dxa"/>
            <w:vAlign w:val="center"/>
          </w:tcPr>
          <w:p w14:paraId="00025F9E"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 xml:space="preserve"> Biological Process</w:t>
            </w:r>
          </w:p>
        </w:tc>
        <w:tc>
          <w:tcPr>
            <w:tcW w:w="1417" w:type="dxa"/>
            <w:vAlign w:val="center"/>
          </w:tcPr>
          <w:p w14:paraId="761AEA17"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GO:0098609</w:t>
            </w:r>
          </w:p>
        </w:tc>
        <w:tc>
          <w:tcPr>
            <w:tcW w:w="4962" w:type="dxa"/>
            <w:vAlign w:val="center"/>
          </w:tcPr>
          <w:p w14:paraId="01936F51"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cell-cell adhesion</w:t>
            </w:r>
          </w:p>
        </w:tc>
        <w:tc>
          <w:tcPr>
            <w:tcW w:w="1134" w:type="dxa"/>
            <w:vAlign w:val="center"/>
          </w:tcPr>
          <w:p w14:paraId="10223A8A"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7.97E-04</w:t>
            </w:r>
          </w:p>
        </w:tc>
        <w:tc>
          <w:tcPr>
            <w:tcW w:w="1275" w:type="dxa"/>
            <w:vAlign w:val="center"/>
          </w:tcPr>
          <w:p w14:paraId="0C2C77E2"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3.59E-02</w:t>
            </w:r>
          </w:p>
        </w:tc>
      </w:tr>
      <w:tr w:rsidR="0057465B" w:rsidRPr="004C036F" w14:paraId="278E5096" w14:textId="77777777" w:rsidTr="00E57006">
        <w:tc>
          <w:tcPr>
            <w:tcW w:w="1413" w:type="dxa"/>
            <w:vAlign w:val="center"/>
          </w:tcPr>
          <w:p w14:paraId="12E04E47"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 xml:space="preserve"> Biological Process</w:t>
            </w:r>
          </w:p>
        </w:tc>
        <w:tc>
          <w:tcPr>
            <w:tcW w:w="1417" w:type="dxa"/>
            <w:vAlign w:val="center"/>
          </w:tcPr>
          <w:p w14:paraId="4227B76C"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GO:0002437</w:t>
            </w:r>
          </w:p>
        </w:tc>
        <w:tc>
          <w:tcPr>
            <w:tcW w:w="4962" w:type="dxa"/>
            <w:vAlign w:val="center"/>
          </w:tcPr>
          <w:p w14:paraId="08B48038"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inflammatory response to antigenic stimulus</w:t>
            </w:r>
          </w:p>
        </w:tc>
        <w:tc>
          <w:tcPr>
            <w:tcW w:w="1134" w:type="dxa"/>
            <w:vAlign w:val="center"/>
          </w:tcPr>
          <w:p w14:paraId="0FA79533"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8.51E-04</w:t>
            </w:r>
          </w:p>
        </w:tc>
        <w:tc>
          <w:tcPr>
            <w:tcW w:w="1275" w:type="dxa"/>
            <w:vAlign w:val="center"/>
          </w:tcPr>
          <w:p w14:paraId="2B13897D"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3.77E-02</w:t>
            </w:r>
          </w:p>
        </w:tc>
      </w:tr>
      <w:tr w:rsidR="0057465B" w:rsidRPr="004C036F" w14:paraId="119240C2" w14:textId="77777777" w:rsidTr="00E57006">
        <w:tc>
          <w:tcPr>
            <w:tcW w:w="1413" w:type="dxa"/>
            <w:vAlign w:val="center"/>
          </w:tcPr>
          <w:p w14:paraId="19B64B9C"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 xml:space="preserve"> Biological Process</w:t>
            </w:r>
          </w:p>
        </w:tc>
        <w:tc>
          <w:tcPr>
            <w:tcW w:w="1417" w:type="dxa"/>
            <w:vAlign w:val="center"/>
          </w:tcPr>
          <w:p w14:paraId="017F4D3C"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GO:0050776</w:t>
            </w:r>
          </w:p>
        </w:tc>
        <w:tc>
          <w:tcPr>
            <w:tcW w:w="4962" w:type="dxa"/>
            <w:vAlign w:val="center"/>
          </w:tcPr>
          <w:p w14:paraId="0BC294B2"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regulation of immune response</w:t>
            </w:r>
          </w:p>
        </w:tc>
        <w:tc>
          <w:tcPr>
            <w:tcW w:w="1134" w:type="dxa"/>
            <w:vAlign w:val="center"/>
          </w:tcPr>
          <w:p w14:paraId="42CF3659"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8.74E-04</w:t>
            </w:r>
          </w:p>
        </w:tc>
        <w:tc>
          <w:tcPr>
            <w:tcW w:w="1275" w:type="dxa"/>
            <w:vAlign w:val="center"/>
          </w:tcPr>
          <w:p w14:paraId="2264D6D4"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3.79E-02</w:t>
            </w:r>
          </w:p>
        </w:tc>
      </w:tr>
      <w:tr w:rsidR="0057465B" w:rsidRPr="004C036F" w14:paraId="44F18FB6" w14:textId="77777777" w:rsidTr="00E57006">
        <w:tc>
          <w:tcPr>
            <w:tcW w:w="1413" w:type="dxa"/>
            <w:vAlign w:val="center"/>
          </w:tcPr>
          <w:p w14:paraId="32CB1FBB"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 xml:space="preserve"> Biological Process</w:t>
            </w:r>
          </w:p>
        </w:tc>
        <w:tc>
          <w:tcPr>
            <w:tcW w:w="1417" w:type="dxa"/>
            <w:vAlign w:val="center"/>
          </w:tcPr>
          <w:p w14:paraId="358D06D3"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GO:0046887</w:t>
            </w:r>
          </w:p>
        </w:tc>
        <w:tc>
          <w:tcPr>
            <w:tcW w:w="4962" w:type="dxa"/>
            <w:vAlign w:val="center"/>
          </w:tcPr>
          <w:p w14:paraId="7E4BA7D6"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positive regulation of hormone secretion</w:t>
            </w:r>
          </w:p>
        </w:tc>
        <w:tc>
          <w:tcPr>
            <w:tcW w:w="1134" w:type="dxa"/>
            <w:vAlign w:val="center"/>
          </w:tcPr>
          <w:p w14:paraId="3772BF1E"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8.81E-04</w:t>
            </w:r>
          </w:p>
        </w:tc>
        <w:tc>
          <w:tcPr>
            <w:tcW w:w="1275" w:type="dxa"/>
            <w:vAlign w:val="center"/>
          </w:tcPr>
          <w:p w14:paraId="481ABDD6"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3.79E-02</w:t>
            </w:r>
          </w:p>
        </w:tc>
      </w:tr>
      <w:tr w:rsidR="0057465B" w:rsidRPr="004C036F" w14:paraId="1BB8CD31" w14:textId="77777777" w:rsidTr="00E57006">
        <w:tc>
          <w:tcPr>
            <w:tcW w:w="1413" w:type="dxa"/>
            <w:vAlign w:val="center"/>
          </w:tcPr>
          <w:p w14:paraId="02231236"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 xml:space="preserve"> Biological Process</w:t>
            </w:r>
          </w:p>
        </w:tc>
        <w:tc>
          <w:tcPr>
            <w:tcW w:w="1417" w:type="dxa"/>
            <w:vAlign w:val="center"/>
          </w:tcPr>
          <w:p w14:paraId="167E53F9"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GO:0060251</w:t>
            </w:r>
          </w:p>
        </w:tc>
        <w:tc>
          <w:tcPr>
            <w:tcW w:w="4962" w:type="dxa"/>
            <w:vAlign w:val="center"/>
          </w:tcPr>
          <w:p w14:paraId="07682D56"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regulation of glial cell proliferation</w:t>
            </w:r>
          </w:p>
        </w:tc>
        <w:tc>
          <w:tcPr>
            <w:tcW w:w="1134" w:type="dxa"/>
            <w:vAlign w:val="center"/>
          </w:tcPr>
          <w:p w14:paraId="429FF75C"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9.80E-04</w:t>
            </w:r>
          </w:p>
        </w:tc>
        <w:tc>
          <w:tcPr>
            <w:tcW w:w="1275" w:type="dxa"/>
            <w:vAlign w:val="center"/>
          </w:tcPr>
          <w:p w14:paraId="0DE16A54"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4.15E-02</w:t>
            </w:r>
          </w:p>
        </w:tc>
      </w:tr>
      <w:tr w:rsidR="0057465B" w:rsidRPr="004C036F" w14:paraId="1AE23665" w14:textId="77777777" w:rsidTr="00E57006">
        <w:tc>
          <w:tcPr>
            <w:tcW w:w="1413" w:type="dxa"/>
            <w:vAlign w:val="center"/>
          </w:tcPr>
          <w:p w14:paraId="1BA49EE1"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 xml:space="preserve"> Biological Process</w:t>
            </w:r>
          </w:p>
        </w:tc>
        <w:tc>
          <w:tcPr>
            <w:tcW w:w="1417" w:type="dxa"/>
            <w:vAlign w:val="center"/>
          </w:tcPr>
          <w:p w14:paraId="156FDB8F"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GO:0014015</w:t>
            </w:r>
          </w:p>
        </w:tc>
        <w:tc>
          <w:tcPr>
            <w:tcW w:w="4962" w:type="dxa"/>
            <w:vAlign w:val="center"/>
          </w:tcPr>
          <w:p w14:paraId="7F46AACD"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positive regulation of gliogenesis</w:t>
            </w:r>
          </w:p>
        </w:tc>
        <w:tc>
          <w:tcPr>
            <w:tcW w:w="1134" w:type="dxa"/>
            <w:vAlign w:val="center"/>
          </w:tcPr>
          <w:p w14:paraId="551380F8"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1.03E-03</w:t>
            </w:r>
          </w:p>
        </w:tc>
        <w:tc>
          <w:tcPr>
            <w:tcW w:w="1275" w:type="dxa"/>
            <w:vAlign w:val="center"/>
          </w:tcPr>
          <w:p w14:paraId="684785BB"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4.29E-02</w:t>
            </w:r>
          </w:p>
        </w:tc>
      </w:tr>
      <w:tr w:rsidR="0057465B" w:rsidRPr="004C036F" w14:paraId="2FC3610F" w14:textId="77777777" w:rsidTr="00E57006">
        <w:tc>
          <w:tcPr>
            <w:tcW w:w="1413" w:type="dxa"/>
            <w:vAlign w:val="center"/>
          </w:tcPr>
          <w:p w14:paraId="734D83E6"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 xml:space="preserve"> Biological Process</w:t>
            </w:r>
          </w:p>
        </w:tc>
        <w:tc>
          <w:tcPr>
            <w:tcW w:w="1417" w:type="dxa"/>
            <w:vAlign w:val="center"/>
          </w:tcPr>
          <w:p w14:paraId="7FCA0C22"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GO:0001678</w:t>
            </w:r>
          </w:p>
        </w:tc>
        <w:tc>
          <w:tcPr>
            <w:tcW w:w="4962" w:type="dxa"/>
            <w:vAlign w:val="center"/>
          </w:tcPr>
          <w:p w14:paraId="05405EAE"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cellular glucose homeostasis</w:t>
            </w:r>
          </w:p>
        </w:tc>
        <w:tc>
          <w:tcPr>
            <w:tcW w:w="1134" w:type="dxa"/>
            <w:vAlign w:val="center"/>
          </w:tcPr>
          <w:p w14:paraId="117CE319"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1.08E-03</w:t>
            </w:r>
          </w:p>
        </w:tc>
        <w:tc>
          <w:tcPr>
            <w:tcW w:w="1275" w:type="dxa"/>
            <w:vAlign w:val="center"/>
          </w:tcPr>
          <w:p w14:paraId="7F20FE29"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4.40E-02</w:t>
            </w:r>
          </w:p>
        </w:tc>
      </w:tr>
      <w:tr w:rsidR="0057465B" w:rsidRPr="004C036F" w14:paraId="08737BE6" w14:textId="77777777" w:rsidTr="00E57006">
        <w:tc>
          <w:tcPr>
            <w:tcW w:w="1413" w:type="dxa"/>
            <w:vAlign w:val="center"/>
          </w:tcPr>
          <w:p w14:paraId="756F4128"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 xml:space="preserve"> Biological Process</w:t>
            </w:r>
          </w:p>
        </w:tc>
        <w:tc>
          <w:tcPr>
            <w:tcW w:w="1417" w:type="dxa"/>
            <w:vAlign w:val="center"/>
          </w:tcPr>
          <w:p w14:paraId="48238B06"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GO:0033591</w:t>
            </w:r>
          </w:p>
        </w:tc>
        <w:tc>
          <w:tcPr>
            <w:tcW w:w="4962" w:type="dxa"/>
            <w:vAlign w:val="center"/>
          </w:tcPr>
          <w:p w14:paraId="169949D0"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response to L-ascorbic acid</w:t>
            </w:r>
          </w:p>
        </w:tc>
        <w:tc>
          <w:tcPr>
            <w:tcW w:w="1134" w:type="dxa"/>
            <w:vAlign w:val="center"/>
          </w:tcPr>
          <w:p w14:paraId="11B161DE"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1.09E-03</w:t>
            </w:r>
          </w:p>
        </w:tc>
        <w:tc>
          <w:tcPr>
            <w:tcW w:w="1275" w:type="dxa"/>
            <w:vAlign w:val="center"/>
          </w:tcPr>
          <w:p w14:paraId="5D04490E"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4.40E-02</w:t>
            </w:r>
          </w:p>
        </w:tc>
      </w:tr>
      <w:tr w:rsidR="0057465B" w:rsidRPr="004C036F" w14:paraId="75F71693" w14:textId="77777777" w:rsidTr="00E57006">
        <w:tc>
          <w:tcPr>
            <w:tcW w:w="1413" w:type="dxa"/>
            <w:vAlign w:val="center"/>
          </w:tcPr>
          <w:p w14:paraId="5164E9EA"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 xml:space="preserve"> Biological Process</w:t>
            </w:r>
          </w:p>
        </w:tc>
        <w:tc>
          <w:tcPr>
            <w:tcW w:w="1417" w:type="dxa"/>
            <w:vAlign w:val="center"/>
          </w:tcPr>
          <w:p w14:paraId="276E9B2A"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GO:0002443</w:t>
            </w:r>
          </w:p>
        </w:tc>
        <w:tc>
          <w:tcPr>
            <w:tcW w:w="4962" w:type="dxa"/>
            <w:vAlign w:val="center"/>
          </w:tcPr>
          <w:p w14:paraId="594355F9"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leukocyte mediated immunity</w:t>
            </w:r>
          </w:p>
        </w:tc>
        <w:tc>
          <w:tcPr>
            <w:tcW w:w="1134" w:type="dxa"/>
            <w:vAlign w:val="center"/>
          </w:tcPr>
          <w:p w14:paraId="074628BF"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1.23E-03</w:t>
            </w:r>
          </w:p>
        </w:tc>
        <w:tc>
          <w:tcPr>
            <w:tcW w:w="1275" w:type="dxa"/>
            <w:vAlign w:val="center"/>
          </w:tcPr>
          <w:p w14:paraId="2995E175"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4.91E-02</w:t>
            </w:r>
          </w:p>
        </w:tc>
      </w:tr>
      <w:tr w:rsidR="0057465B" w:rsidRPr="004C036F" w14:paraId="29499D23" w14:textId="77777777" w:rsidTr="00E57006">
        <w:tc>
          <w:tcPr>
            <w:tcW w:w="1413" w:type="dxa"/>
            <w:vAlign w:val="center"/>
          </w:tcPr>
          <w:p w14:paraId="2329F3C6"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 xml:space="preserve"> Cellular </w:t>
            </w:r>
            <w:r w:rsidRPr="004C036F">
              <w:rPr>
                <w:rFonts w:ascii="Times New Roman" w:eastAsia="等线" w:hAnsi="Times New Roman" w:cs="Times New Roman"/>
                <w:sz w:val="22"/>
              </w:rPr>
              <w:lastRenderedPageBreak/>
              <w:t>Component</w:t>
            </w:r>
          </w:p>
        </w:tc>
        <w:tc>
          <w:tcPr>
            <w:tcW w:w="1417" w:type="dxa"/>
            <w:vAlign w:val="center"/>
          </w:tcPr>
          <w:p w14:paraId="1B79BBD6"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lastRenderedPageBreak/>
              <w:t>GO:0042613</w:t>
            </w:r>
          </w:p>
        </w:tc>
        <w:tc>
          <w:tcPr>
            <w:tcW w:w="4962" w:type="dxa"/>
            <w:vAlign w:val="center"/>
          </w:tcPr>
          <w:p w14:paraId="2827D078"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MHC class II protein complex</w:t>
            </w:r>
          </w:p>
        </w:tc>
        <w:tc>
          <w:tcPr>
            <w:tcW w:w="1134" w:type="dxa"/>
            <w:vAlign w:val="center"/>
          </w:tcPr>
          <w:p w14:paraId="1A754943"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9.74E-10</w:t>
            </w:r>
          </w:p>
        </w:tc>
        <w:tc>
          <w:tcPr>
            <w:tcW w:w="1275" w:type="dxa"/>
            <w:vAlign w:val="center"/>
          </w:tcPr>
          <w:p w14:paraId="208855A0"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3.28E-07</w:t>
            </w:r>
          </w:p>
        </w:tc>
      </w:tr>
      <w:tr w:rsidR="0057465B" w:rsidRPr="004C036F" w14:paraId="0B9AB341" w14:textId="77777777" w:rsidTr="00E57006">
        <w:tc>
          <w:tcPr>
            <w:tcW w:w="1413" w:type="dxa"/>
            <w:vAlign w:val="center"/>
          </w:tcPr>
          <w:p w14:paraId="081E2288"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 xml:space="preserve"> Cellular Component</w:t>
            </w:r>
          </w:p>
        </w:tc>
        <w:tc>
          <w:tcPr>
            <w:tcW w:w="1417" w:type="dxa"/>
            <w:vAlign w:val="center"/>
          </w:tcPr>
          <w:p w14:paraId="071F7495"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GO:0042611</w:t>
            </w:r>
          </w:p>
        </w:tc>
        <w:tc>
          <w:tcPr>
            <w:tcW w:w="4962" w:type="dxa"/>
            <w:vAlign w:val="center"/>
          </w:tcPr>
          <w:p w14:paraId="5CC81BF1"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MHC protein complex</w:t>
            </w:r>
          </w:p>
        </w:tc>
        <w:tc>
          <w:tcPr>
            <w:tcW w:w="1134" w:type="dxa"/>
            <w:vAlign w:val="center"/>
          </w:tcPr>
          <w:p w14:paraId="03E4E603"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3.37E-08</w:t>
            </w:r>
          </w:p>
        </w:tc>
        <w:tc>
          <w:tcPr>
            <w:tcW w:w="1275" w:type="dxa"/>
            <w:vAlign w:val="center"/>
          </w:tcPr>
          <w:p w14:paraId="7F58C56C"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5.68E-06</w:t>
            </w:r>
          </w:p>
        </w:tc>
      </w:tr>
      <w:tr w:rsidR="0057465B" w:rsidRPr="004C036F" w14:paraId="6E9CFAE7" w14:textId="77777777" w:rsidTr="00E57006">
        <w:tc>
          <w:tcPr>
            <w:tcW w:w="1413" w:type="dxa"/>
            <w:vAlign w:val="center"/>
          </w:tcPr>
          <w:p w14:paraId="48DB7132"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 xml:space="preserve"> Cellular Component</w:t>
            </w:r>
          </w:p>
        </w:tc>
        <w:tc>
          <w:tcPr>
            <w:tcW w:w="1417" w:type="dxa"/>
            <w:vAlign w:val="center"/>
          </w:tcPr>
          <w:p w14:paraId="259267ED"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GO:0012507</w:t>
            </w:r>
          </w:p>
        </w:tc>
        <w:tc>
          <w:tcPr>
            <w:tcW w:w="4962" w:type="dxa"/>
            <w:vAlign w:val="center"/>
          </w:tcPr>
          <w:p w14:paraId="7CA9C3FD"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ER to Golgi transport vesicle membrane</w:t>
            </w:r>
          </w:p>
        </w:tc>
        <w:tc>
          <w:tcPr>
            <w:tcW w:w="1134" w:type="dxa"/>
            <w:vAlign w:val="center"/>
          </w:tcPr>
          <w:p w14:paraId="17D0B966"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1.36E-07</w:t>
            </w:r>
          </w:p>
        </w:tc>
        <w:tc>
          <w:tcPr>
            <w:tcW w:w="1275" w:type="dxa"/>
            <w:vAlign w:val="center"/>
          </w:tcPr>
          <w:p w14:paraId="3D653487"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1.53E-05</w:t>
            </w:r>
          </w:p>
        </w:tc>
      </w:tr>
      <w:tr w:rsidR="0057465B" w:rsidRPr="004C036F" w14:paraId="6A9A1201" w14:textId="77777777" w:rsidTr="00E57006">
        <w:tc>
          <w:tcPr>
            <w:tcW w:w="1413" w:type="dxa"/>
            <w:vAlign w:val="center"/>
          </w:tcPr>
          <w:p w14:paraId="17526449"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 xml:space="preserve"> Cellular Component</w:t>
            </w:r>
          </w:p>
        </w:tc>
        <w:tc>
          <w:tcPr>
            <w:tcW w:w="1417" w:type="dxa"/>
            <w:vAlign w:val="center"/>
          </w:tcPr>
          <w:p w14:paraId="4EDDFB71"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GO:0030134</w:t>
            </w:r>
          </w:p>
        </w:tc>
        <w:tc>
          <w:tcPr>
            <w:tcW w:w="4962" w:type="dxa"/>
            <w:vAlign w:val="center"/>
          </w:tcPr>
          <w:p w14:paraId="3503FD5C"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COPII-coated ER to Golgi transport vesicle</w:t>
            </w:r>
          </w:p>
        </w:tc>
        <w:tc>
          <w:tcPr>
            <w:tcW w:w="1134" w:type="dxa"/>
            <w:vAlign w:val="center"/>
          </w:tcPr>
          <w:p w14:paraId="751B8E0E"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8.09E-07</w:t>
            </w:r>
          </w:p>
        </w:tc>
        <w:tc>
          <w:tcPr>
            <w:tcW w:w="1275" w:type="dxa"/>
            <w:vAlign w:val="center"/>
          </w:tcPr>
          <w:p w14:paraId="3D25B4E9"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6.81E-05</w:t>
            </w:r>
          </w:p>
        </w:tc>
      </w:tr>
      <w:tr w:rsidR="0057465B" w:rsidRPr="004C036F" w14:paraId="71E08E04" w14:textId="77777777" w:rsidTr="00E57006">
        <w:tc>
          <w:tcPr>
            <w:tcW w:w="1413" w:type="dxa"/>
            <w:vAlign w:val="center"/>
          </w:tcPr>
          <w:p w14:paraId="33B19584"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 xml:space="preserve"> Cellular Component</w:t>
            </w:r>
          </w:p>
        </w:tc>
        <w:tc>
          <w:tcPr>
            <w:tcW w:w="1417" w:type="dxa"/>
            <w:vAlign w:val="center"/>
          </w:tcPr>
          <w:p w14:paraId="3EC1CB09"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GO:0030662</w:t>
            </w:r>
          </w:p>
        </w:tc>
        <w:tc>
          <w:tcPr>
            <w:tcW w:w="4962" w:type="dxa"/>
            <w:vAlign w:val="center"/>
          </w:tcPr>
          <w:p w14:paraId="2B96E932"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coated vesicle membrane</w:t>
            </w:r>
          </w:p>
        </w:tc>
        <w:tc>
          <w:tcPr>
            <w:tcW w:w="1134" w:type="dxa"/>
            <w:vAlign w:val="center"/>
          </w:tcPr>
          <w:p w14:paraId="577CDD3B"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9.14E-06</w:t>
            </w:r>
          </w:p>
        </w:tc>
        <w:tc>
          <w:tcPr>
            <w:tcW w:w="1275" w:type="dxa"/>
            <w:vAlign w:val="center"/>
          </w:tcPr>
          <w:p w14:paraId="6C4017DE"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6.16E-04</w:t>
            </w:r>
          </w:p>
        </w:tc>
      </w:tr>
      <w:tr w:rsidR="0057465B" w:rsidRPr="004C036F" w14:paraId="72A23A0C" w14:textId="77777777" w:rsidTr="00E57006">
        <w:tc>
          <w:tcPr>
            <w:tcW w:w="1413" w:type="dxa"/>
            <w:vAlign w:val="center"/>
          </w:tcPr>
          <w:p w14:paraId="4EB51EB9"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 xml:space="preserve"> Cellular Component</w:t>
            </w:r>
          </w:p>
        </w:tc>
        <w:tc>
          <w:tcPr>
            <w:tcW w:w="1417" w:type="dxa"/>
            <w:vAlign w:val="center"/>
          </w:tcPr>
          <w:p w14:paraId="15686F02"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GO:0098852</w:t>
            </w:r>
          </w:p>
        </w:tc>
        <w:tc>
          <w:tcPr>
            <w:tcW w:w="4962" w:type="dxa"/>
            <w:vAlign w:val="center"/>
          </w:tcPr>
          <w:p w14:paraId="6277645C"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lytic vacuole membrane</w:t>
            </w:r>
          </w:p>
        </w:tc>
        <w:tc>
          <w:tcPr>
            <w:tcW w:w="1134" w:type="dxa"/>
            <w:vAlign w:val="center"/>
          </w:tcPr>
          <w:p w14:paraId="195205F3"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3.45E-05</w:t>
            </w:r>
          </w:p>
        </w:tc>
        <w:tc>
          <w:tcPr>
            <w:tcW w:w="1275" w:type="dxa"/>
            <w:vAlign w:val="center"/>
          </w:tcPr>
          <w:p w14:paraId="7ABAFDA9"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1.40E-03</w:t>
            </w:r>
          </w:p>
        </w:tc>
      </w:tr>
      <w:tr w:rsidR="0057465B" w:rsidRPr="004C036F" w14:paraId="0CACB816" w14:textId="77777777" w:rsidTr="00E57006">
        <w:tc>
          <w:tcPr>
            <w:tcW w:w="1413" w:type="dxa"/>
            <w:vAlign w:val="center"/>
          </w:tcPr>
          <w:p w14:paraId="5499CFBA"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 xml:space="preserve"> Cellular Component</w:t>
            </w:r>
          </w:p>
        </w:tc>
        <w:tc>
          <w:tcPr>
            <w:tcW w:w="1417" w:type="dxa"/>
            <w:vAlign w:val="center"/>
          </w:tcPr>
          <w:p w14:paraId="2BC2E5AB"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GO:0005765</w:t>
            </w:r>
          </w:p>
        </w:tc>
        <w:tc>
          <w:tcPr>
            <w:tcW w:w="4962" w:type="dxa"/>
            <w:vAlign w:val="center"/>
          </w:tcPr>
          <w:p w14:paraId="6EF19574"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lysosomal membrane</w:t>
            </w:r>
          </w:p>
        </w:tc>
        <w:tc>
          <w:tcPr>
            <w:tcW w:w="1134" w:type="dxa"/>
            <w:vAlign w:val="center"/>
          </w:tcPr>
          <w:p w14:paraId="44FF7628"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3.45E-05</w:t>
            </w:r>
          </w:p>
        </w:tc>
        <w:tc>
          <w:tcPr>
            <w:tcW w:w="1275" w:type="dxa"/>
            <w:vAlign w:val="center"/>
          </w:tcPr>
          <w:p w14:paraId="1764AF7B"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1.40E-03</w:t>
            </w:r>
          </w:p>
        </w:tc>
      </w:tr>
      <w:tr w:rsidR="0057465B" w:rsidRPr="004C036F" w14:paraId="46584F46" w14:textId="77777777" w:rsidTr="00E57006">
        <w:tc>
          <w:tcPr>
            <w:tcW w:w="1413" w:type="dxa"/>
            <w:vAlign w:val="center"/>
          </w:tcPr>
          <w:p w14:paraId="591ED285"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 xml:space="preserve"> Cellular Component</w:t>
            </w:r>
          </w:p>
        </w:tc>
        <w:tc>
          <w:tcPr>
            <w:tcW w:w="1417" w:type="dxa"/>
            <w:vAlign w:val="center"/>
          </w:tcPr>
          <w:p w14:paraId="0E7F30CE"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GO:0000323</w:t>
            </w:r>
          </w:p>
        </w:tc>
        <w:tc>
          <w:tcPr>
            <w:tcW w:w="4962" w:type="dxa"/>
            <w:vAlign w:val="center"/>
          </w:tcPr>
          <w:p w14:paraId="4080054F"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lytic vacuole</w:t>
            </w:r>
          </w:p>
        </w:tc>
        <w:tc>
          <w:tcPr>
            <w:tcW w:w="1134" w:type="dxa"/>
            <w:vAlign w:val="center"/>
          </w:tcPr>
          <w:p w14:paraId="0A588391"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3.75E-05</w:t>
            </w:r>
          </w:p>
        </w:tc>
        <w:tc>
          <w:tcPr>
            <w:tcW w:w="1275" w:type="dxa"/>
            <w:vAlign w:val="center"/>
          </w:tcPr>
          <w:p w14:paraId="00BBF951"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1.40E-03</w:t>
            </w:r>
          </w:p>
        </w:tc>
      </w:tr>
      <w:tr w:rsidR="0057465B" w:rsidRPr="004C036F" w14:paraId="63E7A036" w14:textId="77777777" w:rsidTr="00E57006">
        <w:tc>
          <w:tcPr>
            <w:tcW w:w="1413" w:type="dxa"/>
            <w:vAlign w:val="center"/>
          </w:tcPr>
          <w:p w14:paraId="44E608C5"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 xml:space="preserve"> Cellular Component</w:t>
            </w:r>
          </w:p>
        </w:tc>
        <w:tc>
          <w:tcPr>
            <w:tcW w:w="1417" w:type="dxa"/>
            <w:vAlign w:val="center"/>
          </w:tcPr>
          <w:p w14:paraId="47EB58CA"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GO:0005764</w:t>
            </w:r>
          </w:p>
        </w:tc>
        <w:tc>
          <w:tcPr>
            <w:tcW w:w="4962" w:type="dxa"/>
            <w:vAlign w:val="center"/>
          </w:tcPr>
          <w:p w14:paraId="2ABA1473"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lysosome</w:t>
            </w:r>
          </w:p>
        </w:tc>
        <w:tc>
          <w:tcPr>
            <w:tcW w:w="1134" w:type="dxa"/>
            <w:vAlign w:val="center"/>
          </w:tcPr>
          <w:p w14:paraId="3FAF5C2A"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3.75E-05</w:t>
            </w:r>
          </w:p>
        </w:tc>
        <w:tc>
          <w:tcPr>
            <w:tcW w:w="1275" w:type="dxa"/>
            <w:vAlign w:val="center"/>
          </w:tcPr>
          <w:p w14:paraId="456F8FAC"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1.40E-03</w:t>
            </w:r>
          </w:p>
        </w:tc>
      </w:tr>
      <w:tr w:rsidR="0057465B" w:rsidRPr="004C036F" w14:paraId="7533F5EA" w14:textId="77777777" w:rsidTr="00E57006">
        <w:tc>
          <w:tcPr>
            <w:tcW w:w="1413" w:type="dxa"/>
            <w:vAlign w:val="center"/>
          </w:tcPr>
          <w:p w14:paraId="47FA1294"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 xml:space="preserve"> Cellular Component</w:t>
            </w:r>
          </w:p>
        </w:tc>
        <w:tc>
          <w:tcPr>
            <w:tcW w:w="1417" w:type="dxa"/>
            <w:vAlign w:val="center"/>
          </w:tcPr>
          <w:p w14:paraId="5FA7A53C"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GO:0098553</w:t>
            </w:r>
          </w:p>
        </w:tc>
        <w:tc>
          <w:tcPr>
            <w:tcW w:w="4962" w:type="dxa"/>
            <w:vAlign w:val="center"/>
          </w:tcPr>
          <w:p w14:paraId="3D7AD719"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lumenal side of endoplasmic reticulum membrane</w:t>
            </w:r>
          </w:p>
        </w:tc>
        <w:tc>
          <w:tcPr>
            <w:tcW w:w="1134" w:type="dxa"/>
            <w:vAlign w:val="center"/>
          </w:tcPr>
          <w:p w14:paraId="2C9AADEE"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5.43E-05</w:t>
            </w:r>
          </w:p>
        </w:tc>
        <w:tc>
          <w:tcPr>
            <w:tcW w:w="1275" w:type="dxa"/>
            <w:vAlign w:val="center"/>
          </w:tcPr>
          <w:p w14:paraId="450F40C1"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1.66E-03</w:t>
            </w:r>
          </w:p>
        </w:tc>
      </w:tr>
      <w:tr w:rsidR="0057465B" w:rsidRPr="004C036F" w14:paraId="07293C06" w14:textId="77777777" w:rsidTr="00E57006">
        <w:tc>
          <w:tcPr>
            <w:tcW w:w="1413" w:type="dxa"/>
            <w:vAlign w:val="center"/>
          </w:tcPr>
          <w:p w14:paraId="656E0EFC"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 xml:space="preserve"> Cellular Component</w:t>
            </w:r>
          </w:p>
        </w:tc>
        <w:tc>
          <w:tcPr>
            <w:tcW w:w="1417" w:type="dxa"/>
            <w:vAlign w:val="center"/>
          </w:tcPr>
          <w:p w14:paraId="4A41D8DA"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GO:0071556</w:t>
            </w:r>
          </w:p>
        </w:tc>
        <w:tc>
          <w:tcPr>
            <w:tcW w:w="4962" w:type="dxa"/>
            <w:vAlign w:val="center"/>
          </w:tcPr>
          <w:p w14:paraId="5B28EDF9"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integral component of lumenal side of endoplasmic reticulum membrane</w:t>
            </w:r>
          </w:p>
        </w:tc>
        <w:tc>
          <w:tcPr>
            <w:tcW w:w="1134" w:type="dxa"/>
            <w:vAlign w:val="center"/>
          </w:tcPr>
          <w:p w14:paraId="4C3E4DEF"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5.43E-05</w:t>
            </w:r>
          </w:p>
        </w:tc>
        <w:tc>
          <w:tcPr>
            <w:tcW w:w="1275" w:type="dxa"/>
            <w:vAlign w:val="center"/>
          </w:tcPr>
          <w:p w14:paraId="0D40B9EC"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1.66E-03</w:t>
            </w:r>
          </w:p>
        </w:tc>
      </w:tr>
      <w:tr w:rsidR="0057465B" w:rsidRPr="004C036F" w14:paraId="06EEAE85" w14:textId="77777777" w:rsidTr="00E57006">
        <w:tc>
          <w:tcPr>
            <w:tcW w:w="1413" w:type="dxa"/>
            <w:vAlign w:val="center"/>
          </w:tcPr>
          <w:p w14:paraId="53F068E0"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 xml:space="preserve"> Cellular Component</w:t>
            </w:r>
          </w:p>
        </w:tc>
        <w:tc>
          <w:tcPr>
            <w:tcW w:w="1417" w:type="dxa"/>
            <w:vAlign w:val="center"/>
          </w:tcPr>
          <w:p w14:paraId="48F44A24"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GO:0030135</w:t>
            </w:r>
          </w:p>
        </w:tc>
        <w:tc>
          <w:tcPr>
            <w:tcW w:w="4962" w:type="dxa"/>
            <w:vAlign w:val="center"/>
          </w:tcPr>
          <w:p w14:paraId="5ECD2F14"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coated vesicle</w:t>
            </w:r>
          </w:p>
        </w:tc>
        <w:tc>
          <w:tcPr>
            <w:tcW w:w="1134" w:type="dxa"/>
            <w:vAlign w:val="center"/>
          </w:tcPr>
          <w:p w14:paraId="0093F09B"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6.62E-05</w:t>
            </w:r>
          </w:p>
        </w:tc>
        <w:tc>
          <w:tcPr>
            <w:tcW w:w="1275" w:type="dxa"/>
            <w:vAlign w:val="center"/>
          </w:tcPr>
          <w:p w14:paraId="468211B9"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1.86E-03</w:t>
            </w:r>
          </w:p>
        </w:tc>
      </w:tr>
      <w:tr w:rsidR="0057465B" w:rsidRPr="004C036F" w14:paraId="6F8FE1F5" w14:textId="77777777" w:rsidTr="00E57006">
        <w:tc>
          <w:tcPr>
            <w:tcW w:w="1413" w:type="dxa"/>
            <w:vAlign w:val="center"/>
          </w:tcPr>
          <w:p w14:paraId="0DA9C7C3"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 xml:space="preserve"> Cellular Component</w:t>
            </w:r>
          </w:p>
        </w:tc>
        <w:tc>
          <w:tcPr>
            <w:tcW w:w="1417" w:type="dxa"/>
            <w:vAlign w:val="center"/>
          </w:tcPr>
          <w:p w14:paraId="45613418"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GO:0098576</w:t>
            </w:r>
          </w:p>
        </w:tc>
        <w:tc>
          <w:tcPr>
            <w:tcW w:w="4962" w:type="dxa"/>
            <w:vAlign w:val="center"/>
          </w:tcPr>
          <w:p w14:paraId="3D1855A9"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lumenal side of membrane</w:t>
            </w:r>
          </w:p>
        </w:tc>
        <w:tc>
          <w:tcPr>
            <w:tcW w:w="1134" w:type="dxa"/>
            <w:vAlign w:val="center"/>
          </w:tcPr>
          <w:p w14:paraId="699AFF2C"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9.14E-05</w:t>
            </w:r>
          </w:p>
        </w:tc>
        <w:tc>
          <w:tcPr>
            <w:tcW w:w="1275" w:type="dxa"/>
            <w:vAlign w:val="center"/>
          </w:tcPr>
          <w:p w14:paraId="7A3C1F76"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2.37E-03</w:t>
            </w:r>
          </w:p>
        </w:tc>
      </w:tr>
      <w:tr w:rsidR="0057465B" w:rsidRPr="004C036F" w14:paraId="4C6A1271" w14:textId="77777777" w:rsidTr="00E57006">
        <w:tc>
          <w:tcPr>
            <w:tcW w:w="1413" w:type="dxa"/>
            <w:vAlign w:val="center"/>
          </w:tcPr>
          <w:p w14:paraId="7DDC6A03"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 xml:space="preserve"> Cellular Component</w:t>
            </w:r>
          </w:p>
        </w:tc>
        <w:tc>
          <w:tcPr>
            <w:tcW w:w="1417" w:type="dxa"/>
            <w:vAlign w:val="center"/>
          </w:tcPr>
          <w:p w14:paraId="0BDBF898"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GO:0045334</w:t>
            </w:r>
          </w:p>
        </w:tc>
        <w:tc>
          <w:tcPr>
            <w:tcW w:w="4962" w:type="dxa"/>
            <w:vAlign w:val="center"/>
          </w:tcPr>
          <w:p w14:paraId="10DC8A4E"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clathrin-coated endocytic vesicle</w:t>
            </w:r>
          </w:p>
        </w:tc>
        <w:tc>
          <w:tcPr>
            <w:tcW w:w="1134" w:type="dxa"/>
            <w:vAlign w:val="center"/>
          </w:tcPr>
          <w:p w14:paraId="77B296D1"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1.34E-04</w:t>
            </w:r>
          </w:p>
        </w:tc>
        <w:tc>
          <w:tcPr>
            <w:tcW w:w="1275" w:type="dxa"/>
            <w:vAlign w:val="center"/>
          </w:tcPr>
          <w:p w14:paraId="1950D0E1"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3.03E-03</w:t>
            </w:r>
          </w:p>
        </w:tc>
      </w:tr>
      <w:tr w:rsidR="0057465B" w:rsidRPr="004C036F" w14:paraId="20FCF080" w14:textId="77777777" w:rsidTr="00E57006">
        <w:tc>
          <w:tcPr>
            <w:tcW w:w="1413" w:type="dxa"/>
            <w:vAlign w:val="center"/>
          </w:tcPr>
          <w:p w14:paraId="1C525690"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lastRenderedPageBreak/>
              <w:t xml:space="preserve"> Cellular Component</w:t>
            </w:r>
          </w:p>
        </w:tc>
        <w:tc>
          <w:tcPr>
            <w:tcW w:w="1417" w:type="dxa"/>
            <w:vAlign w:val="center"/>
          </w:tcPr>
          <w:p w14:paraId="1DCFA02A"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GO:0031902</w:t>
            </w:r>
          </w:p>
        </w:tc>
        <w:tc>
          <w:tcPr>
            <w:tcW w:w="4962" w:type="dxa"/>
            <w:vAlign w:val="center"/>
          </w:tcPr>
          <w:p w14:paraId="41403A88"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late endosome membrane</w:t>
            </w:r>
          </w:p>
        </w:tc>
        <w:tc>
          <w:tcPr>
            <w:tcW w:w="1134" w:type="dxa"/>
            <w:vAlign w:val="center"/>
          </w:tcPr>
          <w:p w14:paraId="581253FD"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1.35E-04</w:t>
            </w:r>
          </w:p>
        </w:tc>
        <w:tc>
          <w:tcPr>
            <w:tcW w:w="1275" w:type="dxa"/>
            <w:vAlign w:val="center"/>
          </w:tcPr>
          <w:p w14:paraId="522CEFEB"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3.03E-03</w:t>
            </w:r>
          </w:p>
        </w:tc>
      </w:tr>
      <w:tr w:rsidR="0057465B" w:rsidRPr="004C036F" w14:paraId="4F4A4AD9" w14:textId="77777777" w:rsidTr="00E57006">
        <w:tc>
          <w:tcPr>
            <w:tcW w:w="1413" w:type="dxa"/>
            <w:vAlign w:val="center"/>
          </w:tcPr>
          <w:p w14:paraId="22A32815"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 xml:space="preserve"> Cellular Component</w:t>
            </w:r>
          </w:p>
        </w:tc>
        <w:tc>
          <w:tcPr>
            <w:tcW w:w="1417" w:type="dxa"/>
            <w:vAlign w:val="center"/>
          </w:tcPr>
          <w:p w14:paraId="68456F57"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GO:0030658</w:t>
            </w:r>
          </w:p>
        </w:tc>
        <w:tc>
          <w:tcPr>
            <w:tcW w:w="4962" w:type="dxa"/>
            <w:vAlign w:val="center"/>
          </w:tcPr>
          <w:p w14:paraId="4ACD41E8"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transport vesicle membrane</w:t>
            </w:r>
          </w:p>
        </w:tc>
        <w:tc>
          <w:tcPr>
            <w:tcW w:w="1134" w:type="dxa"/>
            <w:vAlign w:val="center"/>
          </w:tcPr>
          <w:p w14:paraId="3F66514D"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1.54E-04</w:t>
            </w:r>
          </w:p>
        </w:tc>
        <w:tc>
          <w:tcPr>
            <w:tcW w:w="1275" w:type="dxa"/>
            <w:vAlign w:val="center"/>
          </w:tcPr>
          <w:p w14:paraId="5349BFA7"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3.24E-03</w:t>
            </w:r>
          </w:p>
        </w:tc>
      </w:tr>
      <w:tr w:rsidR="0057465B" w:rsidRPr="004C036F" w14:paraId="0CB51F49" w14:textId="77777777" w:rsidTr="00E57006">
        <w:tc>
          <w:tcPr>
            <w:tcW w:w="1413" w:type="dxa"/>
            <w:vAlign w:val="center"/>
          </w:tcPr>
          <w:p w14:paraId="70265739"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 xml:space="preserve"> Cellular Component</w:t>
            </w:r>
          </w:p>
        </w:tc>
        <w:tc>
          <w:tcPr>
            <w:tcW w:w="1417" w:type="dxa"/>
            <w:vAlign w:val="center"/>
          </w:tcPr>
          <w:p w14:paraId="09ED113C"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GO:0005770</w:t>
            </w:r>
          </w:p>
        </w:tc>
        <w:tc>
          <w:tcPr>
            <w:tcW w:w="4962" w:type="dxa"/>
            <w:vAlign w:val="center"/>
          </w:tcPr>
          <w:p w14:paraId="66BAD115"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late endosome</w:t>
            </w:r>
          </w:p>
        </w:tc>
        <w:tc>
          <w:tcPr>
            <w:tcW w:w="1134" w:type="dxa"/>
            <w:vAlign w:val="center"/>
          </w:tcPr>
          <w:p w14:paraId="27F40BDD"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2.30E-04</w:t>
            </w:r>
          </w:p>
        </w:tc>
        <w:tc>
          <w:tcPr>
            <w:tcW w:w="1275" w:type="dxa"/>
            <w:vAlign w:val="center"/>
          </w:tcPr>
          <w:p w14:paraId="5877F314"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4.56E-03</w:t>
            </w:r>
          </w:p>
        </w:tc>
      </w:tr>
      <w:tr w:rsidR="0057465B" w:rsidRPr="004C036F" w14:paraId="7BBBD92E" w14:textId="77777777" w:rsidTr="00E57006">
        <w:tc>
          <w:tcPr>
            <w:tcW w:w="1413" w:type="dxa"/>
            <w:vAlign w:val="center"/>
          </w:tcPr>
          <w:p w14:paraId="1B7DDEE8"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 xml:space="preserve"> Cellular Component</w:t>
            </w:r>
          </w:p>
        </w:tc>
        <w:tc>
          <w:tcPr>
            <w:tcW w:w="1417" w:type="dxa"/>
            <w:vAlign w:val="center"/>
          </w:tcPr>
          <w:p w14:paraId="46DD2447"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GO:0030665</w:t>
            </w:r>
          </w:p>
        </w:tc>
        <w:tc>
          <w:tcPr>
            <w:tcW w:w="4962" w:type="dxa"/>
            <w:vAlign w:val="center"/>
          </w:tcPr>
          <w:p w14:paraId="2CC581E6"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clathrin-coated vesicle membrane</w:t>
            </w:r>
          </w:p>
        </w:tc>
        <w:tc>
          <w:tcPr>
            <w:tcW w:w="1134" w:type="dxa"/>
            <w:vAlign w:val="center"/>
          </w:tcPr>
          <w:p w14:paraId="301520AF"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3.42E-04</w:t>
            </w:r>
          </w:p>
        </w:tc>
        <w:tc>
          <w:tcPr>
            <w:tcW w:w="1275" w:type="dxa"/>
            <w:vAlign w:val="center"/>
          </w:tcPr>
          <w:p w14:paraId="3593A208"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6.39E-03</w:t>
            </w:r>
          </w:p>
        </w:tc>
      </w:tr>
      <w:tr w:rsidR="0057465B" w:rsidRPr="004C036F" w14:paraId="06240C84" w14:textId="77777777" w:rsidTr="00E57006">
        <w:tc>
          <w:tcPr>
            <w:tcW w:w="1413" w:type="dxa"/>
            <w:vAlign w:val="center"/>
          </w:tcPr>
          <w:p w14:paraId="7087B677"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 xml:space="preserve"> Cellular Component</w:t>
            </w:r>
          </w:p>
        </w:tc>
        <w:tc>
          <w:tcPr>
            <w:tcW w:w="1417" w:type="dxa"/>
            <w:vAlign w:val="center"/>
          </w:tcPr>
          <w:p w14:paraId="216FDDB5"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GO:0030669</w:t>
            </w:r>
          </w:p>
        </w:tc>
        <w:tc>
          <w:tcPr>
            <w:tcW w:w="4962" w:type="dxa"/>
            <w:vAlign w:val="center"/>
          </w:tcPr>
          <w:p w14:paraId="5B992093"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clathrin-coated endocytic vesicle membrane</w:t>
            </w:r>
          </w:p>
        </w:tc>
        <w:tc>
          <w:tcPr>
            <w:tcW w:w="1134" w:type="dxa"/>
            <w:vAlign w:val="center"/>
          </w:tcPr>
          <w:p w14:paraId="1C838D9B"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4.68E-04</w:t>
            </w:r>
          </w:p>
        </w:tc>
        <w:tc>
          <w:tcPr>
            <w:tcW w:w="1275" w:type="dxa"/>
            <w:vAlign w:val="center"/>
          </w:tcPr>
          <w:p w14:paraId="7DDC43DA"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8.30E-03</w:t>
            </w:r>
          </w:p>
        </w:tc>
      </w:tr>
      <w:tr w:rsidR="0057465B" w:rsidRPr="004C036F" w14:paraId="0705FEE0" w14:textId="77777777" w:rsidTr="00E57006">
        <w:tc>
          <w:tcPr>
            <w:tcW w:w="1413" w:type="dxa"/>
            <w:vAlign w:val="center"/>
          </w:tcPr>
          <w:p w14:paraId="3000E36B"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 xml:space="preserve"> Cellular Component</w:t>
            </w:r>
          </w:p>
        </w:tc>
        <w:tc>
          <w:tcPr>
            <w:tcW w:w="1417" w:type="dxa"/>
            <w:vAlign w:val="center"/>
          </w:tcPr>
          <w:p w14:paraId="2D2153F1"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GO:0005912</w:t>
            </w:r>
          </w:p>
        </w:tc>
        <w:tc>
          <w:tcPr>
            <w:tcW w:w="4962" w:type="dxa"/>
            <w:vAlign w:val="center"/>
          </w:tcPr>
          <w:p w14:paraId="729E16BF"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adherens junction</w:t>
            </w:r>
          </w:p>
        </w:tc>
        <w:tc>
          <w:tcPr>
            <w:tcW w:w="1134" w:type="dxa"/>
            <w:vAlign w:val="center"/>
          </w:tcPr>
          <w:p w14:paraId="35DB8131"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8.03E-04</w:t>
            </w:r>
          </w:p>
        </w:tc>
        <w:tc>
          <w:tcPr>
            <w:tcW w:w="1275" w:type="dxa"/>
            <w:vAlign w:val="center"/>
          </w:tcPr>
          <w:p w14:paraId="40F80C8B"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1.35E-02</w:t>
            </w:r>
          </w:p>
        </w:tc>
      </w:tr>
      <w:tr w:rsidR="0057465B" w:rsidRPr="004C036F" w14:paraId="1B171304" w14:textId="77777777" w:rsidTr="00E57006">
        <w:tc>
          <w:tcPr>
            <w:tcW w:w="1413" w:type="dxa"/>
            <w:vAlign w:val="center"/>
          </w:tcPr>
          <w:p w14:paraId="0C0F8AB4"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 xml:space="preserve"> Cellular Component</w:t>
            </w:r>
          </w:p>
        </w:tc>
        <w:tc>
          <w:tcPr>
            <w:tcW w:w="1417" w:type="dxa"/>
            <w:vAlign w:val="center"/>
          </w:tcPr>
          <w:p w14:paraId="4B48DF20"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GO:0070161</w:t>
            </w:r>
          </w:p>
        </w:tc>
        <w:tc>
          <w:tcPr>
            <w:tcW w:w="4962" w:type="dxa"/>
            <w:vAlign w:val="center"/>
          </w:tcPr>
          <w:p w14:paraId="45A4B042"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anchoring junction</w:t>
            </w:r>
          </w:p>
        </w:tc>
        <w:tc>
          <w:tcPr>
            <w:tcW w:w="1134" w:type="dxa"/>
            <w:vAlign w:val="center"/>
          </w:tcPr>
          <w:p w14:paraId="5A0AA173"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1.10E-03</w:t>
            </w:r>
          </w:p>
        </w:tc>
        <w:tc>
          <w:tcPr>
            <w:tcW w:w="1275" w:type="dxa"/>
            <w:vAlign w:val="center"/>
          </w:tcPr>
          <w:p w14:paraId="64E0B1EF"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1.76E-02</w:t>
            </w:r>
          </w:p>
        </w:tc>
      </w:tr>
      <w:tr w:rsidR="0057465B" w:rsidRPr="004C036F" w14:paraId="1A33503A" w14:textId="77777777" w:rsidTr="00E57006">
        <w:tc>
          <w:tcPr>
            <w:tcW w:w="1413" w:type="dxa"/>
            <w:vAlign w:val="center"/>
          </w:tcPr>
          <w:p w14:paraId="5F413739"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 xml:space="preserve"> Cellular Component</w:t>
            </w:r>
          </w:p>
        </w:tc>
        <w:tc>
          <w:tcPr>
            <w:tcW w:w="1417" w:type="dxa"/>
            <w:vAlign w:val="center"/>
          </w:tcPr>
          <w:p w14:paraId="63F07D71"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GO:0030136</w:t>
            </w:r>
          </w:p>
        </w:tc>
        <w:tc>
          <w:tcPr>
            <w:tcW w:w="4962" w:type="dxa"/>
            <w:vAlign w:val="center"/>
          </w:tcPr>
          <w:p w14:paraId="1C093BEF"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clathrin-coated vesicle</w:t>
            </w:r>
          </w:p>
        </w:tc>
        <w:tc>
          <w:tcPr>
            <w:tcW w:w="1134" w:type="dxa"/>
            <w:vAlign w:val="center"/>
          </w:tcPr>
          <w:p w14:paraId="294CF82C"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1.17E-03</w:t>
            </w:r>
          </w:p>
        </w:tc>
        <w:tc>
          <w:tcPr>
            <w:tcW w:w="1275" w:type="dxa"/>
            <w:vAlign w:val="center"/>
          </w:tcPr>
          <w:p w14:paraId="08D97A3E"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1.80E-02</w:t>
            </w:r>
          </w:p>
        </w:tc>
      </w:tr>
      <w:tr w:rsidR="0057465B" w:rsidRPr="004C036F" w14:paraId="6D1418B5" w14:textId="77777777" w:rsidTr="00E57006">
        <w:tc>
          <w:tcPr>
            <w:tcW w:w="1413" w:type="dxa"/>
            <w:vAlign w:val="center"/>
          </w:tcPr>
          <w:p w14:paraId="3D998149"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 xml:space="preserve"> Cellular Component</w:t>
            </w:r>
          </w:p>
        </w:tc>
        <w:tc>
          <w:tcPr>
            <w:tcW w:w="1417" w:type="dxa"/>
            <w:vAlign w:val="center"/>
          </w:tcPr>
          <w:p w14:paraId="45019A8C"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GO:0098552</w:t>
            </w:r>
          </w:p>
        </w:tc>
        <w:tc>
          <w:tcPr>
            <w:tcW w:w="4962" w:type="dxa"/>
            <w:vAlign w:val="center"/>
          </w:tcPr>
          <w:p w14:paraId="6992BC35"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side of membrane</w:t>
            </w:r>
          </w:p>
        </w:tc>
        <w:tc>
          <w:tcPr>
            <w:tcW w:w="1134" w:type="dxa"/>
            <w:vAlign w:val="center"/>
          </w:tcPr>
          <w:p w14:paraId="3D4B24CE"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1.23E-03</w:t>
            </w:r>
          </w:p>
        </w:tc>
        <w:tc>
          <w:tcPr>
            <w:tcW w:w="1275" w:type="dxa"/>
            <w:vAlign w:val="center"/>
          </w:tcPr>
          <w:p w14:paraId="06CFCDBA"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1.80E-02</w:t>
            </w:r>
          </w:p>
        </w:tc>
      </w:tr>
      <w:tr w:rsidR="0057465B" w:rsidRPr="004C036F" w14:paraId="3621A6E4" w14:textId="77777777" w:rsidTr="00E57006">
        <w:tc>
          <w:tcPr>
            <w:tcW w:w="1413" w:type="dxa"/>
            <w:vAlign w:val="center"/>
          </w:tcPr>
          <w:p w14:paraId="3704C42D"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 xml:space="preserve"> Cellular Component</w:t>
            </w:r>
          </w:p>
        </w:tc>
        <w:tc>
          <w:tcPr>
            <w:tcW w:w="1417" w:type="dxa"/>
            <w:vAlign w:val="center"/>
          </w:tcPr>
          <w:p w14:paraId="4CE6C5E4"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GO:0031410</w:t>
            </w:r>
          </w:p>
        </w:tc>
        <w:tc>
          <w:tcPr>
            <w:tcW w:w="4962" w:type="dxa"/>
            <w:vAlign w:val="center"/>
          </w:tcPr>
          <w:p w14:paraId="4C42A9F9"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cytoplasmic vesicle</w:t>
            </w:r>
          </w:p>
        </w:tc>
        <w:tc>
          <w:tcPr>
            <w:tcW w:w="1134" w:type="dxa"/>
            <w:vAlign w:val="center"/>
          </w:tcPr>
          <w:p w14:paraId="347F8FBF"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1.80E-03</w:t>
            </w:r>
          </w:p>
        </w:tc>
        <w:tc>
          <w:tcPr>
            <w:tcW w:w="1275" w:type="dxa"/>
            <w:vAlign w:val="center"/>
          </w:tcPr>
          <w:p w14:paraId="1CBA6782"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2.47E-02</w:t>
            </w:r>
          </w:p>
        </w:tc>
      </w:tr>
      <w:tr w:rsidR="0057465B" w:rsidRPr="004C036F" w14:paraId="2AC56602" w14:textId="77777777" w:rsidTr="00E57006">
        <w:tc>
          <w:tcPr>
            <w:tcW w:w="1413" w:type="dxa"/>
            <w:vAlign w:val="center"/>
          </w:tcPr>
          <w:p w14:paraId="440C494D"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 xml:space="preserve"> Cellular Component</w:t>
            </w:r>
          </w:p>
        </w:tc>
        <w:tc>
          <w:tcPr>
            <w:tcW w:w="1417" w:type="dxa"/>
            <w:vAlign w:val="center"/>
          </w:tcPr>
          <w:p w14:paraId="2664EBF6"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GO:0097708</w:t>
            </w:r>
          </w:p>
        </w:tc>
        <w:tc>
          <w:tcPr>
            <w:tcW w:w="4962" w:type="dxa"/>
            <w:vAlign w:val="center"/>
          </w:tcPr>
          <w:p w14:paraId="08BCFFCE"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intracellular vesicle</w:t>
            </w:r>
          </w:p>
        </w:tc>
        <w:tc>
          <w:tcPr>
            <w:tcW w:w="1134" w:type="dxa"/>
            <w:vAlign w:val="center"/>
          </w:tcPr>
          <w:p w14:paraId="55AE4798"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1.83E-03</w:t>
            </w:r>
          </w:p>
        </w:tc>
        <w:tc>
          <w:tcPr>
            <w:tcW w:w="1275" w:type="dxa"/>
            <w:vAlign w:val="center"/>
          </w:tcPr>
          <w:p w14:paraId="19FD702E"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2.47E-02</w:t>
            </w:r>
          </w:p>
        </w:tc>
      </w:tr>
      <w:tr w:rsidR="0057465B" w:rsidRPr="004C036F" w14:paraId="423D229C" w14:textId="77777777" w:rsidTr="00E57006">
        <w:tc>
          <w:tcPr>
            <w:tcW w:w="1413" w:type="dxa"/>
            <w:vAlign w:val="center"/>
          </w:tcPr>
          <w:p w14:paraId="71E737A3"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 xml:space="preserve"> Cellular Component</w:t>
            </w:r>
          </w:p>
        </w:tc>
        <w:tc>
          <w:tcPr>
            <w:tcW w:w="1417" w:type="dxa"/>
            <w:vAlign w:val="center"/>
          </w:tcPr>
          <w:p w14:paraId="4E4E4B0B"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GO:0005924</w:t>
            </w:r>
          </w:p>
        </w:tc>
        <w:tc>
          <w:tcPr>
            <w:tcW w:w="4962" w:type="dxa"/>
            <w:vAlign w:val="center"/>
          </w:tcPr>
          <w:p w14:paraId="2CA1D551"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cell-substrate adherens junction</w:t>
            </w:r>
          </w:p>
        </w:tc>
        <w:tc>
          <w:tcPr>
            <w:tcW w:w="1134" w:type="dxa"/>
            <w:vAlign w:val="center"/>
          </w:tcPr>
          <w:p w14:paraId="5781429D"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2.48E-03</w:t>
            </w:r>
          </w:p>
        </w:tc>
        <w:tc>
          <w:tcPr>
            <w:tcW w:w="1275" w:type="dxa"/>
            <w:vAlign w:val="center"/>
          </w:tcPr>
          <w:p w14:paraId="14E57819"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3.22E-02</w:t>
            </w:r>
          </w:p>
        </w:tc>
      </w:tr>
      <w:tr w:rsidR="0057465B" w:rsidRPr="004C036F" w14:paraId="01AD31CC" w14:textId="77777777" w:rsidTr="00E57006">
        <w:tc>
          <w:tcPr>
            <w:tcW w:w="1413" w:type="dxa"/>
            <w:vAlign w:val="center"/>
          </w:tcPr>
          <w:p w14:paraId="3E65981C"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 xml:space="preserve"> Cellular Component</w:t>
            </w:r>
          </w:p>
        </w:tc>
        <w:tc>
          <w:tcPr>
            <w:tcW w:w="1417" w:type="dxa"/>
            <w:vAlign w:val="center"/>
          </w:tcPr>
          <w:p w14:paraId="5A89310E"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GO:0030055</w:t>
            </w:r>
          </w:p>
        </w:tc>
        <w:tc>
          <w:tcPr>
            <w:tcW w:w="4962" w:type="dxa"/>
            <w:vAlign w:val="center"/>
          </w:tcPr>
          <w:p w14:paraId="5C2BB97B"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cell-substrate junction</w:t>
            </w:r>
          </w:p>
        </w:tc>
        <w:tc>
          <w:tcPr>
            <w:tcW w:w="1134" w:type="dxa"/>
            <w:vAlign w:val="center"/>
          </w:tcPr>
          <w:p w14:paraId="147783E5"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2.70E-03</w:t>
            </w:r>
          </w:p>
        </w:tc>
        <w:tc>
          <w:tcPr>
            <w:tcW w:w="1275" w:type="dxa"/>
            <w:vAlign w:val="center"/>
          </w:tcPr>
          <w:p w14:paraId="480BA45C"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3.37E-02</w:t>
            </w:r>
          </w:p>
        </w:tc>
      </w:tr>
      <w:tr w:rsidR="0057465B" w:rsidRPr="004C036F" w14:paraId="0B5E50B6" w14:textId="77777777" w:rsidTr="00E57006">
        <w:tc>
          <w:tcPr>
            <w:tcW w:w="1413" w:type="dxa"/>
            <w:vAlign w:val="center"/>
          </w:tcPr>
          <w:p w14:paraId="6C5C0073"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 xml:space="preserve"> Cellular </w:t>
            </w:r>
            <w:r w:rsidRPr="004C036F">
              <w:rPr>
                <w:rFonts w:ascii="Times New Roman" w:eastAsia="等线" w:hAnsi="Times New Roman" w:cs="Times New Roman"/>
                <w:sz w:val="22"/>
              </w:rPr>
              <w:lastRenderedPageBreak/>
              <w:t>Component</w:t>
            </w:r>
          </w:p>
        </w:tc>
        <w:tc>
          <w:tcPr>
            <w:tcW w:w="1417" w:type="dxa"/>
            <w:vAlign w:val="center"/>
          </w:tcPr>
          <w:p w14:paraId="208A3577"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lastRenderedPageBreak/>
              <w:t>GO:0032588</w:t>
            </w:r>
          </w:p>
        </w:tc>
        <w:tc>
          <w:tcPr>
            <w:tcW w:w="4962" w:type="dxa"/>
            <w:vAlign w:val="center"/>
          </w:tcPr>
          <w:p w14:paraId="7131E02F"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trans-Golgi network membrane</w:t>
            </w:r>
          </w:p>
        </w:tc>
        <w:tc>
          <w:tcPr>
            <w:tcW w:w="1134" w:type="dxa"/>
            <w:vAlign w:val="center"/>
          </w:tcPr>
          <w:p w14:paraId="21724FA1"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2.97E-03</w:t>
            </w:r>
          </w:p>
        </w:tc>
        <w:tc>
          <w:tcPr>
            <w:tcW w:w="1275" w:type="dxa"/>
            <w:vAlign w:val="center"/>
          </w:tcPr>
          <w:p w14:paraId="3965A456"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3.58E-02</w:t>
            </w:r>
          </w:p>
        </w:tc>
      </w:tr>
      <w:tr w:rsidR="0057465B" w:rsidRPr="004C036F" w14:paraId="5E710244" w14:textId="77777777" w:rsidTr="00E57006">
        <w:tc>
          <w:tcPr>
            <w:tcW w:w="1413" w:type="dxa"/>
            <w:vAlign w:val="center"/>
          </w:tcPr>
          <w:p w14:paraId="3C4B04F3"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 xml:space="preserve"> Cellular Component</w:t>
            </w:r>
          </w:p>
        </w:tc>
        <w:tc>
          <w:tcPr>
            <w:tcW w:w="1417" w:type="dxa"/>
            <w:vAlign w:val="center"/>
          </w:tcPr>
          <w:p w14:paraId="2509A5E9"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GO:0031616</w:t>
            </w:r>
          </w:p>
        </w:tc>
        <w:tc>
          <w:tcPr>
            <w:tcW w:w="4962" w:type="dxa"/>
            <w:vAlign w:val="center"/>
          </w:tcPr>
          <w:p w14:paraId="7E2EA7FE"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spindle pole centrosome</w:t>
            </w:r>
          </w:p>
        </w:tc>
        <w:tc>
          <w:tcPr>
            <w:tcW w:w="1134" w:type="dxa"/>
            <w:vAlign w:val="center"/>
          </w:tcPr>
          <w:p w14:paraId="5EEFBEFF"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3.85E-03</w:t>
            </w:r>
          </w:p>
        </w:tc>
        <w:tc>
          <w:tcPr>
            <w:tcW w:w="1275" w:type="dxa"/>
            <w:vAlign w:val="center"/>
          </w:tcPr>
          <w:p w14:paraId="2E7F2311"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4.28E-02</w:t>
            </w:r>
          </w:p>
        </w:tc>
      </w:tr>
      <w:tr w:rsidR="0057465B" w:rsidRPr="004C036F" w14:paraId="59DC9063" w14:textId="77777777" w:rsidTr="00E57006">
        <w:tc>
          <w:tcPr>
            <w:tcW w:w="1413" w:type="dxa"/>
            <w:vAlign w:val="center"/>
          </w:tcPr>
          <w:p w14:paraId="3070C24C"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 xml:space="preserve"> Cellular Component</w:t>
            </w:r>
          </w:p>
        </w:tc>
        <w:tc>
          <w:tcPr>
            <w:tcW w:w="1417" w:type="dxa"/>
            <w:vAlign w:val="center"/>
          </w:tcPr>
          <w:p w14:paraId="70DA9E0C"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GO:0005615</w:t>
            </w:r>
          </w:p>
        </w:tc>
        <w:tc>
          <w:tcPr>
            <w:tcW w:w="4962" w:type="dxa"/>
            <w:vAlign w:val="center"/>
          </w:tcPr>
          <w:p w14:paraId="0DEE144B"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extracellular space</w:t>
            </w:r>
          </w:p>
        </w:tc>
        <w:tc>
          <w:tcPr>
            <w:tcW w:w="1134" w:type="dxa"/>
            <w:vAlign w:val="center"/>
          </w:tcPr>
          <w:p w14:paraId="018D4450"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3.90E-03</w:t>
            </w:r>
          </w:p>
        </w:tc>
        <w:tc>
          <w:tcPr>
            <w:tcW w:w="1275" w:type="dxa"/>
            <w:vAlign w:val="center"/>
          </w:tcPr>
          <w:p w14:paraId="238253FB"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4.28E-02</w:t>
            </w:r>
          </w:p>
        </w:tc>
      </w:tr>
      <w:tr w:rsidR="0057465B" w:rsidRPr="004C036F" w14:paraId="7FBA0D94" w14:textId="77777777" w:rsidTr="00E57006">
        <w:tc>
          <w:tcPr>
            <w:tcW w:w="1413" w:type="dxa"/>
            <w:vAlign w:val="center"/>
          </w:tcPr>
          <w:p w14:paraId="7D9C00E3"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 xml:space="preserve"> Cellular Component</w:t>
            </w:r>
          </w:p>
        </w:tc>
        <w:tc>
          <w:tcPr>
            <w:tcW w:w="1417" w:type="dxa"/>
            <w:vAlign w:val="center"/>
          </w:tcPr>
          <w:p w14:paraId="64DB0198"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GO:0005774</w:t>
            </w:r>
          </w:p>
        </w:tc>
        <w:tc>
          <w:tcPr>
            <w:tcW w:w="4962" w:type="dxa"/>
            <w:vAlign w:val="center"/>
          </w:tcPr>
          <w:p w14:paraId="40D90B3F"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vacuolar membrane</w:t>
            </w:r>
          </w:p>
        </w:tc>
        <w:tc>
          <w:tcPr>
            <w:tcW w:w="1134" w:type="dxa"/>
            <w:vAlign w:val="center"/>
          </w:tcPr>
          <w:p w14:paraId="6191405C"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3.94E-03</w:t>
            </w:r>
          </w:p>
        </w:tc>
        <w:tc>
          <w:tcPr>
            <w:tcW w:w="1275" w:type="dxa"/>
            <w:vAlign w:val="center"/>
          </w:tcPr>
          <w:p w14:paraId="1C5EE669"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4.28E-02</w:t>
            </w:r>
          </w:p>
        </w:tc>
      </w:tr>
      <w:tr w:rsidR="0057465B" w:rsidRPr="004C036F" w14:paraId="298DB50B" w14:textId="77777777" w:rsidTr="00E57006">
        <w:tc>
          <w:tcPr>
            <w:tcW w:w="1413" w:type="dxa"/>
            <w:vAlign w:val="center"/>
          </w:tcPr>
          <w:p w14:paraId="1FA7D2E4"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 xml:space="preserve"> Cellular Component</w:t>
            </w:r>
          </w:p>
        </w:tc>
        <w:tc>
          <w:tcPr>
            <w:tcW w:w="1417" w:type="dxa"/>
            <w:vAlign w:val="center"/>
          </w:tcPr>
          <w:p w14:paraId="04522C81"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GO:0030659</w:t>
            </w:r>
          </w:p>
        </w:tc>
        <w:tc>
          <w:tcPr>
            <w:tcW w:w="4962" w:type="dxa"/>
            <w:vAlign w:val="center"/>
          </w:tcPr>
          <w:p w14:paraId="5F8202C4"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cytoplasmic vesicle membrane</w:t>
            </w:r>
          </w:p>
        </w:tc>
        <w:tc>
          <w:tcPr>
            <w:tcW w:w="1134" w:type="dxa"/>
            <w:vAlign w:val="center"/>
          </w:tcPr>
          <w:p w14:paraId="19B0F1FF"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4.19E-03</w:t>
            </w:r>
          </w:p>
        </w:tc>
        <w:tc>
          <w:tcPr>
            <w:tcW w:w="1275" w:type="dxa"/>
            <w:vAlign w:val="center"/>
          </w:tcPr>
          <w:p w14:paraId="3440807B"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4.42E-02</w:t>
            </w:r>
          </w:p>
        </w:tc>
      </w:tr>
      <w:tr w:rsidR="0057465B" w:rsidRPr="004C036F" w14:paraId="6223552C" w14:textId="77777777" w:rsidTr="00E57006">
        <w:tc>
          <w:tcPr>
            <w:tcW w:w="1413" w:type="dxa"/>
            <w:vAlign w:val="center"/>
          </w:tcPr>
          <w:p w14:paraId="3C672FFA"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 xml:space="preserve"> Cellular Component</w:t>
            </w:r>
          </w:p>
        </w:tc>
        <w:tc>
          <w:tcPr>
            <w:tcW w:w="1417" w:type="dxa"/>
            <w:vAlign w:val="center"/>
          </w:tcPr>
          <w:p w14:paraId="5DA86083"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GO:0005771</w:t>
            </w:r>
          </w:p>
        </w:tc>
        <w:tc>
          <w:tcPr>
            <w:tcW w:w="4962" w:type="dxa"/>
            <w:vAlign w:val="center"/>
          </w:tcPr>
          <w:p w14:paraId="1F8B6180"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multivesicular body</w:t>
            </w:r>
          </w:p>
        </w:tc>
        <w:tc>
          <w:tcPr>
            <w:tcW w:w="1134" w:type="dxa"/>
            <w:vAlign w:val="center"/>
          </w:tcPr>
          <w:p w14:paraId="41283228"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4.49E-03</w:t>
            </w:r>
          </w:p>
        </w:tc>
        <w:tc>
          <w:tcPr>
            <w:tcW w:w="1275" w:type="dxa"/>
            <w:vAlign w:val="center"/>
          </w:tcPr>
          <w:p w14:paraId="3E190D63"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4.59E-02</w:t>
            </w:r>
          </w:p>
        </w:tc>
      </w:tr>
      <w:tr w:rsidR="0057465B" w:rsidRPr="004C036F" w14:paraId="124E452B" w14:textId="77777777" w:rsidTr="00E57006">
        <w:tc>
          <w:tcPr>
            <w:tcW w:w="1413" w:type="dxa"/>
            <w:vAlign w:val="center"/>
          </w:tcPr>
          <w:p w14:paraId="00875A65"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 xml:space="preserve"> Cellular Component</w:t>
            </w:r>
          </w:p>
        </w:tc>
        <w:tc>
          <w:tcPr>
            <w:tcW w:w="1417" w:type="dxa"/>
            <w:vAlign w:val="center"/>
          </w:tcPr>
          <w:p w14:paraId="63A38D43"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GO:0044437</w:t>
            </w:r>
          </w:p>
        </w:tc>
        <w:tc>
          <w:tcPr>
            <w:tcW w:w="4962" w:type="dxa"/>
            <w:vAlign w:val="center"/>
          </w:tcPr>
          <w:p w14:paraId="146F2281"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vacuolar part</w:t>
            </w:r>
          </w:p>
        </w:tc>
        <w:tc>
          <w:tcPr>
            <w:tcW w:w="1134" w:type="dxa"/>
            <w:vAlign w:val="center"/>
          </w:tcPr>
          <w:p w14:paraId="068B61AB"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4.93E-03</w:t>
            </w:r>
          </w:p>
        </w:tc>
        <w:tc>
          <w:tcPr>
            <w:tcW w:w="1275" w:type="dxa"/>
            <w:vAlign w:val="center"/>
          </w:tcPr>
          <w:p w14:paraId="2C2E9671"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4.88E-02</w:t>
            </w:r>
          </w:p>
        </w:tc>
      </w:tr>
      <w:tr w:rsidR="0057465B" w:rsidRPr="004C036F" w14:paraId="72EE5AD9" w14:textId="77777777" w:rsidTr="00E57006">
        <w:tc>
          <w:tcPr>
            <w:tcW w:w="1413" w:type="dxa"/>
            <w:vAlign w:val="center"/>
          </w:tcPr>
          <w:p w14:paraId="5FC04D79"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Pathway</w:t>
            </w:r>
          </w:p>
        </w:tc>
        <w:tc>
          <w:tcPr>
            <w:tcW w:w="1417" w:type="dxa"/>
            <w:vAlign w:val="center"/>
          </w:tcPr>
          <w:p w14:paraId="6F690667"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83122</w:t>
            </w:r>
          </w:p>
        </w:tc>
        <w:tc>
          <w:tcPr>
            <w:tcW w:w="4962" w:type="dxa"/>
            <w:vAlign w:val="center"/>
          </w:tcPr>
          <w:p w14:paraId="2B278964" w14:textId="77777777" w:rsidR="00392DD7" w:rsidRPr="004C036F" w:rsidRDefault="00275FD6"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s</w:t>
            </w:r>
            <w:r w:rsidR="00392DD7" w:rsidRPr="004C036F">
              <w:rPr>
                <w:rFonts w:ascii="Times New Roman" w:eastAsia="等线" w:hAnsi="Times New Roman" w:cs="Times New Roman"/>
                <w:sz w:val="22"/>
              </w:rPr>
              <w:t>ystemic lupus erythematosus</w:t>
            </w:r>
          </w:p>
        </w:tc>
        <w:tc>
          <w:tcPr>
            <w:tcW w:w="1134" w:type="dxa"/>
            <w:vAlign w:val="center"/>
          </w:tcPr>
          <w:p w14:paraId="26CE916E"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1.60E-08</w:t>
            </w:r>
          </w:p>
        </w:tc>
        <w:tc>
          <w:tcPr>
            <w:tcW w:w="1275" w:type="dxa"/>
            <w:vAlign w:val="center"/>
          </w:tcPr>
          <w:p w14:paraId="5DADE31B"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8.96E-06</w:t>
            </w:r>
          </w:p>
        </w:tc>
      </w:tr>
      <w:tr w:rsidR="0057465B" w:rsidRPr="004C036F" w14:paraId="7DEE9F7C" w14:textId="77777777" w:rsidTr="00E57006">
        <w:tc>
          <w:tcPr>
            <w:tcW w:w="1413" w:type="dxa"/>
            <w:vAlign w:val="center"/>
          </w:tcPr>
          <w:p w14:paraId="3D202115"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Pathway</w:t>
            </w:r>
          </w:p>
        </w:tc>
        <w:tc>
          <w:tcPr>
            <w:tcW w:w="1417" w:type="dxa"/>
            <w:vAlign w:val="center"/>
          </w:tcPr>
          <w:p w14:paraId="14A1EBFD"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172846</w:t>
            </w:r>
          </w:p>
        </w:tc>
        <w:tc>
          <w:tcPr>
            <w:tcW w:w="4962" w:type="dxa"/>
            <w:vAlign w:val="center"/>
          </w:tcPr>
          <w:p w14:paraId="22E6F5B8" w14:textId="77777777" w:rsidR="00392DD7" w:rsidRPr="004C036F" w:rsidRDefault="00275FD6"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s</w:t>
            </w:r>
            <w:r w:rsidR="00392DD7" w:rsidRPr="004C036F">
              <w:rPr>
                <w:rFonts w:ascii="Times New Roman" w:eastAsia="等线" w:hAnsi="Times New Roman" w:cs="Times New Roman"/>
                <w:sz w:val="22"/>
              </w:rPr>
              <w:t>taphylococcus aureus infection</w:t>
            </w:r>
          </w:p>
        </w:tc>
        <w:tc>
          <w:tcPr>
            <w:tcW w:w="1134" w:type="dxa"/>
            <w:vAlign w:val="center"/>
          </w:tcPr>
          <w:p w14:paraId="116D5F26"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2.14E-08</w:t>
            </w:r>
          </w:p>
        </w:tc>
        <w:tc>
          <w:tcPr>
            <w:tcW w:w="1275" w:type="dxa"/>
            <w:vAlign w:val="center"/>
          </w:tcPr>
          <w:p w14:paraId="2BE7FD56"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8.96E-06</w:t>
            </w:r>
          </w:p>
        </w:tc>
      </w:tr>
      <w:tr w:rsidR="0057465B" w:rsidRPr="004C036F" w14:paraId="221DD151" w14:textId="77777777" w:rsidTr="00E57006">
        <w:tc>
          <w:tcPr>
            <w:tcW w:w="1413" w:type="dxa"/>
            <w:vAlign w:val="center"/>
          </w:tcPr>
          <w:p w14:paraId="466950AE"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Pathway</w:t>
            </w:r>
          </w:p>
        </w:tc>
        <w:tc>
          <w:tcPr>
            <w:tcW w:w="1417" w:type="dxa"/>
            <w:vAlign w:val="center"/>
          </w:tcPr>
          <w:p w14:paraId="51490E22"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128760</w:t>
            </w:r>
          </w:p>
        </w:tc>
        <w:tc>
          <w:tcPr>
            <w:tcW w:w="4962" w:type="dxa"/>
            <w:vAlign w:val="center"/>
          </w:tcPr>
          <w:p w14:paraId="7AB00FE8" w14:textId="77777777" w:rsidR="00392DD7" w:rsidRPr="004C036F" w:rsidRDefault="00275FD6"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i</w:t>
            </w:r>
            <w:r w:rsidR="00392DD7" w:rsidRPr="004C036F">
              <w:rPr>
                <w:rFonts w:ascii="Times New Roman" w:eastAsia="等线" w:hAnsi="Times New Roman" w:cs="Times New Roman"/>
                <w:sz w:val="22"/>
              </w:rPr>
              <w:t>ntestinal immune network for IgA production</w:t>
            </w:r>
          </w:p>
        </w:tc>
        <w:tc>
          <w:tcPr>
            <w:tcW w:w="1134" w:type="dxa"/>
            <w:vAlign w:val="center"/>
          </w:tcPr>
          <w:p w14:paraId="4F5F2427"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1.70E-07</w:t>
            </w:r>
          </w:p>
        </w:tc>
        <w:tc>
          <w:tcPr>
            <w:tcW w:w="1275" w:type="dxa"/>
            <w:vAlign w:val="center"/>
          </w:tcPr>
          <w:p w14:paraId="0FFAC32A"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4.28E-05</w:t>
            </w:r>
          </w:p>
        </w:tc>
      </w:tr>
      <w:tr w:rsidR="0057465B" w:rsidRPr="004C036F" w14:paraId="41E1FEE6" w14:textId="77777777" w:rsidTr="00E57006">
        <w:tc>
          <w:tcPr>
            <w:tcW w:w="1413" w:type="dxa"/>
            <w:vAlign w:val="center"/>
          </w:tcPr>
          <w:p w14:paraId="6CF3C699"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Pathway</w:t>
            </w:r>
          </w:p>
        </w:tc>
        <w:tc>
          <w:tcPr>
            <w:tcW w:w="1417" w:type="dxa"/>
            <w:vAlign w:val="center"/>
          </w:tcPr>
          <w:p w14:paraId="5F16C1EF"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83120</w:t>
            </w:r>
          </w:p>
        </w:tc>
        <w:tc>
          <w:tcPr>
            <w:tcW w:w="4962" w:type="dxa"/>
            <w:vAlign w:val="center"/>
          </w:tcPr>
          <w:p w14:paraId="071ACC76" w14:textId="77777777" w:rsidR="00392DD7" w:rsidRPr="004C036F" w:rsidRDefault="00275FD6"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a</w:t>
            </w:r>
            <w:r w:rsidR="00392DD7" w:rsidRPr="004C036F">
              <w:rPr>
                <w:rFonts w:ascii="Times New Roman" w:eastAsia="等线" w:hAnsi="Times New Roman" w:cs="Times New Roman"/>
                <w:sz w:val="22"/>
              </w:rPr>
              <w:t>sthma</w:t>
            </w:r>
          </w:p>
        </w:tc>
        <w:tc>
          <w:tcPr>
            <w:tcW w:w="1134" w:type="dxa"/>
            <w:vAlign w:val="center"/>
          </w:tcPr>
          <w:p w14:paraId="2A228E28"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2.05E-07</w:t>
            </w:r>
          </w:p>
        </w:tc>
        <w:tc>
          <w:tcPr>
            <w:tcW w:w="1275" w:type="dxa"/>
            <w:vAlign w:val="center"/>
          </w:tcPr>
          <w:p w14:paraId="0AB44C5B"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4.28E-05</w:t>
            </w:r>
          </w:p>
        </w:tc>
      </w:tr>
      <w:tr w:rsidR="0057465B" w:rsidRPr="004C036F" w14:paraId="317FE11C" w14:textId="77777777" w:rsidTr="00E57006">
        <w:tc>
          <w:tcPr>
            <w:tcW w:w="1413" w:type="dxa"/>
            <w:vAlign w:val="center"/>
          </w:tcPr>
          <w:p w14:paraId="15FC8E1B"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Pathway</w:t>
            </w:r>
          </w:p>
        </w:tc>
        <w:tc>
          <w:tcPr>
            <w:tcW w:w="1417" w:type="dxa"/>
            <w:vAlign w:val="center"/>
          </w:tcPr>
          <w:p w14:paraId="14E45F67"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83123</w:t>
            </w:r>
          </w:p>
        </w:tc>
        <w:tc>
          <w:tcPr>
            <w:tcW w:w="4962" w:type="dxa"/>
            <w:vAlign w:val="center"/>
          </w:tcPr>
          <w:p w14:paraId="182CB1BC" w14:textId="77777777" w:rsidR="00392DD7" w:rsidRPr="004C036F" w:rsidRDefault="00275FD6"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a</w:t>
            </w:r>
            <w:r w:rsidR="00392DD7" w:rsidRPr="004C036F">
              <w:rPr>
                <w:rFonts w:ascii="Times New Roman" w:eastAsia="等线" w:hAnsi="Times New Roman" w:cs="Times New Roman"/>
                <w:sz w:val="22"/>
              </w:rPr>
              <w:t>llograft rejection</w:t>
            </w:r>
          </w:p>
        </w:tc>
        <w:tc>
          <w:tcPr>
            <w:tcW w:w="1134" w:type="dxa"/>
            <w:vAlign w:val="center"/>
          </w:tcPr>
          <w:p w14:paraId="05AB3F6F"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7.31E-07</w:t>
            </w:r>
          </w:p>
        </w:tc>
        <w:tc>
          <w:tcPr>
            <w:tcW w:w="1275" w:type="dxa"/>
            <w:vAlign w:val="center"/>
          </w:tcPr>
          <w:p w14:paraId="15AD3967"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1.22E-04</w:t>
            </w:r>
          </w:p>
        </w:tc>
      </w:tr>
      <w:tr w:rsidR="0057465B" w:rsidRPr="004C036F" w14:paraId="29B0405A" w14:textId="77777777" w:rsidTr="00E57006">
        <w:tc>
          <w:tcPr>
            <w:tcW w:w="1413" w:type="dxa"/>
            <w:vAlign w:val="center"/>
          </w:tcPr>
          <w:p w14:paraId="11EBCDF6"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Pathway</w:t>
            </w:r>
          </w:p>
        </w:tc>
        <w:tc>
          <w:tcPr>
            <w:tcW w:w="1417" w:type="dxa"/>
            <w:vAlign w:val="center"/>
          </w:tcPr>
          <w:p w14:paraId="1E49013B"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83124</w:t>
            </w:r>
          </w:p>
        </w:tc>
        <w:tc>
          <w:tcPr>
            <w:tcW w:w="4962" w:type="dxa"/>
            <w:vAlign w:val="center"/>
          </w:tcPr>
          <w:p w14:paraId="71C0E403" w14:textId="77777777" w:rsidR="00392DD7" w:rsidRPr="004C036F" w:rsidRDefault="00275FD6"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w:t>
            </w:r>
            <w:r w:rsidR="00392DD7" w:rsidRPr="004C036F">
              <w:rPr>
                <w:rFonts w:ascii="Times New Roman" w:eastAsia="等线" w:hAnsi="Times New Roman" w:cs="Times New Roman"/>
                <w:sz w:val="22"/>
              </w:rPr>
              <w:t>raft-versus-host disease</w:t>
            </w:r>
          </w:p>
        </w:tc>
        <w:tc>
          <w:tcPr>
            <w:tcW w:w="1134" w:type="dxa"/>
            <w:vAlign w:val="center"/>
          </w:tcPr>
          <w:p w14:paraId="0FF82E0B"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1.17E-06</w:t>
            </w:r>
          </w:p>
        </w:tc>
        <w:tc>
          <w:tcPr>
            <w:tcW w:w="1275" w:type="dxa"/>
            <w:vAlign w:val="center"/>
          </w:tcPr>
          <w:p w14:paraId="3F0B25A7"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1.63E-04</w:t>
            </w:r>
          </w:p>
        </w:tc>
      </w:tr>
      <w:tr w:rsidR="0057465B" w:rsidRPr="004C036F" w14:paraId="45852476" w14:textId="77777777" w:rsidTr="00E57006">
        <w:tc>
          <w:tcPr>
            <w:tcW w:w="1413" w:type="dxa"/>
            <w:vAlign w:val="center"/>
          </w:tcPr>
          <w:p w14:paraId="69A17783"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Pathway</w:t>
            </w:r>
          </w:p>
        </w:tc>
        <w:tc>
          <w:tcPr>
            <w:tcW w:w="1417" w:type="dxa"/>
            <w:vAlign w:val="center"/>
          </w:tcPr>
          <w:p w14:paraId="7272CCFB"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83095</w:t>
            </w:r>
          </w:p>
        </w:tc>
        <w:tc>
          <w:tcPr>
            <w:tcW w:w="4962" w:type="dxa"/>
            <w:vAlign w:val="center"/>
          </w:tcPr>
          <w:p w14:paraId="392EA4B5"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Type I diabetes mellitus</w:t>
            </w:r>
          </w:p>
        </w:tc>
        <w:tc>
          <w:tcPr>
            <w:tcW w:w="1134" w:type="dxa"/>
            <w:vAlign w:val="center"/>
          </w:tcPr>
          <w:p w14:paraId="4D718068"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1.56E-06</w:t>
            </w:r>
          </w:p>
        </w:tc>
        <w:tc>
          <w:tcPr>
            <w:tcW w:w="1275" w:type="dxa"/>
            <w:vAlign w:val="center"/>
          </w:tcPr>
          <w:p w14:paraId="1657E8A8"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1.87E-04</w:t>
            </w:r>
          </w:p>
        </w:tc>
      </w:tr>
      <w:tr w:rsidR="0057465B" w:rsidRPr="004C036F" w14:paraId="53E72B9A" w14:textId="77777777" w:rsidTr="00E57006">
        <w:tc>
          <w:tcPr>
            <w:tcW w:w="1413" w:type="dxa"/>
            <w:vAlign w:val="center"/>
          </w:tcPr>
          <w:p w14:paraId="1FD49BE2"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Pathway</w:t>
            </w:r>
          </w:p>
        </w:tc>
        <w:tc>
          <w:tcPr>
            <w:tcW w:w="1417" w:type="dxa"/>
            <w:vAlign w:val="center"/>
          </w:tcPr>
          <w:p w14:paraId="3A6CFED9"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83074</w:t>
            </w:r>
          </w:p>
        </w:tc>
        <w:tc>
          <w:tcPr>
            <w:tcW w:w="4962" w:type="dxa"/>
            <w:vAlign w:val="center"/>
          </w:tcPr>
          <w:p w14:paraId="0279AB32" w14:textId="77777777" w:rsidR="00392DD7" w:rsidRPr="004C036F" w:rsidRDefault="00275FD6"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a</w:t>
            </w:r>
            <w:r w:rsidR="00392DD7" w:rsidRPr="004C036F">
              <w:rPr>
                <w:rFonts w:ascii="Times New Roman" w:eastAsia="等线" w:hAnsi="Times New Roman" w:cs="Times New Roman"/>
                <w:sz w:val="22"/>
              </w:rPr>
              <w:t>ntigen processing and presentation</w:t>
            </w:r>
          </w:p>
        </w:tc>
        <w:tc>
          <w:tcPr>
            <w:tcW w:w="1134" w:type="dxa"/>
            <w:vAlign w:val="center"/>
          </w:tcPr>
          <w:p w14:paraId="10A940E8"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3.92E-06</w:t>
            </w:r>
          </w:p>
        </w:tc>
        <w:tc>
          <w:tcPr>
            <w:tcW w:w="1275" w:type="dxa"/>
            <w:vAlign w:val="center"/>
          </w:tcPr>
          <w:p w14:paraId="482BD069"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4.10E-04</w:t>
            </w:r>
          </w:p>
        </w:tc>
      </w:tr>
      <w:tr w:rsidR="0057465B" w:rsidRPr="004C036F" w14:paraId="3589337B" w14:textId="77777777" w:rsidTr="00E57006">
        <w:tc>
          <w:tcPr>
            <w:tcW w:w="1413" w:type="dxa"/>
            <w:vAlign w:val="center"/>
          </w:tcPr>
          <w:p w14:paraId="66809C84"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Pathway</w:t>
            </w:r>
          </w:p>
        </w:tc>
        <w:tc>
          <w:tcPr>
            <w:tcW w:w="1417" w:type="dxa"/>
            <w:vAlign w:val="center"/>
          </w:tcPr>
          <w:p w14:paraId="6F017188"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169642</w:t>
            </w:r>
          </w:p>
        </w:tc>
        <w:tc>
          <w:tcPr>
            <w:tcW w:w="4962" w:type="dxa"/>
            <w:vAlign w:val="center"/>
          </w:tcPr>
          <w:p w14:paraId="256D58BB" w14:textId="77777777" w:rsidR="00392DD7" w:rsidRPr="004C036F" w:rsidRDefault="00275FD6"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t</w:t>
            </w:r>
            <w:r w:rsidR="00392DD7" w:rsidRPr="004C036F">
              <w:rPr>
                <w:rFonts w:ascii="Times New Roman" w:eastAsia="等线" w:hAnsi="Times New Roman" w:cs="Times New Roman"/>
                <w:sz w:val="22"/>
              </w:rPr>
              <w:t>oxoplasmosis</w:t>
            </w:r>
          </w:p>
        </w:tc>
        <w:tc>
          <w:tcPr>
            <w:tcW w:w="1134" w:type="dxa"/>
            <w:vAlign w:val="center"/>
          </w:tcPr>
          <w:p w14:paraId="6EF1CE2E"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5.17E-06</w:t>
            </w:r>
          </w:p>
        </w:tc>
        <w:tc>
          <w:tcPr>
            <w:tcW w:w="1275" w:type="dxa"/>
            <w:vAlign w:val="center"/>
          </w:tcPr>
          <w:p w14:paraId="4D7FA928"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4.59E-04</w:t>
            </w:r>
          </w:p>
        </w:tc>
      </w:tr>
      <w:tr w:rsidR="0057465B" w:rsidRPr="004C036F" w14:paraId="7954BC18" w14:textId="77777777" w:rsidTr="00E57006">
        <w:tc>
          <w:tcPr>
            <w:tcW w:w="1413" w:type="dxa"/>
            <w:vAlign w:val="center"/>
          </w:tcPr>
          <w:p w14:paraId="6B88C841"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Pathway</w:t>
            </w:r>
          </w:p>
        </w:tc>
        <w:tc>
          <w:tcPr>
            <w:tcW w:w="1417" w:type="dxa"/>
            <w:vAlign w:val="center"/>
          </w:tcPr>
          <w:p w14:paraId="797745E5"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83121</w:t>
            </w:r>
          </w:p>
        </w:tc>
        <w:tc>
          <w:tcPr>
            <w:tcW w:w="4962" w:type="dxa"/>
            <w:vAlign w:val="center"/>
          </w:tcPr>
          <w:p w14:paraId="6FC14BC3" w14:textId="77777777" w:rsidR="00392DD7" w:rsidRPr="004C036F" w:rsidRDefault="00275FD6"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a</w:t>
            </w:r>
            <w:r w:rsidR="00392DD7" w:rsidRPr="004C036F">
              <w:rPr>
                <w:rFonts w:ascii="Times New Roman" w:eastAsia="等线" w:hAnsi="Times New Roman" w:cs="Times New Roman"/>
                <w:sz w:val="22"/>
              </w:rPr>
              <w:t>utoimmune thyroid disease</w:t>
            </w:r>
          </w:p>
        </w:tc>
        <w:tc>
          <w:tcPr>
            <w:tcW w:w="1134" w:type="dxa"/>
            <w:vAlign w:val="center"/>
          </w:tcPr>
          <w:p w14:paraId="6584757E"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5.48E-06</w:t>
            </w:r>
          </w:p>
        </w:tc>
        <w:tc>
          <w:tcPr>
            <w:tcW w:w="1275" w:type="dxa"/>
            <w:vAlign w:val="center"/>
          </w:tcPr>
          <w:p w14:paraId="259C5424"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4.59E-04</w:t>
            </w:r>
          </w:p>
        </w:tc>
      </w:tr>
      <w:tr w:rsidR="0057465B" w:rsidRPr="004C036F" w14:paraId="0E603E2A" w14:textId="77777777" w:rsidTr="00E57006">
        <w:tc>
          <w:tcPr>
            <w:tcW w:w="1413" w:type="dxa"/>
            <w:vAlign w:val="center"/>
          </w:tcPr>
          <w:p w14:paraId="42C0EED0"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Pathway</w:t>
            </w:r>
          </w:p>
        </w:tc>
        <w:tc>
          <w:tcPr>
            <w:tcW w:w="1417" w:type="dxa"/>
            <w:vAlign w:val="center"/>
          </w:tcPr>
          <w:p w14:paraId="7E967268"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125138</w:t>
            </w:r>
          </w:p>
        </w:tc>
        <w:tc>
          <w:tcPr>
            <w:tcW w:w="4962" w:type="dxa"/>
            <w:vAlign w:val="center"/>
          </w:tcPr>
          <w:p w14:paraId="6CAFFF9B" w14:textId="77777777" w:rsidR="00392DD7" w:rsidRPr="004C036F" w:rsidRDefault="00275FD6"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v</w:t>
            </w:r>
            <w:r w:rsidR="00392DD7" w:rsidRPr="004C036F">
              <w:rPr>
                <w:rFonts w:ascii="Times New Roman" w:eastAsia="等线" w:hAnsi="Times New Roman" w:cs="Times New Roman"/>
                <w:sz w:val="22"/>
              </w:rPr>
              <w:t>iral myocarditis</w:t>
            </w:r>
          </w:p>
        </w:tc>
        <w:tc>
          <w:tcPr>
            <w:tcW w:w="1134" w:type="dxa"/>
            <w:vAlign w:val="center"/>
          </w:tcPr>
          <w:p w14:paraId="36EDD904"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1.03E-05</w:t>
            </w:r>
          </w:p>
        </w:tc>
        <w:tc>
          <w:tcPr>
            <w:tcW w:w="1275" w:type="dxa"/>
            <w:vAlign w:val="center"/>
          </w:tcPr>
          <w:p w14:paraId="5DAB4418"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7.86E-04</w:t>
            </w:r>
          </w:p>
        </w:tc>
      </w:tr>
      <w:tr w:rsidR="0057465B" w:rsidRPr="004C036F" w14:paraId="215E6CDE" w14:textId="77777777" w:rsidTr="00E57006">
        <w:tc>
          <w:tcPr>
            <w:tcW w:w="1413" w:type="dxa"/>
            <w:vAlign w:val="center"/>
          </w:tcPr>
          <w:p w14:paraId="1D3D84E3"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Pathway</w:t>
            </w:r>
          </w:p>
        </w:tc>
        <w:tc>
          <w:tcPr>
            <w:tcW w:w="1417" w:type="dxa"/>
            <w:vAlign w:val="center"/>
          </w:tcPr>
          <w:p w14:paraId="5C1FB1B5"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1458885</w:t>
            </w:r>
          </w:p>
        </w:tc>
        <w:tc>
          <w:tcPr>
            <w:tcW w:w="4962" w:type="dxa"/>
            <w:vAlign w:val="center"/>
          </w:tcPr>
          <w:p w14:paraId="46F16444"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Th1 and Th2 cell differentiation</w:t>
            </w:r>
          </w:p>
        </w:tc>
        <w:tc>
          <w:tcPr>
            <w:tcW w:w="1134" w:type="dxa"/>
            <w:vAlign w:val="center"/>
          </w:tcPr>
          <w:p w14:paraId="35A053AE"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1.29E-05</w:t>
            </w:r>
          </w:p>
        </w:tc>
        <w:tc>
          <w:tcPr>
            <w:tcW w:w="1275" w:type="dxa"/>
            <w:vAlign w:val="center"/>
          </w:tcPr>
          <w:p w14:paraId="62B6FEEB"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8.96E-04</w:t>
            </w:r>
          </w:p>
        </w:tc>
      </w:tr>
      <w:tr w:rsidR="0057465B" w:rsidRPr="004C036F" w14:paraId="5E605928" w14:textId="77777777" w:rsidTr="00E57006">
        <w:tc>
          <w:tcPr>
            <w:tcW w:w="1413" w:type="dxa"/>
            <w:vAlign w:val="center"/>
          </w:tcPr>
          <w:p w14:paraId="3E833EEA"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Pathway</w:t>
            </w:r>
          </w:p>
        </w:tc>
        <w:tc>
          <w:tcPr>
            <w:tcW w:w="1417" w:type="dxa"/>
            <w:vAlign w:val="center"/>
          </w:tcPr>
          <w:p w14:paraId="4C116EAC"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842771</w:t>
            </w:r>
          </w:p>
        </w:tc>
        <w:tc>
          <w:tcPr>
            <w:tcW w:w="4962" w:type="dxa"/>
            <w:vAlign w:val="center"/>
          </w:tcPr>
          <w:p w14:paraId="53CFAA41"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Inflammatory bowel disease (IBD)</w:t>
            </w:r>
          </w:p>
        </w:tc>
        <w:tc>
          <w:tcPr>
            <w:tcW w:w="1134" w:type="dxa"/>
            <w:vAlign w:val="center"/>
          </w:tcPr>
          <w:p w14:paraId="60C35D6C"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1.82E-05</w:t>
            </w:r>
          </w:p>
        </w:tc>
        <w:tc>
          <w:tcPr>
            <w:tcW w:w="1275" w:type="dxa"/>
            <w:vAlign w:val="center"/>
          </w:tcPr>
          <w:p w14:paraId="41E3E1F5"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1.09E-03</w:t>
            </w:r>
          </w:p>
        </w:tc>
      </w:tr>
      <w:tr w:rsidR="0057465B" w:rsidRPr="004C036F" w14:paraId="4CEF79A9" w14:textId="77777777" w:rsidTr="00E57006">
        <w:tc>
          <w:tcPr>
            <w:tcW w:w="1413" w:type="dxa"/>
            <w:vAlign w:val="center"/>
          </w:tcPr>
          <w:p w14:paraId="3149359D"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Pathway</w:t>
            </w:r>
          </w:p>
        </w:tc>
        <w:tc>
          <w:tcPr>
            <w:tcW w:w="1417" w:type="dxa"/>
            <w:vAlign w:val="center"/>
          </w:tcPr>
          <w:p w14:paraId="609A98F5"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83078</w:t>
            </w:r>
          </w:p>
        </w:tc>
        <w:tc>
          <w:tcPr>
            <w:tcW w:w="4962" w:type="dxa"/>
            <w:vAlign w:val="center"/>
          </w:tcPr>
          <w:p w14:paraId="25EACF70" w14:textId="77777777" w:rsidR="00392DD7" w:rsidRPr="004C036F" w:rsidRDefault="00275FD6"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h</w:t>
            </w:r>
            <w:r w:rsidR="00392DD7" w:rsidRPr="004C036F">
              <w:rPr>
                <w:rFonts w:ascii="Times New Roman" w:eastAsia="等线" w:hAnsi="Times New Roman" w:cs="Times New Roman"/>
                <w:sz w:val="22"/>
              </w:rPr>
              <w:t>ematopoietic cell lineage</w:t>
            </w:r>
          </w:p>
        </w:tc>
        <w:tc>
          <w:tcPr>
            <w:tcW w:w="1134" w:type="dxa"/>
            <w:vAlign w:val="center"/>
          </w:tcPr>
          <w:p w14:paraId="3C24CCC3"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1.82E-05</w:t>
            </w:r>
          </w:p>
        </w:tc>
        <w:tc>
          <w:tcPr>
            <w:tcW w:w="1275" w:type="dxa"/>
            <w:vAlign w:val="center"/>
          </w:tcPr>
          <w:p w14:paraId="6AD01CD8"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1.09E-03</w:t>
            </w:r>
          </w:p>
        </w:tc>
      </w:tr>
      <w:tr w:rsidR="0057465B" w:rsidRPr="004C036F" w14:paraId="47D8EFFB" w14:textId="77777777" w:rsidTr="00E57006">
        <w:tc>
          <w:tcPr>
            <w:tcW w:w="1413" w:type="dxa"/>
            <w:vAlign w:val="center"/>
          </w:tcPr>
          <w:p w14:paraId="1A1B3784"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lastRenderedPageBreak/>
              <w:t>Pathway</w:t>
            </w:r>
          </w:p>
        </w:tc>
        <w:tc>
          <w:tcPr>
            <w:tcW w:w="1417" w:type="dxa"/>
            <w:vAlign w:val="center"/>
          </w:tcPr>
          <w:p w14:paraId="212D84BE"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1269174</w:t>
            </w:r>
          </w:p>
        </w:tc>
        <w:tc>
          <w:tcPr>
            <w:tcW w:w="4962" w:type="dxa"/>
            <w:vAlign w:val="center"/>
          </w:tcPr>
          <w:p w14:paraId="6A4A32EE" w14:textId="77777777" w:rsidR="00392DD7" w:rsidRPr="004C036F" w:rsidRDefault="00275FD6"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t</w:t>
            </w:r>
            <w:r w:rsidR="00392DD7" w:rsidRPr="004C036F">
              <w:rPr>
                <w:rFonts w:ascii="Times New Roman" w:eastAsia="等线" w:hAnsi="Times New Roman" w:cs="Times New Roman"/>
                <w:sz w:val="22"/>
              </w:rPr>
              <w:t>ranslocation of ZAP-70 to Immunological synapse</w:t>
            </w:r>
          </w:p>
        </w:tc>
        <w:tc>
          <w:tcPr>
            <w:tcW w:w="1134" w:type="dxa"/>
            <w:vAlign w:val="center"/>
          </w:tcPr>
          <w:p w14:paraId="3B90C05C"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3.23E-05</w:t>
            </w:r>
          </w:p>
        </w:tc>
        <w:tc>
          <w:tcPr>
            <w:tcW w:w="1275" w:type="dxa"/>
            <w:vAlign w:val="center"/>
          </w:tcPr>
          <w:p w14:paraId="3B30527A"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1.80E-03</w:t>
            </w:r>
          </w:p>
        </w:tc>
      </w:tr>
      <w:tr w:rsidR="0057465B" w:rsidRPr="004C036F" w14:paraId="52586FDE" w14:textId="77777777" w:rsidTr="00E57006">
        <w:tc>
          <w:tcPr>
            <w:tcW w:w="1413" w:type="dxa"/>
            <w:vAlign w:val="center"/>
          </w:tcPr>
          <w:p w14:paraId="687B4BF8"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Pathway</w:t>
            </w:r>
          </w:p>
        </w:tc>
        <w:tc>
          <w:tcPr>
            <w:tcW w:w="1417" w:type="dxa"/>
            <w:vAlign w:val="center"/>
          </w:tcPr>
          <w:p w14:paraId="5D1E567D"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144181</w:t>
            </w:r>
          </w:p>
        </w:tc>
        <w:tc>
          <w:tcPr>
            <w:tcW w:w="4962" w:type="dxa"/>
            <w:vAlign w:val="center"/>
          </w:tcPr>
          <w:p w14:paraId="6FE8DABD" w14:textId="77777777" w:rsidR="00392DD7" w:rsidRPr="004C036F" w:rsidRDefault="00275FD6"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l</w:t>
            </w:r>
            <w:r w:rsidR="00392DD7" w:rsidRPr="004C036F">
              <w:rPr>
                <w:rFonts w:ascii="Times New Roman" w:eastAsia="等线" w:hAnsi="Times New Roman" w:cs="Times New Roman"/>
                <w:sz w:val="22"/>
              </w:rPr>
              <w:t>eishmaniasis</w:t>
            </w:r>
          </w:p>
        </w:tc>
        <w:tc>
          <w:tcPr>
            <w:tcW w:w="1134" w:type="dxa"/>
            <w:vAlign w:val="center"/>
          </w:tcPr>
          <w:p w14:paraId="531C82FD"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3.54E-05</w:t>
            </w:r>
          </w:p>
        </w:tc>
        <w:tc>
          <w:tcPr>
            <w:tcW w:w="1275" w:type="dxa"/>
            <w:vAlign w:val="center"/>
          </w:tcPr>
          <w:p w14:paraId="07DA0758"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1.85E-03</w:t>
            </w:r>
          </w:p>
        </w:tc>
      </w:tr>
      <w:tr w:rsidR="0057465B" w:rsidRPr="004C036F" w14:paraId="6BF6B450" w14:textId="77777777" w:rsidTr="00E57006">
        <w:tc>
          <w:tcPr>
            <w:tcW w:w="1413" w:type="dxa"/>
            <w:vAlign w:val="center"/>
          </w:tcPr>
          <w:p w14:paraId="25C87AA1"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Pathway</w:t>
            </w:r>
          </w:p>
        </w:tc>
        <w:tc>
          <w:tcPr>
            <w:tcW w:w="1417" w:type="dxa"/>
            <w:vAlign w:val="center"/>
          </w:tcPr>
          <w:p w14:paraId="17154A4F"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153910</w:t>
            </w:r>
          </w:p>
        </w:tc>
        <w:tc>
          <w:tcPr>
            <w:tcW w:w="4962" w:type="dxa"/>
            <w:vAlign w:val="center"/>
          </w:tcPr>
          <w:p w14:paraId="26D067AE" w14:textId="77777777" w:rsidR="00392DD7" w:rsidRPr="004C036F" w:rsidRDefault="00275FD6"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p</w:t>
            </w:r>
            <w:r w:rsidR="00392DD7" w:rsidRPr="004C036F">
              <w:rPr>
                <w:rFonts w:ascii="Times New Roman" w:eastAsia="等线" w:hAnsi="Times New Roman" w:cs="Times New Roman"/>
                <w:sz w:val="22"/>
              </w:rPr>
              <w:t>hagosome</w:t>
            </w:r>
          </w:p>
        </w:tc>
        <w:tc>
          <w:tcPr>
            <w:tcW w:w="1134" w:type="dxa"/>
            <w:vAlign w:val="center"/>
          </w:tcPr>
          <w:p w14:paraId="242653C8"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4.95E-05</w:t>
            </w:r>
          </w:p>
        </w:tc>
        <w:tc>
          <w:tcPr>
            <w:tcW w:w="1275" w:type="dxa"/>
            <w:vAlign w:val="center"/>
          </w:tcPr>
          <w:p w14:paraId="6D68E3C3"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2.44E-03</w:t>
            </w:r>
          </w:p>
        </w:tc>
      </w:tr>
      <w:tr w:rsidR="0057465B" w:rsidRPr="004C036F" w14:paraId="513619C5" w14:textId="77777777" w:rsidTr="00E57006">
        <w:tc>
          <w:tcPr>
            <w:tcW w:w="1413" w:type="dxa"/>
            <w:vAlign w:val="center"/>
          </w:tcPr>
          <w:p w14:paraId="7270404B"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Pathway</w:t>
            </w:r>
          </w:p>
        </w:tc>
        <w:tc>
          <w:tcPr>
            <w:tcW w:w="1417" w:type="dxa"/>
            <w:vAlign w:val="center"/>
          </w:tcPr>
          <w:p w14:paraId="575F785A"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1269173</w:t>
            </w:r>
          </w:p>
        </w:tc>
        <w:tc>
          <w:tcPr>
            <w:tcW w:w="4962" w:type="dxa"/>
            <w:vAlign w:val="center"/>
          </w:tcPr>
          <w:p w14:paraId="0498FF52" w14:textId="77777777" w:rsidR="00392DD7" w:rsidRPr="004C036F" w:rsidRDefault="00275FD6"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p</w:t>
            </w:r>
            <w:r w:rsidR="00392DD7" w:rsidRPr="004C036F">
              <w:rPr>
                <w:rFonts w:ascii="Times New Roman" w:eastAsia="等线" w:hAnsi="Times New Roman" w:cs="Times New Roman"/>
                <w:sz w:val="22"/>
              </w:rPr>
              <w:t>hosphorylation of CD3 and TCR zeta chains</w:t>
            </w:r>
          </w:p>
        </w:tc>
        <w:tc>
          <w:tcPr>
            <w:tcW w:w="1134" w:type="dxa"/>
            <w:vAlign w:val="center"/>
          </w:tcPr>
          <w:p w14:paraId="7C87B278"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5.47E-05</w:t>
            </w:r>
          </w:p>
        </w:tc>
        <w:tc>
          <w:tcPr>
            <w:tcW w:w="1275" w:type="dxa"/>
            <w:vAlign w:val="center"/>
          </w:tcPr>
          <w:p w14:paraId="7CD6A2F2"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2.54E-03</w:t>
            </w:r>
          </w:p>
        </w:tc>
      </w:tr>
      <w:tr w:rsidR="0057465B" w:rsidRPr="004C036F" w14:paraId="05DD1321" w14:textId="77777777" w:rsidTr="00E57006">
        <w:tc>
          <w:tcPr>
            <w:tcW w:w="1413" w:type="dxa"/>
            <w:vAlign w:val="center"/>
          </w:tcPr>
          <w:p w14:paraId="23877E26"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Pathway</w:t>
            </w:r>
          </w:p>
        </w:tc>
        <w:tc>
          <w:tcPr>
            <w:tcW w:w="1417" w:type="dxa"/>
            <w:vAlign w:val="center"/>
          </w:tcPr>
          <w:p w14:paraId="1FFF3AA5"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1269182</w:t>
            </w:r>
          </w:p>
        </w:tc>
        <w:tc>
          <w:tcPr>
            <w:tcW w:w="4962" w:type="dxa"/>
            <w:vAlign w:val="center"/>
          </w:tcPr>
          <w:p w14:paraId="1D798052"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PD-1 signaling</w:t>
            </w:r>
          </w:p>
        </w:tc>
        <w:tc>
          <w:tcPr>
            <w:tcW w:w="1134" w:type="dxa"/>
            <w:vAlign w:val="center"/>
          </w:tcPr>
          <w:p w14:paraId="593C7BFD"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6.42E-05</w:t>
            </w:r>
          </w:p>
        </w:tc>
        <w:tc>
          <w:tcPr>
            <w:tcW w:w="1275" w:type="dxa"/>
            <w:vAlign w:val="center"/>
          </w:tcPr>
          <w:p w14:paraId="006D8D94"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2.83E-03</w:t>
            </w:r>
          </w:p>
        </w:tc>
      </w:tr>
      <w:tr w:rsidR="0057465B" w:rsidRPr="004C036F" w14:paraId="727B8FCD" w14:textId="77777777" w:rsidTr="00E57006">
        <w:tc>
          <w:tcPr>
            <w:tcW w:w="1413" w:type="dxa"/>
            <w:vAlign w:val="center"/>
          </w:tcPr>
          <w:p w14:paraId="0D337A7C"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Pathway</w:t>
            </w:r>
          </w:p>
        </w:tc>
        <w:tc>
          <w:tcPr>
            <w:tcW w:w="1417" w:type="dxa"/>
            <w:vAlign w:val="center"/>
          </w:tcPr>
          <w:p w14:paraId="0AEEAD71"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200309</w:t>
            </w:r>
          </w:p>
        </w:tc>
        <w:tc>
          <w:tcPr>
            <w:tcW w:w="4962" w:type="dxa"/>
            <w:vAlign w:val="center"/>
          </w:tcPr>
          <w:p w14:paraId="018079B7" w14:textId="77777777" w:rsidR="00392DD7" w:rsidRPr="004C036F" w:rsidRDefault="00275FD6"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r</w:t>
            </w:r>
            <w:r w:rsidR="00392DD7" w:rsidRPr="004C036F">
              <w:rPr>
                <w:rFonts w:ascii="Times New Roman" w:eastAsia="等线" w:hAnsi="Times New Roman" w:cs="Times New Roman"/>
                <w:sz w:val="22"/>
              </w:rPr>
              <w:t>heumatoid arthritis</w:t>
            </w:r>
          </w:p>
        </w:tc>
        <w:tc>
          <w:tcPr>
            <w:tcW w:w="1134" w:type="dxa"/>
            <w:vAlign w:val="center"/>
          </w:tcPr>
          <w:p w14:paraId="38CA06DA"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1.15E-04</w:t>
            </w:r>
          </w:p>
        </w:tc>
        <w:tc>
          <w:tcPr>
            <w:tcW w:w="1275" w:type="dxa"/>
            <w:vAlign w:val="center"/>
          </w:tcPr>
          <w:p w14:paraId="3975AD06"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4.82E-03</w:t>
            </w:r>
          </w:p>
        </w:tc>
      </w:tr>
      <w:tr w:rsidR="0057465B" w:rsidRPr="004C036F" w14:paraId="257A8E1B" w14:textId="77777777" w:rsidTr="00E57006">
        <w:tc>
          <w:tcPr>
            <w:tcW w:w="1413" w:type="dxa"/>
            <w:vAlign w:val="center"/>
          </w:tcPr>
          <w:p w14:paraId="09489666"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Pathway</w:t>
            </w:r>
          </w:p>
        </w:tc>
        <w:tc>
          <w:tcPr>
            <w:tcW w:w="1417" w:type="dxa"/>
            <w:vAlign w:val="center"/>
          </w:tcPr>
          <w:p w14:paraId="40BE8253"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PW:0000204</w:t>
            </w:r>
          </w:p>
        </w:tc>
        <w:tc>
          <w:tcPr>
            <w:tcW w:w="4962" w:type="dxa"/>
            <w:vAlign w:val="center"/>
          </w:tcPr>
          <w:p w14:paraId="679A77A0"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Notch signaling</w:t>
            </w:r>
          </w:p>
        </w:tc>
        <w:tc>
          <w:tcPr>
            <w:tcW w:w="1134" w:type="dxa"/>
            <w:vAlign w:val="center"/>
          </w:tcPr>
          <w:p w14:paraId="2BEC2E49"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2.12E-04</w:t>
            </w:r>
          </w:p>
        </w:tc>
        <w:tc>
          <w:tcPr>
            <w:tcW w:w="1275" w:type="dxa"/>
            <w:vAlign w:val="center"/>
          </w:tcPr>
          <w:p w14:paraId="1EB87559"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8.15E-03</w:t>
            </w:r>
          </w:p>
        </w:tc>
      </w:tr>
      <w:tr w:rsidR="0057465B" w:rsidRPr="004C036F" w14:paraId="1EB1AD21" w14:textId="77777777" w:rsidTr="00E57006">
        <w:tc>
          <w:tcPr>
            <w:tcW w:w="1413" w:type="dxa"/>
            <w:vAlign w:val="center"/>
          </w:tcPr>
          <w:p w14:paraId="69AA732E"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Pathway</w:t>
            </w:r>
          </w:p>
        </w:tc>
        <w:tc>
          <w:tcPr>
            <w:tcW w:w="1417" w:type="dxa"/>
            <w:vAlign w:val="center"/>
          </w:tcPr>
          <w:p w14:paraId="4B118F97"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PW:0000459</w:t>
            </w:r>
          </w:p>
        </w:tc>
        <w:tc>
          <w:tcPr>
            <w:tcW w:w="4962" w:type="dxa"/>
            <w:vAlign w:val="center"/>
          </w:tcPr>
          <w:p w14:paraId="7BBE7290"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apelin signaling</w:t>
            </w:r>
          </w:p>
        </w:tc>
        <w:tc>
          <w:tcPr>
            <w:tcW w:w="1134" w:type="dxa"/>
            <w:vAlign w:val="center"/>
          </w:tcPr>
          <w:p w14:paraId="543DEEEE"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2.14E-04</w:t>
            </w:r>
          </w:p>
        </w:tc>
        <w:tc>
          <w:tcPr>
            <w:tcW w:w="1275" w:type="dxa"/>
            <w:vAlign w:val="center"/>
          </w:tcPr>
          <w:p w14:paraId="6703FA99"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8.15E-03</w:t>
            </w:r>
          </w:p>
        </w:tc>
      </w:tr>
      <w:tr w:rsidR="0057465B" w:rsidRPr="004C036F" w14:paraId="1D869675" w14:textId="77777777" w:rsidTr="00E57006">
        <w:tc>
          <w:tcPr>
            <w:tcW w:w="1413" w:type="dxa"/>
            <w:vAlign w:val="center"/>
          </w:tcPr>
          <w:p w14:paraId="214B93E5"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Pathway</w:t>
            </w:r>
          </w:p>
        </w:tc>
        <w:tc>
          <w:tcPr>
            <w:tcW w:w="1417" w:type="dxa"/>
            <w:vAlign w:val="center"/>
          </w:tcPr>
          <w:p w14:paraId="6B7587EA"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1269175</w:t>
            </w:r>
          </w:p>
        </w:tc>
        <w:tc>
          <w:tcPr>
            <w:tcW w:w="4962" w:type="dxa"/>
            <w:vAlign w:val="center"/>
          </w:tcPr>
          <w:p w14:paraId="16EC000A" w14:textId="77777777" w:rsidR="00392DD7" w:rsidRPr="004C036F" w:rsidRDefault="00275FD6"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w:t>
            </w:r>
            <w:r w:rsidR="00392DD7" w:rsidRPr="004C036F">
              <w:rPr>
                <w:rFonts w:ascii="Times New Roman" w:eastAsia="等线" w:hAnsi="Times New Roman" w:cs="Times New Roman"/>
                <w:sz w:val="22"/>
              </w:rPr>
              <w:t>eneration of second messenger molecules</w:t>
            </w:r>
          </w:p>
        </w:tc>
        <w:tc>
          <w:tcPr>
            <w:tcW w:w="1134" w:type="dxa"/>
            <w:vAlign w:val="center"/>
          </w:tcPr>
          <w:p w14:paraId="76CA45FD"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2.37E-04</w:t>
            </w:r>
          </w:p>
        </w:tc>
        <w:tc>
          <w:tcPr>
            <w:tcW w:w="1275" w:type="dxa"/>
            <w:vAlign w:val="center"/>
          </w:tcPr>
          <w:p w14:paraId="48EBEA41"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8.44E-03</w:t>
            </w:r>
          </w:p>
        </w:tc>
      </w:tr>
      <w:tr w:rsidR="0057465B" w:rsidRPr="004C036F" w14:paraId="58AF1E44" w14:textId="77777777" w:rsidTr="00E57006">
        <w:tc>
          <w:tcPr>
            <w:tcW w:w="1413" w:type="dxa"/>
            <w:vAlign w:val="center"/>
          </w:tcPr>
          <w:p w14:paraId="4F46CDFC"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Pathway</w:t>
            </w:r>
          </w:p>
        </w:tc>
        <w:tc>
          <w:tcPr>
            <w:tcW w:w="1417" w:type="dxa"/>
            <w:vAlign w:val="center"/>
          </w:tcPr>
          <w:p w14:paraId="6A592153"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1269200</w:t>
            </w:r>
          </w:p>
        </w:tc>
        <w:tc>
          <w:tcPr>
            <w:tcW w:w="4962" w:type="dxa"/>
            <w:vAlign w:val="center"/>
          </w:tcPr>
          <w:p w14:paraId="786052C1"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MHC class II antigen presentation</w:t>
            </w:r>
          </w:p>
        </w:tc>
        <w:tc>
          <w:tcPr>
            <w:tcW w:w="1134" w:type="dxa"/>
            <w:vAlign w:val="center"/>
          </w:tcPr>
          <w:p w14:paraId="22539BA5"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2.42E-04</w:t>
            </w:r>
          </w:p>
        </w:tc>
        <w:tc>
          <w:tcPr>
            <w:tcW w:w="1275" w:type="dxa"/>
            <w:vAlign w:val="center"/>
          </w:tcPr>
          <w:p w14:paraId="7C86C136"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8.44E-03</w:t>
            </w:r>
          </w:p>
        </w:tc>
      </w:tr>
      <w:tr w:rsidR="0057465B" w:rsidRPr="004C036F" w14:paraId="525A6826" w14:textId="77777777" w:rsidTr="00E57006">
        <w:tc>
          <w:tcPr>
            <w:tcW w:w="1413" w:type="dxa"/>
            <w:vAlign w:val="center"/>
          </w:tcPr>
          <w:p w14:paraId="5128F50A"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Pathway</w:t>
            </w:r>
          </w:p>
        </w:tc>
        <w:tc>
          <w:tcPr>
            <w:tcW w:w="1417" w:type="dxa"/>
            <w:vAlign w:val="center"/>
          </w:tcPr>
          <w:p w14:paraId="2B4D4E69"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P00045</w:t>
            </w:r>
          </w:p>
        </w:tc>
        <w:tc>
          <w:tcPr>
            <w:tcW w:w="4962" w:type="dxa"/>
            <w:vAlign w:val="center"/>
          </w:tcPr>
          <w:p w14:paraId="4FC5DA73"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Notch signaling pathway</w:t>
            </w:r>
          </w:p>
        </w:tc>
        <w:tc>
          <w:tcPr>
            <w:tcW w:w="1134" w:type="dxa"/>
            <w:vAlign w:val="center"/>
          </w:tcPr>
          <w:p w14:paraId="745A527A"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2.64E-04</w:t>
            </w:r>
          </w:p>
        </w:tc>
        <w:tc>
          <w:tcPr>
            <w:tcW w:w="1275" w:type="dxa"/>
            <w:vAlign w:val="center"/>
          </w:tcPr>
          <w:p w14:paraId="481B1751"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8.84E-03</w:t>
            </w:r>
          </w:p>
        </w:tc>
      </w:tr>
      <w:tr w:rsidR="0057465B" w:rsidRPr="004C036F" w14:paraId="1A2C57D6" w14:textId="77777777" w:rsidTr="00E57006">
        <w:tc>
          <w:tcPr>
            <w:tcW w:w="1413" w:type="dxa"/>
            <w:vAlign w:val="center"/>
          </w:tcPr>
          <w:p w14:paraId="715A5EF5"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Pathway</w:t>
            </w:r>
          </w:p>
        </w:tc>
        <w:tc>
          <w:tcPr>
            <w:tcW w:w="1417" w:type="dxa"/>
            <w:vAlign w:val="center"/>
          </w:tcPr>
          <w:p w14:paraId="32F9BF16"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1469482</w:t>
            </w:r>
          </w:p>
        </w:tc>
        <w:tc>
          <w:tcPr>
            <w:tcW w:w="4962" w:type="dxa"/>
            <w:vAlign w:val="center"/>
          </w:tcPr>
          <w:p w14:paraId="32247FFE"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Th17 cell differentiation</w:t>
            </w:r>
          </w:p>
        </w:tc>
        <w:tc>
          <w:tcPr>
            <w:tcW w:w="1134" w:type="dxa"/>
            <w:vAlign w:val="center"/>
          </w:tcPr>
          <w:p w14:paraId="3D4EF450"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2.98E-04</w:t>
            </w:r>
          </w:p>
        </w:tc>
        <w:tc>
          <w:tcPr>
            <w:tcW w:w="1275" w:type="dxa"/>
            <w:vAlign w:val="center"/>
          </w:tcPr>
          <w:p w14:paraId="18FF6E04"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9.59E-03</w:t>
            </w:r>
          </w:p>
        </w:tc>
      </w:tr>
      <w:tr w:rsidR="0057465B" w:rsidRPr="004C036F" w14:paraId="41CA5C95" w14:textId="77777777" w:rsidTr="00E57006">
        <w:tc>
          <w:tcPr>
            <w:tcW w:w="1413" w:type="dxa"/>
            <w:vAlign w:val="center"/>
          </w:tcPr>
          <w:p w14:paraId="3232720D"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Pathway</w:t>
            </w:r>
          </w:p>
        </w:tc>
        <w:tc>
          <w:tcPr>
            <w:tcW w:w="1417" w:type="dxa"/>
            <w:vAlign w:val="center"/>
          </w:tcPr>
          <w:p w14:paraId="544E373C"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1269855</w:t>
            </w:r>
          </w:p>
        </w:tc>
        <w:tc>
          <w:tcPr>
            <w:tcW w:w="4962" w:type="dxa"/>
            <w:vAlign w:val="center"/>
          </w:tcPr>
          <w:p w14:paraId="57A9E2D2" w14:textId="77777777" w:rsidR="00392DD7" w:rsidRPr="004C036F" w:rsidRDefault="00275FD6"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d</w:t>
            </w:r>
            <w:r w:rsidR="00392DD7" w:rsidRPr="004C036F">
              <w:rPr>
                <w:rFonts w:ascii="Times New Roman" w:eastAsia="等线" w:hAnsi="Times New Roman" w:cs="Times New Roman"/>
                <w:sz w:val="22"/>
              </w:rPr>
              <w:t>eposition of new CENPA-containing nucleosomes at the centromere</w:t>
            </w:r>
          </w:p>
        </w:tc>
        <w:tc>
          <w:tcPr>
            <w:tcW w:w="1134" w:type="dxa"/>
            <w:vAlign w:val="center"/>
          </w:tcPr>
          <w:p w14:paraId="2B6F6CF4"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3.86E-04</w:t>
            </w:r>
          </w:p>
        </w:tc>
        <w:tc>
          <w:tcPr>
            <w:tcW w:w="1275" w:type="dxa"/>
            <w:vAlign w:val="center"/>
          </w:tcPr>
          <w:p w14:paraId="6CB39E3C"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1.15E-02</w:t>
            </w:r>
          </w:p>
        </w:tc>
      </w:tr>
      <w:tr w:rsidR="0057465B" w:rsidRPr="004C036F" w14:paraId="64D07CF4" w14:textId="77777777" w:rsidTr="00E57006">
        <w:tc>
          <w:tcPr>
            <w:tcW w:w="1413" w:type="dxa"/>
            <w:vAlign w:val="center"/>
          </w:tcPr>
          <w:p w14:paraId="0B4E927B"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Pathway</w:t>
            </w:r>
          </w:p>
        </w:tc>
        <w:tc>
          <w:tcPr>
            <w:tcW w:w="1417" w:type="dxa"/>
            <w:vAlign w:val="center"/>
          </w:tcPr>
          <w:p w14:paraId="60561DB2"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1269854</w:t>
            </w:r>
          </w:p>
        </w:tc>
        <w:tc>
          <w:tcPr>
            <w:tcW w:w="4962" w:type="dxa"/>
            <w:vAlign w:val="center"/>
          </w:tcPr>
          <w:p w14:paraId="62BE2B86" w14:textId="77777777" w:rsidR="00392DD7" w:rsidRPr="004C036F" w:rsidRDefault="00275FD6"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n</w:t>
            </w:r>
            <w:r w:rsidR="00392DD7" w:rsidRPr="004C036F">
              <w:rPr>
                <w:rFonts w:ascii="Times New Roman" w:eastAsia="等线" w:hAnsi="Times New Roman" w:cs="Times New Roman"/>
                <w:sz w:val="22"/>
              </w:rPr>
              <w:t>ucleosome assembly</w:t>
            </w:r>
          </w:p>
        </w:tc>
        <w:tc>
          <w:tcPr>
            <w:tcW w:w="1134" w:type="dxa"/>
            <w:vAlign w:val="center"/>
          </w:tcPr>
          <w:p w14:paraId="3498A92B"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3.86E-04</w:t>
            </w:r>
          </w:p>
        </w:tc>
        <w:tc>
          <w:tcPr>
            <w:tcW w:w="1275" w:type="dxa"/>
            <w:vAlign w:val="center"/>
          </w:tcPr>
          <w:p w14:paraId="5F9EA944"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1.15E-02</w:t>
            </w:r>
          </w:p>
        </w:tc>
      </w:tr>
      <w:tr w:rsidR="0057465B" w:rsidRPr="004C036F" w14:paraId="13CEA25C" w14:textId="77777777" w:rsidTr="00E57006">
        <w:tc>
          <w:tcPr>
            <w:tcW w:w="1413" w:type="dxa"/>
            <w:vAlign w:val="center"/>
          </w:tcPr>
          <w:p w14:paraId="2D568205"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Pathway</w:t>
            </w:r>
          </w:p>
        </w:tc>
        <w:tc>
          <w:tcPr>
            <w:tcW w:w="1417" w:type="dxa"/>
            <w:vAlign w:val="center"/>
          </w:tcPr>
          <w:p w14:paraId="6AC6CA70"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137910</w:t>
            </w:r>
          </w:p>
        </w:tc>
        <w:tc>
          <w:tcPr>
            <w:tcW w:w="4962" w:type="dxa"/>
            <w:vAlign w:val="center"/>
          </w:tcPr>
          <w:p w14:paraId="6751159C"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CXCR4-mediated signaling events</w:t>
            </w:r>
          </w:p>
        </w:tc>
        <w:tc>
          <w:tcPr>
            <w:tcW w:w="1134" w:type="dxa"/>
            <w:vAlign w:val="center"/>
          </w:tcPr>
          <w:p w14:paraId="2CB6E34E"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4.65E-04</w:t>
            </w:r>
          </w:p>
        </w:tc>
        <w:tc>
          <w:tcPr>
            <w:tcW w:w="1275" w:type="dxa"/>
            <w:vAlign w:val="center"/>
          </w:tcPr>
          <w:p w14:paraId="7F3AF4CF"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1.34E-02</w:t>
            </w:r>
          </w:p>
        </w:tc>
      </w:tr>
      <w:tr w:rsidR="0057465B" w:rsidRPr="004C036F" w14:paraId="31EFF7B1" w14:textId="77777777" w:rsidTr="00E57006">
        <w:tc>
          <w:tcPr>
            <w:tcW w:w="1413" w:type="dxa"/>
            <w:vAlign w:val="center"/>
          </w:tcPr>
          <w:p w14:paraId="79377251"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Pathway</w:t>
            </w:r>
          </w:p>
        </w:tc>
        <w:tc>
          <w:tcPr>
            <w:tcW w:w="1417" w:type="dxa"/>
            <w:vAlign w:val="center"/>
          </w:tcPr>
          <w:p w14:paraId="5F2997E4"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217173</w:t>
            </w:r>
          </w:p>
        </w:tc>
        <w:tc>
          <w:tcPr>
            <w:tcW w:w="4962" w:type="dxa"/>
            <w:vAlign w:val="center"/>
          </w:tcPr>
          <w:p w14:paraId="59B4F971" w14:textId="77777777" w:rsidR="00392DD7" w:rsidRPr="004C036F" w:rsidRDefault="00275FD6"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i</w:t>
            </w:r>
            <w:r w:rsidR="00392DD7" w:rsidRPr="004C036F">
              <w:rPr>
                <w:rFonts w:ascii="Times New Roman" w:eastAsia="等线" w:hAnsi="Times New Roman" w:cs="Times New Roman"/>
                <w:sz w:val="22"/>
              </w:rPr>
              <w:t>nfluenza A</w:t>
            </w:r>
          </w:p>
        </w:tc>
        <w:tc>
          <w:tcPr>
            <w:tcW w:w="1134" w:type="dxa"/>
            <w:vAlign w:val="center"/>
          </w:tcPr>
          <w:p w14:paraId="0ED2484F"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6.80E-04</w:t>
            </w:r>
          </w:p>
        </w:tc>
        <w:tc>
          <w:tcPr>
            <w:tcW w:w="1275" w:type="dxa"/>
            <w:vAlign w:val="center"/>
          </w:tcPr>
          <w:p w14:paraId="342CB386"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1.90E-02</w:t>
            </w:r>
          </w:p>
        </w:tc>
      </w:tr>
      <w:tr w:rsidR="0057465B" w:rsidRPr="004C036F" w14:paraId="6D77409A" w14:textId="77777777" w:rsidTr="00E57006">
        <w:tc>
          <w:tcPr>
            <w:tcW w:w="1413" w:type="dxa"/>
            <w:vAlign w:val="center"/>
          </w:tcPr>
          <w:p w14:paraId="5DFE1D3C"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Pathway</w:t>
            </w:r>
          </w:p>
        </w:tc>
        <w:tc>
          <w:tcPr>
            <w:tcW w:w="1417" w:type="dxa"/>
            <w:vAlign w:val="center"/>
          </w:tcPr>
          <w:p w14:paraId="78B48220"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213780</w:t>
            </w:r>
          </w:p>
        </w:tc>
        <w:tc>
          <w:tcPr>
            <w:tcW w:w="4962" w:type="dxa"/>
            <w:vAlign w:val="center"/>
          </w:tcPr>
          <w:p w14:paraId="3FF10514" w14:textId="77777777" w:rsidR="00392DD7" w:rsidRPr="004C036F" w:rsidRDefault="00275FD6"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t</w:t>
            </w:r>
            <w:r w:rsidR="00392DD7" w:rsidRPr="004C036F">
              <w:rPr>
                <w:rFonts w:ascii="Times New Roman" w:eastAsia="等线" w:hAnsi="Times New Roman" w:cs="Times New Roman"/>
                <w:sz w:val="22"/>
              </w:rPr>
              <w:t>uberculosis</w:t>
            </w:r>
          </w:p>
        </w:tc>
        <w:tc>
          <w:tcPr>
            <w:tcW w:w="1134" w:type="dxa"/>
            <w:vAlign w:val="center"/>
          </w:tcPr>
          <w:p w14:paraId="1C5CA90F"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8.32E-04</w:t>
            </w:r>
          </w:p>
        </w:tc>
        <w:tc>
          <w:tcPr>
            <w:tcW w:w="1275" w:type="dxa"/>
            <w:vAlign w:val="center"/>
          </w:tcPr>
          <w:p w14:paraId="29CE614B"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2.25E-02</w:t>
            </w:r>
          </w:p>
        </w:tc>
      </w:tr>
      <w:tr w:rsidR="0057465B" w:rsidRPr="004C036F" w14:paraId="1468A4FA" w14:textId="77777777" w:rsidTr="00E57006">
        <w:tc>
          <w:tcPr>
            <w:tcW w:w="1413" w:type="dxa"/>
            <w:vAlign w:val="center"/>
          </w:tcPr>
          <w:p w14:paraId="12F6434B"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Pathway</w:t>
            </w:r>
          </w:p>
        </w:tc>
        <w:tc>
          <w:tcPr>
            <w:tcW w:w="1417" w:type="dxa"/>
            <w:vAlign w:val="center"/>
          </w:tcPr>
          <w:p w14:paraId="0C8044BA"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1269499</w:t>
            </w:r>
          </w:p>
        </w:tc>
        <w:tc>
          <w:tcPr>
            <w:tcW w:w="4962" w:type="dxa"/>
            <w:vAlign w:val="center"/>
          </w:tcPr>
          <w:p w14:paraId="2FD95B0E" w14:textId="77777777" w:rsidR="00392DD7" w:rsidRPr="004C036F" w:rsidRDefault="00275FD6"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n</w:t>
            </w:r>
            <w:r w:rsidR="00392DD7" w:rsidRPr="004C036F">
              <w:rPr>
                <w:rFonts w:ascii="Times New Roman" w:eastAsia="等线" w:hAnsi="Times New Roman" w:cs="Times New Roman"/>
                <w:sz w:val="22"/>
              </w:rPr>
              <w:t>uclear signaling by ERBB4</w:t>
            </w:r>
          </w:p>
        </w:tc>
        <w:tc>
          <w:tcPr>
            <w:tcW w:w="1134" w:type="dxa"/>
            <w:vAlign w:val="center"/>
          </w:tcPr>
          <w:p w14:paraId="4086E680"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1.20E-03</w:t>
            </w:r>
          </w:p>
        </w:tc>
        <w:tc>
          <w:tcPr>
            <w:tcW w:w="1275" w:type="dxa"/>
            <w:vAlign w:val="center"/>
          </w:tcPr>
          <w:p w14:paraId="1245A21B"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3.11E-02</w:t>
            </w:r>
          </w:p>
        </w:tc>
      </w:tr>
      <w:tr w:rsidR="0057465B" w:rsidRPr="004C036F" w14:paraId="76276877" w14:textId="77777777" w:rsidTr="00E57006">
        <w:tc>
          <w:tcPr>
            <w:tcW w:w="1413" w:type="dxa"/>
            <w:vAlign w:val="center"/>
          </w:tcPr>
          <w:p w14:paraId="0D8DC305"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Pathway</w:t>
            </w:r>
          </w:p>
        </w:tc>
        <w:tc>
          <w:tcPr>
            <w:tcW w:w="1417" w:type="dxa"/>
            <w:vAlign w:val="center"/>
          </w:tcPr>
          <w:p w14:paraId="127F5323"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1269314</w:t>
            </w:r>
          </w:p>
        </w:tc>
        <w:tc>
          <w:tcPr>
            <w:tcW w:w="4962" w:type="dxa"/>
            <w:vAlign w:val="center"/>
          </w:tcPr>
          <w:p w14:paraId="39A521A8" w14:textId="77777777" w:rsidR="00392DD7" w:rsidRPr="004C036F" w:rsidRDefault="00275FD6"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i</w:t>
            </w:r>
            <w:r w:rsidR="00392DD7" w:rsidRPr="004C036F">
              <w:rPr>
                <w:rFonts w:ascii="Times New Roman" w:eastAsia="等线" w:hAnsi="Times New Roman" w:cs="Times New Roman"/>
                <w:sz w:val="22"/>
              </w:rPr>
              <w:t>nterferon gamma signaling</w:t>
            </w:r>
          </w:p>
        </w:tc>
        <w:tc>
          <w:tcPr>
            <w:tcW w:w="1134" w:type="dxa"/>
            <w:vAlign w:val="center"/>
          </w:tcPr>
          <w:p w14:paraId="0F090FDD"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1.23E-03</w:t>
            </w:r>
          </w:p>
        </w:tc>
        <w:tc>
          <w:tcPr>
            <w:tcW w:w="1275" w:type="dxa"/>
            <w:vAlign w:val="center"/>
          </w:tcPr>
          <w:p w14:paraId="69B23EFD"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3.11E-02</w:t>
            </w:r>
          </w:p>
        </w:tc>
      </w:tr>
      <w:tr w:rsidR="0057465B" w:rsidRPr="004C036F" w14:paraId="6E1DCF1A" w14:textId="77777777" w:rsidTr="00E57006">
        <w:tc>
          <w:tcPr>
            <w:tcW w:w="1413" w:type="dxa"/>
            <w:vAlign w:val="center"/>
          </w:tcPr>
          <w:p w14:paraId="60DFA766"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Pathway</w:t>
            </w:r>
          </w:p>
        </w:tc>
        <w:tc>
          <w:tcPr>
            <w:tcW w:w="1417" w:type="dxa"/>
            <w:vAlign w:val="center"/>
          </w:tcPr>
          <w:p w14:paraId="7F25CBCB"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83069</w:t>
            </w:r>
          </w:p>
        </w:tc>
        <w:tc>
          <w:tcPr>
            <w:tcW w:w="4962" w:type="dxa"/>
            <w:vAlign w:val="center"/>
          </w:tcPr>
          <w:p w14:paraId="68081F7B"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Cell adhesion molecules (CAMs)</w:t>
            </w:r>
          </w:p>
        </w:tc>
        <w:tc>
          <w:tcPr>
            <w:tcW w:w="1134" w:type="dxa"/>
            <w:vAlign w:val="center"/>
          </w:tcPr>
          <w:p w14:paraId="1AACB1E3"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1.48E-03</w:t>
            </w:r>
          </w:p>
        </w:tc>
        <w:tc>
          <w:tcPr>
            <w:tcW w:w="1275" w:type="dxa"/>
            <w:vAlign w:val="center"/>
          </w:tcPr>
          <w:p w14:paraId="6E312322"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3.18E-02</w:t>
            </w:r>
          </w:p>
        </w:tc>
      </w:tr>
      <w:tr w:rsidR="0057465B" w:rsidRPr="004C036F" w14:paraId="0EB04677" w14:textId="77777777" w:rsidTr="00E57006">
        <w:tc>
          <w:tcPr>
            <w:tcW w:w="1413" w:type="dxa"/>
            <w:vAlign w:val="center"/>
          </w:tcPr>
          <w:p w14:paraId="089F0D1D"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Pathway</w:t>
            </w:r>
          </w:p>
        </w:tc>
        <w:tc>
          <w:tcPr>
            <w:tcW w:w="1417" w:type="dxa"/>
            <w:vAlign w:val="center"/>
          </w:tcPr>
          <w:p w14:paraId="58C6BDF7"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1268883</w:t>
            </w:r>
          </w:p>
        </w:tc>
        <w:tc>
          <w:tcPr>
            <w:tcW w:w="4962" w:type="dxa"/>
            <w:vAlign w:val="center"/>
          </w:tcPr>
          <w:p w14:paraId="5B72A1EB" w14:textId="77777777" w:rsidR="00392DD7" w:rsidRPr="004C036F" w:rsidRDefault="00275FD6"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signaling by NOTCH1 in c</w:t>
            </w:r>
            <w:r w:rsidR="00392DD7" w:rsidRPr="004C036F">
              <w:rPr>
                <w:rFonts w:ascii="Times New Roman" w:eastAsia="等线" w:hAnsi="Times New Roman" w:cs="Times New Roman"/>
                <w:sz w:val="22"/>
              </w:rPr>
              <w:t>ancer</w:t>
            </w:r>
          </w:p>
        </w:tc>
        <w:tc>
          <w:tcPr>
            <w:tcW w:w="1134" w:type="dxa"/>
            <w:vAlign w:val="center"/>
          </w:tcPr>
          <w:p w14:paraId="57BA9181"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1.48E-03</w:t>
            </w:r>
          </w:p>
        </w:tc>
        <w:tc>
          <w:tcPr>
            <w:tcW w:w="1275" w:type="dxa"/>
            <w:vAlign w:val="center"/>
          </w:tcPr>
          <w:p w14:paraId="2B6CF99A"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3.18E-02</w:t>
            </w:r>
          </w:p>
        </w:tc>
      </w:tr>
      <w:tr w:rsidR="0057465B" w:rsidRPr="004C036F" w14:paraId="2D19437E" w14:textId="77777777" w:rsidTr="00E57006">
        <w:tc>
          <w:tcPr>
            <w:tcW w:w="1413" w:type="dxa"/>
            <w:vAlign w:val="center"/>
          </w:tcPr>
          <w:p w14:paraId="1B8BFB94"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Pathway</w:t>
            </w:r>
          </w:p>
        </w:tc>
        <w:tc>
          <w:tcPr>
            <w:tcW w:w="1417" w:type="dxa"/>
            <w:vAlign w:val="center"/>
          </w:tcPr>
          <w:p w14:paraId="643F2705"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1268891</w:t>
            </w:r>
          </w:p>
        </w:tc>
        <w:tc>
          <w:tcPr>
            <w:tcW w:w="4962" w:type="dxa"/>
            <w:vAlign w:val="center"/>
          </w:tcPr>
          <w:p w14:paraId="65C8C4E1" w14:textId="77777777" w:rsidR="00392DD7" w:rsidRPr="004C036F" w:rsidRDefault="00275FD6"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constitutive s</w:t>
            </w:r>
            <w:r w:rsidR="00392DD7" w:rsidRPr="004C036F">
              <w:rPr>
                <w:rFonts w:ascii="Times New Roman" w:eastAsia="等线" w:hAnsi="Times New Roman" w:cs="Times New Roman"/>
                <w:sz w:val="22"/>
              </w:rPr>
              <w:t>ign</w:t>
            </w:r>
            <w:r w:rsidRPr="004C036F">
              <w:rPr>
                <w:rFonts w:ascii="Times New Roman" w:eastAsia="等线" w:hAnsi="Times New Roman" w:cs="Times New Roman"/>
                <w:sz w:val="22"/>
              </w:rPr>
              <w:t>aling by NOTCH1 HD+PEST domain m</w:t>
            </w:r>
            <w:r w:rsidR="00392DD7" w:rsidRPr="004C036F">
              <w:rPr>
                <w:rFonts w:ascii="Times New Roman" w:eastAsia="等线" w:hAnsi="Times New Roman" w:cs="Times New Roman"/>
                <w:sz w:val="22"/>
              </w:rPr>
              <w:t>utants</w:t>
            </w:r>
          </w:p>
        </w:tc>
        <w:tc>
          <w:tcPr>
            <w:tcW w:w="1134" w:type="dxa"/>
            <w:vAlign w:val="center"/>
          </w:tcPr>
          <w:p w14:paraId="6235D250"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1.48E-03</w:t>
            </w:r>
          </w:p>
        </w:tc>
        <w:tc>
          <w:tcPr>
            <w:tcW w:w="1275" w:type="dxa"/>
            <w:vAlign w:val="center"/>
          </w:tcPr>
          <w:p w14:paraId="45D23A74"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3.18E-02</w:t>
            </w:r>
          </w:p>
        </w:tc>
      </w:tr>
      <w:tr w:rsidR="0057465B" w:rsidRPr="004C036F" w14:paraId="5AB58022" w14:textId="77777777" w:rsidTr="00E57006">
        <w:tc>
          <w:tcPr>
            <w:tcW w:w="1413" w:type="dxa"/>
            <w:vAlign w:val="center"/>
          </w:tcPr>
          <w:p w14:paraId="3D3EF9F6"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Pathway</w:t>
            </w:r>
          </w:p>
        </w:tc>
        <w:tc>
          <w:tcPr>
            <w:tcW w:w="1417" w:type="dxa"/>
            <w:vAlign w:val="center"/>
          </w:tcPr>
          <w:p w14:paraId="34082D42"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1268889</w:t>
            </w:r>
          </w:p>
        </w:tc>
        <w:tc>
          <w:tcPr>
            <w:tcW w:w="4962" w:type="dxa"/>
            <w:vAlign w:val="center"/>
          </w:tcPr>
          <w:p w14:paraId="38BCFD1E" w14:textId="77777777" w:rsidR="00392DD7" w:rsidRPr="004C036F" w:rsidRDefault="00275FD6"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c</w:t>
            </w:r>
            <w:r w:rsidR="00392DD7" w:rsidRPr="004C036F">
              <w:rPr>
                <w:rFonts w:ascii="Times New Roman" w:eastAsia="等线" w:hAnsi="Times New Roman" w:cs="Times New Roman"/>
                <w:sz w:val="22"/>
              </w:rPr>
              <w:t>on</w:t>
            </w:r>
            <w:r w:rsidRPr="004C036F">
              <w:rPr>
                <w:rFonts w:ascii="Times New Roman" w:eastAsia="等线" w:hAnsi="Times New Roman" w:cs="Times New Roman"/>
                <w:sz w:val="22"/>
              </w:rPr>
              <w:t>stitutive signaling by NOTCH1 PEST domain m</w:t>
            </w:r>
            <w:r w:rsidR="00392DD7" w:rsidRPr="004C036F">
              <w:rPr>
                <w:rFonts w:ascii="Times New Roman" w:eastAsia="等线" w:hAnsi="Times New Roman" w:cs="Times New Roman"/>
                <w:sz w:val="22"/>
              </w:rPr>
              <w:t>utants</w:t>
            </w:r>
          </w:p>
        </w:tc>
        <w:tc>
          <w:tcPr>
            <w:tcW w:w="1134" w:type="dxa"/>
            <w:vAlign w:val="center"/>
          </w:tcPr>
          <w:p w14:paraId="45472DF5"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1.48E-03</w:t>
            </w:r>
          </w:p>
        </w:tc>
        <w:tc>
          <w:tcPr>
            <w:tcW w:w="1275" w:type="dxa"/>
            <w:vAlign w:val="center"/>
          </w:tcPr>
          <w:p w14:paraId="56BAE379"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3.18E-02</w:t>
            </w:r>
          </w:p>
        </w:tc>
      </w:tr>
      <w:tr w:rsidR="0057465B" w:rsidRPr="004C036F" w14:paraId="6E1D1F6E" w14:textId="77777777" w:rsidTr="00E57006">
        <w:tc>
          <w:tcPr>
            <w:tcW w:w="1413" w:type="dxa"/>
            <w:vAlign w:val="center"/>
          </w:tcPr>
          <w:p w14:paraId="000176C4"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Pathway</w:t>
            </w:r>
          </w:p>
        </w:tc>
        <w:tc>
          <w:tcPr>
            <w:tcW w:w="1417" w:type="dxa"/>
            <w:vAlign w:val="center"/>
          </w:tcPr>
          <w:p w14:paraId="5335EB95"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1268890</w:t>
            </w:r>
          </w:p>
        </w:tc>
        <w:tc>
          <w:tcPr>
            <w:tcW w:w="4962" w:type="dxa"/>
            <w:vAlign w:val="center"/>
          </w:tcPr>
          <w:p w14:paraId="569B9DAD" w14:textId="77777777" w:rsidR="00392DD7" w:rsidRPr="004C036F" w:rsidRDefault="00275FD6"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 xml:space="preserve">signaling by NOTCH1 HD+PEST domain mutants in </w:t>
            </w:r>
            <w:r w:rsidRPr="004C036F">
              <w:rPr>
                <w:rFonts w:ascii="Times New Roman" w:eastAsia="等线" w:hAnsi="Times New Roman" w:cs="Times New Roman"/>
                <w:sz w:val="22"/>
              </w:rPr>
              <w:lastRenderedPageBreak/>
              <w:t>c</w:t>
            </w:r>
            <w:r w:rsidR="00392DD7" w:rsidRPr="004C036F">
              <w:rPr>
                <w:rFonts w:ascii="Times New Roman" w:eastAsia="等线" w:hAnsi="Times New Roman" w:cs="Times New Roman"/>
                <w:sz w:val="22"/>
              </w:rPr>
              <w:t>ancer</w:t>
            </w:r>
          </w:p>
        </w:tc>
        <w:tc>
          <w:tcPr>
            <w:tcW w:w="1134" w:type="dxa"/>
            <w:vAlign w:val="center"/>
          </w:tcPr>
          <w:p w14:paraId="2AFCE8CA"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lastRenderedPageBreak/>
              <w:t>1.48E-03</w:t>
            </w:r>
          </w:p>
        </w:tc>
        <w:tc>
          <w:tcPr>
            <w:tcW w:w="1275" w:type="dxa"/>
            <w:vAlign w:val="center"/>
          </w:tcPr>
          <w:p w14:paraId="437B5949"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3.18E-02</w:t>
            </w:r>
          </w:p>
        </w:tc>
      </w:tr>
      <w:tr w:rsidR="0057465B" w:rsidRPr="004C036F" w14:paraId="35F3C008" w14:textId="77777777" w:rsidTr="00E57006">
        <w:tc>
          <w:tcPr>
            <w:tcW w:w="1413" w:type="dxa"/>
            <w:vAlign w:val="center"/>
          </w:tcPr>
          <w:p w14:paraId="6E4BBDF6"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Pathway</w:t>
            </w:r>
          </w:p>
        </w:tc>
        <w:tc>
          <w:tcPr>
            <w:tcW w:w="1417" w:type="dxa"/>
            <w:vAlign w:val="center"/>
          </w:tcPr>
          <w:p w14:paraId="6AC38212"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1268888</w:t>
            </w:r>
          </w:p>
        </w:tc>
        <w:tc>
          <w:tcPr>
            <w:tcW w:w="4962" w:type="dxa"/>
            <w:vAlign w:val="center"/>
          </w:tcPr>
          <w:p w14:paraId="6961E88B" w14:textId="77777777" w:rsidR="00392DD7" w:rsidRPr="004C036F" w:rsidRDefault="00275FD6"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signaling by NOTCH1 PEST domain mutants in c</w:t>
            </w:r>
            <w:r w:rsidR="00392DD7" w:rsidRPr="004C036F">
              <w:rPr>
                <w:rFonts w:ascii="Times New Roman" w:eastAsia="等线" w:hAnsi="Times New Roman" w:cs="Times New Roman"/>
                <w:sz w:val="22"/>
              </w:rPr>
              <w:t>ancer</w:t>
            </w:r>
          </w:p>
        </w:tc>
        <w:tc>
          <w:tcPr>
            <w:tcW w:w="1134" w:type="dxa"/>
            <w:vAlign w:val="center"/>
          </w:tcPr>
          <w:p w14:paraId="6C230DEF"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1.48E-03</w:t>
            </w:r>
          </w:p>
        </w:tc>
        <w:tc>
          <w:tcPr>
            <w:tcW w:w="1275" w:type="dxa"/>
            <w:vAlign w:val="center"/>
          </w:tcPr>
          <w:p w14:paraId="17DA8A2E"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3.18E-02</w:t>
            </w:r>
          </w:p>
        </w:tc>
      </w:tr>
      <w:tr w:rsidR="0057465B" w:rsidRPr="004C036F" w14:paraId="7329C2FA" w14:textId="77777777" w:rsidTr="00E57006">
        <w:tc>
          <w:tcPr>
            <w:tcW w:w="1413" w:type="dxa"/>
            <w:vAlign w:val="center"/>
          </w:tcPr>
          <w:p w14:paraId="631ACB05"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Pathway</w:t>
            </w:r>
          </w:p>
        </w:tc>
        <w:tc>
          <w:tcPr>
            <w:tcW w:w="1417" w:type="dxa"/>
            <w:vAlign w:val="center"/>
          </w:tcPr>
          <w:p w14:paraId="15EB7009"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1269176</w:t>
            </w:r>
          </w:p>
        </w:tc>
        <w:tc>
          <w:tcPr>
            <w:tcW w:w="4962" w:type="dxa"/>
            <w:vAlign w:val="center"/>
          </w:tcPr>
          <w:p w14:paraId="0435CE5B" w14:textId="77777777" w:rsidR="00392DD7" w:rsidRPr="004C036F" w:rsidRDefault="00275FD6"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d</w:t>
            </w:r>
            <w:r w:rsidR="00392DD7" w:rsidRPr="004C036F">
              <w:rPr>
                <w:rFonts w:ascii="Times New Roman" w:eastAsia="等线" w:hAnsi="Times New Roman" w:cs="Times New Roman"/>
                <w:sz w:val="22"/>
              </w:rPr>
              <w:t>ownstream TCR signaling</w:t>
            </w:r>
          </w:p>
        </w:tc>
        <w:tc>
          <w:tcPr>
            <w:tcW w:w="1134" w:type="dxa"/>
            <w:vAlign w:val="center"/>
          </w:tcPr>
          <w:p w14:paraId="1F3A3EAB"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1.84E-03</w:t>
            </w:r>
          </w:p>
        </w:tc>
        <w:tc>
          <w:tcPr>
            <w:tcW w:w="1275" w:type="dxa"/>
            <w:vAlign w:val="center"/>
          </w:tcPr>
          <w:p w14:paraId="1882F626"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3.85E-02</w:t>
            </w:r>
          </w:p>
        </w:tc>
      </w:tr>
      <w:tr w:rsidR="0057465B" w:rsidRPr="004C036F" w14:paraId="2B77FC0E" w14:textId="77777777" w:rsidTr="00E57006">
        <w:tc>
          <w:tcPr>
            <w:tcW w:w="1413" w:type="dxa"/>
            <w:vAlign w:val="center"/>
          </w:tcPr>
          <w:p w14:paraId="2429F359"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Pathway</w:t>
            </w:r>
          </w:p>
        </w:tc>
        <w:tc>
          <w:tcPr>
            <w:tcW w:w="1417" w:type="dxa"/>
            <w:vAlign w:val="center"/>
          </w:tcPr>
          <w:p w14:paraId="786960FD"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1269536</w:t>
            </w:r>
          </w:p>
        </w:tc>
        <w:tc>
          <w:tcPr>
            <w:tcW w:w="4962" w:type="dxa"/>
            <w:vAlign w:val="center"/>
          </w:tcPr>
          <w:p w14:paraId="7DBACAEF" w14:textId="77777777" w:rsidR="00392DD7" w:rsidRPr="004C036F" w:rsidRDefault="00275FD6"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activated NOTCH1 transmits signal to the n</w:t>
            </w:r>
            <w:r w:rsidR="00392DD7" w:rsidRPr="004C036F">
              <w:rPr>
                <w:rFonts w:ascii="Times New Roman" w:eastAsia="等线" w:hAnsi="Times New Roman" w:cs="Times New Roman"/>
                <w:sz w:val="22"/>
              </w:rPr>
              <w:t>ucleus</w:t>
            </w:r>
          </w:p>
        </w:tc>
        <w:tc>
          <w:tcPr>
            <w:tcW w:w="1134" w:type="dxa"/>
            <w:vAlign w:val="center"/>
          </w:tcPr>
          <w:p w14:paraId="02082AF0"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2.27E-03</w:t>
            </w:r>
          </w:p>
        </w:tc>
        <w:tc>
          <w:tcPr>
            <w:tcW w:w="1275" w:type="dxa"/>
            <w:vAlign w:val="center"/>
          </w:tcPr>
          <w:p w14:paraId="0E63F343"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4.63E-02</w:t>
            </w:r>
          </w:p>
        </w:tc>
      </w:tr>
      <w:tr w:rsidR="00392DD7" w:rsidRPr="004C036F" w14:paraId="0D339AD0" w14:textId="77777777" w:rsidTr="00E57006">
        <w:tc>
          <w:tcPr>
            <w:tcW w:w="1413" w:type="dxa"/>
            <w:vAlign w:val="center"/>
          </w:tcPr>
          <w:p w14:paraId="350D5DBC"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Pathway</w:t>
            </w:r>
          </w:p>
        </w:tc>
        <w:tc>
          <w:tcPr>
            <w:tcW w:w="1417" w:type="dxa"/>
            <w:vAlign w:val="center"/>
          </w:tcPr>
          <w:p w14:paraId="5CD1B50F"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1269853</w:t>
            </w:r>
          </w:p>
        </w:tc>
        <w:tc>
          <w:tcPr>
            <w:tcW w:w="4962" w:type="dxa"/>
            <w:vAlign w:val="center"/>
          </w:tcPr>
          <w:p w14:paraId="741BF064" w14:textId="77777777" w:rsidR="00392DD7" w:rsidRPr="004C036F" w:rsidRDefault="00275FD6"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chromosome m</w:t>
            </w:r>
            <w:r w:rsidR="00392DD7" w:rsidRPr="004C036F">
              <w:rPr>
                <w:rFonts w:ascii="Times New Roman" w:eastAsia="等线" w:hAnsi="Times New Roman" w:cs="Times New Roman"/>
                <w:sz w:val="22"/>
              </w:rPr>
              <w:t>aintenance</w:t>
            </w:r>
          </w:p>
        </w:tc>
        <w:tc>
          <w:tcPr>
            <w:tcW w:w="1134" w:type="dxa"/>
            <w:vAlign w:val="center"/>
          </w:tcPr>
          <w:p w14:paraId="6EE21467"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2.46E-03</w:t>
            </w:r>
          </w:p>
        </w:tc>
        <w:tc>
          <w:tcPr>
            <w:tcW w:w="1275" w:type="dxa"/>
            <w:vAlign w:val="center"/>
          </w:tcPr>
          <w:p w14:paraId="723598CB" w14:textId="77777777" w:rsidR="00392DD7" w:rsidRPr="004C036F" w:rsidRDefault="00392DD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4.89E-02</w:t>
            </w:r>
          </w:p>
        </w:tc>
      </w:tr>
    </w:tbl>
    <w:p w14:paraId="0FC6C2CE" w14:textId="77777777" w:rsidR="007E7571" w:rsidRPr="004C036F" w:rsidRDefault="007E7571" w:rsidP="00F97082">
      <w:pPr>
        <w:spacing w:line="360" w:lineRule="auto"/>
        <w:jc w:val="left"/>
        <w:rPr>
          <w:rFonts w:ascii="Times New Roman" w:hAnsi="Times New Roman" w:cs="Times New Roman"/>
          <w:sz w:val="22"/>
        </w:rPr>
      </w:pPr>
    </w:p>
    <w:p w14:paraId="572C16E0" w14:textId="77777777" w:rsidR="007E7571" w:rsidRPr="004C036F" w:rsidRDefault="007E7571" w:rsidP="00F97082">
      <w:pPr>
        <w:spacing w:line="360" w:lineRule="auto"/>
        <w:jc w:val="left"/>
        <w:rPr>
          <w:rFonts w:ascii="Times New Roman" w:hAnsi="Times New Roman" w:cs="Times New Roman"/>
          <w:sz w:val="22"/>
        </w:rPr>
      </w:pPr>
      <w:r w:rsidRPr="004C036F">
        <w:rPr>
          <w:rFonts w:ascii="Times New Roman" w:hAnsi="Times New Roman" w:cs="Times New Roman"/>
          <w:sz w:val="22"/>
        </w:rPr>
        <w:br w:type="page"/>
      </w:r>
    </w:p>
    <w:p w14:paraId="51767880" w14:textId="4D14C388" w:rsidR="00E57006" w:rsidRPr="004C036F" w:rsidRDefault="00E57006" w:rsidP="00F97082">
      <w:pPr>
        <w:spacing w:line="360" w:lineRule="auto"/>
        <w:jc w:val="left"/>
        <w:rPr>
          <w:rFonts w:ascii="Times New Roman" w:hAnsi="Times New Roman" w:cs="Times New Roman"/>
          <w:b/>
          <w:sz w:val="22"/>
        </w:rPr>
      </w:pPr>
      <w:r w:rsidRPr="004C036F">
        <w:rPr>
          <w:rFonts w:ascii="Times New Roman" w:hAnsi="Times New Roman" w:cs="Times New Roman"/>
          <w:b/>
          <w:sz w:val="22"/>
        </w:rPr>
        <w:lastRenderedPageBreak/>
        <w:t>Table S</w:t>
      </w:r>
      <w:r w:rsidR="000A73D6" w:rsidRPr="004C036F">
        <w:rPr>
          <w:rFonts w:ascii="Times New Roman" w:hAnsi="Times New Roman" w:cs="Times New Roman"/>
          <w:b/>
          <w:sz w:val="22"/>
        </w:rPr>
        <w:t>9</w:t>
      </w:r>
      <w:r w:rsidRPr="004C036F">
        <w:rPr>
          <w:rFonts w:ascii="Times New Roman" w:hAnsi="Times New Roman" w:cs="Times New Roman"/>
          <w:b/>
          <w:sz w:val="22"/>
        </w:rPr>
        <w:t>. The biological annotations of Mod 04.</w:t>
      </w:r>
    </w:p>
    <w:tbl>
      <w:tblPr>
        <w:tblStyle w:val="a3"/>
        <w:tblW w:w="10201" w:type="dxa"/>
        <w:tblLook w:val="04A0" w:firstRow="1" w:lastRow="0" w:firstColumn="1" w:lastColumn="0" w:noHBand="0" w:noVBand="1"/>
      </w:tblPr>
      <w:tblGrid>
        <w:gridCol w:w="1413"/>
        <w:gridCol w:w="1417"/>
        <w:gridCol w:w="4962"/>
        <w:gridCol w:w="1134"/>
        <w:gridCol w:w="1275"/>
      </w:tblGrid>
      <w:tr w:rsidR="0057465B" w:rsidRPr="004C036F" w14:paraId="67FC1E46" w14:textId="77777777" w:rsidTr="00E57006">
        <w:tc>
          <w:tcPr>
            <w:tcW w:w="1413" w:type="dxa"/>
            <w:vAlign w:val="center"/>
          </w:tcPr>
          <w:p w14:paraId="48F99A45" w14:textId="77777777" w:rsidR="00B62842" w:rsidRPr="004C036F" w:rsidRDefault="00B62842"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Category</w:t>
            </w:r>
          </w:p>
        </w:tc>
        <w:tc>
          <w:tcPr>
            <w:tcW w:w="1417" w:type="dxa"/>
            <w:vAlign w:val="center"/>
          </w:tcPr>
          <w:p w14:paraId="2AA025C1" w14:textId="77777777" w:rsidR="00B62842" w:rsidRPr="004C036F" w:rsidRDefault="00B62842"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ID</w:t>
            </w:r>
          </w:p>
        </w:tc>
        <w:tc>
          <w:tcPr>
            <w:tcW w:w="4962" w:type="dxa"/>
            <w:vAlign w:val="center"/>
          </w:tcPr>
          <w:p w14:paraId="5CD52B0A" w14:textId="77777777" w:rsidR="00B62842" w:rsidRPr="004C036F" w:rsidRDefault="00B62842"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Name</w:t>
            </w:r>
          </w:p>
        </w:tc>
        <w:tc>
          <w:tcPr>
            <w:tcW w:w="1134" w:type="dxa"/>
            <w:vAlign w:val="center"/>
          </w:tcPr>
          <w:p w14:paraId="78E0F4DF" w14:textId="77777777" w:rsidR="00B62842" w:rsidRPr="004C036F" w:rsidRDefault="00B62842"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p-value</w:t>
            </w:r>
          </w:p>
        </w:tc>
        <w:tc>
          <w:tcPr>
            <w:tcW w:w="1275" w:type="dxa"/>
            <w:vAlign w:val="center"/>
          </w:tcPr>
          <w:p w14:paraId="691F11D6" w14:textId="77777777" w:rsidR="00B62842" w:rsidRPr="004C036F" w:rsidRDefault="00B62842"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q-value FDR B&amp;H</w:t>
            </w:r>
          </w:p>
        </w:tc>
      </w:tr>
      <w:tr w:rsidR="0057465B" w:rsidRPr="004C036F" w14:paraId="32FC8A89" w14:textId="77777777" w:rsidTr="00E57006">
        <w:tc>
          <w:tcPr>
            <w:tcW w:w="1413" w:type="dxa"/>
            <w:vAlign w:val="center"/>
          </w:tcPr>
          <w:p w14:paraId="4E2253F9" w14:textId="77777777" w:rsidR="00B62842" w:rsidRPr="004C036F" w:rsidRDefault="00B62842"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 xml:space="preserve"> Biological Process</w:t>
            </w:r>
          </w:p>
        </w:tc>
        <w:tc>
          <w:tcPr>
            <w:tcW w:w="1417" w:type="dxa"/>
            <w:vAlign w:val="center"/>
          </w:tcPr>
          <w:p w14:paraId="15FC4A8E" w14:textId="77777777" w:rsidR="00B62842" w:rsidRPr="004C036F" w:rsidRDefault="00B62842"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GO:0015980</w:t>
            </w:r>
          </w:p>
        </w:tc>
        <w:tc>
          <w:tcPr>
            <w:tcW w:w="4962" w:type="dxa"/>
            <w:vAlign w:val="center"/>
          </w:tcPr>
          <w:p w14:paraId="0AC4EDED" w14:textId="77777777" w:rsidR="00B62842" w:rsidRPr="004C036F" w:rsidRDefault="00B62842"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energy derivation by oxidation of organic compounds</w:t>
            </w:r>
          </w:p>
        </w:tc>
        <w:tc>
          <w:tcPr>
            <w:tcW w:w="1134" w:type="dxa"/>
            <w:vAlign w:val="center"/>
          </w:tcPr>
          <w:p w14:paraId="3FE84363" w14:textId="77777777" w:rsidR="00B62842" w:rsidRPr="004C036F" w:rsidRDefault="00B62842"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6.25E-06</w:t>
            </w:r>
          </w:p>
        </w:tc>
        <w:tc>
          <w:tcPr>
            <w:tcW w:w="1275" w:type="dxa"/>
            <w:vAlign w:val="center"/>
          </w:tcPr>
          <w:p w14:paraId="4C6DFFD6" w14:textId="77777777" w:rsidR="00B62842" w:rsidRPr="004C036F" w:rsidRDefault="00B62842"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4.40E-02</w:t>
            </w:r>
          </w:p>
        </w:tc>
      </w:tr>
      <w:tr w:rsidR="0057465B" w:rsidRPr="004C036F" w14:paraId="33615C54" w14:textId="77777777" w:rsidTr="00E57006">
        <w:tc>
          <w:tcPr>
            <w:tcW w:w="1413" w:type="dxa"/>
            <w:vAlign w:val="center"/>
          </w:tcPr>
          <w:p w14:paraId="1D5B82C9" w14:textId="77777777" w:rsidR="00B62842" w:rsidRPr="004C036F" w:rsidRDefault="00B62842"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 xml:space="preserve"> Biological Process</w:t>
            </w:r>
          </w:p>
        </w:tc>
        <w:tc>
          <w:tcPr>
            <w:tcW w:w="1417" w:type="dxa"/>
            <w:vAlign w:val="center"/>
          </w:tcPr>
          <w:p w14:paraId="5AB52AC4" w14:textId="77777777" w:rsidR="00B62842" w:rsidRPr="004C036F" w:rsidRDefault="00B62842"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GO:0007005</w:t>
            </w:r>
          </w:p>
        </w:tc>
        <w:tc>
          <w:tcPr>
            <w:tcW w:w="4962" w:type="dxa"/>
            <w:vAlign w:val="center"/>
          </w:tcPr>
          <w:p w14:paraId="7336818F" w14:textId="77777777" w:rsidR="00B62842" w:rsidRPr="004C036F" w:rsidRDefault="00B62842"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mitochondrion organization</w:t>
            </w:r>
          </w:p>
        </w:tc>
        <w:tc>
          <w:tcPr>
            <w:tcW w:w="1134" w:type="dxa"/>
            <w:vAlign w:val="center"/>
          </w:tcPr>
          <w:p w14:paraId="0D153B6C" w14:textId="77777777" w:rsidR="00B62842" w:rsidRPr="004C036F" w:rsidRDefault="00B62842"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1.47E-05</w:t>
            </w:r>
          </w:p>
        </w:tc>
        <w:tc>
          <w:tcPr>
            <w:tcW w:w="1275" w:type="dxa"/>
            <w:vAlign w:val="center"/>
          </w:tcPr>
          <w:p w14:paraId="02954414" w14:textId="77777777" w:rsidR="00B62842" w:rsidRPr="004C036F" w:rsidRDefault="00B62842"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4.48E-02</w:t>
            </w:r>
          </w:p>
        </w:tc>
      </w:tr>
      <w:tr w:rsidR="0057465B" w:rsidRPr="004C036F" w14:paraId="3B2461C3" w14:textId="77777777" w:rsidTr="00E57006">
        <w:tc>
          <w:tcPr>
            <w:tcW w:w="1413" w:type="dxa"/>
            <w:vAlign w:val="center"/>
          </w:tcPr>
          <w:p w14:paraId="391FCAAD" w14:textId="77777777" w:rsidR="00B62842" w:rsidRPr="004C036F" w:rsidRDefault="00B62842"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 xml:space="preserve"> Biological Process</w:t>
            </w:r>
          </w:p>
        </w:tc>
        <w:tc>
          <w:tcPr>
            <w:tcW w:w="1417" w:type="dxa"/>
            <w:vAlign w:val="center"/>
          </w:tcPr>
          <w:p w14:paraId="13AF1642" w14:textId="77777777" w:rsidR="00B62842" w:rsidRPr="004C036F" w:rsidRDefault="00B62842"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GO:0006091</w:t>
            </w:r>
          </w:p>
        </w:tc>
        <w:tc>
          <w:tcPr>
            <w:tcW w:w="4962" w:type="dxa"/>
            <w:vAlign w:val="center"/>
          </w:tcPr>
          <w:p w14:paraId="3EF5996D" w14:textId="77777777" w:rsidR="00B62842" w:rsidRPr="004C036F" w:rsidRDefault="00B62842"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generation of precursor metabolites and energy</w:t>
            </w:r>
          </w:p>
        </w:tc>
        <w:tc>
          <w:tcPr>
            <w:tcW w:w="1134" w:type="dxa"/>
            <w:vAlign w:val="center"/>
          </w:tcPr>
          <w:p w14:paraId="6F0BADF5" w14:textId="77777777" w:rsidR="00B62842" w:rsidRPr="004C036F" w:rsidRDefault="00B62842"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1.91E-05</w:t>
            </w:r>
          </w:p>
        </w:tc>
        <w:tc>
          <w:tcPr>
            <w:tcW w:w="1275" w:type="dxa"/>
            <w:vAlign w:val="center"/>
          </w:tcPr>
          <w:p w14:paraId="2E1D7529" w14:textId="77777777" w:rsidR="00B62842" w:rsidRPr="004C036F" w:rsidRDefault="00B62842"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4.48E-02</w:t>
            </w:r>
          </w:p>
        </w:tc>
      </w:tr>
      <w:tr w:rsidR="0057465B" w:rsidRPr="004C036F" w14:paraId="79B85406" w14:textId="77777777" w:rsidTr="00E57006">
        <w:tc>
          <w:tcPr>
            <w:tcW w:w="1413" w:type="dxa"/>
            <w:vAlign w:val="center"/>
          </w:tcPr>
          <w:p w14:paraId="7DC754B2" w14:textId="77777777" w:rsidR="00B62842" w:rsidRPr="004C036F" w:rsidRDefault="00B62842"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 xml:space="preserve"> Cellular Component</w:t>
            </w:r>
          </w:p>
        </w:tc>
        <w:tc>
          <w:tcPr>
            <w:tcW w:w="1417" w:type="dxa"/>
            <w:vAlign w:val="center"/>
          </w:tcPr>
          <w:p w14:paraId="63092F37" w14:textId="77777777" w:rsidR="00B62842" w:rsidRPr="004C036F" w:rsidRDefault="00B62842"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GO:0005739</w:t>
            </w:r>
          </w:p>
        </w:tc>
        <w:tc>
          <w:tcPr>
            <w:tcW w:w="4962" w:type="dxa"/>
            <w:vAlign w:val="center"/>
          </w:tcPr>
          <w:p w14:paraId="7265493D" w14:textId="77777777" w:rsidR="00B62842" w:rsidRPr="004C036F" w:rsidRDefault="00B62842"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mitochondrion</w:t>
            </w:r>
          </w:p>
        </w:tc>
        <w:tc>
          <w:tcPr>
            <w:tcW w:w="1134" w:type="dxa"/>
            <w:vAlign w:val="center"/>
          </w:tcPr>
          <w:p w14:paraId="32B79775" w14:textId="77777777" w:rsidR="00B62842" w:rsidRPr="004C036F" w:rsidRDefault="00B62842"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5.71E-15</w:t>
            </w:r>
          </w:p>
        </w:tc>
        <w:tc>
          <w:tcPr>
            <w:tcW w:w="1275" w:type="dxa"/>
            <w:vAlign w:val="center"/>
          </w:tcPr>
          <w:p w14:paraId="483A255E" w14:textId="77777777" w:rsidR="00B62842" w:rsidRPr="004C036F" w:rsidRDefault="00B62842"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4.79E-12</w:t>
            </w:r>
          </w:p>
        </w:tc>
      </w:tr>
      <w:tr w:rsidR="0057465B" w:rsidRPr="004C036F" w14:paraId="36AE0DC0" w14:textId="77777777" w:rsidTr="00E57006">
        <w:tc>
          <w:tcPr>
            <w:tcW w:w="1413" w:type="dxa"/>
            <w:vAlign w:val="center"/>
          </w:tcPr>
          <w:p w14:paraId="2F7C51F5" w14:textId="77777777" w:rsidR="00B62842" w:rsidRPr="004C036F" w:rsidRDefault="00B62842"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 xml:space="preserve"> Cellular Component</w:t>
            </w:r>
          </w:p>
        </w:tc>
        <w:tc>
          <w:tcPr>
            <w:tcW w:w="1417" w:type="dxa"/>
            <w:vAlign w:val="center"/>
          </w:tcPr>
          <w:p w14:paraId="4F60ED82" w14:textId="77777777" w:rsidR="00B62842" w:rsidRPr="004C036F" w:rsidRDefault="00B62842"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GO:0044429</w:t>
            </w:r>
          </w:p>
        </w:tc>
        <w:tc>
          <w:tcPr>
            <w:tcW w:w="4962" w:type="dxa"/>
            <w:vAlign w:val="center"/>
          </w:tcPr>
          <w:p w14:paraId="54847555" w14:textId="77777777" w:rsidR="00B62842" w:rsidRPr="004C036F" w:rsidRDefault="00B62842"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mitochondrial part</w:t>
            </w:r>
          </w:p>
        </w:tc>
        <w:tc>
          <w:tcPr>
            <w:tcW w:w="1134" w:type="dxa"/>
            <w:vAlign w:val="center"/>
          </w:tcPr>
          <w:p w14:paraId="7896274D" w14:textId="77777777" w:rsidR="00B62842" w:rsidRPr="004C036F" w:rsidRDefault="00B62842"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3.07E-13</w:t>
            </w:r>
          </w:p>
        </w:tc>
        <w:tc>
          <w:tcPr>
            <w:tcW w:w="1275" w:type="dxa"/>
            <w:vAlign w:val="center"/>
          </w:tcPr>
          <w:p w14:paraId="336EA49E" w14:textId="77777777" w:rsidR="00B62842" w:rsidRPr="004C036F" w:rsidRDefault="00B62842"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1.29E-10</w:t>
            </w:r>
          </w:p>
        </w:tc>
      </w:tr>
      <w:tr w:rsidR="0057465B" w:rsidRPr="004C036F" w14:paraId="310F2567" w14:textId="77777777" w:rsidTr="00E57006">
        <w:tc>
          <w:tcPr>
            <w:tcW w:w="1413" w:type="dxa"/>
            <w:vAlign w:val="center"/>
          </w:tcPr>
          <w:p w14:paraId="4E525C1C" w14:textId="77777777" w:rsidR="00B62842" w:rsidRPr="004C036F" w:rsidRDefault="00B62842"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 xml:space="preserve"> Cellular Component</w:t>
            </w:r>
          </w:p>
        </w:tc>
        <w:tc>
          <w:tcPr>
            <w:tcW w:w="1417" w:type="dxa"/>
            <w:vAlign w:val="center"/>
          </w:tcPr>
          <w:p w14:paraId="48A48473" w14:textId="77777777" w:rsidR="00B62842" w:rsidRPr="004C036F" w:rsidRDefault="00B62842"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GO:0005759</w:t>
            </w:r>
          </w:p>
        </w:tc>
        <w:tc>
          <w:tcPr>
            <w:tcW w:w="4962" w:type="dxa"/>
            <w:vAlign w:val="center"/>
          </w:tcPr>
          <w:p w14:paraId="6A7A074B" w14:textId="77777777" w:rsidR="00B62842" w:rsidRPr="004C036F" w:rsidRDefault="00B62842"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mitochondrial matrix</w:t>
            </w:r>
          </w:p>
        </w:tc>
        <w:tc>
          <w:tcPr>
            <w:tcW w:w="1134" w:type="dxa"/>
            <w:vAlign w:val="center"/>
          </w:tcPr>
          <w:p w14:paraId="6676A814" w14:textId="77777777" w:rsidR="00B62842" w:rsidRPr="004C036F" w:rsidRDefault="00B62842"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1.55E-09</w:t>
            </w:r>
          </w:p>
        </w:tc>
        <w:tc>
          <w:tcPr>
            <w:tcW w:w="1275" w:type="dxa"/>
            <w:vAlign w:val="center"/>
          </w:tcPr>
          <w:p w14:paraId="711AED51" w14:textId="77777777" w:rsidR="00B62842" w:rsidRPr="004C036F" w:rsidRDefault="00B62842"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4.32E-07</w:t>
            </w:r>
          </w:p>
        </w:tc>
      </w:tr>
      <w:tr w:rsidR="0057465B" w:rsidRPr="004C036F" w14:paraId="4EC3C0E2" w14:textId="77777777" w:rsidTr="00E57006">
        <w:tc>
          <w:tcPr>
            <w:tcW w:w="1413" w:type="dxa"/>
            <w:vAlign w:val="center"/>
          </w:tcPr>
          <w:p w14:paraId="2D1AA654" w14:textId="77777777" w:rsidR="00B62842" w:rsidRPr="004C036F" w:rsidRDefault="00B62842"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 xml:space="preserve"> Cellular Component</w:t>
            </w:r>
          </w:p>
        </w:tc>
        <w:tc>
          <w:tcPr>
            <w:tcW w:w="1417" w:type="dxa"/>
            <w:vAlign w:val="center"/>
          </w:tcPr>
          <w:p w14:paraId="726BAA0C" w14:textId="77777777" w:rsidR="00B62842" w:rsidRPr="004C036F" w:rsidRDefault="00B62842"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GO:0005740</w:t>
            </w:r>
          </w:p>
        </w:tc>
        <w:tc>
          <w:tcPr>
            <w:tcW w:w="4962" w:type="dxa"/>
            <w:vAlign w:val="center"/>
          </w:tcPr>
          <w:p w14:paraId="27677DC8" w14:textId="77777777" w:rsidR="00B62842" w:rsidRPr="004C036F" w:rsidRDefault="00B62842"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mitochondrial envelope</w:t>
            </w:r>
          </w:p>
        </w:tc>
        <w:tc>
          <w:tcPr>
            <w:tcW w:w="1134" w:type="dxa"/>
            <w:vAlign w:val="center"/>
          </w:tcPr>
          <w:p w14:paraId="48511907" w14:textId="77777777" w:rsidR="00B62842" w:rsidRPr="004C036F" w:rsidRDefault="00B62842"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9.02E-09</w:t>
            </w:r>
          </w:p>
        </w:tc>
        <w:tc>
          <w:tcPr>
            <w:tcW w:w="1275" w:type="dxa"/>
            <w:vAlign w:val="center"/>
          </w:tcPr>
          <w:p w14:paraId="6A3A044C" w14:textId="77777777" w:rsidR="00B62842" w:rsidRPr="004C036F" w:rsidRDefault="00B62842"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1.63E-06</w:t>
            </w:r>
          </w:p>
        </w:tc>
      </w:tr>
      <w:tr w:rsidR="0057465B" w:rsidRPr="004C036F" w14:paraId="3C8E6C4B" w14:textId="77777777" w:rsidTr="00E57006">
        <w:tc>
          <w:tcPr>
            <w:tcW w:w="1413" w:type="dxa"/>
            <w:vAlign w:val="center"/>
          </w:tcPr>
          <w:p w14:paraId="46CB7FCF" w14:textId="77777777" w:rsidR="00B62842" w:rsidRPr="004C036F" w:rsidRDefault="00B62842"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 xml:space="preserve"> Cellular Component</w:t>
            </w:r>
          </w:p>
        </w:tc>
        <w:tc>
          <w:tcPr>
            <w:tcW w:w="1417" w:type="dxa"/>
            <w:vAlign w:val="center"/>
          </w:tcPr>
          <w:p w14:paraId="07F2FCA6" w14:textId="77777777" w:rsidR="00B62842" w:rsidRPr="004C036F" w:rsidRDefault="00B62842"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GO:0031966</w:t>
            </w:r>
          </w:p>
        </w:tc>
        <w:tc>
          <w:tcPr>
            <w:tcW w:w="4962" w:type="dxa"/>
            <w:vAlign w:val="center"/>
          </w:tcPr>
          <w:p w14:paraId="0FD3149F" w14:textId="77777777" w:rsidR="00B62842" w:rsidRPr="004C036F" w:rsidRDefault="00B62842"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mitochondrial membrane</w:t>
            </w:r>
          </w:p>
        </w:tc>
        <w:tc>
          <w:tcPr>
            <w:tcW w:w="1134" w:type="dxa"/>
            <w:vAlign w:val="center"/>
          </w:tcPr>
          <w:p w14:paraId="2FCAC099" w14:textId="77777777" w:rsidR="00B62842" w:rsidRPr="004C036F" w:rsidRDefault="00B62842"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9.73E-09</w:t>
            </w:r>
          </w:p>
        </w:tc>
        <w:tc>
          <w:tcPr>
            <w:tcW w:w="1275" w:type="dxa"/>
            <w:vAlign w:val="center"/>
          </w:tcPr>
          <w:p w14:paraId="104B8733" w14:textId="77777777" w:rsidR="00B62842" w:rsidRPr="004C036F" w:rsidRDefault="00B62842"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1.63E-06</w:t>
            </w:r>
          </w:p>
        </w:tc>
      </w:tr>
      <w:tr w:rsidR="0057465B" w:rsidRPr="004C036F" w14:paraId="1FBDA200" w14:textId="77777777" w:rsidTr="00E57006">
        <w:tc>
          <w:tcPr>
            <w:tcW w:w="1413" w:type="dxa"/>
            <w:vAlign w:val="center"/>
          </w:tcPr>
          <w:p w14:paraId="3EDD5F00" w14:textId="77777777" w:rsidR="00B62842" w:rsidRPr="004C036F" w:rsidRDefault="00B62842"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 xml:space="preserve"> Cellular Component</w:t>
            </w:r>
          </w:p>
        </w:tc>
        <w:tc>
          <w:tcPr>
            <w:tcW w:w="1417" w:type="dxa"/>
            <w:vAlign w:val="center"/>
          </w:tcPr>
          <w:p w14:paraId="4D92501A" w14:textId="77777777" w:rsidR="00B62842" w:rsidRPr="004C036F" w:rsidRDefault="00B62842"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GO:0031967</w:t>
            </w:r>
          </w:p>
        </w:tc>
        <w:tc>
          <w:tcPr>
            <w:tcW w:w="4962" w:type="dxa"/>
            <w:vAlign w:val="center"/>
          </w:tcPr>
          <w:p w14:paraId="0117CBC4" w14:textId="77777777" w:rsidR="00B62842" w:rsidRPr="004C036F" w:rsidRDefault="00B62842"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organelle envelope</w:t>
            </w:r>
          </w:p>
        </w:tc>
        <w:tc>
          <w:tcPr>
            <w:tcW w:w="1134" w:type="dxa"/>
            <w:vAlign w:val="center"/>
          </w:tcPr>
          <w:p w14:paraId="08F0DB46" w14:textId="77777777" w:rsidR="00B62842" w:rsidRPr="004C036F" w:rsidRDefault="00B62842"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2.31E-08</w:t>
            </w:r>
          </w:p>
        </w:tc>
        <w:tc>
          <w:tcPr>
            <w:tcW w:w="1275" w:type="dxa"/>
            <w:vAlign w:val="center"/>
          </w:tcPr>
          <w:p w14:paraId="1B18C155" w14:textId="77777777" w:rsidR="00B62842" w:rsidRPr="004C036F" w:rsidRDefault="00B62842"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3.23E-06</w:t>
            </w:r>
          </w:p>
        </w:tc>
      </w:tr>
      <w:tr w:rsidR="0057465B" w:rsidRPr="004C036F" w14:paraId="72F1B8C9" w14:textId="77777777" w:rsidTr="00E57006">
        <w:tc>
          <w:tcPr>
            <w:tcW w:w="1413" w:type="dxa"/>
            <w:vAlign w:val="center"/>
          </w:tcPr>
          <w:p w14:paraId="48FC9A1A" w14:textId="77777777" w:rsidR="00B62842" w:rsidRPr="004C036F" w:rsidRDefault="00B62842"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 xml:space="preserve"> Cellular Component</w:t>
            </w:r>
          </w:p>
        </w:tc>
        <w:tc>
          <w:tcPr>
            <w:tcW w:w="1417" w:type="dxa"/>
            <w:vAlign w:val="center"/>
          </w:tcPr>
          <w:p w14:paraId="1DB0AD34" w14:textId="77777777" w:rsidR="00B62842" w:rsidRPr="004C036F" w:rsidRDefault="00B62842"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GO:0031975</w:t>
            </w:r>
          </w:p>
        </w:tc>
        <w:tc>
          <w:tcPr>
            <w:tcW w:w="4962" w:type="dxa"/>
            <w:vAlign w:val="center"/>
          </w:tcPr>
          <w:p w14:paraId="1DF16648" w14:textId="77777777" w:rsidR="00B62842" w:rsidRPr="004C036F" w:rsidRDefault="00B62842"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envelope</w:t>
            </w:r>
          </w:p>
        </w:tc>
        <w:tc>
          <w:tcPr>
            <w:tcW w:w="1134" w:type="dxa"/>
            <w:vAlign w:val="center"/>
          </w:tcPr>
          <w:p w14:paraId="50ED8915" w14:textId="77777777" w:rsidR="00B62842" w:rsidRPr="004C036F" w:rsidRDefault="00B62842"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2.97E-08</w:t>
            </w:r>
          </w:p>
        </w:tc>
        <w:tc>
          <w:tcPr>
            <w:tcW w:w="1275" w:type="dxa"/>
            <w:vAlign w:val="center"/>
          </w:tcPr>
          <w:p w14:paraId="43B0DBEC" w14:textId="77777777" w:rsidR="00B62842" w:rsidRPr="004C036F" w:rsidRDefault="00B62842"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3.56E-06</w:t>
            </w:r>
          </w:p>
        </w:tc>
      </w:tr>
      <w:tr w:rsidR="0057465B" w:rsidRPr="004C036F" w14:paraId="3B7D6EEB" w14:textId="77777777" w:rsidTr="00E57006">
        <w:tc>
          <w:tcPr>
            <w:tcW w:w="1413" w:type="dxa"/>
            <w:vAlign w:val="center"/>
          </w:tcPr>
          <w:p w14:paraId="3E4ADEDF" w14:textId="77777777" w:rsidR="00B62842" w:rsidRPr="004C036F" w:rsidRDefault="00B62842"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 xml:space="preserve"> Cellular Component</w:t>
            </w:r>
          </w:p>
        </w:tc>
        <w:tc>
          <w:tcPr>
            <w:tcW w:w="1417" w:type="dxa"/>
            <w:vAlign w:val="center"/>
          </w:tcPr>
          <w:p w14:paraId="5954E18F" w14:textId="77777777" w:rsidR="00B62842" w:rsidRPr="004C036F" w:rsidRDefault="00B62842"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GO:0019866</w:t>
            </w:r>
          </w:p>
        </w:tc>
        <w:tc>
          <w:tcPr>
            <w:tcW w:w="4962" w:type="dxa"/>
            <w:vAlign w:val="center"/>
          </w:tcPr>
          <w:p w14:paraId="285E0EE8" w14:textId="77777777" w:rsidR="00B62842" w:rsidRPr="004C036F" w:rsidRDefault="00B62842"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organelle inner membrane</w:t>
            </w:r>
          </w:p>
        </w:tc>
        <w:tc>
          <w:tcPr>
            <w:tcW w:w="1134" w:type="dxa"/>
            <w:vAlign w:val="center"/>
          </w:tcPr>
          <w:p w14:paraId="3B6E9999" w14:textId="77777777" w:rsidR="00B62842" w:rsidRPr="004C036F" w:rsidRDefault="00B62842"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1.70E-07</w:t>
            </w:r>
          </w:p>
        </w:tc>
        <w:tc>
          <w:tcPr>
            <w:tcW w:w="1275" w:type="dxa"/>
            <w:vAlign w:val="center"/>
          </w:tcPr>
          <w:p w14:paraId="1D0748B8" w14:textId="77777777" w:rsidR="00B62842" w:rsidRPr="004C036F" w:rsidRDefault="00B62842"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1.78E-05</w:t>
            </w:r>
          </w:p>
        </w:tc>
      </w:tr>
      <w:tr w:rsidR="0057465B" w:rsidRPr="004C036F" w14:paraId="67AD3BB4" w14:textId="77777777" w:rsidTr="00E57006">
        <w:tc>
          <w:tcPr>
            <w:tcW w:w="1413" w:type="dxa"/>
            <w:vAlign w:val="center"/>
          </w:tcPr>
          <w:p w14:paraId="5615106D" w14:textId="77777777" w:rsidR="00B62842" w:rsidRPr="004C036F" w:rsidRDefault="00B62842"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 xml:space="preserve"> Cellular Component</w:t>
            </w:r>
          </w:p>
        </w:tc>
        <w:tc>
          <w:tcPr>
            <w:tcW w:w="1417" w:type="dxa"/>
            <w:vAlign w:val="center"/>
          </w:tcPr>
          <w:p w14:paraId="01240463" w14:textId="77777777" w:rsidR="00B62842" w:rsidRPr="004C036F" w:rsidRDefault="00B62842"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GO:0005743</w:t>
            </w:r>
          </w:p>
        </w:tc>
        <w:tc>
          <w:tcPr>
            <w:tcW w:w="4962" w:type="dxa"/>
            <w:vAlign w:val="center"/>
          </w:tcPr>
          <w:p w14:paraId="5DC8F4D3" w14:textId="77777777" w:rsidR="00B62842" w:rsidRPr="004C036F" w:rsidRDefault="00B62842"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mitochondrial inner membrane</w:t>
            </w:r>
          </w:p>
        </w:tc>
        <w:tc>
          <w:tcPr>
            <w:tcW w:w="1134" w:type="dxa"/>
            <w:vAlign w:val="center"/>
          </w:tcPr>
          <w:p w14:paraId="0165189A" w14:textId="77777777" w:rsidR="00B62842" w:rsidRPr="004C036F" w:rsidRDefault="00B62842"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5.80E-07</w:t>
            </w:r>
          </w:p>
        </w:tc>
        <w:tc>
          <w:tcPr>
            <w:tcW w:w="1275" w:type="dxa"/>
            <w:vAlign w:val="center"/>
          </w:tcPr>
          <w:p w14:paraId="1E6D71A3" w14:textId="77777777" w:rsidR="00B62842" w:rsidRPr="004C036F" w:rsidRDefault="00B62842"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5.41E-05</w:t>
            </w:r>
          </w:p>
        </w:tc>
      </w:tr>
      <w:tr w:rsidR="0057465B" w:rsidRPr="004C036F" w14:paraId="1E9B353D" w14:textId="77777777" w:rsidTr="00E57006">
        <w:tc>
          <w:tcPr>
            <w:tcW w:w="1413" w:type="dxa"/>
            <w:vAlign w:val="center"/>
          </w:tcPr>
          <w:p w14:paraId="7BD84449" w14:textId="77777777" w:rsidR="00B62842" w:rsidRPr="004C036F" w:rsidRDefault="00B62842"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lastRenderedPageBreak/>
              <w:t xml:space="preserve"> Cellular Component</w:t>
            </w:r>
          </w:p>
        </w:tc>
        <w:tc>
          <w:tcPr>
            <w:tcW w:w="1417" w:type="dxa"/>
            <w:vAlign w:val="center"/>
          </w:tcPr>
          <w:p w14:paraId="32C0AF96" w14:textId="77777777" w:rsidR="00B62842" w:rsidRPr="004C036F" w:rsidRDefault="00B62842"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GO:0044455</w:t>
            </w:r>
          </w:p>
        </w:tc>
        <w:tc>
          <w:tcPr>
            <w:tcW w:w="4962" w:type="dxa"/>
            <w:vAlign w:val="center"/>
          </w:tcPr>
          <w:p w14:paraId="251CEC21" w14:textId="77777777" w:rsidR="00B62842" w:rsidRPr="004C036F" w:rsidRDefault="00B62842"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mitochondrial membrane part</w:t>
            </w:r>
          </w:p>
        </w:tc>
        <w:tc>
          <w:tcPr>
            <w:tcW w:w="1134" w:type="dxa"/>
            <w:vAlign w:val="center"/>
          </w:tcPr>
          <w:p w14:paraId="619B7146" w14:textId="77777777" w:rsidR="00B62842" w:rsidRPr="004C036F" w:rsidRDefault="00B62842"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1.51E-06</w:t>
            </w:r>
          </w:p>
        </w:tc>
        <w:tc>
          <w:tcPr>
            <w:tcW w:w="1275" w:type="dxa"/>
            <w:vAlign w:val="center"/>
          </w:tcPr>
          <w:p w14:paraId="2355689E" w14:textId="77777777" w:rsidR="00B62842" w:rsidRPr="004C036F" w:rsidRDefault="00B62842"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1.27E-04</w:t>
            </w:r>
          </w:p>
        </w:tc>
      </w:tr>
      <w:tr w:rsidR="0057465B" w:rsidRPr="004C036F" w14:paraId="4AEFDF9B" w14:textId="77777777" w:rsidTr="00E57006">
        <w:tc>
          <w:tcPr>
            <w:tcW w:w="1413" w:type="dxa"/>
            <w:vAlign w:val="center"/>
          </w:tcPr>
          <w:p w14:paraId="435635B5" w14:textId="77777777" w:rsidR="00B62842" w:rsidRPr="004C036F" w:rsidRDefault="00B62842"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 xml:space="preserve"> Cellular Component</w:t>
            </w:r>
          </w:p>
        </w:tc>
        <w:tc>
          <w:tcPr>
            <w:tcW w:w="1417" w:type="dxa"/>
            <w:vAlign w:val="center"/>
          </w:tcPr>
          <w:p w14:paraId="5D5744B5" w14:textId="77777777" w:rsidR="00B62842" w:rsidRPr="004C036F" w:rsidRDefault="00B62842"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GO:0005762</w:t>
            </w:r>
          </w:p>
        </w:tc>
        <w:tc>
          <w:tcPr>
            <w:tcW w:w="4962" w:type="dxa"/>
            <w:vAlign w:val="center"/>
          </w:tcPr>
          <w:p w14:paraId="77F3B96E" w14:textId="77777777" w:rsidR="00B62842" w:rsidRPr="004C036F" w:rsidRDefault="00B62842"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mitochondrial large ribosomal subunit</w:t>
            </w:r>
          </w:p>
        </w:tc>
        <w:tc>
          <w:tcPr>
            <w:tcW w:w="1134" w:type="dxa"/>
            <w:vAlign w:val="center"/>
          </w:tcPr>
          <w:p w14:paraId="5C1D9D75" w14:textId="77777777" w:rsidR="00B62842" w:rsidRPr="004C036F" w:rsidRDefault="00B62842"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1.31E-04</w:t>
            </w:r>
          </w:p>
        </w:tc>
        <w:tc>
          <w:tcPr>
            <w:tcW w:w="1275" w:type="dxa"/>
            <w:vAlign w:val="center"/>
          </w:tcPr>
          <w:p w14:paraId="772E6BF0" w14:textId="77777777" w:rsidR="00B62842" w:rsidRPr="004C036F" w:rsidRDefault="00B62842"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9.18E-03</w:t>
            </w:r>
          </w:p>
        </w:tc>
      </w:tr>
      <w:tr w:rsidR="0057465B" w:rsidRPr="004C036F" w14:paraId="27C1C83C" w14:textId="77777777" w:rsidTr="00E57006">
        <w:tc>
          <w:tcPr>
            <w:tcW w:w="1413" w:type="dxa"/>
            <w:vAlign w:val="center"/>
          </w:tcPr>
          <w:p w14:paraId="6F621C3D" w14:textId="77777777" w:rsidR="00B62842" w:rsidRPr="004C036F" w:rsidRDefault="00B62842"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 xml:space="preserve"> Cellular Component</w:t>
            </w:r>
          </w:p>
        </w:tc>
        <w:tc>
          <w:tcPr>
            <w:tcW w:w="1417" w:type="dxa"/>
            <w:vAlign w:val="center"/>
          </w:tcPr>
          <w:p w14:paraId="21E255AF" w14:textId="77777777" w:rsidR="00B62842" w:rsidRPr="004C036F" w:rsidRDefault="00B62842"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GO:0000315</w:t>
            </w:r>
          </w:p>
        </w:tc>
        <w:tc>
          <w:tcPr>
            <w:tcW w:w="4962" w:type="dxa"/>
            <w:vAlign w:val="center"/>
          </w:tcPr>
          <w:p w14:paraId="02FDE86E" w14:textId="77777777" w:rsidR="00B62842" w:rsidRPr="004C036F" w:rsidRDefault="00B62842"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organellar large ribosomal subunit</w:t>
            </w:r>
          </w:p>
        </w:tc>
        <w:tc>
          <w:tcPr>
            <w:tcW w:w="1134" w:type="dxa"/>
            <w:vAlign w:val="center"/>
          </w:tcPr>
          <w:p w14:paraId="61CA6CDF" w14:textId="77777777" w:rsidR="00B62842" w:rsidRPr="004C036F" w:rsidRDefault="00B62842"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1.31E-04</w:t>
            </w:r>
          </w:p>
        </w:tc>
        <w:tc>
          <w:tcPr>
            <w:tcW w:w="1275" w:type="dxa"/>
            <w:vAlign w:val="center"/>
          </w:tcPr>
          <w:p w14:paraId="2DBF8799" w14:textId="77777777" w:rsidR="00B62842" w:rsidRPr="004C036F" w:rsidRDefault="00B62842"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9.18E-03</w:t>
            </w:r>
          </w:p>
        </w:tc>
      </w:tr>
      <w:tr w:rsidR="0057465B" w:rsidRPr="004C036F" w14:paraId="07CE3FCA" w14:textId="77777777" w:rsidTr="00E57006">
        <w:tc>
          <w:tcPr>
            <w:tcW w:w="1413" w:type="dxa"/>
            <w:vAlign w:val="center"/>
          </w:tcPr>
          <w:p w14:paraId="502B5C7E" w14:textId="77777777" w:rsidR="00B62842" w:rsidRPr="004C036F" w:rsidRDefault="00B62842"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 xml:space="preserve"> Cellular Component</w:t>
            </w:r>
          </w:p>
        </w:tc>
        <w:tc>
          <w:tcPr>
            <w:tcW w:w="1417" w:type="dxa"/>
            <w:vAlign w:val="center"/>
          </w:tcPr>
          <w:p w14:paraId="2A883E8B" w14:textId="77777777" w:rsidR="00B62842" w:rsidRPr="004C036F" w:rsidRDefault="00B62842"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GO:0098798</w:t>
            </w:r>
          </w:p>
        </w:tc>
        <w:tc>
          <w:tcPr>
            <w:tcW w:w="4962" w:type="dxa"/>
            <w:vAlign w:val="center"/>
          </w:tcPr>
          <w:p w14:paraId="47D41C22" w14:textId="77777777" w:rsidR="00B62842" w:rsidRPr="004C036F" w:rsidRDefault="00B62842"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mitochondrial protein complex</w:t>
            </w:r>
          </w:p>
        </w:tc>
        <w:tc>
          <w:tcPr>
            <w:tcW w:w="1134" w:type="dxa"/>
            <w:vAlign w:val="center"/>
          </w:tcPr>
          <w:p w14:paraId="2F4822B0" w14:textId="77777777" w:rsidR="00B62842" w:rsidRPr="004C036F" w:rsidRDefault="00B62842"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1.84E-04</w:t>
            </w:r>
          </w:p>
        </w:tc>
        <w:tc>
          <w:tcPr>
            <w:tcW w:w="1275" w:type="dxa"/>
            <w:vAlign w:val="center"/>
          </w:tcPr>
          <w:p w14:paraId="7D6787B6" w14:textId="77777777" w:rsidR="00B62842" w:rsidRPr="004C036F" w:rsidRDefault="00B62842"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1.19E-02</w:t>
            </w:r>
          </w:p>
        </w:tc>
      </w:tr>
      <w:tr w:rsidR="0057465B" w:rsidRPr="004C036F" w14:paraId="7019F7D5" w14:textId="77777777" w:rsidTr="00E57006">
        <w:tc>
          <w:tcPr>
            <w:tcW w:w="1413" w:type="dxa"/>
            <w:vAlign w:val="center"/>
          </w:tcPr>
          <w:p w14:paraId="0E71E6CD" w14:textId="77777777" w:rsidR="00B62842" w:rsidRPr="004C036F" w:rsidRDefault="00B62842"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 xml:space="preserve"> Cellular Component</w:t>
            </w:r>
          </w:p>
        </w:tc>
        <w:tc>
          <w:tcPr>
            <w:tcW w:w="1417" w:type="dxa"/>
            <w:vAlign w:val="center"/>
          </w:tcPr>
          <w:p w14:paraId="42B005B6" w14:textId="77777777" w:rsidR="00B62842" w:rsidRPr="004C036F" w:rsidRDefault="00B62842"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GO:0098800</w:t>
            </w:r>
          </w:p>
        </w:tc>
        <w:tc>
          <w:tcPr>
            <w:tcW w:w="4962" w:type="dxa"/>
            <w:vAlign w:val="center"/>
          </w:tcPr>
          <w:p w14:paraId="75D7FCA4" w14:textId="77777777" w:rsidR="00B62842" w:rsidRPr="004C036F" w:rsidRDefault="00B62842"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inner mitochondrial membrane protein complex</w:t>
            </w:r>
          </w:p>
        </w:tc>
        <w:tc>
          <w:tcPr>
            <w:tcW w:w="1134" w:type="dxa"/>
            <w:vAlign w:val="center"/>
          </w:tcPr>
          <w:p w14:paraId="7A04247F" w14:textId="77777777" w:rsidR="00B62842" w:rsidRPr="004C036F" w:rsidRDefault="00B62842"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5.43E-04</w:t>
            </w:r>
          </w:p>
        </w:tc>
        <w:tc>
          <w:tcPr>
            <w:tcW w:w="1275" w:type="dxa"/>
            <w:vAlign w:val="center"/>
          </w:tcPr>
          <w:p w14:paraId="0BF92555" w14:textId="77777777" w:rsidR="00B62842" w:rsidRPr="004C036F" w:rsidRDefault="00B62842"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3.26E-02</w:t>
            </w:r>
          </w:p>
        </w:tc>
      </w:tr>
      <w:tr w:rsidR="0057465B" w:rsidRPr="004C036F" w14:paraId="074DD736" w14:textId="77777777" w:rsidTr="00E57006">
        <w:tc>
          <w:tcPr>
            <w:tcW w:w="1413" w:type="dxa"/>
            <w:vAlign w:val="center"/>
          </w:tcPr>
          <w:p w14:paraId="2F458AEF" w14:textId="77777777" w:rsidR="00B62842" w:rsidRPr="004C036F" w:rsidRDefault="00B62842"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 xml:space="preserve"> Cellular Component</w:t>
            </w:r>
          </w:p>
        </w:tc>
        <w:tc>
          <w:tcPr>
            <w:tcW w:w="1417" w:type="dxa"/>
            <w:vAlign w:val="center"/>
          </w:tcPr>
          <w:p w14:paraId="19EFC3AD" w14:textId="77777777" w:rsidR="00B62842" w:rsidRPr="004C036F" w:rsidRDefault="00B62842"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GO:1990204</w:t>
            </w:r>
          </w:p>
        </w:tc>
        <w:tc>
          <w:tcPr>
            <w:tcW w:w="4962" w:type="dxa"/>
            <w:vAlign w:val="center"/>
          </w:tcPr>
          <w:p w14:paraId="1E3276F3" w14:textId="77777777" w:rsidR="00B62842" w:rsidRPr="004C036F" w:rsidRDefault="00B62842"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oxidoreductase complex</w:t>
            </w:r>
          </w:p>
        </w:tc>
        <w:tc>
          <w:tcPr>
            <w:tcW w:w="1134" w:type="dxa"/>
            <w:vAlign w:val="center"/>
          </w:tcPr>
          <w:p w14:paraId="110A1D79" w14:textId="77777777" w:rsidR="00B62842" w:rsidRPr="004C036F" w:rsidRDefault="00B62842"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8.10E-04</w:t>
            </w:r>
          </w:p>
        </w:tc>
        <w:tc>
          <w:tcPr>
            <w:tcW w:w="1275" w:type="dxa"/>
            <w:vAlign w:val="center"/>
          </w:tcPr>
          <w:p w14:paraId="4C197297" w14:textId="77777777" w:rsidR="00B62842" w:rsidRPr="004C036F" w:rsidRDefault="00B62842"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4.53E-02</w:t>
            </w:r>
          </w:p>
        </w:tc>
      </w:tr>
      <w:tr w:rsidR="0057465B" w:rsidRPr="004C036F" w14:paraId="4A21E1D3" w14:textId="77777777" w:rsidTr="00E57006">
        <w:tc>
          <w:tcPr>
            <w:tcW w:w="1413" w:type="dxa"/>
            <w:vAlign w:val="center"/>
          </w:tcPr>
          <w:p w14:paraId="5045E99D" w14:textId="77777777" w:rsidR="00B62842" w:rsidRPr="004C036F" w:rsidRDefault="00B62842"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 xml:space="preserve"> Cellular Component</w:t>
            </w:r>
          </w:p>
        </w:tc>
        <w:tc>
          <w:tcPr>
            <w:tcW w:w="1417" w:type="dxa"/>
            <w:vAlign w:val="center"/>
          </w:tcPr>
          <w:p w14:paraId="25201250" w14:textId="77777777" w:rsidR="00B62842" w:rsidRPr="004C036F" w:rsidRDefault="00B62842"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GO:0070469</w:t>
            </w:r>
          </w:p>
        </w:tc>
        <w:tc>
          <w:tcPr>
            <w:tcW w:w="4962" w:type="dxa"/>
            <w:vAlign w:val="center"/>
          </w:tcPr>
          <w:p w14:paraId="5A6B5E94" w14:textId="77777777" w:rsidR="00B62842" w:rsidRPr="004C036F" w:rsidRDefault="00B62842"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respiratory chain</w:t>
            </w:r>
          </w:p>
        </w:tc>
        <w:tc>
          <w:tcPr>
            <w:tcW w:w="1134" w:type="dxa"/>
            <w:vAlign w:val="center"/>
          </w:tcPr>
          <w:p w14:paraId="64183399" w14:textId="77777777" w:rsidR="00B62842" w:rsidRPr="004C036F" w:rsidRDefault="00B62842"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1.04E-03</w:t>
            </w:r>
          </w:p>
        </w:tc>
        <w:tc>
          <w:tcPr>
            <w:tcW w:w="1275" w:type="dxa"/>
            <w:vAlign w:val="center"/>
          </w:tcPr>
          <w:p w14:paraId="0F805AA3" w14:textId="77777777" w:rsidR="00B62842" w:rsidRPr="004C036F" w:rsidRDefault="00B62842"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4.78E-02</w:t>
            </w:r>
          </w:p>
        </w:tc>
      </w:tr>
      <w:tr w:rsidR="0057465B" w:rsidRPr="004C036F" w14:paraId="04A50ABC" w14:textId="77777777" w:rsidTr="00E57006">
        <w:tc>
          <w:tcPr>
            <w:tcW w:w="1413" w:type="dxa"/>
            <w:vAlign w:val="center"/>
          </w:tcPr>
          <w:p w14:paraId="10E147DA" w14:textId="77777777" w:rsidR="00B62842" w:rsidRPr="004C036F" w:rsidRDefault="00B62842"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 xml:space="preserve"> Cellular Component</w:t>
            </w:r>
          </w:p>
        </w:tc>
        <w:tc>
          <w:tcPr>
            <w:tcW w:w="1417" w:type="dxa"/>
            <w:vAlign w:val="center"/>
          </w:tcPr>
          <w:p w14:paraId="2D8E34C3" w14:textId="77777777" w:rsidR="00B62842" w:rsidRPr="004C036F" w:rsidRDefault="00B62842"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GO:0045273</w:t>
            </w:r>
          </w:p>
        </w:tc>
        <w:tc>
          <w:tcPr>
            <w:tcW w:w="4962" w:type="dxa"/>
            <w:vAlign w:val="center"/>
          </w:tcPr>
          <w:p w14:paraId="438AEA04" w14:textId="77777777" w:rsidR="00B62842" w:rsidRPr="004C036F" w:rsidRDefault="00B62842"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respiratory chain complex II</w:t>
            </w:r>
          </w:p>
        </w:tc>
        <w:tc>
          <w:tcPr>
            <w:tcW w:w="1134" w:type="dxa"/>
            <w:vAlign w:val="center"/>
          </w:tcPr>
          <w:p w14:paraId="434078BD" w14:textId="77777777" w:rsidR="00B62842" w:rsidRPr="004C036F" w:rsidRDefault="00B62842"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1.20E-03</w:t>
            </w:r>
          </w:p>
        </w:tc>
        <w:tc>
          <w:tcPr>
            <w:tcW w:w="1275" w:type="dxa"/>
            <w:vAlign w:val="center"/>
          </w:tcPr>
          <w:p w14:paraId="1B64C9F9" w14:textId="77777777" w:rsidR="00B62842" w:rsidRPr="004C036F" w:rsidRDefault="00B62842"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4.78E-02</w:t>
            </w:r>
          </w:p>
        </w:tc>
      </w:tr>
      <w:tr w:rsidR="0057465B" w:rsidRPr="004C036F" w14:paraId="59501B71" w14:textId="77777777" w:rsidTr="00E57006">
        <w:tc>
          <w:tcPr>
            <w:tcW w:w="1413" w:type="dxa"/>
            <w:vAlign w:val="center"/>
          </w:tcPr>
          <w:p w14:paraId="4A998764" w14:textId="77777777" w:rsidR="00B62842" w:rsidRPr="004C036F" w:rsidRDefault="00B62842"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 xml:space="preserve"> Cellular Component</w:t>
            </w:r>
          </w:p>
        </w:tc>
        <w:tc>
          <w:tcPr>
            <w:tcW w:w="1417" w:type="dxa"/>
            <w:vAlign w:val="center"/>
          </w:tcPr>
          <w:p w14:paraId="7EEBF0E6" w14:textId="77777777" w:rsidR="00B62842" w:rsidRPr="004C036F" w:rsidRDefault="00B62842"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GO:0005749</w:t>
            </w:r>
          </w:p>
        </w:tc>
        <w:tc>
          <w:tcPr>
            <w:tcW w:w="4962" w:type="dxa"/>
            <w:vAlign w:val="center"/>
          </w:tcPr>
          <w:p w14:paraId="3C85A523" w14:textId="77777777" w:rsidR="00B62842" w:rsidRPr="004C036F" w:rsidRDefault="00B62842"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mitochondrial respiratory chain complex II, succinate dehydrogenase complex (ubiquinone)</w:t>
            </w:r>
          </w:p>
        </w:tc>
        <w:tc>
          <w:tcPr>
            <w:tcW w:w="1134" w:type="dxa"/>
            <w:vAlign w:val="center"/>
          </w:tcPr>
          <w:p w14:paraId="6E1CF3AC" w14:textId="77777777" w:rsidR="00B62842" w:rsidRPr="004C036F" w:rsidRDefault="00B62842"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1.20E-03</w:t>
            </w:r>
          </w:p>
        </w:tc>
        <w:tc>
          <w:tcPr>
            <w:tcW w:w="1275" w:type="dxa"/>
            <w:vAlign w:val="center"/>
          </w:tcPr>
          <w:p w14:paraId="67BD0405" w14:textId="77777777" w:rsidR="00B62842" w:rsidRPr="004C036F" w:rsidRDefault="00B62842"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4.78E-02</w:t>
            </w:r>
          </w:p>
        </w:tc>
      </w:tr>
      <w:tr w:rsidR="0057465B" w:rsidRPr="004C036F" w14:paraId="623B4A46" w14:textId="77777777" w:rsidTr="00E57006">
        <w:tc>
          <w:tcPr>
            <w:tcW w:w="1413" w:type="dxa"/>
            <w:vAlign w:val="center"/>
          </w:tcPr>
          <w:p w14:paraId="71399FE8" w14:textId="77777777" w:rsidR="00B62842" w:rsidRPr="004C036F" w:rsidRDefault="00B62842"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 xml:space="preserve"> Cellular Component</w:t>
            </w:r>
          </w:p>
        </w:tc>
        <w:tc>
          <w:tcPr>
            <w:tcW w:w="1417" w:type="dxa"/>
            <w:vAlign w:val="center"/>
          </w:tcPr>
          <w:p w14:paraId="4AB869A9" w14:textId="77777777" w:rsidR="00B62842" w:rsidRPr="004C036F" w:rsidRDefault="00B62842"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GO:0045283</w:t>
            </w:r>
          </w:p>
        </w:tc>
        <w:tc>
          <w:tcPr>
            <w:tcW w:w="4962" w:type="dxa"/>
            <w:vAlign w:val="center"/>
          </w:tcPr>
          <w:p w14:paraId="1FBA6545" w14:textId="77777777" w:rsidR="00B62842" w:rsidRPr="004C036F" w:rsidRDefault="00B62842"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fumarate reductase complex</w:t>
            </w:r>
          </w:p>
        </w:tc>
        <w:tc>
          <w:tcPr>
            <w:tcW w:w="1134" w:type="dxa"/>
            <w:vAlign w:val="center"/>
          </w:tcPr>
          <w:p w14:paraId="4CCBB89F" w14:textId="77777777" w:rsidR="00B62842" w:rsidRPr="004C036F" w:rsidRDefault="00B62842"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1.20E-03</w:t>
            </w:r>
          </w:p>
        </w:tc>
        <w:tc>
          <w:tcPr>
            <w:tcW w:w="1275" w:type="dxa"/>
            <w:vAlign w:val="center"/>
          </w:tcPr>
          <w:p w14:paraId="3E767A36" w14:textId="77777777" w:rsidR="00B62842" w:rsidRPr="004C036F" w:rsidRDefault="00B62842"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4.78E-02</w:t>
            </w:r>
          </w:p>
        </w:tc>
      </w:tr>
      <w:tr w:rsidR="0057465B" w:rsidRPr="004C036F" w14:paraId="7294FCB9" w14:textId="77777777" w:rsidTr="00E57006">
        <w:tc>
          <w:tcPr>
            <w:tcW w:w="1413" w:type="dxa"/>
            <w:vAlign w:val="center"/>
          </w:tcPr>
          <w:p w14:paraId="179D4569" w14:textId="77777777" w:rsidR="00B62842" w:rsidRPr="004C036F" w:rsidRDefault="00B62842"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 xml:space="preserve"> Cellular Component</w:t>
            </w:r>
          </w:p>
        </w:tc>
        <w:tc>
          <w:tcPr>
            <w:tcW w:w="1417" w:type="dxa"/>
            <w:vAlign w:val="center"/>
          </w:tcPr>
          <w:p w14:paraId="077C88CB" w14:textId="77777777" w:rsidR="00B62842" w:rsidRPr="004C036F" w:rsidRDefault="00B62842"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GO:0045281</w:t>
            </w:r>
          </w:p>
        </w:tc>
        <w:tc>
          <w:tcPr>
            <w:tcW w:w="4962" w:type="dxa"/>
            <w:vAlign w:val="center"/>
          </w:tcPr>
          <w:p w14:paraId="4F987756" w14:textId="77777777" w:rsidR="00B62842" w:rsidRPr="004C036F" w:rsidRDefault="00B62842"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succinate dehydrogenase complex</w:t>
            </w:r>
          </w:p>
        </w:tc>
        <w:tc>
          <w:tcPr>
            <w:tcW w:w="1134" w:type="dxa"/>
            <w:vAlign w:val="center"/>
          </w:tcPr>
          <w:p w14:paraId="272702CC" w14:textId="77777777" w:rsidR="00B62842" w:rsidRPr="004C036F" w:rsidRDefault="00B62842"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1.20E-03</w:t>
            </w:r>
          </w:p>
        </w:tc>
        <w:tc>
          <w:tcPr>
            <w:tcW w:w="1275" w:type="dxa"/>
            <w:vAlign w:val="center"/>
          </w:tcPr>
          <w:p w14:paraId="1EA31CCF" w14:textId="77777777" w:rsidR="00B62842" w:rsidRPr="004C036F" w:rsidRDefault="00B62842"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4.78E-02</w:t>
            </w:r>
          </w:p>
        </w:tc>
      </w:tr>
      <w:tr w:rsidR="0057465B" w:rsidRPr="004C036F" w14:paraId="383D8A06" w14:textId="77777777" w:rsidTr="00E57006">
        <w:tc>
          <w:tcPr>
            <w:tcW w:w="1413" w:type="dxa"/>
            <w:vAlign w:val="center"/>
          </w:tcPr>
          <w:p w14:paraId="58B04901" w14:textId="77777777" w:rsidR="00B62842" w:rsidRPr="004C036F" w:rsidRDefault="00B62842"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 xml:space="preserve"> Cellular Component</w:t>
            </w:r>
          </w:p>
        </w:tc>
        <w:tc>
          <w:tcPr>
            <w:tcW w:w="1417" w:type="dxa"/>
            <w:vAlign w:val="center"/>
          </w:tcPr>
          <w:p w14:paraId="7DED98AE" w14:textId="77777777" w:rsidR="00B62842" w:rsidRPr="004C036F" w:rsidRDefault="00B62842"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GO:0045257</w:t>
            </w:r>
          </w:p>
        </w:tc>
        <w:tc>
          <w:tcPr>
            <w:tcW w:w="4962" w:type="dxa"/>
            <w:vAlign w:val="center"/>
          </w:tcPr>
          <w:p w14:paraId="1F074BF1" w14:textId="77777777" w:rsidR="00B62842" w:rsidRPr="004C036F" w:rsidRDefault="00B62842"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succinate dehydrogenase complex (ubiquinone)</w:t>
            </w:r>
          </w:p>
        </w:tc>
        <w:tc>
          <w:tcPr>
            <w:tcW w:w="1134" w:type="dxa"/>
            <w:vAlign w:val="center"/>
          </w:tcPr>
          <w:p w14:paraId="75F9126C" w14:textId="77777777" w:rsidR="00B62842" w:rsidRPr="004C036F" w:rsidRDefault="00B62842"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1.20E-03</w:t>
            </w:r>
          </w:p>
        </w:tc>
        <w:tc>
          <w:tcPr>
            <w:tcW w:w="1275" w:type="dxa"/>
            <w:vAlign w:val="center"/>
          </w:tcPr>
          <w:p w14:paraId="6F44AA13" w14:textId="77777777" w:rsidR="00B62842" w:rsidRPr="004C036F" w:rsidRDefault="00B62842"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4.78E-02</w:t>
            </w:r>
          </w:p>
        </w:tc>
      </w:tr>
      <w:tr w:rsidR="0057465B" w:rsidRPr="004C036F" w14:paraId="7E41B5DE" w14:textId="77777777" w:rsidTr="00E57006">
        <w:tc>
          <w:tcPr>
            <w:tcW w:w="1413" w:type="dxa"/>
            <w:vAlign w:val="center"/>
          </w:tcPr>
          <w:p w14:paraId="2BE4CA0B" w14:textId="77777777" w:rsidR="00B62842" w:rsidRPr="004C036F" w:rsidRDefault="00B62842"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 xml:space="preserve"> Cellular Component</w:t>
            </w:r>
          </w:p>
        </w:tc>
        <w:tc>
          <w:tcPr>
            <w:tcW w:w="1417" w:type="dxa"/>
            <w:vAlign w:val="center"/>
          </w:tcPr>
          <w:p w14:paraId="0327D4E0" w14:textId="77777777" w:rsidR="00B62842" w:rsidRPr="004C036F" w:rsidRDefault="00B62842"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GO:0043209</w:t>
            </w:r>
          </w:p>
        </w:tc>
        <w:tc>
          <w:tcPr>
            <w:tcW w:w="4962" w:type="dxa"/>
            <w:vAlign w:val="center"/>
          </w:tcPr>
          <w:p w14:paraId="2A1E56CA" w14:textId="77777777" w:rsidR="00B62842" w:rsidRPr="004C036F" w:rsidRDefault="00B62842"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myelin sheath</w:t>
            </w:r>
          </w:p>
        </w:tc>
        <w:tc>
          <w:tcPr>
            <w:tcW w:w="1134" w:type="dxa"/>
            <w:vAlign w:val="center"/>
          </w:tcPr>
          <w:p w14:paraId="68F44CD0" w14:textId="77777777" w:rsidR="00B62842" w:rsidRPr="004C036F" w:rsidRDefault="00B62842"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1.29E-03</w:t>
            </w:r>
          </w:p>
        </w:tc>
        <w:tc>
          <w:tcPr>
            <w:tcW w:w="1275" w:type="dxa"/>
            <w:vAlign w:val="center"/>
          </w:tcPr>
          <w:p w14:paraId="7F33B8B3" w14:textId="77777777" w:rsidR="00B62842" w:rsidRPr="004C036F" w:rsidRDefault="00B62842"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4.92E-02</w:t>
            </w:r>
          </w:p>
        </w:tc>
      </w:tr>
      <w:tr w:rsidR="0057465B" w:rsidRPr="004C036F" w14:paraId="698D6137" w14:textId="77777777" w:rsidTr="00E57006">
        <w:tc>
          <w:tcPr>
            <w:tcW w:w="1413" w:type="dxa"/>
            <w:vAlign w:val="center"/>
          </w:tcPr>
          <w:p w14:paraId="39EAF5D1" w14:textId="77777777" w:rsidR="00B62842" w:rsidRPr="004C036F" w:rsidRDefault="00B62842"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Pathway</w:t>
            </w:r>
          </w:p>
        </w:tc>
        <w:tc>
          <w:tcPr>
            <w:tcW w:w="1417" w:type="dxa"/>
            <w:vAlign w:val="center"/>
          </w:tcPr>
          <w:p w14:paraId="05E5299F" w14:textId="77777777" w:rsidR="00B62842" w:rsidRPr="004C036F" w:rsidRDefault="00B62842"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835393</w:t>
            </w:r>
          </w:p>
        </w:tc>
        <w:tc>
          <w:tcPr>
            <w:tcW w:w="4962" w:type="dxa"/>
            <w:vAlign w:val="center"/>
          </w:tcPr>
          <w:p w14:paraId="437A724F" w14:textId="77777777" w:rsidR="00B62842" w:rsidRPr="004C036F" w:rsidRDefault="00B62842"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 xml:space="preserve">superpathway of conversion of glucose to acetyl CoA </w:t>
            </w:r>
            <w:r w:rsidRPr="004C036F">
              <w:rPr>
                <w:rFonts w:ascii="Times New Roman" w:eastAsia="等线" w:hAnsi="Times New Roman" w:cs="Times New Roman"/>
                <w:sz w:val="22"/>
              </w:rPr>
              <w:lastRenderedPageBreak/>
              <w:t>and entry into the TCA cycle</w:t>
            </w:r>
          </w:p>
        </w:tc>
        <w:tc>
          <w:tcPr>
            <w:tcW w:w="1134" w:type="dxa"/>
            <w:vAlign w:val="center"/>
          </w:tcPr>
          <w:p w14:paraId="4B80075B" w14:textId="77777777" w:rsidR="00B62842" w:rsidRPr="004C036F" w:rsidRDefault="00B62842"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lastRenderedPageBreak/>
              <w:t>9.67E-06</w:t>
            </w:r>
          </w:p>
        </w:tc>
        <w:tc>
          <w:tcPr>
            <w:tcW w:w="1275" w:type="dxa"/>
            <w:vAlign w:val="center"/>
          </w:tcPr>
          <w:p w14:paraId="09A712EA" w14:textId="77777777" w:rsidR="00B62842" w:rsidRPr="004C036F" w:rsidRDefault="00B62842"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1.34E-02</w:t>
            </w:r>
          </w:p>
        </w:tc>
      </w:tr>
      <w:tr w:rsidR="0057465B" w:rsidRPr="004C036F" w14:paraId="1660692D" w14:textId="77777777" w:rsidTr="00E57006">
        <w:tc>
          <w:tcPr>
            <w:tcW w:w="1413" w:type="dxa"/>
            <w:vAlign w:val="center"/>
          </w:tcPr>
          <w:p w14:paraId="6FD75C62" w14:textId="77777777" w:rsidR="00B62842" w:rsidRPr="004C036F" w:rsidRDefault="00B62842"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Pathway</w:t>
            </w:r>
          </w:p>
        </w:tc>
        <w:tc>
          <w:tcPr>
            <w:tcW w:w="1417" w:type="dxa"/>
            <w:vAlign w:val="center"/>
          </w:tcPr>
          <w:p w14:paraId="340020E6" w14:textId="77777777" w:rsidR="00B62842" w:rsidRPr="004C036F" w:rsidRDefault="00B62842"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1270121</w:t>
            </w:r>
          </w:p>
        </w:tc>
        <w:tc>
          <w:tcPr>
            <w:tcW w:w="4962" w:type="dxa"/>
            <w:vAlign w:val="center"/>
          </w:tcPr>
          <w:p w14:paraId="03FAF6CB" w14:textId="77777777" w:rsidR="00B62842" w:rsidRPr="004C036F" w:rsidRDefault="00B62842"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The citric acid (TCA) cycle and respiratory electron transport</w:t>
            </w:r>
          </w:p>
        </w:tc>
        <w:tc>
          <w:tcPr>
            <w:tcW w:w="1134" w:type="dxa"/>
            <w:vAlign w:val="center"/>
          </w:tcPr>
          <w:p w14:paraId="4DDA780D" w14:textId="77777777" w:rsidR="00B62842" w:rsidRPr="004C036F" w:rsidRDefault="00B62842"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1.19E-05</w:t>
            </w:r>
          </w:p>
        </w:tc>
        <w:tc>
          <w:tcPr>
            <w:tcW w:w="1275" w:type="dxa"/>
            <w:vAlign w:val="center"/>
          </w:tcPr>
          <w:p w14:paraId="513C6E4D" w14:textId="77777777" w:rsidR="00B62842" w:rsidRPr="004C036F" w:rsidRDefault="00B62842"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1.34E-02</w:t>
            </w:r>
          </w:p>
        </w:tc>
      </w:tr>
      <w:tr w:rsidR="0057465B" w:rsidRPr="004C036F" w14:paraId="1CE2AD39" w14:textId="77777777" w:rsidTr="00E57006">
        <w:tc>
          <w:tcPr>
            <w:tcW w:w="1413" w:type="dxa"/>
            <w:vAlign w:val="center"/>
          </w:tcPr>
          <w:p w14:paraId="0BAF97BA" w14:textId="77777777" w:rsidR="00B62842" w:rsidRPr="004C036F" w:rsidRDefault="00B62842"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Pathway</w:t>
            </w:r>
          </w:p>
        </w:tc>
        <w:tc>
          <w:tcPr>
            <w:tcW w:w="1417" w:type="dxa"/>
            <w:vAlign w:val="center"/>
          </w:tcPr>
          <w:p w14:paraId="6A5C6CC5" w14:textId="77777777" w:rsidR="00B62842" w:rsidRPr="004C036F" w:rsidRDefault="00B62842"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M16991</w:t>
            </w:r>
          </w:p>
        </w:tc>
        <w:tc>
          <w:tcPr>
            <w:tcW w:w="4962" w:type="dxa"/>
            <w:vAlign w:val="center"/>
          </w:tcPr>
          <w:p w14:paraId="76C5B63A" w14:textId="77777777" w:rsidR="00B62842" w:rsidRPr="004C036F" w:rsidRDefault="004068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s</w:t>
            </w:r>
            <w:r w:rsidR="00B62842" w:rsidRPr="004C036F">
              <w:rPr>
                <w:rFonts w:ascii="Times New Roman" w:eastAsia="等线" w:hAnsi="Times New Roman" w:cs="Times New Roman"/>
                <w:sz w:val="22"/>
              </w:rPr>
              <w:t>keletal muscle hypertrophy is regulated via AKT/mTOR pathway</w:t>
            </w:r>
          </w:p>
        </w:tc>
        <w:tc>
          <w:tcPr>
            <w:tcW w:w="1134" w:type="dxa"/>
            <w:vAlign w:val="center"/>
          </w:tcPr>
          <w:p w14:paraId="19ECC828" w14:textId="77777777" w:rsidR="00B62842" w:rsidRPr="004C036F" w:rsidRDefault="00B62842"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1.75E-05</w:t>
            </w:r>
          </w:p>
        </w:tc>
        <w:tc>
          <w:tcPr>
            <w:tcW w:w="1275" w:type="dxa"/>
            <w:vAlign w:val="center"/>
          </w:tcPr>
          <w:p w14:paraId="2BC76E64" w14:textId="77777777" w:rsidR="00B62842" w:rsidRPr="004C036F" w:rsidRDefault="00B62842"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1.34E-02</w:t>
            </w:r>
          </w:p>
        </w:tc>
      </w:tr>
      <w:tr w:rsidR="0057465B" w:rsidRPr="004C036F" w14:paraId="09B8E8A8" w14:textId="77777777" w:rsidTr="00E57006">
        <w:tc>
          <w:tcPr>
            <w:tcW w:w="1413" w:type="dxa"/>
            <w:vAlign w:val="center"/>
          </w:tcPr>
          <w:p w14:paraId="3F1C34B4" w14:textId="77777777" w:rsidR="00B62842" w:rsidRPr="004C036F" w:rsidRDefault="00B62842"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Pathway</w:t>
            </w:r>
          </w:p>
        </w:tc>
        <w:tc>
          <w:tcPr>
            <w:tcW w:w="1417" w:type="dxa"/>
            <w:vAlign w:val="center"/>
          </w:tcPr>
          <w:p w14:paraId="381EC4CB" w14:textId="77777777" w:rsidR="00B62842" w:rsidRPr="004C036F" w:rsidRDefault="00B62842"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M15371</w:t>
            </w:r>
          </w:p>
        </w:tc>
        <w:tc>
          <w:tcPr>
            <w:tcW w:w="4962" w:type="dxa"/>
            <w:vAlign w:val="center"/>
          </w:tcPr>
          <w:p w14:paraId="0F706CB3" w14:textId="77777777" w:rsidR="00B62842" w:rsidRPr="004C036F" w:rsidRDefault="004068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electron transport reaction in m</w:t>
            </w:r>
            <w:r w:rsidR="00B62842" w:rsidRPr="004C036F">
              <w:rPr>
                <w:rFonts w:ascii="Times New Roman" w:eastAsia="等线" w:hAnsi="Times New Roman" w:cs="Times New Roman"/>
                <w:sz w:val="22"/>
              </w:rPr>
              <w:t>itochondria</w:t>
            </w:r>
          </w:p>
        </w:tc>
        <w:tc>
          <w:tcPr>
            <w:tcW w:w="1134" w:type="dxa"/>
            <w:vAlign w:val="center"/>
          </w:tcPr>
          <w:p w14:paraId="6706D768" w14:textId="77777777" w:rsidR="00B62842" w:rsidRPr="004C036F" w:rsidRDefault="00B62842"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4.53E-05</w:t>
            </w:r>
          </w:p>
        </w:tc>
        <w:tc>
          <w:tcPr>
            <w:tcW w:w="1275" w:type="dxa"/>
            <w:vAlign w:val="center"/>
          </w:tcPr>
          <w:p w14:paraId="0C829C75" w14:textId="77777777" w:rsidR="00B62842" w:rsidRPr="004C036F" w:rsidRDefault="00B62842"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2.18E-02</w:t>
            </w:r>
          </w:p>
        </w:tc>
      </w:tr>
      <w:tr w:rsidR="0057465B" w:rsidRPr="004C036F" w14:paraId="387F6126" w14:textId="77777777" w:rsidTr="00E57006">
        <w:tc>
          <w:tcPr>
            <w:tcW w:w="1413" w:type="dxa"/>
            <w:vAlign w:val="center"/>
          </w:tcPr>
          <w:p w14:paraId="15C238B2" w14:textId="77777777" w:rsidR="00B62842" w:rsidRPr="004C036F" w:rsidRDefault="00B62842"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Pathway</w:t>
            </w:r>
          </w:p>
        </w:tc>
        <w:tc>
          <w:tcPr>
            <w:tcW w:w="1417" w:type="dxa"/>
            <w:vAlign w:val="center"/>
          </w:tcPr>
          <w:p w14:paraId="5705B8F7" w14:textId="77777777" w:rsidR="00B62842" w:rsidRPr="004C036F" w:rsidRDefault="00B62842"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83058</w:t>
            </w:r>
          </w:p>
        </w:tc>
        <w:tc>
          <w:tcPr>
            <w:tcW w:w="4962" w:type="dxa"/>
            <w:vAlign w:val="center"/>
          </w:tcPr>
          <w:p w14:paraId="1195AD55" w14:textId="77777777" w:rsidR="00B62842" w:rsidRPr="004C036F" w:rsidRDefault="004068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a</w:t>
            </w:r>
            <w:r w:rsidR="00B62842" w:rsidRPr="004C036F">
              <w:rPr>
                <w:rFonts w:ascii="Times New Roman" w:eastAsia="等线" w:hAnsi="Times New Roman" w:cs="Times New Roman"/>
                <w:sz w:val="22"/>
              </w:rPr>
              <w:t>utophagy - animal</w:t>
            </w:r>
          </w:p>
        </w:tc>
        <w:tc>
          <w:tcPr>
            <w:tcW w:w="1134" w:type="dxa"/>
            <w:vAlign w:val="center"/>
          </w:tcPr>
          <w:p w14:paraId="362741F0" w14:textId="77777777" w:rsidR="00B62842" w:rsidRPr="004C036F" w:rsidRDefault="00B62842"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6.12E-05</w:t>
            </w:r>
          </w:p>
        </w:tc>
        <w:tc>
          <w:tcPr>
            <w:tcW w:w="1275" w:type="dxa"/>
            <w:vAlign w:val="center"/>
          </w:tcPr>
          <w:p w14:paraId="1B196689" w14:textId="77777777" w:rsidR="00B62842" w:rsidRPr="004C036F" w:rsidRDefault="00B62842"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2.18E-02</w:t>
            </w:r>
          </w:p>
        </w:tc>
      </w:tr>
      <w:tr w:rsidR="0057465B" w:rsidRPr="004C036F" w14:paraId="2AA13A90" w14:textId="77777777" w:rsidTr="00E57006">
        <w:tc>
          <w:tcPr>
            <w:tcW w:w="1413" w:type="dxa"/>
            <w:vAlign w:val="center"/>
          </w:tcPr>
          <w:p w14:paraId="09BEBE4F" w14:textId="77777777" w:rsidR="00B62842" w:rsidRPr="004C036F" w:rsidRDefault="00B62842"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Pathway</w:t>
            </w:r>
          </w:p>
        </w:tc>
        <w:tc>
          <w:tcPr>
            <w:tcW w:w="1417" w:type="dxa"/>
            <w:vAlign w:val="center"/>
          </w:tcPr>
          <w:p w14:paraId="75978575" w14:textId="77777777" w:rsidR="00B62842" w:rsidRPr="004C036F" w:rsidRDefault="00B62842"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82927</w:t>
            </w:r>
          </w:p>
        </w:tc>
        <w:tc>
          <w:tcPr>
            <w:tcW w:w="4962" w:type="dxa"/>
            <w:vAlign w:val="center"/>
          </w:tcPr>
          <w:p w14:paraId="50E7D283" w14:textId="77777777" w:rsidR="00B62842" w:rsidRPr="004C036F" w:rsidRDefault="004068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c</w:t>
            </w:r>
            <w:r w:rsidR="00B62842" w:rsidRPr="004C036F">
              <w:rPr>
                <w:rFonts w:ascii="Times New Roman" w:eastAsia="等线" w:hAnsi="Times New Roman" w:cs="Times New Roman"/>
                <w:sz w:val="22"/>
              </w:rPr>
              <w:t>itrate cycle (TCA cycle)</w:t>
            </w:r>
          </w:p>
        </w:tc>
        <w:tc>
          <w:tcPr>
            <w:tcW w:w="1134" w:type="dxa"/>
            <w:vAlign w:val="center"/>
          </w:tcPr>
          <w:p w14:paraId="6883D2EA" w14:textId="77777777" w:rsidR="00B62842" w:rsidRPr="004C036F" w:rsidRDefault="00B62842"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7.41E-05</w:t>
            </w:r>
          </w:p>
        </w:tc>
        <w:tc>
          <w:tcPr>
            <w:tcW w:w="1275" w:type="dxa"/>
            <w:vAlign w:val="center"/>
          </w:tcPr>
          <w:p w14:paraId="243F475B" w14:textId="77777777" w:rsidR="00B62842" w:rsidRPr="004C036F" w:rsidRDefault="00B62842"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2.18E-02</w:t>
            </w:r>
          </w:p>
        </w:tc>
      </w:tr>
      <w:tr w:rsidR="0057465B" w:rsidRPr="004C036F" w14:paraId="6E113215" w14:textId="77777777" w:rsidTr="00E57006">
        <w:tc>
          <w:tcPr>
            <w:tcW w:w="1413" w:type="dxa"/>
            <w:vAlign w:val="center"/>
          </w:tcPr>
          <w:p w14:paraId="06506B40" w14:textId="77777777" w:rsidR="00B62842" w:rsidRPr="004C036F" w:rsidRDefault="00B62842"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Pathway</w:t>
            </w:r>
          </w:p>
        </w:tc>
        <w:tc>
          <w:tcPr>
            <w:tcW w:w="1417" w:type="dxa"/>
            <w:vAlign w:val="center"/>
          </w:tcPr>
          <w:p w14:paraId="562F2DEC" w14:textId="77777777" w:rsidR="00B62842" w:rsidRPr="004C036F" w:rsidRDefault="00B62842"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SMP00057</w:t>
            </w:r>
          </w:p>
        </w:tc>
        <w:tc>
          <w:tcPr>
            <w:tcW w:w="4962" w:type="dxa"/>
            <w:vAlign w:val="center"/>
          </w:tcPr>
          <w:p w14:paraId="6B018EFF" w14:textId="77777777" w:rsidR="00B62842" w:rsidRPr="004C036F" w:rsidRDefault="004068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citric acid c</w:t>
            </w:r>
            <w:r w:rsidR="00B62842" w:rsidRPr="004C036F">
              <w:rPr>
                <w:rFonts w:ascii="Times New Roman" w:eastAsia="等线" w:hAnsi="Times New Roman" w:cs="Times New Roman"/>
                <w:sz w:val="22"/>
              </w:rPr>
              <w:t>ycle</w:t>
            </w:r>
          </w:p>
        </w:tc>
        <w:tc>
          <w:tcPr>
            <w:tcW w:w="1134" w:type="dxa"/>
            <w:vAlign w:val="center"/>
          </w:tcPr>
          <w:p w14:paraId="35D7CBCA" w14:textId="77777777" w:rsidR="00B62842" w:rsidRPr="004C036F" w:rsidRDefault="00B62842"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7.43E-05</w:t>
            </w:r>
          </w:p>
        </w:tc>
        <w:tc>
          <w:tcPr>
            <w:tcW w:w="1275" w:type="dxa"/>
            <w:vAlign w:val="center"/>
          </w:tcPr>
          <w:p w14:paraId="32B1E7AA" w14:textId="77777777" w:rsidR="00B62842" w:rsidRPr="004C036F" w:rsidRDefault="00B62842"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2.18E-02</w:t>
            </w:r>
          </w:p>
        </w:tc>
      </w:tr>
      <w:tr w:rsidR="0057465B" w:rsidRPr="004C036F" w14:paraId="1BF2F2C4" w14:textId="77777777" w:rsidTr="00E57006">
        <w:tc>
          <w:tcPr>
            <w:tcW w:w="1413" w:type="dxa"/>
            <w:vAlign w:val="center"/>
          </w:tcPr>
          <w:p w14:paraId="24BB3ADA" w14:textId="77777777" w:rsidR="00B62842" w:rsidRPr="004C036F" w:rsidRDefault="00B62842"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Pathway</w:t>
            </w:r>
          </w:p>
        </w:tc>
        <w:tc>
          <w:tcPr>
            <w:tcW w:w="1417" w:type="dxa"/>
            <w:vAlign w:val="center"/>
          </w:tcPr>
          <w:p w14:paraId="3DCD9456" w14:textId="77777777" w:rsidR="00B62842" w:rsidRPr="004C036F" w:rsidRDefault="00B62842"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138068</w:t>
            </w:r>
          </w:p>
        </w:tc>
        <w:tc>
          <w:tcPr>
            <w:tcW w:w="4962" w:type="dxa"/>
            <w:vAlign w:val="center"/>
          </w:tcPr>
          <w:p w14:paraId="12C08A9A" w14:textId="77777777" w:rsidR="00B62842" w:rsidRPr="004C036F" w:rsidRDefault="004068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signaling events mediated by s</w:t>
            </w:r>
            <w:r w:rsidR="00B62842" w:rsidRPr="004C036F">
              <w:rPr>
                <w:rFonts w:ascii="Times New Roman" w:eastAsia="等线" w:hAnsi="Times New Roman" w:cs="Times New Roman"/>
                <w:sz w:val="22"/>
              </w:rPr>
              <w:t>tem cell factor receptor (c-Kit)</w:t>
            </w:r>
          </w:p>
        </w:tc>
        <w:tc>
          <w:tcPr>
            <w:tcW w:w="1134" w:type="dxa"/>
            <w:vAlign w:val="center"/>
          </w:tcPr>
          <w:p w14:paraId="7F91E3DF" w14:textId="77777777" w:rsidR="00B62842" w:rsidRPr="004C036F" w:rsidRDefault="00B62842"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8.53E-05</w:t>
            </w:r>
          </w:p>
        </w:tc>
        <w:tc>
          <w:tcPr>
            <w:tcW w:w="1275" w:type="dxa"/>
            <w:vAlign w:val="center"/>
          </w:tcPr>
          <w:p w14:paraId="1ADFEF7B" w14:textId="77777777" w:rsidR="00B62842" w:rsidRPr="004C036F" w:rsidRDefault="00B62842"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2.18E-02</w:t>
            </w:r>
          </w:p>
        </w:tc>
      </w:tr>
      <w:tr w:rsidR="0057465B" w:rsidRPr="004C036F" w14:paraId="75734474" w14:textId="77777777" w:rsidTr="00E57006">
        <w:tc>
          <w:tcPr>
            <w:tcW w:w="1413" w:type="dxa"/>
            <w:vAlign w:val="center"/>
          </w:tcPr>
          <w:p w14:paraId="5257FBB4" w14:textId="77777777" w:rsidR="00B62842" w:rsidRPr="004C036F" w:rsidRDefault="00B62842"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Pathway</w:t>
            </w:r>
          </w:p>
        </w:tc>
        <w:tc>
          <w:tcPr>
            <w:tcW w:w="1417" w:type="dxa"/>
            <w:vAlign w:val="center"/>
          </w:tcPr>
          <w:p w14:paraId="14601291" w14:textId="77777777" w:rsidR="00B62842" w:rsidRPr="004C036F" w:rsidRDefault="00B62842"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PW:0000034</w:t>
            </w:r>
          </w:p>
        </w:tc>
        <w:tc>
          <w:tcPr>
            <w:tcW w:w="4962" w:type="dxa"/>
            <w:vAlign w:val="center"/>
          </w:tcPr>
          <w:p w14:paraId="44B506EA" w14:textId="77777777" w:rsidR="00B62842" w:rsidRPr="004C036F" w:rsidRDefault="00B62842"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oxidative phosphorylation</w:t>
            </w:r>
          </w:p>
        </w:tc>
        <w:tc>
          <w:tcPr>
            <w:tcW w:w="1134" w:type="dxa"/>
            <w:vAlign w:val="center"/>
          </w:tcPr>
          <w:p w14:paraId="6FD7085C" w14:textId="77777777" w:rsidR="00B62842" w:rsidRPr="004C036F" w:rsidRDefault="00B62842"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8.53E-05</w:t>
            </w:r>
          </w:p>
        </w:tc>
        <w:tc>
          <w:tcPr>
            <w:tcW w:w="1275" w:type="dxa"/>
            <w:vAlign w:val="center"/>
          </w:tcPr>
          <w:p w14:paraId="2768AAF5" w14:textId="77777777" w:rsidR="00B62842" w:rsidRPr="004C036F" w:rsidRDefault="00B62842"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2.18E-02</w:t>
            </w:r>
          </w:p>
        </w:tc>
      </w:tr>
      <w:tr w:rsidR="0057465B" w:rsidRPr="004C036F" w14:paraId="3F4F306C" w14:textId="77777777" w:rsidTr="00E57006">
        <w:tc>
          <w:tcPr>
            <w:tcW w:w="1413" w:type="dxa"/>
            <w:vAlign w:val="center"/>
          </w:tcPr>
          <w:p w14:paraId="621612F8" w14:textId="77777777" w:rsidR="00B62842" w:rsidRPr="004C036F" w:rsidRDefault="00B62842"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Pathway</w:t>
            </w:r>
          </w:p>
        </w:tc>
        <w:tc>
          <w:tcPr>
            <w:tcW w:w="1417" w:type="dxa"/>
            <w:vAlign w:val="center"/>
          </w:tcPr>
          <w:p w14:paraId="03E2A59D" w14:textId="77777777" w:rsidR="00B62842" w:rsidRPr="004C036F" w:rsidRDefault="00B62842"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1270125</w:t>
            </w:r>
          </w:p>
        </w:tc>
        <w:tc>
          <w:tcPr>
            <w:tcW w:w="4962" w:type="dxa"/>
            <w:vAlign w:val="center"/>
          </w:tcPr>
          <w:p w14:paraId="28F832A1" w14:textId="77777777" w:rsidR="00B62842" w:rsidRPr="004C036F" w:rsidRDefault="004068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c</w:t>
            </w:r>
            <w:r w:rsidR="00B62842" w:rsidRPr="004C036F">
              <w:rPr>
                <w:rFonts w:ascii="Times New Roman" w:eastAsia="等线" w:hAnsi="Times New Roman" w:cs="Times New Roman"/>
                <w:sz w:val="22"/>
              </w:rPr>
              <w:t>itric acid cycle (TCA cycle)</w:t>
            </w:r>
          </w:p>
        </w:tc>
        <w:tc>
          <w:tcPr>
            <w:tcW w:w="1134" w:type="dxa"/>
            <w:vAlign w:val="center"/>
          </w:tcPr>
          <w:p w14:paraId="54BB25FA" w14:textId="77777777" w:rsidR="00B62842" w:rsidRPr="004C036F" w:rsidRDefault="00B62842"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1.11E-04</w:t>
            </w:r>
          </w:p>
        </w:tc>
        <w:tc>
          <w:tcPr>
            <w:tcW w:w="1275" w:type="dxa"/>
            <w:vAlign w:val="center"/>
          </w:tcPr>
          <w:p w14:paraId="2AACB958" w14:textId="77777777" w:rsidR="00B62842" w:rsidRPr="004C036F" w:rsidRDefault="00B62842"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2.56E-02</w:t>
            </w:r>
          </w:p>
        </w:tc>
      </w:tr>
      <w:tr w:rsidR="0057465B" w:rsidRPr="004C036F" w14:paraId="03961CAE" w14:textId="77777777" w:rsidTr="00E57006">
        <w:tc>
          <w:tcPr>
            <w:tcW w:w="1413" w:type="dxa"/>
            <w:vAlign w:val="center"/>
          </w:tcPr>
          <w:p w14:paraId="5C0175B3" w14:textId="77777777" w:rsidR="00B62842" w:rsidRPr="004C036F" w:rsidRDefault="00B62842"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Pathway</w:t>
            </w:r>
          </w:p>
        </w:tc>
        <w:tc>
          <w:tcPr>
            <w:tcW w:w="1417" w:type="dxa"/>
            <w:vAlign w:val="center"/>
          </w:tcPr>
          <w:p w14:paraId="3F0D4565" w14:textId="77777777" w:rsidR="00B62842" w:rsidRPr="004C036F" w:rsidRDefault="00B62842"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413348</w:t>
            </w:r>
          </w:p>
        </w:tc>
        <w:tc>
          <w:tcPr>
            <w:tcW w:w="4962" w:type="dxa"/>
            <w:vAlign w:val="center"/>
          </w:tcPr>
          <w:p w14:paraId="7B2C06B5" w14:textId="77777777" w:rsidR="00B62842" w:rsidRPr="004C036F" w:rsidRDefault="004068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c</w:t>
            </w:r>
            <w:r w:rsidR="00B62842" w:rsidRPr="004C036F">
              <w:rPr>
                <w:rFonts w:ascii="Times New Roman" w:eastAsia="等线" w:hAnsi="Times New Roman" w:cs="Times New Roman"/>
                <w:sz w:val="22"/>
              </w:rPr>
              <w:t>itrate cycle, second carbon oxidation, 2-oxoglutarate =&gt; oxaloacetate</w:t>
            </w:r>
          </w:p>
        </w:tc>
        <w:tc>
          <w:tcPr>
            <w:tcW w:w="1134" w:type="dxa"/>
            <w:vAlign w:val="center"/>
          </w:tcPr>
          <w:p w14:paraId="630A57D8" w14:textId="77777777" w:rsidR="00B62842" w:rsidRPr="004C036F" w:rsidRDefault="00B62842"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1.32E-04</w:t>
            </w:r>
          </w:p>
        </w:tc>
        <w:tc>
          <w:tcPr>
            <w:tcW w:w="1275" w:type="dxa"/>
            <w:vAlign w:val="center"/>
          </w:tcPr>
          <w:p w14:paraId="1ED8F0AF" w14:textId="77777777" w:rsidR="00B62842" w:rsidRPr="004C036F" w:rsidRDefault="00B62842"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2.76E-02</w:t>
            </w:r>
          </w:p>
        </w:tc>
      </w:tr>
      <w:tr w:rsidR="00B62842" w:rsidRPr="004C036F" w14:paraId="096FADBF" w14:textId="77777777" w:rsidTr="00E57006">
        <w:tc>
          <w:tcPr>
            <w:tcW w:w="1413" w:type="dxa"/>
            <w:vAlign w:val="center"/>
          </w:tcPr>
          <w:p w14:paraId="30D6EE0B" w14:textId="77777777" w:rsidR="00B62842" w:rsidRPr="004C036F" w:rsidRDefault="00B62842"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Pathway</w:t>
            </w:r>
          </w:p>
        </w:tc>
        <w:tc>
          <w:tcPr>
            <w:tcW w:w="1417" w:type="dxa"/>
            <w:vAlign w:val="center"/>
          </w:tcPr>
          <w:p w14:paraId="4076E3A1" w14:textId="77777777" w:rsidR="00B62842" w:rsidRPr="004C036F" w:rsidRDefault="00B62842"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1270127</w:t>
            </w:r>
          </w:p>
        </w:tc>
        <w:tc>
          <w:tcPr>
            <w:tcW w:w="4962" w:type="dxa"/>
            <w:vAlign w:val="center"/>
          </w:tcPr>
          <w:p w14:paraId="2C0763D7" w14:textId="77777777" w:rsidR="00B62842" w:rsidRPr="004C036F" w:rsidRDefault="0040688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r</w:t>
            </w:r>
            <w:r w:rsidR="00B62842" w:rsidRPr="004C036F">
              <w:rPr>
                <w:rFonts w:ascii="Times New Roman" w:eastAsia="等线" w:hAnsi="Times New Roman" w:cs="Times New Roman"/>
                <w:sz w:val="22"/>
              </w:rPr>
              <w:t>espiratory electron transport, ATP synthesis by chemiosmotic coupling, and heat production by uncoupling proteins.</w:t>
            </w:r>
          </w:p>
        </w:tc>
        <w:tc>
          <w:tcPr>
            <w:tcW w:w="1134" w:type="dxa"/>
            <w:vAlign w:val="center"/>
          </w:tcPr>
          <w:p w14:paraId="328E0C78" w14:textId="77777777" w:rsidR="00B62842" w:rsidRPr="004C036F" w:rsidRDefault="00B62842"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1.45E-04</w:t>
            </w:r>
          </w:p>
        </w:tc>
        <w:tc>
          <w:tcPr>
            <w:tcW w:w="1275" w:type="dxa"/>
            <w:vAlign w:val="center"/>
          </w:tcPr>
          <w:p w14:paraId="0E811783" w14:textId="77777777" w:rsidR="00B62842" w:rsidRPr="004C036F" w:rsidRDefault="00B62842"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2.79E-02</w:t>
            </w:r>
          </w:p>
        </w:tc>
      </w:tr>
    </w:tbl>
    <w:p w14:paraId="1C6931DC" w14:textId="77777777" w:rsidR="00B62842" w:rsidRPr="004C036F" w:rsidRDefault="00B62842" w:rsidP="00F97082">
      <w:pPr>
        <w:spacing w:line="360" w:lineRule="auto"/>
        <w:jc w:val="left"/>
        <w:rPr>
          <w:rFonts w:ascii="Times New Roman" w:hAnsi="Times New Roman" w:cs="Times New Roman"/>
          <w:sz w:val="22"/>
        </w:rPr>
      </w:pPr>
    </w:p>
    <w:p w14:paraId="0AAA849D" w14:textId="77777777" w:rsidR="00B62842" w:rsidRPr="004C036F" w:rsidRDefault="00B62842" w:rsidP="00F97082">
      <w:pPr>
        <w:spacing w:line="360" w:lineRule="auto"/>
        <w:jc w:val="left"/>
        <w:rPr>
          <w:rFonts w:ascii="Times New Roman" w:hAnsi="Times New Roman" w:cs="Times New Roman"/>
          <w:sz w:val="22"/>
        </w:rPr>
      </w:pPr>
      <w:r w:rsidRPr="004C036F">
        <w:rPr>
          <w:rFonts w:ascii="Times New Roman" w:hAnsi="Times New Roman" w:cs="Times New Roman"/>
          <w:sz w:val="22"/>
        </w:rPr>
        <w:br w:type="page"/>
      </w:r>
    </w:p>
    <w:p w14:paraId="4AAE3DA5" w14:textId="4401954E" w:rsidR="0000041D" w:rsidRPr="004C036F" w:rsidRDefault="0000041D" w:rsidP="00F97082">
      <w:pPr>
        <w:spacing w:line="360" w:lineRule="auto"/>
        <w:jc w:val="left"/>
        <w:rPr>
          <w:rFonts w:ascii="Times New Roman" w:hAnsi="Times New Roman" w:cs="Times New Roman"/>
          <w:b/>
          <w:sz w:val="22"/>
        </w:rPr>
      </w:pPr>
      <w:r w:rsidRPr="004C036F">
        <w:rPr>
          <w:rFonts w:ascii="Times New Roman" w:hAnsi="Times New Roman" w:cs="Times New Roman"/>
          <w:b/>
          <w:sz w:val="22"/>
        </w:rPr>
        <w:lastRenderedPageBreak/>
        <w:t>Table S</w:t>
      </w:r>
      <w:r w:rsidR="000A73D6" w:rsidRPr="004C036F">
        <w:rPr>
          <w:rFonts w:ascii="Times New Roman" w:hAnsi="Times New Roman" w:cs="Times New Roman"/>
          <w:b/>
          <w:sz w:val="22"/>
        </w:rPr>
        <w:t>10</w:t>
      </w:r>
      <w:r w:rsidRPr="004C036F">
        <w:rPr>
          <w:rFonts w:ascii="Times New Roman" w:hAnsi="Times New Roman" w:cs="Times New Roman"/>
          <w:b/>
          <w:sz w:val="22"/>
        </w:rPr>
        <w:t>. The biological annotations of Mod 05.</w:t>
      </w:r>
    </w:p>
    <w:tbl>
      <w:tblPr>
        <w:tblStyle w:val="a3"/>
        <w:tblW w:w="10201" w:type="dxa"/>
        <w:tblLook w:val="04A0" w:firstRow="1" w:lastRow="0" w:firstColumn="1" w:lastColumn="0" w:noHBand="0" w:noVBand="1"/>
      </w:tblPr>
      <w:tblGrid>
        <w:gridCol w:w="1413"/>
        <w:gridCol w:w="1417"/>
        <w:gridCol w:w="4962"/>
        <w:gridCol w:w="1134"/>
        <w:gridCol w:w="1275"/>
      </w:tblGrid>
      <w:tr w:rsidR="0057465B" w:rsidRPr="004C036F" w14:paraId="2911821C" w14:textId="77777777" w:rsidTr="0000041D">
        <w:tc>
          <w:tcPr>
            <w:tcW w:w="1413" w:type="dxa"/>
            <w:vAlign w:val="center"/>
          </w:tcPr>
          <w:p w14:paraId="197FCF24" w14:textId="77777777" w:rsidR="003F41B5" w:rsidRPr="004C036F" w:rsidRDefault="003F41B5"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Category</w:t>
            </w:r>
          </w:p>
        </w:tc>
        <w:tc>
          <w:tcPr>
            <w:tcW w:w="1417" w:type="dxa"/>
            <w:vAlign w:val="center"/>
          </w:tcPr>
          <w:p w14:paraId="573A56A4" w14:textId="77777777" w:rsidR="003F41B5" w:rsidRPr="004C036F" w:rsidRDefault="003F41B5"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ID</w:t>
            </w:r>
          </w:p>
        </w:tc>
        <w:tc>
          <w:tcPr>
            <w:tcW w:w="4962" w:type="dxa"/>
            <w:vAlign w:val="center"/>
          </w:tcPr>
          <w:p w14:paraId="741AC51D" w14:textId="77777777" w:rsidR="003F41B5" w:rsidRPr="004C036F" w:rsidRDefault="003F41B5"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Name</w:t>
            </w:r>
          </w:p>
        </w:tc>
        <w:tc>
          <w:tcPr>
            <w:tcW w:w="1134" w:type="dxa"/>
            <w:vAlign w:val="center"/>
          </w:tcPr>
          <w:p w14:paraId="4208ED2F" w14:textId="77777777" w:rsidR="003F41B5" w:rsidRPr="004C036F" w:rsidRDefault="003F41B5"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p-value</w:t>
            </w:r>
          </w:p>
        </w:tc>
        <w:tc>
          <w:tcPr>
            <w:tcW w:w="1275" w:type="dxa"/>
            <w:vAlign w:val="center"/>
          </w:tcPr>
          <w:p w14:paraId="6B800375" w14:textId="77777777" w:rsidR="003F41B5" w:rsidRPr="004C036F" w:rsidRDefault="003F41B5"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q-value FDR B&amp;H</w:t>
            </w:r>
          </w:p>
        </w:tc>
      </w:tr>
      <w:tr w:rsidR="0057465B" w:rsidRPr="004C036F" w14:paraId="4C5333E9" w14:textId="77777777" w:rsidTr="0000041D">
        <w:tc>
          <w:tcPr>
            <w:tcW w:w="1413" w:type="dxa"/>
            <w:vAlign w:val="center"/>
          </w:tcPr>
          <w:p w14:paraId="1FB94783" w14:textId="77777777" w:rsidR="00BA77D9" w:rsidRPr="004C036F" w:rsidRDefault="00BA77D9"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 xml:space="preserve"> Molecular Function</w:t>
            </w:r>
          </w:p>
        </w:tc>
        <w:tc>
          <w:tcPr>
            <w:tcW w:w="1417" w:type="dxa"/>
            <w:vAlign w:val="center"/>
          </w:tcPr>
          <w:p w14:paraId="21F9302D" w14:textId="77777777" w:rsidR="00BA77D9" w:rsidRPr="004C036F" w:rsidRDefault="00BA77D9"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GO:0008227</w:t>
            </w:r>
          </w:p>
        </w:tc>
        <w:tc>
          <w:tcPr>
            <w:tcW w:w="4962" w:type="dxa"/>
            <w:vAlign w:val="center"/>
          </w:tcPr>
          <w:p w14:paraId="6FBA020A" w14:textId="77777777" w:rsidR="00BA77D9" w:rsidRPr="004C036F" w:rsidRDefault="00BA77D9"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 protein-coupled amine receptor activity</w:t>
            </w:r>
          </w:p>
        </w:tc>
        <w:tc>
          <w:tcPr>
            <w:tcW w:w="1134" w:type="dxa"/>
            <w:vAlign w:val="center"/>
          </w:tcPr>
          <w:p w14:paraId="4DED35B7" w14:textId="77777777" w:rsidR="00BA77D9" w:rsidRPr="004C036F" w:rsidRDefault="00BA77D9"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6.71E-05</w:t>
            </w:r>
          </w:p>
        </w:tc>
        <w:tc>
          <w:tcPr>
            <w:tcW w:w="1275" w:type="dxa"/>
            <w:vAlign w:val="center"/>
          </w:tcPr>
          <w:p w14:paraId="20327F87" w14:textId="77777777" w:rsidR="00BA77D9" w:rsidRPr="004C036F" w:rsidRDefault="00BA77D9"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2.81E-02</w:t>
            </w:r>
          </w:p>
        </w:tc>
      </w:tr>
      <w:tr w:rsidR="0057465B" w:rsidRPr="004C036F" w14:paraId="50BFBF05" w14:textId="77777777" w:rsidTr="0000041D">
        <w:tc>
          <w:tcPr>
            <w:tcW w:w="1413" w:type="dxa"/>
            <w:vAlign w:val="center"/>
          </w:tcPr>
          <w:p w14:paraId="2EFB51A1" w14:textId="77777777" w:rsidR="00BA77D9" w:rsidRPr="004C036F" w:rsidRDefault="00BA77D9"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 xml:space="preserve"> Molecular Function</w:t>
            </w:r>
          </w:p>
        </w:tc>
        <w:tc>
          <w:tcPr>
            <w:tcW w:w="1417" w:type="dxa"/>
            <w:vAlign w:val="center"/>
          </w:tcPr>
          <w:p w14:paraId="7A775B1C" w14:textId="77777777" w:rsidR="00BA77D9" w:rsidRPr="004C036F" w:rsidRDefault="00BA77D9"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GO:0030594</w:t>
            </w:r>
          </w:p>
        </w:tc>
        <w:tc>
          <w:tcPr>
            <w:tcW w:w="4962" w:type="dxa"/>
            <w:vAlign w:val="center"/>
          </w:tcPr>
          <w:p w14:paraId="4FEF4844" w14:textId="77777777" w:rsidR="00BA77D9" w:rsidRPr="004C036F" w:rsidRDefault="00BA77D9"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neurotransmitter receptor activity</w:t>
            </w:r>
          </w:p>
        </w:tc>
        <w:tc>
          <w:tcPr>
            <w:tcW w:w="1134" w:type="dxa"/>
            <w:vAlign w:val="center"/>
          </w:tcPr>
          <w:p w14:paraId="29B445BA" w14:textId="77777777" w:rsidR="00BA77D9" w:rsidRPr="004C036F" w:rsidRDefault="00BA77D9"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2.19E-04</w:t>
            </w:r>
          </w:p>
        </w:tc>
        <w:tc>
          <w:tcPr>
            <w:tcW w:w="1275" w:type="dxa"/>
            <w:vAlign w:val="center"/>
          </w:tcPr>
          <w:p w14:paraId="03E3AF11" w14:textId="77777777" w:rsidR="00BA77D9" w:rsidRPr="004C036F" w:rsidRDefault="00BA77D9"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3.76E-02</w:t>
            </w:r>
          </w:p>
        </w:tc>
      </w:tr>
      <w:tr w:rsidR="0057465B" w:rsidRPr="004C036F" w14:paraId="53C975DE" w14:textId="77777777" w:rsidTr="0000041D">
        <w:tc>
          <w:tcPr>
            <w:tcW w:w="1413" w:type="dxa"/>
            <w:vAlign w:val="center"/>
          </w:tcPr>
          <w:p w14:paraId="67100439" w14:textId="77777777" w:rsidR="00BA77D9" w:rsidRPr="004C036F" w:rsidRDefault="00BA77D9"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 xml:space="preserve"> Molecular Function</w:t>
            </w:r>
          </w:p>
        </w:tc>
        <w:tc>
          <w:tcPr>
            <w:tcW w:w="1417" w:type="dxa"/>
            <w:vAlign w:val="center"/>
          </w:tcPr>
          <w:p w14:paraId="6C7EDDA4" w14:textId="77777777" w:rsidR="00BA77D9" w:rsidRPr="004C036F" w:rsidRDefault="00BA77D9"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GO:0004969</w:t>
            </w:r>
          </w:p>
        </w:tc>
        <w:tc>
          <w:tcPr>
            <w:tcW w:w="4962" w:type="dxa"/>
            <w:vAlign w:val="center"/>
          </w:tcPr>
          <w:p w14:paraId="5A09BBBC" w14:textId="77777777" w:rsidR="00BA77D9" w:rsidRPr="004C036F" w:rsidRDefault="00BA77D9"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histamine receptor activity</w:t>
            </w:r>
          </w:p>
        </w:tc>
        <w:tc>
          <w:tcPr>
            <w:tcW w:w="1134" w:type="dxa"/>
            <w:vAlign w:val="center"/>
          </w:tcPr>
          <w:p w14:paraId="42740F83" w14:textId="77777777" w:rsidR="00BA77D9" w:rsidRPr="004C036F" w:rsidRDefault="00BA77D9"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2.69E-04</w:t>
            </w:r>
          </w:p>
        </w:tc>
        <w:tc>
          <w:tcPr>
            <w:tcW w:w="1275" w:type="dxa"/>
            <w:vAlign w:val="center"/>
          </w:tcPr>
          <w:p w14:paraId="7983E3DC" w14:textId="77777777" w:rsidR="00BA77D9" w:rsidRPr="004C036F" w:rsidRDefault="00BA77D9"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3.76E-02</w:t>
            </w:r>
          </w:p>
        </w:tc>
      </w:tr>
      <w:tr w:rsidR="0057465B" w:rsidRPr="004C036F" w14:paraId="4E1AB32D" w14:textId="77777777" w:rsidTr="0000041D">
        <w:tc>
          <w:tcPr>
            <w:tcW w:w="1413" w:type="dxa"/>
            <w:vAlign w:val="center"/>
          </w:tcPr>
          <w:p w14:paraId="72BBA4BB" w14:textId="77777777" w:rsidR="00BA77D9" w:rsidRPr="004C036F" w:rsidRDefault="00BA77D9"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 xml:space="preserve"> Molecular Function</w:t>
            </w:r>
          </w:p>
        </w:tc>
        <w:tc>
          <w:tcPr>
            <w:tcW w:w="1417" w:type="dxa"/>
            <w:vAlign w:val="center"/>
          </w:tcPr>
          <w:p w14:paraId="23AB8708" w14:textId="77777777" w:rsidR="00BA77D9" w:rsidRPr="004C036F" w:rsidRDefault="00BA77D9"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GO:0070405</w:t>
            </w:r>
          </w:p>
        </w:tc>
        <w:tc>
          <w:tcPr>
            <w:tcW w:w="4962" w:type="dxa"/>
            <w:vAlign w:val="center"/>
          </w:tcPr>
          <w:p w14:paraId="0668035E" w14:textId="77777777" w:rsidR="00BA77D9" w:rsidRPr="004C036F" w:rsidRDefault="00BA77D9"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ammonium ion binding</w:t>
            </w:r>
          </w:p>
        </w:tc>
        <w:tc>
          <w:tcPr>
            <w:tcW w:w="1134" w:type="dxa"/>
            <w:vAlign w:val="center"/>
          </w:tcPr>
          <w:p w14:paraId="5F55EF3C" w14:textId="77777777" w:rsidR="00BA77D9" w:rsidRPr="004C036F" w:rsidRDefault="00BA77D9"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3.69E-04</w:t>
            </w:r>
          </w:p>
        </w:tc>
        <w:tc>
          <w:tcPr>
            <w:tcW w:w="1275" w:type="dxa"/>
            <w:vAlign w:val="center"/>
          </w:tcPr>
          <w:p w14:paraId="7EC7B293" w14:textId="77777777" w:rsidR="00BA77D9" w:rsidRPr="004C036F" w:rsidRDefault="00BA77D9"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3.86E-02</w:t>
            </w:r>
          </w:p>
        </w:tc>
      </w:tr>
      <w:tr w:rsidR="0057465B" w:rsidRPr="004C036F" w14:paraId="53D61DEC" w14:textId="77777777" w:rsidTr="0000041D">
        <w:tc>
          <w:tcPr>
            <w:tcW w:w="1413" w:type="dxa"/>
            <w:vAlign w:val="center"/>
          </w:tcPr>
          <w:p w14:paraId="7158B643" w14:textId="77777777" w:rsidR="00BA77D9" w:rsidRPr="004C036F" w:rsidRDefault="00BA77D9"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 xml:space="preserve"> Biological Process</w:t>
            </w:r>
          </w:p>
        </w:tc>
        <w:tc>
          <w:tcPr>
            <w:tcW w:w="1417" w:type="dxa"/>
            <w:vAlign w:val="center"/>
          </w:tcPr>
          <w:p w14:paraId="73551E46" w14:textId="77777777" w:rsidR="00BA77D9" w:rsidRPr="004C036F" w:rsidRDefault="00BA77D9"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GO:0043269</w:t>
            </w:r>
          </w:p>
        </w:tc>
        <w:tc>
          <w:tcPr>
            <w:tcW w:w="4962" w:type="dxa"/>
            <w:vAlign w:val="center"/>
          </w:tcPr>
          <w:p w14:paraId="2377600A" w14:textId="77777777" w:rsidR="00BA77D9" w:rsidRPr="004C036F" w:rsidRDefault="00BA77D9"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regulation of ion transport</w:t>
            </w:r>
          </w:p>
        </w:tc>
        <w:tc>
          <w:tcPr>
            <w:tcW w:w="1134" w:type="dxa"/>
            <w:vAlign w:val="center"/>
          </w:tcPr>
          <w:p w14:paraId="35AC15CF" w14:textId="77777777" w:rsidR="00BA77D9" w:rsidRPr="004C036F" w:rsidRDefault="00BA77D9"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2.69E-05</w:t>
            </w:r>
          </w:p>
        </w:tc>
        <w:tc>
          <w:tcPr>
            <w:tcW w:w="1275" w:type="dxa"/>
            <w:vAlign w:val="center"/>
          </w:tcPr>
          <w:p w14:paraId="25CD6631" w14:textId="77777777" w:rsidR="00BA77D9" w:rsidRPr="004C036F" w:rsidRDefault="00BA77D9"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2.50E-02</w:t>
            </w:r>
          </w:p>
        </w:tc>
      </w:tr>
      <w:tr w:rsidR="0057465B" w:rsidRPr="004C036F" w14:paraId="552EB9C1" w14:textId="77777777" w:rsidTr="0000041D">
        <w:tc>
          <w:tcPr>
            <w:tcW w:w="1413" w:type="dxa"/>
            <w:vAlign w:val="center"/>
          </w:tcPr>
          <w:p w14:paraId="5846C272" w14:textId="77777777" w:rsidR="00BA77D9" w:rsidRPr="004C036F" w:rsidRDefault="00BA77D9"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 xml:space="preserve"> Biological Process</w:t>
            </w:r>
          </w:p>
        </w:tc>
        <w:tc>
          <w:tcPr>
            <w:tcW w:w="1417" w:type="dxa"/>
            <w:vAlign w:val="center"/>
          </w:tcPr>
          <w:p w14:paraId="2D9E75D8" w14:textId="77777777" w:rsidR="00BA77D9" w:rsidRPr="004C036F" w:rsidRDefault="00BA77D9"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GO:1903792</w:t>
            </w:r>
          </w:p>
        </w:tc>
        <w:tc>
          <w:tcPr>
            <w:tcW w:w="4962" w:type="dxa"/>
            <w:vAlign w:val="center"/>
          </w:tcPr>
          <w:p w14:paraId="331B9E8F" w14:textId="77777777" w:rsidR="00BA77D9" w:rsidRPr="004C036F" w:rsidRDefault="00BA77D9"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negative regulation of anion transport</w:t>
            </w:r>
          </w:p>
        </w:tc>
        <w:tc>
          <w:tcPr>
            <w:tcW w:w="1134" w:type="dxa"/>
            <w:vAlign w:val="center"/>
          </w:tcPr>
          <w:p w14:paraId="459EAB8A" w14:textId="77777777" w:rsidR="00BA77D9" w:rsidRPr="004C036F" w:rsidRDefault="00BA77D9"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3.12E-05</w:t>
            </w:r>
          </w:p>
        </w:tc>
        <w:tc>
          <w:tcPr>
            <w:tcW w:w="1275" w:type="dxa"/>
            <w:vAlign w:val="center"/>
          </w:tcPr>
          <w:p w14:paraId="7327B3EE" w14:textId="77777777" w:rsidR="00BA77D9" w:rsidRPr="004C036F" w:rsidRDefault="00BA77D9"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2.50E-02</w:t>
            </w:r>
          </w:p>
        </w:tc>
      </w:tr>
      <w:tr w:rsidR="0057465B" w:rsidRPr="004C036F" w14:paraId="6ECE75D7" w14:textId="77777777" w:rsidTr="0000041D">
        <w:tc>
          <w:tcPr>
            <w:tcW w:w="1413" w:type="dxa"/>
            <w:vAlign w:val="center"/>
          </w:tcPr>
          <w:p w14:paraId="7C990A89" w14:textId="77777777" w:rsidR="00BA77D9" w:rsidRPr="004C036F" w:rsidRDefault="00BA77D9"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 xml:space="preserve"> Biological Process</w:t>
            </w:r>
          </w:p>
        </w:tc>
        <w:tc>
          <w:tcPr>
            <w:tcW w:w="1417" w:type="dxa"/>
            <w:vAlign w:val="center"/>
          </w:tcPr>
          <w:p w14:paraId="1636196A" w14:textId="77777777" w:rsidR="00BA77D9" w:rsidRPr="004C036F" w:rsidRDefault="00BA77D9"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GO:0006811</w:t>
            </w:r>
          </w:p>
        </w:tc>
        <w:tc>
          <w:tcPr>
            <w:tcW w:w="4962" w:type="dxa"/>
            <w:vAlign w:val="center"/>
          </w:tcPr>
          <w:p w14:paraId="3479C3DC" w14:textId="77777777" w:rsidR="00BA77D9" w:rsidRPr="004C036F" w:rsidRDefault="00BA77D9"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ion transport</w:t>
            </w:r>
          </w:p>
        </w:tc>
        <w:tc>
          <w:tcPr>
            <w:tcW w:w="1134" w:type="dxa"/>
            <w:vAlign w:val="center"/>
          </w:tcPr>
          <w:p w14:paraId="3E5BAC48" w14:textId="77777777" w:rsidR="00BA77D9" w:rsidRPr="004C036F" w:rsidRDefault="00BA77D9"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4.50E-05</w:t>
            </w:r>
          </w:p>
        </w:tc>
        <w:tc>
          <w:tcPr>
            <w:tcW w:w="1275" w:type="dxa"/>
            <w:vAlign w:val="center"/>
          </w:tcPr>
          <w:p w14:paraId="5DED2C6F" w14:textId="77777777" w:rsidR="00BA77D9" w:rsidRPr="004C036F" w:rsidRDefault="00BA77D9"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2.50E-02</w:t>
            </w:r>
          </w:p>
        </w:tc>
      </w:tr>
      <w:tr w:rsidR="0057465B" w:rsidRPr="004C036F" w14:paraId="2CA3C033" w14:textId="77777777" w:rsidTr="0000041D">
        <w:tc>
          <w:tcPr>
            <w:tcW w:w="1413" w:type="dxa"/>
            <w:vAlign w:val="center"/>
          </w:tcPr>
          <w:p w14:paraId="018B98F1" w14:textId="77777777" w:rsidR="00BA77D9" w:rsidRPr="004C036F" w:rsidRDefault="00BA77D9"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 xml:space="preserve"> Biological Process</w:t>
            </w:r>
          </w:p>
        </w:tc>
        <w:tc>
          <w:tcPr>
            <w:tcW w:w="1417" w:type="dxa"/>
            <w:vAlign w:val="center"/>
          </w:tcPr>
          <w:p w14:paraId="63771550" w14:textId="77777777" w:rsidR="00BA77D9" w:rsidRPr="004C036F" w:rsidRDefault="00BA77D9"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GO:0034767</w:t>
            </w:r>
          </w:p>
        </w:tc>
        <w:tc>
          <w:tcPr>
            <w:tcW w:w="4962" w:type="dxa"/>
            <w:vAlign w:val="center"/>
          </w:tcPr>
          <w:p w14:paraId="6A798E01" w14:textId="77777777" w:rsidR="00BA77D9" w:rsidRPr="004C036F" w:rsidRDefault="00BA77D9"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positive regulation of ion transmembrane transport</w:t>
            </w:r>
          </w:p>
        </w:tc>
        <w:tc>
          <w:tcPr>
            <w:tcW w:w="1134" w:type="dxa"/>
            <w:vAlign w:val="center"/>
          </w:tcPr>
          <w:p w14:paraId="5449AFE7" w14:textId="77777777" w:rsidR="00BA77D9" w:rsidRPr="004C036F" w:rsidRDefault="00BA77D9"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4.89E-05</w:t>
            </w:r>
          </w:p>
        </w:tc>
        <w:tc>
          <w:tcPr>
            <w:tcW w:w="1275" w:type="dxa"/>
            <w:vAlign w:val="center"/>
          </w:tcPr>
          <w:p w14:paraId="29EE0E35" w14:textId="77777777" w:rsidR="00BA77D9" w:rsidRPr="004C036F" w:rsidRDefault="00BA77D9"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2.50E-02</w:t>
            </w:r>
          </w:p>
        </w:tc>
      </w:tr>
      <w:tr w:rsidR="0057465B" w:rsidRPr="004C036F" w14:paraId="2F99FFC9" w14:textId="77777777" w:rsidTr="0000041D">
        <w:tc>
          <w:tcPr>
            <w:tcW w:w="1413" w:type="dxa"/>
            <w:vAlign w:val="center"/>
          </w:tcPr>
          <w:p w14:paraId="2111402B" w14:textId="77777777" w:rsidR="00BA77D9" w:rsidRPr="004C036F" w:rsidRDefault="00BA77D9"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 xml:space="preserve"> Biological Process</w:t>
            </w:r>
          </w:p>
        </w:tc>
        <w:tc>
          <w:tcPr>
            <w:tcW w:w="1417" w:type="dxa"/>
            <w:vAlign w:val="center"/>
          </w:tcPr>
          <w:p w14:paraId="2DD76AB8" w14:textId="77777777" w:rsidR="00BA77D9" w:rsidRPr="004C036F" w:rsidRDefault="00BA77D9"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GO:0034764</w:t>
            </w:r>
          </w:p>
        </w:tc>
        <w:tc>
          <w:tcPr>
            <w:tcW w:w="4962" w:type="dxa"/>
            <w:vAlign w:val="center"/>
          </w:tcPr>
          <w:p w14:paraId="3C25D80E" w14:textId="77777777" w:rsidR="00BA77D9" w:rsidRPr="004C036F" w:rsidRDefault="00BA77D9"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positive regulation of transmembrane transport</w:t>
            </w:r>
          </w:p>
        </w:tc>
        <w:tc>
          <w:tcPr>
            <w:tcW w:w="1134" w:type="dxa"/>
            <w:vAlign w:val="center"/>
          </w:tcPr>
          <w:p w14:paraId="12DE684E" w14:textId="77777777" w:rsidR="00BA77D9" w:rsidRPr="004C036F" w:rsidRDefault="00BA77D9"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6.51E-05</w:t>
            </w:r>
          </w:p>
        </w:tc>
        <w:tc>
          <w:tcPr>
            <w:tcW w:w="1275" w:type="dxa"/>
            <w:vAlign w:val="center"/>
          </w:tcPr>
          <w:p w14:paraId="79543C4B" w14:textId="77777777" w:rsidR="00BA77D9" w:rsidRPr="004C036F" w:rsidRDefault="00BA77D9"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2.50E-02</w:t>
            </w:r>
          </w:p>
        </w:tc>
      </w:tr>
      <w:tr w:rsidR="0057465B" w:rsidRPr="004C036F" w14:paraId="11A2165E" w14:textId="77777777" w:rsidTr="0000041D">
        <w:tc>
          <w:tcPr>
            <w:tcW w:w="1413" w:type="dxa"/>
            <w:vAlign w:val="center"/>
          </w:tcPr>
          <w:p w14:paraId="41F68348" w14:textId="77777777" w:rsidR="00BA77D9" w:rsidRPr="004C036F" w:rsidRDefault="00BA77D9"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 xml:space="preserve"> Biological Process</w:t>
            </w:r>
          </w:p>
        </w:tc>
        <w:tc>
          <w:tcPr>
            <w:tcW w:w="1417" w:type="dxa"/>
            <w:vAlign w:val="center"/>
          </w:tcPr>
          <w:p w14:paraId="29174304" w14:textId="77777777" w:rsidR="00BA77D9" w:rsidRPr="004C036F" w:rsidRDefault="00BA77D9"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GO:0051241</w:t>
            </w:r>
          </w:p>
        </w:tc>
        <w:tc>
          <w:tcPr>
            <w:tcW w:w="4962" w:type="dxa"/>
            <w:vAlign w:val="center"/>
          </w:tcPr>
          <w:p w14:paraId="7C72AC78" w14:textId="77777777" w:rsidR="00BA77D9" w:rsidRPr="004C036F" w:rsidRDefault="00BA77D9"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negative regulation of multicellular organismal process</w:t>
            </w:r>
          </w:p>
        </w:tc>
        <w:tc>
          <w:tcPr>
            <w:tcW w:w="1134" w:type="dxa"/>
            <w:vAlign w:val="center"/>
          </w:tcPr>
          <w:p w14:paraId="564F6463" w14:textId="77777777" w:rsidR="00BA77D9" w:rsidRPr="004C036F" w:rsidRDefault="00BA77D9"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7.87E-05</w:t>
            </w:r>
          </w:p>
        </w:tc>
        <w:tc>
          <w:tcPr>
            <w:tcW w:w="1275" w:type="dxa"/>
            <w:vAlign w:val="center"/>
          </w:tcPr>
          <w:p w14:paraId="3ECB2047" w14:textId="77777777" w:rsidR="00BA77D9" w:rsidRPr="004C036F" w:rsidRDefault="00BA77D9"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2.50E-02</w:t>
            </w:r>
          </w:p>
        </w:tc>
      </w:tr>
      <w:tr w:rsidR="0057465B" w:rsidRPr="004C036F" w14:paraId="7708BE28" w14:textId="77777777" w:rsidTr="0000041D">
        <w:tc>
          <w:tcPr>
            <w:tcW w:w="1413" w:type="dxa"/>
            <w:vAlign w:val="center"/>
          </w:tcPr>
          <w:p w14:paraId="1240CE12" w14:textId="77777777" w:rsidR="00BA77D9" w:rsidRPr="004C036F" w:rsidRDefault="00BA77D9"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 xml:space="preserve"> Biological Process</w:t>
            </w:r>
          </w:p>
        </w:tc>
        <w:tc>
          <w:tcPr>
            <w:tcW w:w="1417" w:type="dxa"/>
            <w:vAlign w:val="center"/>
          </w:tcPr>
          <w:p w14:paraId="5B2E4BAC" w14:textId="77777777" w:rsidR="00BA77D9" w:rsidRPr="004C036F" w:rsidRDefault="00BA77D9"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GO:0001936</w:t>
            </w:r>
          </w:p>
        </w:tc>
        <w:tc>
          <w:tcPr>
            <w:tcW w:w="4962" w:type="dxa"/>
            <w:vAlign w:val="center"/>
          </w:tcPr>
          <w:p w14:paraId="1A19FC19" w14:textId="77777777" w:rsidR="00BA77D9" w:rsidRPr="004C036F" w:rsidRDefault="00BA77D9"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regulation of endothelial cell proliferation</w:t>
            </w:r>
          </w:p>
        </w:tc>
        <w:tc>
          <w:tcPr>
            <w:tcW w:w="1134" w:type="dxa"/>
            <w:vAlign w:val="center"/>
          </w:tcPr>
          <w:p w14:paraId="71E91329" w14:textId="77777777" w:rsidR="00BA77D9" w:rsidRPr="004C036F" w:rsidRDefault="00BA77D9"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8.12E-05</w:t>
            </w:r>
          </w:p>
        </w:tc>
        <w:tc>
          <w:tcPr>
            <w:tcW w:w="1275" w:type="dxa"/>
            <w:vAlign w:val="center"/>
          </w:tcPr>
          <w:p w14:paraId="1591020F" w14:textId="77777777" w:rsidR="00BA77D9" w:rsidRPr="004C036F" w:rsidRDefault="00BA77D9"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2.50E-02</w:t>
            </w:r>
          </w:p>
        </w:tc>
      </w:tr>
      <w:tr w:rsidR="0057465B" w:rsidRPr="004C036F" w14:paraId="7C7EF2B1" w14:textId="77777777" w:rsidTr="0000041D">
        <w:tc>
          <w:tcPr>
            <w:tcW w:w="1413" w:type="dxa"/>
            <w:vAlign w:val="center"/>
          </w:tcPr>
          <w:p w14:paraId="2573F407" w14:textId="77777777" w:rsidR="00BA77D9" w:rsidRPr="004C036F" w:rsidRDefault="00BA77D9"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 xml:space="preserve"> Biological Process</w:t>
            </w:r>
          </w:p>
        </w:tc>
        <w:tc>
          <w:tcPr>
            <w:tcW w:w="1417" w:type="dxa"/>
            <w:vAlign w:val="center"/>
          </w:tcPr>
          <w:p w14:paraId="6C656ECE" w14:textId="77777777" w:rsidR="00BA77D9" w:rsidRPr="004C036F" w:rsidRDefault="00BA77D9"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GO:0050918</w:t>
            </w:r>
          </w:p>
        </w:tc>
        <w:tc>
          <w:tcPr>
            <w:tcW w:w="4962" w:type="dxa"/>
            <w:vAlign w:val="center"/>
          </w:tcPr>
          <w:p w14:paraId="0A58D2DE" w14:textId="77777777" w:rsidR="00BA77D9" w:rsidRPr="004C036F" w:rsidRDefault="00BA77D9"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positive chemotaxis</w:t>
            </w:r>
          </w:p>
        </w:tc>
        <w:tc>
          <w:tcPr>
            <w:tcW w:w="1134" w:type="dxa"/>
            <w:vAlign w:val="center"/>
          </w:tcPr>
          <w:p w14:paraId="0C9E5635" w14:textId="77777777" w:rsidR="00BA77D9" w:rsidRPr="004C036F" w:rsidRDefault="00BA77D9"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1.20E-04</w:t>
            </w:r>
          </w:p>
        </w:tc>
        <w:tc>
          <w:tcPr>
            <w:tcW w:w="1275" w:type="dxa"/>
            <w:vAlign w:val="center"/>
          </w:tcPr>
          <w:p w14:paraId="315DF4A4" w14:textId="77777777" w:rsidR="00BA77D9" w:rsidRPr="004C036F" w:rsidRDefault="00BA77D9"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2.82E-02</w:t>
            </w:r>
          </w:p>
        </w:tc>
      </w:tr>
      <w:tr w:rsidR="0057465B" w:rsidRPr="004C036F" w14:paraId="43BDEC5E" w14:textId="77777777" w:rsidTr="0000041D">
        <w:tc>
          <w:tcPr>
            <w:tcW w:w="1413" w:type="dxa"/>
            <w:vAlign w:val="center"/>
          </w:tcPr>
          <w:p w14:paraId="2D317C91" w14:textId="77777777" w:rsidR="00BA77D9" w:rsidRPr="004C036F" w:rsidRDefault="00BA77D9"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lastRenderedPageBreak/>
              <w:t xml:space="preserve"> Biological Process</w:t>
            </w:r>
          </w:p>
        </w:tc>
        <w:tc>
          <w:tcPr>
            <w:tcW w:w="1417" w:type="dxa"/>
            <w:vAlign w:val="center"/>
          </w:tcPr>
          <w:p w14:paraId="5E84A1B6" w14:textId="77777777" w:rsidR="00BA77D9" w:rsidRPr="004C036F" w:rsidRDefault="00BA77D9"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GO:0008015</w:t>
            </w:r>
          </w:p>
        </w:tc>
        <w:tc>
          <w:tcPr>
            <w:tcW w:w="4962" w:type="dxa"/>
            <w:vAlign w:val="center"/>
          </w:tcPr>
          <w:p w14:paraId="213CB78F" w14:textId="77777777" w:rsidR="00BA77D9" w:rsidRPr="004C036F" w:rsidRDefault="00BA77D9"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blood circulation</w:t>
            </w:r>
          </w:p>
        </w:tc>
        <w:tc>
          <w:tcPr>
            <w:tcW w:w="1134" w:type="dxa"/>
            <w:vAlign w:val="center"/>
          </w:tcPr>
          <w:p w14:paraId="315AA6C4" w14:textId="77777777" w:rsidR="00BA77D9" w:rsidRPr="004C036F" w:rsidRDefault="00BA77D9"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1.33E-04</w:t>
            </w:r>
          </w:p>
        </w:tc>
        <w:tc>
          <w:tcPr>
            <w:tcW w:w="1275" w:type="dxa"/>
            <w:vAlign w:val="center"/>
          </w:tcPr>
          <w:p w14:paraId="7DBC816B" w14:textId="77777777" w:rsidR="00BA77D9" w:rsidRPr="004C036F" w:rsidRDefault="00BA77D9"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2.82E-02</w:t>
            </w:r>
          </w:p>
        </w:tc>
      </w:tr>
      <w:tr w:rsidR="0057465B" w:rsidRPr="004C036F" w14:paraId="59A8A9DF" w14:textId="77777777" w:rsidTr="0000041D">
        <w:tc>
          <w:tcPr>
            <w:tcW w:w="1413" w:type="dxa"/>
            <w:vAlign w:val="center"/>
          </w:tcPr>
          <w:p w14:paraId="6821ADC9" w14:textId="77777777" w:rsidR="00BA77D9" w:rsidRPr="004C036F" w:rsidRDefault="00BA77D9"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 xml:space="preserve"> Biological Process</w:t>
            </w:r>
          </w:p>
        </w:tc>
        <w:tc>
          <w:tcPr>
            <w:tcW w:w="1417" w:type="dxa"/>
            <w:vAlign w:val="center"/>
          </w:tcPr>
          <w:p w14:paraId="6F14D77A" w14:textId="77777777" w:rsidR="00BA77D9" w:rsidRPr="004C036F" w:rsidRDefault="00BA77D9"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GO:0003013</w:t>
            </w:r>
          </w:p>
        </w:tc>
        <w:tc>
          <w:tcPr>
            <w:tcW w:w="4962" w:type="dxa"/>
            <w:vAlign w:val="center"/>
          </w:tcPr>
          <w:p w14:paraId="0D9B4CE6" w14:textId="77777777" w:rsidR="00BA77D9" w:rsidRPr="004C036F" w:rsidRDefault="00BA77D9"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circulatory system process</w:t>
            </w:r>
          </w:p>
        </w:tc>
        <w:tc>
          <w:tcPr>
            <w:tcW w:w="1134" w:type="dxa"/>
            <w:vAlign w:val="center"/>
          </w:tcPr>
          <w:p w14:paraId="19E1C47C" w14:textId="77777777" w:rsidR="00BA77D9" w:rsidRPr="004C036F" w:rsidRDefault="00BA77D9"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1.39E-04</w:t>
            </w:r>
          </w:p>
        </w:tc>
        <w:tc>
          <w:tcPr>
            <w:tcW w:w="1275" w:type="dxa"/>
            <w:vAlign w:val="center"/>
          </w:tcPr>
          <w:p w14:paraId="053B93FB" w14:textId="77777777" w:rsidR="00BA77D9" w:rsidRPr="004C036F" w:rsidRDefault="00BA77D9"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2.82E-02</w:t>
            </w:r>
          </w:p>
        </w:tc>
      </w:tr>
      <w:tr w:rsidR="0057465B" w:rsidRPr="004C036F" w14:paraId="22692B55" w14:textId="77777777" w:rsidTr="0000041D">
        <w:tc>
          <w:tcPr>
            <w:tcW w:w="1413" w:type="dxa"/>
            <w:vAlign w:val="center"/>
          </w:tcPr>
          <w:p w14:paraId="3689B7DD" w14:textId="77777777" w:rsidR="00BA77D9" w:rsidRPr="004C036F" w:rsidRDefault="00BA77D9"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 xml:space="preserve"> Biological Process</w:t>
            </w:r>
          </w:p>
        </w:tc>
        <w:tc>
          <w:tcPr>
            <w:tcW w:w="1417" w:type="dxa"/>
            <w:vAlign w:val="center"/>
          </w:tcPr>
          <w:p w14:paraId="5C5F69AF" w14:textId="77777777" w:rsidR="00BA77D9" w:rsidRPr="004C036F" w:rsidRDefault="00BA77D9"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GO:0032891</w:t>
            </w:r>
          </w:p>
        </w:tc>
        <w:tc>
          <w:tcPr>
            <w:tcW w:w="4962" w:type="dxa"/>
            <w:vAlign w:val="center"/>
          </w:tcPr>
          <w:p w14:paraId="53663497" w14:textId="77777777" w:rsidR="00BA77D9" w:rsidRPr="004C036F" w:rsidRDefault="00BA77D9"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negative regulation of organic acid transport</w:t>
            </w:r>
          </w:p>
        </w:tc>
        <w:tc>
          <w:tcPr>
            <w:tcW w:w="1134" w:type="dxa"/>
            <w:vAlign w:val="center"/>
          </w:tcPr>
          <w:p w14:paraId="12FC72C7" w14:textId="77777777" w:rsidR="00BA77D9" w:rsidRPr="004C036F" w:rsidRDefault="00BA77D9"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1.45E-04</w:t>
            </w:r>
          </w:p>
        </w:tc>
        <w:tc>
          <w:tcPr>
            <w:tcW w:w="1275" w:type="dxa"/>
            <w:vAlign w:val="center"/>
          </w:tcPr>
          <w:p w14:paraId="79CC01AC" w14:textId="77777777" w:rsidR="00BA77D9" w:rsidRPr="004C036F" w:rsidRDefault="00BA77D9"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2.82E-02</w:t>
            </w:r>
          </w:p>
        </w:tc>
      </w:tr>
      <w:tr w:rsidR="0057465B" w:rsidRPr="004C036F" w14:paraId="0077C124" w14:textId="77777777" w:rsidTr="0000041D">
        <w:tc>
          <w:tcPr>
            <w:tcW w:w="1413" w:type="dxa"/>
            <w:vAlign w:val="center"/>
          </w:tcPr>
          <w:p w14:paraId="37B01B7E" w14:textId="77777777" w:rsidR="00BA77D9" w:rsidRPr="004C036F" w:rsidRDefault="00BA77D9"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 xml:space="preserve"> Biological Process</w:t>
            </w:r>
          </w:p>
        </w:tc>
        <w:tc>
          <w:tcPr>
            <w:tcW w:w="1417" w:type="dxa"/>
            <w:vAlign w:val="center"/>
          </w:tcPr>
          <w:p w14:paraId="7A1B92C7" w14:textId="77777777" w:rsidR="00BA77D9" w:rsidRPr="004C036F" w:rsidRDefault="00BA77D9"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GO:0001935</w:t>
            </w:r>
          </w:p>
        </w:tc>
        <w:tc>
          <w:tcPr>
            <w:tcW w:w="4962" w:type="dxa"/>
            <w:vAlign w:val="center"/>
          </w:tcPr>
          <w:p w14:paraId="0EDACC9D" w14:textId="77777777" w:rsidR="00BA77D9" w:rsidRPr="004C036F" w:rsidRDefault="00BA77D9"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endothelial cell proliferation</w:t>
            </w:r>
          </w:p>
        </w:tc>
        <w:tc>
          <w:tcPr>
            <w:tcW w:w="1134" w:type="dxa"/>
            <w:vAlign w:val="center"/>
          </w:tcPr>
          <w:p w14:paraId="7AE8614C" w14:textId="77777777" w:rsidR="00BA77D9" w:rsidRPr="004C036F" w:rsidRDefault="00BA77D9"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1.80E-04</w:t>
            </w:r>
          </w:p>
        </w:tc>
        <w:tc>
          <w:tcPr>
            <w:tcW w:w="1275" w:type="dxa"/>
            <w:vAlign w:val="center"/>
          </w:tcPr>
          <w:p w14:paraId="3FE99EA4" w14:textId="77777777" w:rsidR="00BA77D9" w:rsidRPr="004C036F" w:rsidRDefault="00BA77D9"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2.82E-02</w:t>
            </w:r>
          </w:p>
        </w:tc>
      </w:tr>
      <w:tr w:rsidR="0057465B" w:rsidRPr="004C036F" w14:paraId="613C5A2F" w14:textId="77777777" w:rsidTr="0000041D">
        <w:tc>
          <w:tcPr>
            <w:tcW w:w="1413" w:type="dxa"/>
            <w:vAlign w:val="center"/>
          </w:tcPr>
          <w:p w14:paraId="0D39211A" w14:textId="77777777" w:rsidR="00BA77D9" w:rsidRPr="004C036F" w:rsidRDefault="00BA77D9"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 xml:space="preserve"> Biological Process</w:t>
            </w:r>
          </w:p>
        </w:tc>
        <w:tc>
          <w:tcPr>
            <w:tcW w:w="1417" w:type="dxa"/>
            <w:vAlign w:val="center"/>
          </w:tcPr>
          <w:p w14:paraId="63B79D90" w14:textId="77777777" w:rsidR="00BA77D9" w:rsidRPr="004C036F" w:rsidRDefault="00BA77D9"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GO:1900133</w:t>
            </w:r>
          </w:p>
        </w:tc>
        <w:tc>
          <w:tcPr>
            <w:tcW w:w="4962" w:type="dxa"/>
            <w:vAlign w:val="center"/>
          </w:tcPr>
          <w:p w14:paraId="16248EB8" w14:textId="77777777" w:rsidR="00BA77D9" w:rsidRPr="004C036F" w:rsidRDefault="00BA77D9"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regulation of renin secretion into blood stream</w:t>
            </w:r>
          </w:p>
        </w:tc>
        <w:tc>
          <w:tcPr>
            <w:tcW w:w="1134" w:type="dxa"/>
            <w:vAlign w:val="center"/>
          </w:tcPr>
          <w:p w14:paraId="1383EC22" w14:textId="77777777" w:rsidR="00BA77D9" w:rsidRPr="004C036F" w:rsidRDefault="00BA77D9"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1.81E-04</w:t>
            </w:r>
          </w:p>
        </w:tc>
        <w:tc>
          <w:tcPr>
            <w:tcW w:w="1275" w:type="dxa"/>
            <w:vAlign w:val="center"/>
          </w:tcPr>
          <w:p w14:paraId="47068C2C" w14:textId="77777777" w:rsidR="00BA77D9" w:rsidRPr="004C036F" w:rsidRDefault="00BA77D9"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2.82E-02</w:t>
            </w:r>
          </w:p>
        </w:tc>
      </w:tr>
      <w:tr w:rsidR="0057465B" w:rsidRPr="004C036F" w14:paraId="7F376C4D" w14:textId="77777777" w:rsidTr="0000041D">
        <w:tc>
          <w:tcPr>
            <w:tcW w:w="1413" w:type="dxa"/>
            <w:vAlign w:val="center"/>
          </w:tcPr>
          <w:p w14:paraId="635CB3FC" w14:textId="77777777" w:rsidR="00BA77D9" w:rsidRPr="004C036F" w:rsidRDefault="00BA77D9"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 xml:space="preserve"> Biological Process</w:t>
            </w:r>
          </w:p>
        </w:tc>
        <w:tc>
          <w:tcPr>
            <w:tcW w:w="1417" w:type="dxa"/>
            <w:vAlign w:val="center"/>
          </w:tcPr>
          <w:p w14:paraId="7671AE80" w14:textId="77777777" w:rsidR="00BA77D9" w:rsidRPr="004C036F" w:rsidRDefault="00BA77D9"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GO:0009628</w:t>
            </w:r>
          </w:p>
        </w:tc>
        <w:tc>
          <w:tcPr>
            <w:tcW w:w="4962" w:type="dxa"/>
            <w:vAlign w:val="center"/>
          </w:tcPr>
          <w:p w14:paraId="02404A2F" w14:textId="77777777" w:rsidR="00BA77D9" w:rsidRPr="004C036F" w:rsidRDefault="00BA77D9"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response to abiotic stimulus</w:t>
            </w:r>
          </w:p>
        </w:tc>
        <w:tc>
          <w:tcPr>
            <w:tcW w:w="1134" w:type="dxa"/>
            <w:vAlign w:val="center"/>
          </w:tcPr>
          <w:p w14:paraId="776A8CEA" w14:textId="77777777" w:rsidR="00BA77D9" w:rsidRPr="004C036F" w:rsidRDefault="00BA77D9"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1.83E-04</w:t>
            </w:r>
          </w:p>
        </w:tc>
        <w:tc>
          <w:tcPr>
            <w:tcW w:w="1275" w:type="dxa"/>
            <w:vAlign w:val="center"/>
          </w:tcPr>
          <w:p w14:paraId="4DACF4C8" w14:textId="77777777" w:rsidR="00BA77D9" w:rsidRPr="004C036F" w:rsidRDefault="00BA77D9"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2.82E-02</w:t>
            </w:r>
          </w:p>
        </w:tc>
      </w:tr>
      <w:tr w:rsidR="0057465B" w:rsidRPr="004C036F" w14:paraId="73483829" w14:textId="77777777" w:rsidTr="0000041D">
        <w:tc>
          <w:tcPr>
            <w:tcW w:w="1413" w:type="dxa"/>
            <w:vAlign w:val="center"/>
          </w:tcPr>
          <w:p w14:paraId="0C42C966" w14:textId="77777777" w:rsidR="00BA77D9" w:rsidRPr="004C036F" w:rsidRDefault="00BA77D9"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 xml:space="preserve"> Biological Process</w:t>
            </w:r>
          </w:p>
        </w:tc>
        <w:tc>
          <w:tcPr>
            <w:tcW w:w="1417" w:type="dxa"/>
            <w:vAlign w:val="center"/>
          </w:tcPr>
          <w:p w14:paraId="7935189B" w14:textId="77777777" w:rsidR="00BA77D9" w:rsidRPr="004C036F" w:rsidRDefault="00BA77D9"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GO:0043270</w:t>
            </w:r>
          </w:p>
        </w:tc>
        <w:tc>
          <w:tcPr>
            <w:tcW w:w="4962" w:type="dxa"/>
            <w:vAlign w:val="center"/>
          </w:tcPr>
          <w:p w14:paraId="04FDE840" w14:textId="77777777" w:rsidR="00BA77D9" w:rsidRPr="004C036F" w:rsidRDefault="00BA77D9"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positive regulation of ion transport</w:t>
            </w:r>
          </w:p>
        </w:tc>
        <w:tc>
          <w:tcPr>
            <w:tcW w:w="1134" w:type="dxa"/>
            <w:vAlign w:val="center"/>
          </w:tcPr>
          <w:p w14:paraId="1BC38F22" w14:textId="77777777" w:rsidR="00BA77D9" w:rsidRPr="004C036F" w:rsidRDefault="00BA77D9"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2.19E-04</w:t>
            </w:r>
          </w:p>
        </w:tc>
        <w:tc>
          <w:tcPr>
            <w:tcW w:w="1275" w:type="dxa"/>
            <w:vAlign w:val="center"/>
          </w:tcPr>
          <w:p w14:paraId="3856C173" w14:textId="77777777" w:rsidR="00BA77D9" w:rsidRPr="004C036F" w:rsidRDefault="00BA77D9"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3.13E-02</w:t>
            </w:r>
          </w:p>
        </w:tc>
      </w:tr>
      <w:tr w:rsidR="0057465B" w:rsidRPr="004C036F" w14:paraId="5F15E51A" w14:textId="77777777" w:rsidTr="0000041D">
        <w:tc>
          <w:tcPr>
            <w:tcW w:w="1413" w:type="dxa"/>
            <w:vAlign w:val="center"/>
          </w:tcPr>
          <w:p w14:paraId="349F5F80" w14:textId="77777777" w:rsidR="00BA77D9" w:rsidRPr="004C036F" w:rsidRDefault="00BA77D9"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 xml:space="preserve"> Biological Process</w:t>
            </w:r>
          </w:p>
        </w:tc>
        <w:tc>
          <w:tcPr>
            <w:tcW w:w="1417" w:type="dxa"/>
            <w:vAlign w:val="center"/>
          </w:tcPr>
          <w:p w14:paraId="611F8CD6" w14:textId="77777777" w:rsidR="00BA77D9" w:rsidRPr="004C036F" w:rsidRDefault="00BA77D9"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GO:0003018</w:t>
            </w:r>
          </w:p>
        </w:tc>
        <w:tc>
          <w:tcPr>
            <w:tcW w:w="4962" w:type="dxa"/>
            <w:vAlign w:val="center"/>
          </w:tcPr>
          <w:p w14:paraId="126AD7B2" w14:textId="77777777" w:rsidR="00BA77D9" w:rsidRPr="004C036F" w:rsidRDefault="00BA77D9"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vascular process in circulatory system</w:t>
            </w:r>
          </w:p>
        </w:tc>
        <w:tc>
          <w:tcPr>
            <w:tcW w:w="1134" w:type="dxa"/>
            <w:vAlign w:val="center"/>
          </w:tcPr>
          <w:p w14:paraId="27E174FF" w14:textId="77777777" w:rsidR="00BA77D9" w:rsidRPr="004C036F" w:rsidRDefault="00BA77D9"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2.33E-04</w:t>
            </w:r>
          </w:p>
        </w:tc>
        <w:tc>
          <w:tcPr>
            <w:tcW w:w="1275" w:type="dxa"/>
            <w:vAlign w:val="center"/>
          </w:tcPr>
          <w:p w14:paraId="0F52305C" w14:textId="77777777" w:rsidR="00BA77D9" w:rsidRPr="004C036F" w:rsidRDefault="00BA77D9"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3.13E-02</w:t>
            </w:r>
          </w:p>
        </w:tc>
      </w:tr>
      <w:tr w:rsidR="0057465B" w:rsidRPr="004C036F" w14:paraId="2081FAA6" w14:textId="77777777" w:rsidTr="0000041D">
        <w:tc>
          <w:tcPr>
            <w:tcW w:w="1413" w:type="dxa"/>
            <w:vAlign w:val="center"/>
          </w:tcPr>
          <w:p w14:paraId="660312AD" w14:textId="77777777" w:rsidR="00BA77D9" w:rsidRPr="004C036F" w:rsidRDefault="00BA77D9"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 xml:space="preserve"> Biological Process</w:t>
            </w:r>
          </w:p>
        </w:tc>
        <w:tc>
          <w:tcPr>
            <w:tcW w:w="1417" w:type="dxa"/>
            <w:vAlign w:val="center"/>
          </w:tcPr>
          <w:p w14:paraId="1EF056D5" w14:textId="77777777" w:rsidR="00BA77D9" w:rsidRPr="004C036F" w:rsidRDefault="00BA77D9"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GO:0006812</w:t>
            </w:r>
          </w:p>
        </w:tc>
        <w:tc>
          <w:tcPr>
            <w:tcW w:w="4962" w:type="dxa"/>
            <w:vAlign w:val="center"/>
          </w:tcPr>
          <w:p w14:paraId="053FF702" w14:textId="77777777" w:rsidR="00BA77D9" w:rsidRPr="004C036F" w:rsidRDefault="00BA77D9"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cation transport</w:t>
            </w:r>
          </w:p>
        </w:tc>
        <w:tc>
          <w:tcPr>
            <w:tcW w:w="1134" w:type="dxa"/>
            <w:vAlign w:val="center"/>
          </w:tcPr>
          <w:p w14:paraId="01F3C21A" w14:textId="77777777" w:rsidR="00BA77D9" w:rsidRPr="004C036F" w:rsidRDefault="00BA77D9"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2.46E-04</w:t>
            </w:r>
          </w:p>
        </w:tc>
        <w:tc>
          <w:tcPr>
            <w:tcW w:w="1275" w:type="dxa"/>
            <w:vAlign w:val="center"/>
          </w:tcPr>
          <w:p w14:paraId="7F69FFA9" w14:textId="77777777" w:rsidR="00BA77D9" w:rsidRPr="004C036F" w:rsidRDefault="00BA77D9"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3.13E-02</w:t>
            </w:r>
          </w:p>
        </w:tc>
      </w:tr>
      <w:tr w:rsidR="0057465B" w:rsidRPr="004C036F" w14:paraId="436031CE" w14:textId="77777777" w:rsidTr="0000041D">
        <w:tc>
          <w:tcPr>
            <w:tcW w:w="1413" w:type="dxa"/>
            <w:vAlign w:val="center"/>
          </w:tcPr>
          <w:p w14:paraId="35796D46" w14:textId="77777777" w:rsidR="00BA77D9" w:rsidRPr="004C036F" w:rsidRDefault="00BA77D9"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 xml:space="preserve"> Biological Process</w:t>
            </w:r>
          </w:p>
        </w:tc>
        <w:tc>
          <w:tcPr>
            <w:tcW w:w="1417" w:type="dxa"/>
            <w:vAlign w:val="center"/>
          </w:tcPr>
          <w:p w14:paraId="0E61EE66" w14:textId="77777777" w:rsidR="00BA77D9" w:rsidRPr="004C036F" w:rsidRDefault="00BA77D9"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GO:0014063</w:t>
            </w:r>
          </w:p>
        </w:tc>
        <w:tc>
          <w:tcPr>
            <w:tcW w:w="4962" w:type="dxa"/>
            <w:vAlign w:val="center"/>
          </w:tcPr>
          <w:p w14:paraId="5E037BF8" w14:textId="77777777" w:rsidR="00BA77D9" w:rsidRPr="004C036F" w:rsidRDefault="00BA77D9"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negative regulation of serotonin secretion</w:t>
            </w:r>
          </w:p>
        </w:tc>
        <w:tc>
          <w:tcPr>
            <w:tcW w:w="1134" w:type="dxa"/>
            <w:vAlign w:val="center"/>
          </w:tcPr>
          <w:p w14:paraId="46B7CCC8" w14:textId="77777777" w:rsidR="00BA77D9" w:rsidRPr="004C036F" w:rsidRDefault="00BA77D9"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2.70E-04</w:t>
            </w:r>
          </w:p>
        </w:tc>
        <w:tc>
          <w:tcPr>
            <w:tcW w:w="1275" w:type="dxa"/>
            <w:vAlign w:val="center"/>
          </w:tcPr>
          <w:p w14:paraId="1437FFE2" w14:textId="77777777" w:rsidR="00BA77D9" w:rsidRPr="004C036F" w:rsidRDefault="00BA77D9"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3.24E-02</w:t>
            </w:r>
          </w:p>
        </w:tc>
      </w:tr>
      <w:tr w:rsidR="0057465B" w:rsidRPr="004C036F" w14:paraId="501B0EE0" w14:textId="77777777" w:rsidTr="0000041D">
        <w:tc>
          <w:tcPr>
            <w:tcW w:w="1413" w:type="dxa"/>
            <w:vAlign w:val="center"/>
          </w:tcPr>
          <w:p w14:paraId="5C638839" w14:textId="77777777" w:rsidR="00BA77D9" w:rsidRPr="004C036F" w:rsidRDefault="00BA77D9"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 xml:space="preserve"> Biological Process</w:t>
            </w:r>
          </w:p>
        </w:tc>
        <w:tc>
          <w:tcPr>
            <w:tcW w:w="1417" w:type="dxa"/>
            <w:vAlign w:val="center"/>
          </w:tcPr>
          <w:p w14:paraId="716DCB1F" w14:textId="77777777" w:rsidR="00BA77D9" w:rsidRPr="004C036F" w:rsidRDefault="00BA77D9"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GO:0098655</w:t>
            </w:r>
          </w:p>
        </w:tc>
        <w:tc>
          <w:tcPr>
            <w:tcW w:w="4962" w:type="dxa"/>
            <w:vAlign w:val="center"/>
          </w:tcPr>
          <w:p w14:paraId="1C164AFE" w14:textId="77777777" w:rsidR="00BA77D9" w:rsidRPr="004C036F" w:rsidRDefault="00BA77D9"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cation transmembrane transport</w:t>
            </w:r>
          </w:p>
        </w:tc>
        <w:tc>
          <w:tcPr>
            <w:tcW w:w="1134" w:type="dxa"/>
            <w:vAlign w:val="center"/>
          </w:tcPr>
          <w:p w14:paraId="1E47A6F3" w14:textId="77777777" w:rsidR="00BA77D9" w:rsidRPr="004C036F" w:rsidRDefault="00BA77D9"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3.05E-04</w:t>
            </w:r>
          </w:p>
        </w:tc>
        <w:tc>
          <w:tcPr>
            <w:tcW w:w="1275" w:type="dxa"/>
            <w:vAlign w:val="center"/>
          </w:tcPr>
          <w:p w14:paraId="3DDC865A" w14:textId="77777777" w:rsidR="00BA77D9" w:rsidRPr="004C036F" w:rsidRDefault="00BA77D9"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3.46E-02</w:t>
            </w:r>
          </w:p>
        </w:tc>
      </w:tr>
      <w:tr w:rsidR="0057465B" w:rsidRPr="004C036F" w14:paraId="52853ECF" w14:textId="77777777" w:rsidTr="0000041D">
        <w:tc>
          <w:tcPr>
            <w:tcW w:w="1413" w:type="dxa"/>
            <w:vAlign w:val="center"/>
          </w:tcPr>
          <w:p w14:paraId="39167B98" w14:textId="77777777" w:rsidR="00BA77D9" w:rsidRPr="004C036F" w:rsidRDefault="00BA77D9"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 xml:space="preserve"> Biological Process</w:t>
            </w:r>
          </w:p>
        </w:tc>
        <w:tc>
          <w:tcPr>
            <w:tcW w:w="1417" w:type="dxa"/>
            <w:vAlign w:val="center"/>
          </w:tcPr>
          <w:p w14:paraId="2E90565A" w14:textId="77777777" w:rsidR="00BA77D9" w:rsidRPr="004C036F" w:rsidRDefault="00BA77D9"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GO:0060429</w:t>
            </w:r>
          </w:p>
        </w:tc>
        <w:tc>
          <w:tcPr>
            <w:tcW w:w="4962" w:type="dxa"/>
            <w:vAlign w:val="center"/>
          </w:tcPr>
          <w:p w14:paraId="724D9641" w14:textId="77777777" w:rsidR="00BA77D9" w:rsidRPr="004C036F" w:rsidRDefault="00BA77D9"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epithelium development</w:t>
            </w:r>
          </w:p>
        </w:tc>
        <w:tc>
          <w:tcPr>
            <w:tcW w:w="1134" w:type="dxa"/>
            <w:vAlign w:val="center"/>
          </w:tcPr>
          <w:p w14:paraId="258A3A78" w14:textId="77777777" w:rsidR="00BA77D9" w:rsidRPr="004C036F" w:rsidRDefault="00BA77D9"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3.64E-04</w:t>
            </w:r>
          </w:p>
        </w:tc>
        <w:tc>
          <w:tcPr>
            <w:tcW w:w="1275" w:type="dxa"/>
            <w:vAlign w:val="center"/>
          </w:tcPr>
          <w:p w14:paraId="42F1D500" w14:textId="77777777" w:rsidR="00BA77D9" w:rsidRPr="004C036F" w:rsidRDefault="00BA77D9"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3.54E-02</w:t>
            </w:r>
          </w:p>
        </w:tc>
      </w:tr>
      <w:tr w:rsidR="0057465B" w:rsidRPr="004C036F" w14:paraId="49E9A951" w14:textId="77777777" w:rsidTr="0000041D">
        <w:tc>
          <w:tcPr>
            <w:tcW w:w="1413" w:type="dxa"/>
            <w:vAlign w:val="center"/>
          </w:tcPr>
          <w:p w14:paraId="5CC774EC" w14:textId="77777777" w:rsidR="00BA77D9" w:rsidRPr="004C036F" w:rsidRDefault="00BA77D9"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 xml:space="preserve"> Biological Process</w:t>
            </w:r>
          </w:p>
        </w:tc>
        <w:tc>
          <w:tcPr>
            <w:tcW w:w="1417" w:type="dxa"/>
            <w:vAlign w:val="center"/>
          </w:tcPr>
          <w:p w14:paraId="6ADD66E3" w14:textId="77777777" w:rsidR="00BA77D9" w:rsidRPr="004C036F" w:rsidRDefault="00BA77D9"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GO:0032414</w:t>
            </w:r>
          </w:p>
        </w:tc>
        <w:tc>
          <w:tcPr>
            <w:tcW w:w="4962" w:type="dxa"/>
            <w:vAlign w:val="center"/>
          </w:tcPr>
          <w:p w14:paraId="4AC0F48C" w14:textId="77777777" w:rsidR="00BA77D9" w:rsidRPr="004C036F" w:rsidRDefault="00BA77D9"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positive regulation of ion transmembrane transporter activity</w:t>
            </w:r>
          </w:p>
        </w:tc>
        <w:tc>
          <w:tcPr>
            <w:tcW w:w="1134" w:type="dxa"/>
            <w:vAlign w:val="center"/>
          </w:tcPr>
          <w:p w14:paraId="67726FDB" w14:textId="77777777" w:rsidR="00BA77D9" w:rsidRPr="004C036F" w:rsidRDefault="00BA77D9"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3.71E-04</w:t>
            </w:r>
          </w:p>
        </w:tc>
        <w:tc>
          <w:tcPr>
            <w:tcW w:w="1275" w:type="dxa"/>
            <w:vAlign w:val="center"/>
          </w:tcPr>
          <w:p w14:paraId="2C3A0BF6" w14:textId="77777777" w:rsidR="00BA77D9" w:rsidRPr="004C036F" w:rsidRDefault="00BA77D9"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3.54E-02</w:t>
            </w:r>
          </w:p>
        </w:tc>
      </w:tr>
      <w:tr w:rsidR="0057465B" w:rsidRPr="004C036F" w14:paraId="7B48C8DA" w14:textId="77777777" w:rsidTr="0000041D">
        <w:tc>
          <w:tcPr>
            <w:tcW w:w="1413" w:type="dxa"/>
            <w:vAlign w:val="center"/>
          </w:tcPr>
          <w:p w14:paraId="2411772C" w14:textId="77777777" w:rsidR="00BA77D9" w:rsidRPr="004C036F" w:rsidRDefault="00BA77D9"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 xml:space="preserve"> Biological </w:t>
            </w:r>
            <w:r w:rsidRPr="004C036F">
              <w:rPr>
                <w:rFonts w:ascii="Times New Roman" w:eastAsia="等线" w:hAnsi="Times New Roman" w:cs="Times New Roman"/>
                <w:sz w:val="22"/>
              </w:rPr>
              <w:lastRenderedPageBreak/>
              <w:t>Process</w:t>
            </w:r>
          </w:p>
        </w:tc>
        <w:tc>
          <w:tcPr>
            <w:tcW w:w="1417" w:type="dxa"/>
            <w:vAlign w:val="center"/>
          </w:tcPr>
          <w:p w14:paraId="4D15984B" w14:textId="77777777" w:rsidR="00BA77D9" w:rsidRPr="004C036F" w:rsidRDefault="00BA77D9"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lastRenderedPageBreak/>
              <w:t>GO:0002001</w:t>
            </w:r>
          </w:p>
        </w:tc>
        <w:tc>
          <w:tcPr>
            <w:tcW w:w="4962" w:type="dxa"/>
            <w:vAlign w:val="center"/>
          </w:tcPr>
          <w:p w14:paraId="50804FC2" w14:textId="77777777" w:rsidR="00BA77D9" w:rsidRPr="004C036F" w:rsidRDefault="00BA77D9"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renin secretion into blood stream</w:t>
            </w:r>
          </w:p>
        </w:tc>
        <w:tc>
          <w:tcPr>
            <w:tcW w:w="1134" w:type="dxa"/>
            <w:vAlign w:val="center"/>
          </w:tcPr>
          <w:p w14:paraId="6580AF80" w14:textId="77777777" w:rsidR="00BA77D9" w:rsidRPr="004C036F" w:rsidRDefault="00BA77D9"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3.77E-04</w:t>
            </w:r>
          </w:p>
        </w:tc>
        <w:tc>
          <w:tcPr>
            <w:tcW w:w="1275" w:type="dxa"/>
            <w:vAlign w:val="center"/>
          </w:tcPr>
          <w:p w14:paraId="14D99C2B" w14:textId="77777777" w:rsidR="00BA77D9" w:rsidRPr="004C036F" w:rsidRDefault="00BA77D9"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3.54E-02</w:t>
            </w:r>
          </w:p>
        </w:tc>
      </w:tr>
      <w:tr w:rsidR="0057465B" w:rsidRPr="004C036F" w14:paraId="0C9DFEEA" w14:textId="77777777" w:rsidTr="0000041D">
        <w:tc>
          <w:tcPr>
            <w:tcW w:w="1413" w:type="dxa"/>
            <w:vAlign w:val="center"/>
          </w:tcPr>
          <w:p w14:paraId="324E4BFB" w14:textId="77777777" w:rsidR="00BA77D9" w:rsidRPr="004C036F" w:rsidRDefault="00BA77D9"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 xml:space="preserve"> Biological Process</w:t>
            </w:r>
          </w:p>
        </w:tc>
        <w:tc>
          <w:tcPr>
            <w:tcW w:w="1417" w:type="dxa"/>
            <w:vAlign w:val="center"/>
          </w:tcPr>
          <w:p w14:paraId="00C5AE89" w14:textId="77777777" w:rsidR="00BA77D9" w:rsidRPr="004C036F" w:rsidRDefault="00BA77D9"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GO:0061138</w:t>
            </w:r>
          </w:p>
        </w:tc>
        <w:tc>
          <w:tcPr>
            <w:tcW w:w="4962" w:type="dxa"/>
            <w:vAlign w:val="center"/>
          </w:tcPr>
          <w:p w14:paraId="3AC562C9" w14:textId="77777777" w:rsidR="00BA77D9" w:rsidRPr="004C036F" w:rsidRDefault="00BA77D9"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morphogenesis of a branching epithelium</w:t>
            </w:r>
          </w:p>
        </w:tc>
        <w:tc>
          <w:tcPr>
            <w:tcW w:w="1134" w:type="dxa"/>
            <w:vAlign w:val="center"/>
          </w:tcPr>
          <w:p w14:paraId="416B8885" w14:textId="77777777" w:rsidR="00BA77D9" w:rsidRPr="004C036F" w:rsidRDefault="00BA77D9"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3.77E-04</w:t>
            </w:r>
          </w:p>
        </w:tc>
        <w:tc>
          <w:tcPr>
            <w:tcW w:w="1275" w:type="dxa"/>
            <w:vAlign w:val="center"/>
          </w:tcPr>
          <w:p w14:paraId="556130E7" w14:textId="77777777" w:rsidR="00BA77D9" w:rsidRPr="004C036F" w:rsidRDefault="00BA77D9"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3.54E-02</w:t>
            </w:r>
          </w:p>
        </w:tc>
      </w:tr>
      <w:tr w:rsidR="0057465B" w:rsidRPr="004C036F" w14:paraId="436239FE" w14:textId="77777777" w:rsidTr="0000041D">
        <w:tc>
          <w:tcPr>
            <w:tcW w:w="1413" w:type="dxa"/>
            <w:vAlign w:val="center"/>
          </w:tcPr>
          <w:p w14:paraId="24490730" w14:textId="77777777" w:rsidR="00BA77D9" w:rsidRPr="004C036F" w:rsidRDefault="00BA77D9"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 xml:space="preserve"> Biological Process</w:t>
            </w:r>
          </w:p>
        </w:tc>
        <w:tc>
          <w:tcPr>
            <w:tcW w:w="1417" w:type="dxa"/>
            <w:vAlign w:val="center"/>
          </w:tcPr>
          <w:p w14:paraId="20A58E69" w14:textId="77777777" w:rsidR="00BA77D9" w:rsidRPr="004C036F" w:rsidRDefault="00BA77D9"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GO:0050678</w:t>
            </w:r>
          </w:p>
        </w:tc>
        <w:tc>
          <w:tcPr>
            <w:tcW w:w="4962" w:type="dxa"/>
            <w:vAlign w:val="center"/>
          </w:tcPr>
          <w:p w14:paraId="0A55210C" w14:textId="77777777" w:rsidR="00BA77D9" w:rsidRPr="004C036F" w:rsidRDefault="00BA77D9"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regulation of epithelial cell proliferation</w:t>
            </w:r>
          </w:p>
        </w:tc>
        <w:tc>
          <w:tcPr>
            <w:tcW w:w="1134" w:type="dxa"/>
            <w:vAlign w:val="center"/>
          </w:tcPr>
          <w:p w14:paraId="7EE18719" w14:textId="77777777" w:rsidR="00BA77D9" w:rsidRPr="004C036F" w:rsidRDefault="00BA77D9"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4.76E-04</w:t>
            </w:r>
          </w:p>
        </w:tc>
        <w:tc>
          <w:tcPr>
            <w:tcW w:w="1275" w:type="dxa"/>
            <w:vAlign w:val="center"/>
          </w:tcPr>
          <w:p w14:paraId="2D08BDB3" w14:textId="77777777" w:rsidR="00BA77D9" w:rsidRPr="004C036F" w:rsidRDefault="00BA77D9"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3.86E-02</w:t>
            </w:r>
          </w:p>
        </w:tc>
      </w:tr>
      <w:tr w:rsidR="0057465B" w:rsidRPr="004C036F" w14:paraId="50609177" w14:textId="77777777" w:rsidTr="0000041D">
        <w:tc>
          <w:tcPr>
            <w:tcW w:w="1413" w:type="dxa"/>
            <w:vAlign w:val="center"/>
          </w:tcPr>
          <w:p w14:paraId="2A57A76E" w14:textId="77777777" w:rsidR="00BA77D9" w:rsidRPr="004C036F" w:rsidRDefault="00BA77D9"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 xml:space="preserve"> Biological Process</w:t>
            </w:r>
          </w:p>
        </w:tc>
        <w:tc>
          <w:tcPr>
            <w:tcW w:w="1417" w:type="dxa"/>
            <w:vAlign w:val="center"/>
          </w:tcPr>
          <w:p w14:paraId="7FBEFED9" w14:textId="77777777" w:rsidR="00BA77D9" w:rsidRPr="004C036F" w:rsidRDefault="00BA77D9"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GO:0001999</w:t>
            </w:r>
          </w:p>
        </w:tc>
        <w:tc>
          <w:tcPr>
            <w:tcW w:w="4962" w:type="dxa"/>
            <w:vAlign w:val="center"/>
          </w:tcPr>
          <w:p w14:paraId="5D43CD81" w14:textId="77777777" w:rsidR="00BA77D9" w:rsidRPr="004C036F" w:rsidRDefault="00BA77D9"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renal response to blood flow involved in circulatory renin-angiotensin regulation of systemic arterial blood pressure</w:t>
            </w:r>
          </w:p>
        </w:tc>
        <w:tc>
          <w:tcPr>
            <w:tcW w:w="1134" w:type="dxa"/>
            <w:vAlign w:val="center"/>
          </w:tcPr>
          <w:p w14:paraId="0D2FC5AD" w14:textId="77777777" w:rsidR="00BA77D9" w:rsidRPr="004C036F" w:rsidRDefault="00BA77D9"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5.02E-04</w:t>
            </w:r>
          </w:p>
        </w:tc>
        <w:tc>
          <w:tcPr>
            <w:tcW w:w="1275" w:type="dxa"/>
            <w:vAlign w:val="center"/>
          </w:tcPr>
          <w:p w14:paraId="7CBF4254" w14:textId="77777777" w:rsidR="00BA77D9" w:rsidRPr="004C036F" w:rsidRDefault="00BA77D9"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3.86E-02</w:t>
            </w:r>
          </w:p>
        </w:tc>
      </w:tr>
      <w:tr w:rsidR="0057465B" w:rsidRPr="004C036F" w14:paraId="61A46EAA" w14:textId="77777777" w:rsidTr="0000041D">
        <w:tc>
          <w:tcPr>
            <w:tcW w:w="1413" w:type="dxa"/>
            <w:vAlign w:val="center"/>
          </w:tcPr>
          <w:p w14:paraId="23B9734D" w14:textId="77777777" w:rsidR="00BA77D9" w:rsidRPr="004C036F" w:rsidRDefault="00BA77D9"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 xml:space="preserve"> Biological Process</w:t>
            </w:r>
          </w:p>
        </w:tc>
        <w:tc>
          <w:tcPr>
            <w:tcW w:w="1417" w:type="dxa"/>
            <w:vAlign w:val="center"/>
          </w:tcPr>
          <w:p w14:paraId="1C89081F" w14:textId="77777777" w:rsidR="00BA77D9" w:rsidRPr="004C036F" w:rsidRDefault="00BA77D9"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GO:0051048</w:t>
            </w:r>
          </w:p>
        </w:tc>
        <w:tc>
          <w:tcPr>
            <w:tcW w:w="4962" w:type="dxa"/>
            <w:vAlign w:val="center"/>
          </w:tcPr>
          <w:p w14:paraId="50095B1D" w14:textId="77777777" w:rsidR="00BA77D9" w:rsidRPr="004C036F" w:rsidRDefault="00BA77D9"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negative regulation of secretion</w:t>
            </w:r>
          </w:p>
        </w:tc>
        <w:tc>
          <w:tcPr>
            <w:tcW w:w="1134" w:type="dxa"/>
            <w:vAlign w:val="center"/>
          </w:tcPr>
          <w:p w14:paraId="11F936D0" w14:textId="77777777" w:rsidR="00BA77D9" w:rsidRPr="004C036F" w:rsidRDefault="00BA77D9"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5.11E-04</w:t>
            </w:r>
          </w:p>
        </w:tc>
        <w:tc>
          <w:tcPr>
            <w:tcW w:w="1275" w:type="dxa"/>
            <w:vAlign w:val="center"/>
          </w:tcPr>
          <w:p w14:paraId="20B883C9" w14:textId="77777777" w:rsidR="00BA77D9" w:rsidRPr="004C036F" w:rsidRDefault="00BA77D9"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3.86E-02</w:t>
            </w:r>
          </w:p>
        </w:tc>
      </w:tr>
      <w:tr w:rsidR="0057465B" w:rsidRPr="004C036F" w14:paraId="00C9B075" w14:textId="77777777" w:rsidTr="0000041D">
        <w:tc>
          <w:tcPr>
            <w:tcW w:w="1413" w:type="dxa"/>
            <w:vAlign w:val="center"/>
          </w:tcPr>
          <w:p w14:paraId="7C3655E2" w14:textId="77777777" w:rsidR="00BA77D9" w:rsidRPr="004C036F" w:rsidRDefault="00BA77D9"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 xml:space="preserve"> Biological Process</w:t>
            </w:r>
          </w:p>
        </w:tc>
        <w:tc>
          <w:tcPr>
            <w:tcW w:w="1417" w:type="dxa"/>
            <w:vAlign w:val="center"/>
          </w:tcPr>
          <w:p w14:paraId="4B89AF0B" w14:textId="77777777" w:rsidR="00BA77D9" w:rsidRPr="004C036F" w:rsidRDefault="00BA77D9"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GO:0071526</w:t>
            </w:r>
          </w:p>
        </w:tc>
        <w:tc>
          <w:tcPr>
            <w:tcW w:w="4962" w:type="dxa"/>
            <w:vAlign w:val="center"/>
          </w:tcPr>
          <w:p w14:paraId="7C0D2138" w14:textId="77777777" w:rsidR="00BA77D9" w:rsidRPr="004C036F" w:rsidRDefault="00BA77D9"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semaphorin-plexin signaling pathway</w:t>
            </w:r>
          </w:p>
        </w:tc>
        <w:tc>
          <w:tcPr>
            <w:tcW w:w="1134" w:type="dxa"/>
            <w:vAlign w:val="center"/>
          </w:tcPr>
          <w:p w14:paraId="1EC05496" w14:textId="77777777" w:rsidR="00BA77D9" w:rsidRPr="004C036F" w:rsidRDefault="00BA77D9"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5.34E-04</w:t>
            </w:r>
          </w:p>
        </w:tc>
        <w:tc>
          <w:tcPr>
            <w:tcW w:w="1275" w:type="dxa"/>
            <w:vAlign w:val="center"/>
          </w:tcPr>
          <w:p w14:paraId="5379C00E" w14:textId="77777777" w:rsidR="00BA77D9" w:rsidRPr="004C036F" w:rsidRDefault="00BA77D9"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3.86E-02</w:t>
            </w:r>
          </w:p>
        </w:tc>
      </w:tr>
      <w:tr w:rsidR="0057465B" w:rsidRPr="004C036F" w14:paraId="0CF63B52" w14:textId="77777777" w:rsidTr="0000041D">
        <w:tc>
          <w:tcPr>
            <w:tcW w:w="1413" w:type="dxa"/>
            <w:vAlign w:val="center"/>
          </w:tcPr>
          <w:p w14:paraId="54832409" w14:textId="77777777" w:rsidR="00BA77D9" w:rsidRPr="004C036F" w:rsidRDefault="00BA77D9"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 xml:space="preserve"> Biological Process</w:t>
            </w:r>
          </w:p>
        </w:tc>
        <w:tc>
          <w:tcPr>
            <w:tcW w:w="1417" w:type="dxa"/>
            <w:vAlign w:val="center"/>
          </w:tcPr>
          <w:p w14:paraId="460A5B91" w14:textId="77777777" w:rsidR="00BA77D9" w:rsidRPr="004C036F" w:rsidRDefault="00BA77D9"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GO:0001763</w:t>
            </w:r>
          </w:p>
        </w:tc>
        <w:tc>
          <w:tcPr>
            <w:tcW w:w="4962" w:type="dxa"/>
            <w:vAlign w:val="center"/>
          </w:tcPr>
          <w:p w14:paraId="16679701" w14:textId="77777777" w:rsidR="00BA77D9" w:rsidRPr="004C036F" w:rsidRDefault="00BA77D9"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morphogenesis of a branching structure</w:t>
            </w:r>
          </w:p>
        </w:tc>
        <w:tc>
          <w:tcPr>
            <w:tcW w:w="1134" w:type="dxa"/>
            <w:vAlign w:val="center"/>
          </w:tcPr>
          <w:p w14:paraId="1F18C63A" w14:textId="77777777" w:rsidR="00BA77D9" w:rsidRPr="004C036F" w:rsidRDefault="00BA77D9"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5.46E-04</w:t>
            </w:r>
          </w:p>
        </w:tc>
        <w:tc>
          <w:tcPr>
            <w:tcW w:w="1275" w:type="dxa"/>
            <w:vAlign w:val="center"/>
          </w:tcPr>
          <w:p w14:paraId="14794FC7" w14:textId="77777777" w:rsidR="00BA77D9" w:rsidRPr="004C036F" w:rsidRDefault="00BA77D9"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3.86E-02</w:t>
            </w:r>
          </w:p>
        </w:tc>
      </w:tr>
      <w:tr w:rsidR="0057465B" w:rsidRPr="004C036F" w14:paraId="511928BC" w14:textId="77777777" w:rsidTr="0000041D">
        <w:tc>
          <w:tcPr>
            <w:tcW w:w="1413" w:type="dxa"/>
            <w:vAlign w:val="center"/>
          </w:tcPr>
          <w:p w14:paraId="5D4E6AD7" w14:textId="77777777" w:rsidR="00BA77D9" w:rsidRPr="004C036F" w:rsidRDefault="00BA77D9"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 xml:space="preserve"> Biological Process</w:t>
            </w:r>
          </w:p>
        </w:tc>
        <w:tc>
          <w:tcPr>
            <w:tcW w:w="1417" w:type="dxa"/>
            <w:vAlign w:val="center"/>
          </w:tcPr>
          <w:p w14:paraId="2465A0D6" w14:textId="77777777" w:rsidR="00BA77D9" w:rsidRPr="004C036F" w:rsidRDefault="00BA77D9"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GO:0032411</w:t>
            </w:r>
          </w:p>
        </w:tc>
        <w:tc>
          <w:tcPr>
            <w:tcW w:w="4962" w:type="dxa"/>
            <w:vAlign w:val="center"/>
          </w:tcPr>
          <w:p w14:paraId="69D7E657" w14:textId="77777777" w:rsidR="00BA77D9" w:rsidRPr="004C036F" w:rsidRDefault="00BA77D9"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positive regulation of transporter activity</w:t>
            </w:r>
          </w:p>
        </w:tc>
        <w:tc>
          <w:tcPr>
            <w:tcW w:w="1134" w:type="dxa"/>
            <w:vAlign w:val="center"/>
          </w:tcPr>
          <w:p w14:paraId="1AAC8514" w14:textId="77777777" w:rsidR="00BA77D9" w:rsidRPr="004C036F" w:rsidRDefault="00BA77D9"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5.84E-04</w:t>
            </w:r>
          </w:p>
        </w:tc>
        <w:tc>
          <w:tcPr>
            <w:tcW w:w="1275" w:type="dxa"/>
            <w:vAlign w:val="center"/>
          </w:tcPr>
          <w:p w14:paraId="677A1233" w14:textId="77777777" w:rsidR="00BA77D9" w:rsidRPr="004C036F" w:rsidRDefault="00BA77D9"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3.86E-02</w:t>
            </w:r>
          </w:p>
        </w:tc>
      </w:tr>
      <w:tr w:rsidR="0057465B" w:rsidRPr="004C036F" w14:paraId="61EB7C26" w14:textId="77777777" w:rsidTr="0000041D">
        <w:tc>
          <w:tcPr>
            <w:tcW w:w="1413" w:type="dxa"/>
            <w:vAlign w:val="center"/>
          </w:tcPr>
          <w:p w14:paraId="4D3C97F3" w14:textId="77777777" w:rsidR="00BA77D9" w:rsidRPr="004C036F" w:rsidRDefault="00BA77D9"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 xml:space="preserve"> Biological Process</w:t>
            </w:r>
          </w:p>
        </w:tc>
        <w:tc>
          <w:tcPr>
            <w:tcW w:w="1417" w:type="dxa"/>
            <w:vAlign w:val="center"/>
          </w:tcPr>
          <w:p w14:paraId="289E3572" w14:textId="77777777" w:rsidR="00BA77D9" w:rsidRPr="004C036F" w:rsidRDefault="00BA77D9"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GO:0051924</w:t>
            </w:r>
          </w:p>
        </w:tc>
        <w:tc>
          <w:tcPr>
            <w:tcW w:w="4962" w:type="dxa"/>
            <w:vAlign w:val="center"/>
          </w:tcPr>
          <w:p w14:paraId="58752D08" w14:textId="77777777" w:rsidR="00BA77D9" w:rsidRPr="004C036F" w:rsidRDefault="00BA77D9"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regulation of calcium ion transport</w:t>
            </w:r>
          </w:p>
        </w:tc>
        <w:tc>
          <w:tcPr>
            <w:tcW w:w="1134" w:type="dxa"/>
            <w:vAlign w:val="center"/>
          </w:tcPr>
          <w:p w14:paraId="224D64D9" w14:textId="77777777" w:rsidR="00BA77D9" w:rsidRPr="004C036F" w:rsidRDefault="00BA77D9"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6.23E-04</w:t>
            </w:r>
          </w:p>
        </w:tc>
        <w:tc>
          <w:tcPr>
            <w:tcW w:w="1275" w:type="dxa"/>
            <w:vAlign w:val="center"/>
          </w:tcPr>
          <w:p w14:paraId="0E22A39D" w14:textId="77777777" w:rsidR="00BA77D9" w:rsidRPr="004C036F" w:rsidRDefault="00BA77D9"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3.86E-02</w:t>
            </w:r>
          </w:p>
        </w:tc>
      </w:tr>
      <w:tr w:rsidR="0057465B" w:rsidRPr="004C036F" w14:paraId="0729F7C2" w14:textId="77777777" w:rsidTr="0000041D">
        <w:tc>
          <w:tcPr>
            <w:tcW w:w="1413" w:type="dxa"/>
            <w:vAlign w:val="center"/>
          </w:tcPr>
          <w:p w14:paraId="2206ADE6" w14:textId="77777777" w:rsidR="00BA77D9" w:rsidRPr="004C036F" w:rsidRDefault="00BA77D9"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 xml:space="preserve"> Biological Process</w:t>
            </w:r>
          </w:p>
        </w:tc>
        <w:tc>
          <w:tcPr>
            <w:tcW w:w="1417" w:type="dxa"/>
            <w:vAlign w:val="center"/>
          </w:tcPr>
          <w:p w14:paraId="754A2033" w14:textId="77777777" w:rsidR="00BA77D9" w:rsidRPr="004C036F" w:rsidRDefault="00BA77D9"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GO:0048265</w:t>
            </w:r>
          </w:p>
        </w:tc>
        <w:tc>
          <w:tcPr>
            <w:tcW w:w="4962" w:type="dxa"/>
            <w:vAlign w:val="center"/>
          </w:tcPr>
          <w:p w14:paraId="37C247F4" w14:textId="77777777" w:rsidR="00BA77D9" w:rsidRPr="004C036F" w:rsidRDefault="00BA77D9"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response to pain</w:t>
            </w:r>
          </w:p>
        </w:tc>
        <w:tc>
          <w:tcPr>
            <w:tcW w:w="1134" w:type="dxa"/>
            <w:vAlign w:val="center"/>
          </w:tcPr>
          <w:p w14:paraId="334F2632" w14:textId="77777777" w:rsidR="00BA77D9" w:rsidRPr="004C036F" w:rsidRDefault="00BA77D9"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6.24E-04</w:t>
            </w:r>
          </w:p>
        </w:tc>
        <w:tc>
          <w:tcPr>
            <w:tcW w:w="1275" w:type="dxa"/>
            <w:vAlign w:val="center"/>
          </w:tcPr>
          <w:p w14:paraId="7E791BBC" w14:textId="77777777" w:rsidR="00BA77D9" w:rsidRPr="004C036F" w:rsidRDefault="00BA77D9"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3.86E-02</w:t>
            </w:r>
          </w:p>
        </w:tc>
      </w:tr>
      <w:tr w:rsidR="0057465B" w:rsidRPr="004C036F" w14:paraId="631D52ED" w14:textId="77777777" w:rsidTr="0000041D">
        <w:tc>
          <w:tcPr>
            <w:tcW w:w="1413" w:type="dxa"/>
            <w:vAlign w:val="center"/>
          </w:tcPr>
          <w:p w14:paraId="701275B6" w14:textId="77777777" w:rsidR="00BA77D9" w:rsidRPr="004C036F" w:rsidRDefault="00BA77D9"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 xml:space="preserve"> Biological Process</w:t>
            </w:r>
          </w:p>
        </w:tc>
        <w:tc>
          <w:tcPr>
            <w:tcW w:w="1417" w:type="dxa"/>
            <w:vAlign w:val="center"/>
          </w:tcPr>
          <w:p w14:paraId="0F3AB5B7" w14:textId="77777777" w:rsidR="00BA77D9" w:rsidRPr="004C036F" w:rsidRDefault="00BA77D9"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GO:0007268</w:t>
            </w:r>
          </w:p>
        </w:tc>
        <w:tc>
          <w:tcPr>
            <w:tcW w:w="4962" w:type="dxa"/>
            <w:vAlign w:val="center"/>
          </w:tcPr>
          <w:p w14:paraId="5A59E4DA" w14:textId="77777777" w:rsidR="00BA77D9" w:rsidRPr="004C036F" w:rsidRDefault="00BA77D9"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chemical synaptic transmission</w:t>
            </w:r>
          </w:p>
        </w:tc>
        <w:tc>
          <w:tcPr>
            <w:tcW w:w="1134" w:type="dxa"/>
            <w:vAlign w:val="center"/>
          </w:tcPr>
          <w:p w14:paraId="45AD61F3" w14:textId="77777777" w:rsidR="00BA77D9" w:rsidRPr="004C036F" w:rsidRDefault="00BA77D9"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6.33E-04</w:t>
            </w:r>
          </w:p>
        </w:tc>
        <w:tc>
          <w:tcPr>
            <w:tcW w:w="1275" w:type="dxa"/>
            <w:vAlign w:val="center"/>
          </w:tcPr>
          <w:p w14:paraId="2793908E" w14:textId="77777777" w:rsidR="00BA77D9" w:rsidRPr="004C036F" w:rsidRDefault="00BA77D9"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3.86E-02</w:t>
            </w:r>
          </w:p>
        </w:tc>
      </w:tr>
      <w:tr w:rsidR="0057465B" w:rsidRPr="004C036F" w14:paraId="6817CD81" w14:textId="77777777" w:rsidTr="0000041D">
        <w:tc>
          <w:tcPr>
            <w:tcW w:w="1413" w:type="dxa"/>
            <w:vAlign w:val="center"/>
          </w:tcPr>
          <w:p w14:paraId="770348E7" w14:textId="77777777" w:rsidR="00BA77D9" w:rsidRPr="004C036F" w:rsidRDefault="00BA77D9"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 xml:space="preserve"> Biological Process</w:t>
            </w:r>
          </w:p>
        </w:tc>
        <w:tc>
          <w:tcPr>
            <w:tcW w:w="1417" w:type="dxa"/>
            <w:vAlign w:val="center"/>
          </w:tcPr>
          <w:p w14:paraId="5410BAF4" w14:textId="77777777" w:rsidR="00BA77D9" w:rsidRPr="004C036F" w:rsidRDefault="00BA77D9"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GO:0098916</w:t>
            </w:r>
          </w:p>
        </w:tc>
        <w:tc>
          <w:tcPr>
            <w:tcW w:w="4962" w:type="dxa"/>
            <w:vAlign w:val="center"/>
          </w:tcPr>
          <w:p w14:paraId="20E1185B" w14:textId="77777777" w:rsidR="00BA77D9" w:rsidRPr="004C036F" w:rsidRDefault="00BA77D9"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anterograde trans-synaptic signaling</w:t>
            </w:r>
          </w:p>
        </w:tc>
        <w:tc>
          <w:tcPr>
            <w:tcW w:w="1134" w:type="dxa"/>
            <w:vAlign w:val="center"/>
          </w:tcPr>
          <w:p w14:paraId="76701C3E" w14:textId="77777777" w:rsidR="00BA77D9" w:rsidRPr="004C036F" w:rsidRDefault="00BA77D9"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6.33E-04</w:t>
            </w:r>
          </w:p>
        </w:tc>
        <w:tc>
          <w:tcPr>
            <w:tcW w:w="1275" w:type="dxa"/>
            <w:vAlign w:val="center"/>
          </w:tcPr>
          <w:p w14:paraId="45F877C6" w14:textId="77777777" w:rsidR="00BA77D9" w:rsidRPr="004C036F" w:rsidRDefault="00BA77D9"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3.86E-02</w:t>
            </w:r>
          </w:p>
        </w:tc>
      </w:tr>
      <w:tr w:rsidR="0057465B" w:rsidRPr="004C036F" w14:paraId="05E9A229" w14:textId="77777777" w:rsidTr="0000041D">
        <w:tc>
          <w:tcPr>
            <w:tcW w:w="1413" w:type="dxa"/>
            <w:vAlign w:val="center"/>
          </w:tcPr>
          <w:p w14:paraId="7433C140" w14:textId="77777777" w:rsidR="00BA77D9" w:rsidRPr="004C036F" w:rsidRDefault="00BA77D9"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 xml:space="preserve"> Biological Process</w:t>
            </w:r>
          </w:p>
        </w:tc>
        <w:tc>
          <w:tcPr>
            <w:tcW w:w="1417" w:type="dxa"/>
            <w:vAlign w:val="center"/>
          </w:tcPr>
          <w:p w14:paraId="0089A9F7" w14:textId="77777777" w:rsidR="00BA77D9" w:rsidRPr="004C036F" w:rsidRDefault="00BA77D9"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GO:0099537</w:t>
            </w:r>
          </w:p>
        </w:tc>
        <w:tc>
          <w:tcPr>
            <w:tcW w:w="4962" w:type="dxa"/>
            <w:vAlign w:val="center"/>
          </w:tcPr>
          <w:p w14:paraId="3C4A29FE" w14:textId="77777777" w:rsidR="00BA77D9" w:rsidRPr="004C036F" w:rsidRDefault="00BA77D9"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trans-synaptic signaling</w:t>
            </w:r>
          </w:p>
        </w:tc>
        <w:tc>
          <w:tcPr>
            <w:tcW w:w="1134" w:type="dxa"/>
            <w:vAlign w:val="center"/>
          </w:tcPr>
          <w:p w14:paraId="0439D723" w14:textId="77777777" w:rsidR="00BA77D9" w:rsidRPr="004C036F" w:rsidRDefault="00BA77D9"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6.33E-04</w:t>
            </w:r>
          </w:p>
        </w:tc>
        <w:tc>
          <w:tcPr>
            <w:tcW w:w="1275" w:type="dxa"/>
            <w:vAlign w:val="center"/>
          </w:tcPr>
          <w:p w14:paraId="39FEFAD5" w14:textId="77777777" w:rsidR="00BA77D9" w:rsidRPr="004C036F" w:rsidRDefault="00BA77D9"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3.86E-02</w:t>
            </w:r>
          </w:p>
        </w:tc>
      </w:tr>
      <w:tr w:rsidR="0057465B" w:rsidRPr="004C036F" w14:paraId="6FBA338A" w14:textId="77777777" w:rsidTr="0000041D">
        <w:tc>
          <w:tcPr>
            <w:tcW w:w="1413" w:type="dxa"/>
            <w:vAlign w:val="center"/>
          </w:tcPr>
          <w:p w14:paraId="6EFEBE22" w14:textId="77777777" w:rsidR="00BA77D9" w:rsidRPr="004C036F" w:rsidRDefault="00BA77D9"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 xml:space="preserve"> Biological </w:t>
            </w:r>
            <w:r w:rsidRPr="004C036F">
              <w:rPr>
                <w:rFonts w:ascii="Times New Roman" w:eastAsia="等线" w:hAnsi="Times New Roman" w:cs="Times New Roman"/>
                <w:sz w:val="22"/>
              </w:rPr>
              <w:lastRenderedPageBreak/>
              <w:t>Process</w:t>
            </w:r>
          </w:p>
        </w:tc>
        <w:tc>
          <w:tcPr>
            <w:tcW w:w="1417" w:type="dxa"/>
            <w:vAlign w:val="center"/>
          </w:tcPr>
          <w:p w14:paraId="3DD103E1" w14:textId="77777777" w:rsidR="00BA77D9" w:rsidRPr="004C036F" w:rsidRDefault="00BA77D9"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lastRenderedPageBreak/>
              <w:t>GO:0043010</w:t>
            </w:r>
          </w:p>
        </w:tc>
        <w:tc>
          <w:tcPr>
            <w:tcW w:w="4962" w:type="dxa"/>
            <w:vAlign w:val="center"/>
          </w:tcPr>
          <w:p w14:paraId="168EAD60" w14:textId="77777777" w:rsidR="00BA77D9" w:rsidRPr="004C036F" w:rsidRDefault="00BA77D9"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camera-type eye development</w:t>
            </w:r>
          </w:p>
        </w:tc>
        <w:tc>
          <w:tcPr>
            <w:tcW w:w="1134" w:type="dxa"/>
            <w:vAlign w:val="center"/>
          </w:tcPr>
          <w:p w14:paraId="7A9DFF28" w14:textId="77777777" w:rsidR="00BA77D9" w:rsidRPr="004C036F" w:rsidRDefault="00BA77D9"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6.34E-04</w:t>
            </w:r>
          </w:p>
        </w:tc>
        <w:tc>
          <w:tcPr>
            <w:tcW w:w="1275" w:type="dxa"/>
            <w:vAlign w:val="center"/>
          </w:tcPr>
          <w:p w14:paraId="1A52A615" w14:textId="77777777" w:rsidR="00BA77D9" w:rsidRPr="004C036F" w:rsidRDefault="00BA77D9"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3.86E-02</w:t>
            </w:r>
          </w:p>
        </w:tc>
      </w:tr>
      <w:tr w:rsidR="0057465B" w:rsidRPr="004C036F" w14:paraId="79426385" w14:textId="77777777" w:rsidTr="0000041D">
        <w:tc>
          <w:tcPr>
            <w:tcW w:w="1413" w:type="dxa"/>
            <w:vAlign w:val="center"/>
          </w:tcPr>
          <w:p w14:paraId="55583303" w14:textId="77777777" w:rsidR="00BA77D9" w:rsidRPr="004C036F" w:rsidRDefault="00BA77D9"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 xml:space="preserve"> Biological Process</w:t>
            </w:r>
          </w:p>
        </w:tc>
        <w:tc>
          <w:tcPr>
            <w:tcW w:w="1417" w:type="dxa"/>
            <w:vAlign w:val="center"/>
          </w:tcPr>
          <w:p w14:paraId="33A9D9ED" w14:textId="77777777" w:rsidR="00BA77D9" w:rsidRPr="004C036F" w:rsidRDefault="00BA77D9"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GO:0014050</w:t>
            </w:r>
          </w:p>
        </w:tc>
        <w:tc>
          <w:tcPr>
            <w:tcW w:w="4962" w:type="dxa"/>
            <w:vAlign w:val="center"/>
          </w:tcPr>
          <w:p w14:paraId="161A18CA" w14:textId="77777777" w:rsidR="00BA77D9" w:rsidRPr="004C036F" w:rsidRDefault="00BA77D9"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negative regulation of glutamate secretion</w:t>
            </w:r>
          </w:p>
        </w:tc>
        <w:tc>
          <w:tcPr>
            <w:tcW w:w="1134" w:type="dxa"/>
            <w:vAlign w:val="center"/>
          </w:tcPr>
          <w:p w14:paraId="0235C000" w14:textId="77777777" w:rsidR="00BA77D9" w:rsidRPr="004C036F" w:rsidRDefault="00BA77D9"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6.43E-04</w:t>
            </w:r>
          </w:p>
        </w:tc>
        <w:tc>
          <w:tcPr>
            <w:tcW w:w="1275" w:type="dxa"/>
            <w:vAlign w:val="center"/>
          </w:tcPr>
          <w:p w14:paraId="63135F78" w14:textId="77777777" w:rsidR="00BA77D9" w:rsidRPr="004C036F" w:rsidRDefault="00BA77D9"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3.86E-02</w:t>
            </w:r>
          </w:p>
        </w:tc>
      </w:tr>
      <w:tr w:rsidR="0057465B" w:rsidRPr="004C036F" w14:paraId="7ECC6BE9" w14:textId="77777777" w:rsidTr="0000041D">
        <w:tc>
          <w:tcPr>
            <w:tcW w:w="1413" w:type="dxa"/>
            <w:vAlign w:val="center"/>
          </w:tcPr>
          <w:p w14:paraId="02F0EFDD" w14:textId="77777777" w:rsidR="00BA77D9" w:rsidRPr="004C036F" w:rsidRDefault="00BA77D9"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 xml:space="preserve"> Biological Process</w:t>
            </w:r>
          </w:p>
        </w:tc>
        <w:tc>
          <w:tcPr>
            <w:tcW w:w="1417" w:type="dxa"/>
            <w:vAlign w:val="center"/>
          </w:tcPr>
          <w:p w14:paraId="702E9F37" w14:textId="77777777" w:rsidR="00BA77D9" w:rsidRPr="004C036F" w:rsidRDefault="00BA77D9"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GO:0033555</w:t>
            </w:r>
          </w:p>
        </w:tc>
        <w:tc>
          <w:tcPr>
            <w:tcW w:w="4962" w:type="dxa"/>
            <w:vAlign w:val="center"/>
          </w:tcPr>
          <w:p w14:paraId="479EE816" w14:textId="77777777" w:rsidR="00BA77D9" w:rsidRPr="004C036F" w:rsidRDefault="00BA77D9"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multicellular organismal response to stress</w:t>
            </w:r>
          </w:p>
        </w:tc>
        <w:tc>
          <w:tcPr>
            <w:tcW w:w="1134" w:type="dxa"/>
            <w:vAlign w:val="center"/>
          </w:tcPr>
          <w:p w14:paraId="363A5C26" w14:textId="77777777" w:rsidR="00BA77D9" w:rsidRPr="004C036F" w:rsidRDefault="00BA77D9"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6.90E-04</w:t>
            </w:r>
          </w:p>
        </w:tc>
        <w:tc>
          <w:tcPr>
            <w:tcW w:w="1275" w:type="dxa"/>
            <w:vAlign w:val="center"/>
          </w:tcPr>
          <w:p w14:paraId="77EDF492" w14:textId="77777777" w:rsidR="00BA77D9" w:rsidRPr="004C036F" w:rsidRDefault="00BA77D9"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3.98E-02</w:t>
            </w:r>
          </w:p>
        </w:tc>
      </w:tr>
      <w:tr w:rsidR="0057465B" w:rsidRPr="004C036F" w14:paraId="6756CDCD" w14:textId="77777777" w:rsidTr="0000041D">
        <w:tc>
          <w:tcPr>
            <w:tcW w:w="1413" w:type="dxa"/>
            <w:vAlign w:val="center"/>
          </w:tcPr>
          <w:p w14:paraId="0354D8FD" w14:textId="77777777" w:rsidR="00BA77D9" w:rsidRPr="004C036F" w:rsidRDefault="00BA77D9"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 xml:space="preserve"> Biological Process</w:t>
            </w:r>
          </w:p>
        </w:tc>
        <w:tc>
          <w:tcPr>
            <w:tcW w:w="1417" w:type="dxa"/>
            <w:vAlign w:val="center"/>
          </w:tcPr>
          <w:p w14:paraId="69150174" w14:textId="77777777" w:rsidR="00BA77D9" w:rsidRPr="004C036F" w:rsidRDefault="00BA77D9"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GO:0099536</w:t>
            </w:r>
          </w:p>
        </w:tc>
        <w:tc>
          <w:tcPr>
            <w:tcW w:w="4962" w:type="dxa"/>
            <w:vAlign w:val="center"/>
          </w:tcPr>
          <w:p w14:paraId="65E5AB0A" w14:textId="77777777" w:rsidR="00BA77D9" w:rsidRPr="004C036F" w:rsidRDefault="00BA77D9"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synaptic signaling</w:t>
            </w:r>
          </w:p>
        </w:tc>
        <w:tc>
          <w:tcPr>
            <w:tcW w:w="1134" w:type="dxa"/>
            <w:vAlign w:val="center"/>
          </w:tcPr>
          <w:p w14:paraId="36DF7EB1" w14:textId="77777777" w:rsidR="00BA77D9" w:rsidRPr="004C036F" w:rsidRDefault="00BA77D9"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7.01E-04</w:t>
            </w:r>
          </w:p>
        </w:tc>
        <w:tc>
          <w:tcPr>
            <w:tcW w:w="1275" w:type="dxa"/>
            <w:vAlign w:val="center"/>
          </w:tcPr>
          <w:p w14:paraId="370C20E5" w14:textId="77777777" w:rsidR="00BA77D9" w:rsidRPr="004C036F" w:rsidRDefault="00BA77D9"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3.98E-02</w:t>
            </w:r>
          </w:p>
        </w:tc>
      </w:tr>
      <w:tr w:rsidR="0057465B" w:rsidRPr="004C036F" w14:paraId="6D6B21BD" w14:textId="77777777" w:rsidTr="0000041D">
        <w:tc>
          <w:tcPr>
            <w:tcW w:w="1413" w:type="dxa"/>
            <w:vAlign w:val="center"/>
          </w:tcPr>
          <w:p w14:paraId="08221ECC" w14:textId="77777777" w:rsidR="00BA77D9" w:rsidRPr="004C036F" w:rsidRDefault="00BA77D9"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 xml:space="preserve"> Biological Process</w:t>
            </w:r>
          </w:p>
        </w:tc>
        <w:tc>
          <w:tcPr>
            <w:tcW w:w="1417" w:type="dxa"/>
            <w:vAlign w:val="center"/>
          </w:tcPr>
          <w:p w14:paraId="20042C1D" w14:textId="77777777" w:rsidR="00BA77D9" w:rsidRPr="004C036F" w:rsidRDefault="00BA77D9"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GO:0034765</w:t>
            </w:r>
          </w:p>
        </w:tc>
        <w:tc>
          <w:tcPr>
            <w:tcW w:w="4962" w:type="dxa"/>
            <w:vAlign w:val="center"/>
          </w:tcPr>
          <w:p w14:paraId="5B1D0A42" w14:textId="77777777" w:rsidR="00BA77D9" w:rsidRPr="004C036F" w:rsidRDefault="00BA77D9"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regulation of ion transmembrane transport</w:t>
            </w:r>
          </w:p>
        </w:tc>
        <w:tc>
          <w:tcPr>
            <w:tcW w:w="1134" w:type="dxa"/>
            <w:vAlign w:val="center"/>
          </w:tcPr>
          <w:p w14:paraId="041F68E3" w14:textId="77777777" w:rsidR="00BA77D9" w:rsidRPr="004C036F" w:rsidRDefault="00BA77D9"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7.43E-04</w:t>
            </w:r>
          </w:p>
        </w:tc>
        <w:tc>
          <w:tcPr>
            <w:tcW w:w="1275" w:type="dxa"/>
            <w:vAlign w:val="center"/>
          </w:tcPr>
          <w:p w14:paraId="440776F3" w14:textId="77777777" w:rsidR="00BA77D9" w:rsidRPr="004C036F" w:rsidRDefault="00BA77D9"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4.11E-02</w:t>
            </w:r>
          </w:p>
        </w:tc>
      </w:tr>
      <w:tr w:rsidR="0057465B" w:rsidRPr="004C036F" w14:paraId="27D0D3EC" w14:textId="77777777" w:rsidTr="0000041D">
        <w:tc>
          <w:tcPr>
            <w:tcW w:w="1413" w:type="dxa"/>
            <w:vAlign w:val="center"/>
          </w:tcPr>
          <w:p w14:paraId="41FA4B38" w14:textId="77777777" w:rsidR="00BA77D9" w:rsidRPr="004C036F" w:rsidRDefault="00BA77D9"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 xml:space="preserve"> Biological Process</w:t>
            </w:r>
          </w:p>
        </w:tc>
        <w:tc>
          <w:tcPr>
            <w:tcW w:w="1417" w:type="dxa"/>
            <w:vAlign w:val="center"/>
          </w:tcPr>
          <w:p w14:paraId="3A246B0D" w14:textId="77777777" w:rsidR="00BA77D9" w:rsidRPr="004C036F" w:rsidRDefault="00BA77D9"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GO:0014062</w:t>
            </w:r>
          </w:p>
        </w:tc>
        <w:tc>
          <w:tcPr>
            <w:tcW w:w="4962" w:type="dxa"/>
            <w:vAlign w:val="center"/>
          </w:tcPr>
          <w:p w14:paraId="222BA50C" w14:textId="77777777" w:rsidR="00BA77D9" w:rsidRPr="004C036F" w:rsidRDefault="00BA77D9"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regulation of serotonin secretion</w:t>
            </w:r>
          </w:p>
        </w:tc>
        <w:tc>
          <w:tcPr>
            <w:tcW w:w="1134" w:type="dxa"/>
            <w:vAlign w:val="center"/>
          </w:tcPr>
          <w:p w14:paraId="7F67703B" w14:textId="77777777" w:rsidR="00BA77D9" w:rsidRPr="004C036F" w:rsidRDefault="00BA77D9"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8.02E-04</w:t>
            </w:r>
          </w:p>
        </w:tc>
        <w:tc>
          <w:tcPr>
            <w:tcW w:w="1275" w:type="dxa"/>
            <w:vAlign w:val="center"/>
          </w:tcPr>
          <w:p w14:paraId="3E499473" w14:textId="77777777" w:rsidR="00BA77D9" w:rsidRPr="004C036F" w:rsidRDefault="00BA77D9"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4.22E-02</w:t>
            </w:r>
          </w:p>
        </w:tc>
      </w:tr>
      <w:tr w:rsidR="0057465B" w:rsidRPr="004C036F" w14:paraId="2CF59CF0" w14:textId="77777777" w:rsidTr="0000041D">
        <w:tc>
          <w:tcPr>
            <w:tcW w:w="1413" w:type="dxa"/>
            <w:vAlign w:val="center"/>
          </w:tcPr>
          <w:p w14:paraId="115EDDE7" w14:textId="77777777" w:rsidR="00BA77D9" w:rsidRPr="004C036F" w:rsidRDefault="00BA77D9"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 xml:space="preserve"> Biological Process</w:t>
            </w:r>
          </w:p>
        </w:tc>
        <w:tc>
          <w:tcPr>
            <w:tcW w:w="1417" w:type="dxa"/>
            <w:vAlign w:val="center"/>
          </w:tcPr>
          <w:p w14:paraId="7F73A03C" w14:textId="77777777" w:rsidR="00BA77D9" w:rsidRPr="004C036F" w:rsidRDefault="00BA77D9"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GO:0014052</w:t>
            </w:r>
          </w:p>
        </w:tc>
        <w:tc>
          <w:tcPr>
            <w:tcW w:w="4962" w:type="dxa"/>
            <w:vAlign w:val="center"/>
          </w:tcPr>
          <w:p w14:paraId="11D71C47" w14:textId="77777777" w:rsidR="00BA77D9" w:rsidRPr="004C036F" w:rsidRDefault="00BA77D9"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regulation of gamma-aminobutyric acid secretion</w:t>
            </w:r>
          </w:p>
        </w:tc>
        <w:tc>
          <w:tcPr>
            <w:tcW w:w="1134" w:type="dxa"/>
            <w:vAlign w:val="center"/>
          </w:tcPr>
          <w:p w14:paraId="04649AA6" w14:textId="77777777" w:rsidR="00BA77D9" w:rsidRPr="004C036F" w:rsidRDefault="00BA77D9"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8.02E-04</w:t>
            </w:r>
          </w:p>
        </w:tc>
        <w:tc>
          <w:tcPr>
            <w:tcW w:w="1275" w:type="dxa"/>
            <w:vAlign w:val="center"/>
          </w:tcPr>
          <w:p w14:paraId="228D9764" w14:textId="77777777" w:rsidR="00BA77D9" w:rsidRPr="004C036F" w:rsidRDefault="00BA77D9"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4.22E-02</w:t>
            </w:r>
          </w:p>
        </w:tc>
      </w:tr>
      <w:tr w:rsidR="0057465B" w:rsidRPr="004C036F" w14:paraId="2F389BBE" w14:textId="77777777" w:rsidTr="0000041D">
        <w:tc>
          <w:tcPr>
            <w:tcW w:w="1413" w:type="dxa"/>
            <w:vAlign w:val="center"/>
          </w:tcPr>
          <w:p w14:paraId="65927335" w14:textId="77777777" w:rsidR="00BA77D9" w:rsidRPr="004C036F" w:rsidRDefault="00BA77D9"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 xml:space="preserve"> Biological Process</w:t>
            </w:r>
          </w:p>
        </w:tc>
        <w:tc>
          <w:tcPr>
            <w:tcW w:w="1417" w:type="dxa"/>
            <w:vAlign w:val="center"/>
          </w:tcPr>
          <w:p w14:paraId="3E5AB828" w14:textId="77777777" w:rsidR="00BA77D9" w:rsidRPr="004C036F" w:rsidRDefault="00BA77D9"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GO:0000904</w:t>
            </w:r>
          </w:p>
        </w:tc>
        <w:tc>
          <w:tcPr>
            <w:tcW w:w="4962" w:type="dxa"/>
            <w:vAlign w:val="center"/>
          </w:tcPr>
          <w:p w14:paraId="3957B2B2" w14:textId="77777777" w:rsidR="00BA77D9" w:rsidRPr="004C036F" w:rsidRDefault="00BA77D9"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cell morphogenesis involved in differentiation</w:t>
            </w:r>
          </w:p>
        </w:tc>
        <w:tc>
          <w:tcPr>
            <w:tcW w:w="1134" w:type="dxa"/>
            <w:vAlign w:val="center"/>
          </w:tcPr>
          <w:p w14:paraId="746F1A2C" w14:textId="77777777" w:rsidR="00BA77D9" w:rsidRPr="004C036F" w:rsidRDefault="00BA77D9"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8.97E-04</w:t>
            </w:r>
          </w:p>
        </w:tc>
        <w:tc>
          <w:tcPr>
            <w:tcW w:w="1275" w:type="dxa"/>
            <w:vAlign w:val="center"/>
          </w:tcPr>
          <w:p w14:paraId="654BFD13" w14:textId="77777777" w:rsidR="00BA77D9" w:rsidRPr="004C036F" w:rsidRDefault="00BA77D9"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4.44E-02</w:t>
            </w:r>
          </w:p>
        </w:tc>
      </w:tr>
      <w:tr w:rsidR="0057465B" w:rsidRPr="004C036F" w14:paraId="189A9DCE" w14:textId="77777777" w:rsidTr="0000041D">
        <w:tc>
          <w:tcPr>
            <w:tcW w:w="1413" w:type="dxa"/>
            <w:vAlign w:val="center"/>
          </w:tcPr>
          <w:p w14:paraId="29BB99B2" w14:textId="77777777" w:rsidR="00BA77D9" w:rsidRPr="004C036F" w:rsidRDefault="00BA77D9"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 xml:space="preserve"> Biological Process</w:t>
            </w:r>
          </w:p>
        </w:tc>
        <w:tc>
          <w:tcPr>
            <w:tcW w:w="1417" w:type="dxa"/>
            <w:vAlign w:val="center"/>
          </w:tcPr>
          <w:p w14:paraId="1D041B0E" w14:textId="77777777" w:rsidR="00BA77D9" w:rsidRPr="004C036F" w:rsidRDefault="00BA77D9"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GO:0050880</w:t>
            </w:r>
          </w:p>
        </w:tc>
        <w:tc>
          <w:tcPr>
            <w:tcW w:w="4962" w:type="dxa"/>
            <w:vAlign w:val="center"/>
          </w:tcPr>
          <w:p w14:paraId="418EB650" w14:textId="77777777" w:rsidR="00BA77D9" w:rsidRPr="004C036F" w:rsidRDefault="00BA77D9"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regulation of blood vessel size</w:t>
            </w:r>
          </w:p>
        </w:tc>
        <w:tc>
          <w:tcPr>
            <w:tcW w:w="1134" w:type="dxa"/>
            <w:vAlign w:val="center"/>
          </w:tcPr>
          <w:p w14:paraId="1AF4E6D1" w14:textId="77777777" w:rsidR="00BA77D9" w:rsidRPr="004C036F" w:rsidRDefault="00BA77D9"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9.42E-04</w:t>
            </w:r>
          </w:p>
        </w:tc>
        <w:tc>
          <w:tcPr>
            <w:tcW w:w="1275" w:type="dxa"/>
            <w:vAlign w:val="center"/>
          </w:tcPr>
          <w:p w14:paraId="4047ABE7" w14:textId="77777777" w:rsidR="00BA77D9" w:rsidRPr="004C036F" w:rsidRDefault="00BA77D9"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4.44E-02</w:t>
            </w:r>
          </w:p>
        </w:tc>
      </w:tr>
      <w:tr w:rsidR="0057465B" w:rsidRPr="004C036F" w14:paraId="4D1E3FEA" w14:textId="77777777" w:rsidTr="0000041D">
        <w:tc>
          <w:tcPr>
            <w:tcW w:w="1413" w:type="dxa"/>
            <w:vAlign w:val="center"/>
          </w:tcPr>
          <w:p w14:paraId="7EA495FD" w14:textId="77777777" w:rsidR="00BA77D9" w:rsidRPr="004C036F" w:rsidRDefault="00BA77D9"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 xml:space="preserve"> Biological Process</w:t>
            </w:r>
          </w:p>
        </w:tc>
        <w:tc>
          <w:tcPr>
            <w:tcW w:w="1417" w:type="dxa"/>
            <w:vAlign w:val="center"/>
          </w:tcPr>
          <w:p w14:paraId="0B1B06EC" w14:textId="77777777" w:rsidR="00BA77D9" w:rsidRPr="004C036F" w:rsidRDefault="00BA77D9"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GO:0030517</w:t>
            </w:r>
          </w:p>
        </w:tc>
        <w:tc>
          <w:tcPr>
            <w:tcW w:w="4962" w:type="dxa"/>
            <w:vAlign w:val="center"/>
          </w:tcPr>
          <w:p w14:paraId="26E53087" w14:textId="77777777" w:rsidR="00BA77D9" w:rsidRPr="004C036F" w:rsidRDefault="00BA77D9"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negative regulation of axon extension</w:t>
            </w:r>
          </w:p>
        </w:tc>
        <w:tc>
          <w:tcPr>
            <w:tcW w:w="1134" w:type="dxa"/>
            <w:vAlign w:val="center"/>
          </w:tcPr>
          <w:p w14:paraId="418365A3" w14:textId="77777777" w:rsidR="00BA77D9" w:rsidRPr="004C036F" w:rsidRDefault="00BA77D9"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9.51E-04</w:t>
            </w:r>
          </w:p>
        </w:tc>
        <w:tc>
          <w:tcPr>
            <w:tcW w:w="1275" w:type="dxa"/>
            <w:vAlign w:val="center"/>
          </w:tcPr>
          <w:p w14:paraId="68DEF9B3" w14:textId="77777777" w:rsidR="00BA77D9" w:rsidRPr="004C036F" w:rsidRDefault="00BA77D9"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4.44E-02</w:t>
            </w:r>
          </w:p>
        </w:tc>
      </w:tr>
      <w:tr w:rsidR="0057465B" w:rsidRPr="004C036F" w14:paraId="69661EC0" w14:textId="77777777" w:rsidTr="0000041D">
        <w:tc>
          <w:tcPr>
            <w:tcW w:w="1413" w:type="dxa"/>
            <w:vAlign w:val="center"/>
          </w:tcPr>
          <w:p w14:paraId="1C86BF77" w14:textId="77777777" w:rsidR="00BA77D9" w:rsidRPr="004C036F" w:rsidRDefault="00BA77D9"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 xml:space="preserve"> Biological Process</w:t>
            </w:r>
          </w:p>
        </w:tc>
        <w:tc>
          <w:tcPr>
            <w:tcW w:w="1417" w:type="dxa"/>
            <w:vAlign w:val="center"/>
          </w:tcPr>
          <w:p w14:paraId="786BE855" w14:textId="77777777" w:rsidR="00BA77D9" w:rsidRPr="004C036F" w:rsidRDefault="00BA77D9"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GO:2001259</w:t>
            </w:r>
          </w:p>
        </w:tc>
        <w:tc>
          <w:tcPr>
            <w:tcW w:w="4962" w:type="dxa"/>
            <w:vAlign w:val="center"/>
          </w:tcPr>
          <w:p w14:paraId="5EBCF63E" w14:textId="77777777" w:rsidR="00BA77D9" w:rsidRPr="004C036F" w:rsidRDefault="00BA77D9"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positive regulation of cation channel activity</w:t>
            </w:r>
          </w:p>
        </w:tc>
        <w:tc>
          <w:tcPr>
            <w:tcW w:w="1134" w:type="dxa"/>
            <w:vAlign w:val="center"/>
          </w:tcPr>
          <w:p w14:paraId="123FA1FC" w14:textId="77777777" w:rsidR="00BA77D9" w:rsidRPr="004C036F" w:rsidRDefault="00BA77D9"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9.51E-04</w:t>
            </w:r>
          </w:p>
        </w:tc>
        <w:tc>
          <w:tcPr>
            <w:tcW w:w="1275" w:type="dxa"/>
            <w:vAlign w:val="center"/>
          </w:tcPr>
          <w:p w14:paraId="2E3604E2" w14:textId="77777777" w:rsidR="00BA77D9" w:rsidRPr="004C036F" w:rsidRDefault="00BA77D9"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4.44E-02</w:t>
            </w:r>
          </w:p>
        </w:tc>
      </w:tr>
      <w:tr w:rsidR="0057465B" w:rsidRPr="004C036F" w14:paraId="3C74E778" w14:textId="77777777" w:rsidTr="0000041D">
        <w:tc>
          <w:tcPr>
            <w:tcW w:w="1413" w:type="dxa"/>
            <w:vAlign w:val="center"/>
          </w:tcPr>
          <w:p w14:paraId="0DB6A4FD" w14:textId="77777777" w:rsidR="00BA77D9" w:rsidRPr="004C036F" w:rsidRDefault="00BA77D9"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 xml:space="preserve"> Biological Process</w:t>
            </w:r>
          </w:p>
        </w:tc>
        <w:tc>
          <w:tcPr>
            <w:tcW w:w="1417" w:type="dxa"/>
            <w:vAlign w:val="center"/>
          </w:tcPr>
          <w:p w14:paraId="32E42D57" w14:textId="77777777" w:rsidR="00BA77D9" w:rsidRPr="004C036F" w:rsidRDefault="00BA77D9"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GO:0034762</w:t>
            </w:r>
          </w:p>
        </w:tc>
        <w:tc>
          <w:tcPr>
            <w:tcW w:w="4962" w:type="dxa"/>
            <w:vAlign w:val="center"/>
          </w:tcPr>
          <w:p w14:paraId="76AC3B9E" w14:textId="77777777" w:rsidR="00BA77D9" w:rsidRPr="004C036F" w:rsidRDefault="00BA77D9"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regulation of transmembrane transport</w:t>
            </w:r>
          </w:p>
        </w:tc>
        <w:tc>
          <w:tcPr>
            <w:tcW w:w="1134" w:type="dxa"/>
            <w:vAlign w:val="center"/>
          </w:tcPr>
          <w:p w14:paraId="48781482" w14:textId="77777777" w:rsidR="00BA77D9" w:rsidRPr="004C036F" w:rsidRDefault="00BA77D9"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9.55E-04</w:t>
            </w:r>
          </w:p>
        </w:tc>
        <w:tc>
          <w:tcPr>
            <w:tcW w:w="1275" w:type="dxa"/>
            <w:vAlign w:val="center"/>
          </w:tcPr>
          <w:p w14:paraId="41B79FA9" w14:textId="77777777" w:rsidR="00BA77D9" w:rsidRPr="004C036F" w:rsidRDefault="00BA77D9"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4.44E-02</w:t>
            </w:r>
          </w:p>
        </w:tc>
      </w:tr>
      <w:tr w:rsidR="0057465B" w:rsidRPr="004C036F" w14:paraId="751F6C08" w14:textId="77777777" w:rsidTr="0000041D">
        <w:tc>
          <w:tcPr>
            <w:tcW w:w="1413" w:type="dxa"/>
            <w:vAlign w:val="center"/>
          </w:tcPr>
          <w:p w14:paraId="6BE0AE99" w14:textId="77777777" w:rsidR="00BA77D9" w:rsidRPr="004C036F" w:rsidRDefault="00BA77D9"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 xml:space="preserve"> Biological Process</w:t>
            </w:r>
          </w:p>
        </w:tc>
        <w:tc>
          <w:tcPr>
            <w:tcW w:w="1417" w:type="dxa"/>
            <w:vAlign w:val="center"/>
          </w:tcPr>
          <w:p w14:paraId="259712C7" w14:textId="77777777" w:rsidR="00BA77D9" w:rsidRPr="004C036F" w:rsidRDefault="00BA77D9"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GO:0035150</w:t>
            </w:r>
          </w:p>
        </w:tc>
        <w:tc>
          <w:tcPr>
            <w:tcW w:w="4962" w:type="dxa"/>
            <w:vAlign w:val="center"/>
          </w:tcPr>
          <w:p w14:paraId="2FB8250D" w14:textId="77777777" w:rsidR="00BA77D9" w:rsidRPr="004C036F" w:rsidRDefault="00BA77D9"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regulation of tube size</w:t>
            </w:r>
          </w:p>
        </w:tc>
        <w:tc>
          <w:tcPr>
            <w:tcW w:w="1134" w:type="dxa"/>
            <w:vAlign w:val="center"/>
          </w:tcPr>
          <w:p w14:paraId="46722582" w14:textId="77777777" w:rsidR="00BA77D9" w:rsidRPr="004C036F" w:rsidRDefault="00BA77D9"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9.66E-04</w:t>
            </w:r>
          </w:p>
        </w:tc>
        <w:tc>
          <w:tcPr>
            <w:tcW w:w="1275" w:type="dxa"/>
            <w:vAlign w:val="center"/>
          </w:tcPr>
          <w:p w14:paraId="2415D880" w14:textId="77777777" w:rsidR="00BA77D9" w:rsidRPr="004C036F" w:rsidRDefault="00BA77D9"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4.44E-02</w:t>
            </w:r>
          </w:p>
        </w:tc>
      </w:tr>
      <w:tr w:rsidR="0057465B" w:rsidRPr="004C036F" w14:paraId="7109AE40" w14:textId="77777777" w:rsidTr="0000041D">
        <w:tc>
          <w:tcPr>
            <w:tcW w:w="1413" w:type="dxa"/>
            <w:vAlign w:val="center"/>
          </w:tcPr>
          <w:p w14:paraId="51805E53" w14:textId="77777777" w:rsidR="00BA77D9" w:rsidRPr="004C036F" w:rsidRDefault="00BA77D9"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 xml:space="preserve"> Biological Process</w:t>
            </w:r>
          </w:p>
        </w:tc>
        <w:tc>
          <w:tcPr>
            <w:tcW w:w="1417" w:type="dxa"/>
            <w:vAlign w:val="center"/>
          </w:tcPr>
          <w:p w14:paraId="44AF73E3" w14:textId="77777777" w:rsidR="00BA77D9" w:rsidRPr="004C036F" w:rsidRDefault="00BA77D9"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GO:0048640</w:t>
            </w:r>
          </w:p>
        </w:tc>
        <w:tc>
          <w:tcPr>
            <w:tcW w:w="4962" w:type="dxa"/>
            <w:vAlign w:val="center"/>
          </w:tcPr>
          <w:p w14:paraId="19FDAE39" w14:textId="77777777" w:rsidR="00BA77D9" w:rsidRPr="004C036F" w:rsidRDefault="00BA77D9"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negative regulation of developmental growth</w:t>
            </w:r>
          </w:p>
        </w:tc>
        <w:tc>
          <w:tcPr>
            <w:tcW w:w="1134" w:type="dxa"/>
            <w:vAlign w:val="center"/>
          </w:tcPr>
          <w:p w14:paraId="3411839E" w14:textId="77777777" w:rsidR="00BA77D9" w:rsidRPr="004C036F" w:rsidRDefault="00BA77D9"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1.05E-03</w:t>
            </w:r>
          </w:p>
        </w:tc>
        <w:tc>
          <w:tcPr>
            <w:tcW w:w="1275" w:type="dxa"/>
            <w:vAlign w:val="center"/>
          </w:tcPr>
          <w:p w14:paraId="1EF3261B" w14:textId="77777777" w:rsidR="00BA77D9" w:rsidRPr="004C036F" w:rsidRDefault="00BA77D9"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4.62E-02</w:t>
            </w:r>
          </w:p>
        </w:tc>
      </w:tr>
      <w:tr w:rsidR="0057465B" w:rsidRPr="004C036F" w14:paraId="27D83366" w14:textId="77777777" w:rsidTr="0000041D">
        <w:tc>
          <w:tcPr>
            <w:tcW w:w="1413" w:type="dxa"/>
            <w:vAlign w:val="center"/>
          </w:tcPr>
          <w:p w14:paraId="1B6EC24A" w14:textId="77777777" w:rsidR="00BA77D9" w:rsidRPr="004C036F" w:rsidRDefault="00BA77D9"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lastRenderedPageBreak/>
              <w:t xml:space="preserve"> Biological Process</w:t>
            </w:r>
          </w:p>
        </w:tc>
        <w:tc>
          <w:tcPr>
            <w:tcW w:w="1417" w:type="dxa"/>
            <w:vAlign w:val="center"/>
          </w:tcPr>
          <w:p w14:paraId="0320603C" w14:textId="77777777" w:rsidR="00BA77D9" w:rsidRPr="004C036F" w:rsidRDefault="00BA77D9"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GO:0009314</w:t>
            </w:r>
          </w:p>
        </w:tc>
        <w:tc>
          <w:tcPr>
            <w:tcW w:w="4962" w:type="dxa"/>
            <w:vAlign w:val="center"/>
          </w:tcPr>
          <w:p w14:paraId="0C189EFD" w14:textId="77777777" w:rsidR="00BA77D9" w:rsidRPr="004C036F" w:rsidRDefault="00BA77D9"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response to radiation</w:t>
            </w:r>
          </w:p>
        </w:tc>
        <w:tc>
          <w:tcPr>
            <w:tcW w:w="1134" w:type="dxa"/>
            <w:vAlign w:val="center"/>
          </w:tcPr>
          <w:p w14:paraId="27980470" w14:textId="77777777" w:rsidR="00BA77D9" w:rsidRPr="004C036F" w:rsidRDefault="00BA77D9"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1.05E-03</w:t>
            </w:r>
          </w:p>
        </w:tc>
        <w:tc>
          <w:tcPr>
            <w:tcW w:w="1275" w:type="dxa"/>
            <w:vAlign w:val="center"/>
          </w:tcPr>
          <w:p w14:paraId="0DEF13D3" w14:textId="77777777" w:rsidR="00BA77D9" w:rsidRPr="004C036F" w:rsidRDefault="00BA77D9"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4.62E-02</w:t>
            </w:r>
          </w:p>
        </w:tc>
      </w:tr>
      <w:tr w:rsidR="0057465B" w:rsidRPr="004C036F" w14:paraId="70D15088" w14:textId="77777777" w:rsidTr="0000041D">
        <w:tc>
          <w:tcPr>
            <w:tcW w:w="1413" w:type="dxa"/>
            <w:vAlign w:val="center"/>
          </w:tcPr>
          <w:p w14:paraId="2C38928E" w14:textId="77777777" w:rsidR="00BA77D9" w:rsidRPr="004C036F" w:rsidRDefault="00BA77D9"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Pathway</w:t>
            </w:r>
          </w:p>
        </w:tc>
        <w:tc>
          <w:tcPr>
            <w:tcW w:w="1417" w:type="dxa"/>
            <w:vAlign w:val="center"/>
          </w:tcPr>
          <w:p w14:paraId="115B2027" w14:textId="77777777" w:rsidR="00BA77D9" w:rsidRPr="004C036F" w:rsidRDefault="00BA77D9"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1269553</w:t>
            </w:r>
          </w:p>
        </w:tc>
        <w:tc>
          <w:tcPr>
            <w:tcW w:w="4962" w:type="dxa"/>
            <w:vAlign w:val="center"/>
          </w:tcPr>
          <w:p w14:paraId="6FED29BB" w14:textId="77777777" w:rsidR="00BA77D9" w:rsidRPr="004C036F" w:rsidRDefault="005A494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a</w:t>
            </w:r>
            <w:r w:rsidR="00BA77D9" w:rsidRPr="004C036F">
              <w:rPr>
                <w:rFonts w:ascii="Times New Roman" w:eastAsia="等线" w:hAnsi="Times New Roman" w:cs="Times New Roman"/>
                <w:sz w:val="22"/>
              </w:rPr>
              <w:t>mine ligand-binding receptors</w:t>
            </w:r>
          </w:p>
        </w:tc>
        <w:tc>
          <w:tcPr>
            <w:tcW w:w="1134" w:type="dxa"/>
            <w:vAlign w:val="center"/>
          </w:tcPr>
          <w:p w14:paraId="7866DDE8" w14:textId="77777777" w:rsidR="00BA77D9" w:rsidRPr="004C036F" w:rsidRDefault="00BA77D9"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4.89E-05</w:t>
            </w:r>
          </w:p>
        </w:tc>
        <w:tc>
          <w:tcPr>
            <w:tcW w:w="1275" w:type="dxa"/>
            <w:vAlign w:val="center"/>
          </w:tcPr>
          <w:p w14:paraId="1D5C1654" w14:textId="77777777" w:rsidR="00BA77D9" w:rsidRPr="004C036F" w:rsidRDefault="00BA77D9"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2.64E-02</w:t>
            </w:r>
          </w:p>
        </w:tc>
      </w:tr>
      <w:tr w:rsidR="00BA77D9" w:rsidRPr="004C036F" w14:paraId="58F501A8" w14:textId="77777777" w:rsidTr="0000041D">
        <w:tc>
          <w:tcPr>
            <w:tcW w:w="1413" w:type="dxa"/>
            <w:vAlign w:val="center"/>
          </w:tcPr>
          <w:p w14:paraId="290B5E34" w14:textId="77777777" w:rsidR="00BA77D9" w:rsidRPr="004C036F" w:rsidRDefault="00BA77D9"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Pathway</w:t>
            </w:r>
          </w:p>
        </w:tc>
        <w:tc>
          <w:tcPr>
            <w:tcW w:w="1417" w:type="dxa"/>
            <w:vAlign w:val="center"/>
          </w:tcPr>
          <w:p w14:paraId="3429C0D7" w14:textId="77777777" w:rsidR="00BA77D9" w:rsidRPr="004C036F" w:rsidRDefault="00BA77D9"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1269557</w:t>
            </w:r>
          </w:p>
        </w:tc>
        <w:tc>
          <w:tcPr>
            <w:tcW w:w="4962" w:type="dxa"/>
            <w:vAlign w:val="center"/>
          </w:tcPr>
          <w:p w14:paraId="40D7CAAD" w14:textId="77777777" w:rsidR="00BA77D9" w:rsidRPr="004C036F" w:rsidRDefault="005A4947"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h</w:t>
            </w:r>
            <w:r w:rsidR="00BA77D9" w:rsidRPr="004C036F">
              <w:rPr>
                <w:rFonts w:ascii="Times New Roman" w:eastAsia="等线" w:hAnsi="Times New Roman" w:cs="Times New Roman"/>
                <w:sz w:val="22"/>
              </w:rPr>
              <w:t>istamine receptors</w:t>
            </w:r>
          </w:p>
        </w:tc>
        <w:tc>
          <w:tcPr>
            <w:tcW w:w="1134" w:type="dxa"/>
            <w:vAlign w:val="center"/>
          </w:tcPr>
          <w:p w14:paraId="31872F22" w14:textId="77777777" w:rsidR="00BA77D9" w:rsidRPr="004C036F" w:rsidRDefault="00BA77D9"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1.32E-04</w:t>
            </w:r>
          </w:p>
        </w:tc>
        <w:tc>
          <w:tcPr>
            <w:tcW w:w="1275" w:type="dxa"/>
            <w:vAlign w:val="center"/>
          </w:tcPr>
          <w:p w14:paraId="2A27EE7D" w14:textId="77777777" w:rsidR="00BA77D9" w:rsidRPr="004C036F" w:rsidRDefault="00BA77D9"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3.55E-02</w:t>
            </w:r>
          </w:p>
        </w:tc>
      </w:tr>
    </w:tbl>
    <w:p w14:paraId="4A4D787A" w14:textId="77777777" w:rsidR="003138D0" w:rsidRPr="004C036F" w:rsidRDefault="003138D0" w:rsidP="00F97082">
      <w:pPr>
        <w:spacing w:line="360" w:lineRule="auto"/>
        <w:jc w:val="left"/>
        <w:rPr>
          <w:rFonts w:ascii="Times New Roman" w:hAnsi="Times New Roman" w:cs="Times New Roman"/>
          <w:sz w:val="22"/>
        </w:rPr>
      </w:pPr>
    </w:p>
    <w:p w14:paraId="1913B01F" w14:textId="77777777" w:rsidR="003138D0" w:rsidRPr="004C036F" w:rsidRDefault="003138D0" w:rsidP="00F97082">
      <w:pPr>
        <w:spacing w:line="360" w:lineRule="auto"/>
        <w:jc w:val="left"/>
        <w:rPr>
          <w:rFonts w:ascii="Times New Roman" w:hAnsi="Times New Roman" w:cs="Times New Roman"/>
          <w:sz w:val="22"/>
        </w:rPr>
      </w:pPr>
      <w:r w:rsidRPr="004C036F">
        <w:rPr>
          <w:rFonts w:ascii="Times New Roman" w:hAnsi="Times New Roman" w:cs="Times New Roman"/>
          <w:sz w:val="22"/>
        </w:rPr>
        <w:br w:type="page"/>
      </w:r>
    </w:p>
    <w:p w14:paraId="235859E6" w14:textId="502F0C3F" w:rsidR="001A5804" w:rsidRPr="004C036F" w:rsidRDefault="00F8642C" w:rsidP="00F97082">
      <w:pPr>
        <w:spacing w:line="360" w:lineRule="auto"/>
        <w:jc w:val="left"/>
        <w:rPr>
          <w:rFonts w:ascii="Times New Roman" w:hAnsi="Times New Roman" w:cs="Times New Roman"/>
          <w:b/>
          <w:sz w:val="22"/>
        </w:rPr>
      </w:pPr>
      <w:r w:rsidRPr="004C036F">
        <w:rPr>
          <w:rFonts w:ascii="Times New Roman" w:hAnsi="Times New Roman" w:cs="Times New Roman"/>
          <w:b/>
          <w:sz w:val="22"/>
        </w:rPr>
        <w:lastRenderedPageBreak/>
        <w:t>Table S1</w:t>
      </w:r>
      <w:r w:rsidR="000A73D6" w:rsidRPr="004C036F">
        <w:rPr>
          <w:rFonts w:ascii="Times New Roman" w:hAnsi="Times New Roman" w:cs="Times New Roman"/>
          <w:b/>
          <w:sz w:val="22"/>
        </w:rPr>
        <w:t>1</w:t>
      </w:r>
      <w:r w:rsidR="00384D90" w:rsidRPr="004C036F">
        <w:rPr>
          <w:rFonts w:ascii="Times New Roman" w:hAnsi="Times New Roman" w:cs="Times New Roman"/>
          <w:b/>
          <w:sz w:val="22"/>
        </w:rPr>
        <w:t>.</w:t>
      </w:r>
      <w:r w:rsidR="003138D0" w:rsidRPr="004C036F">
        <w:rPr>
          <w:rFonts w:ascii="Times New Roman" w:hAnsi="Times New Roman" w:cs="Times New Roman"/>
          <w:b/>
          <w:sz w:val="22"/>
        </w:rPr>
        <w:t xml:space="preserve"> Biological </w:t>
      </w:r>
      <w:r w:rsidR="009E0AEF" w:rsidRPr="004C036F">
        <w:rPr>
          <w:rFonts w:ascii="Times New Roman" w:hAnsi="Times New Roman" w:cs="Times New Roman"/>
          <w:b/>
          <w:sz w:val="22"/>
        </w:rPr>
        <w:t>annotations</w:t>
      </w:r>
      <w:r w:rsidR="003138D0" w:rsidRPr="004C036F">
        <w:rPr>
          <w:rFonts w:ascii="Times New Roman" w:hAnsi="Times New Roman" w:cs="Times New Roman"/>
          <w:b/>
          <w:sz w:val="22"/>
        </w:rPr>
        <w:t xml:space="preserve"> of proteins</w:t>
      </w:r>
      <w:r w:rsidR="009E0AEF" w:rsidRPr="004C036F">
        <w:rPr>
          <w:rFonts w:ascii="Times New Roman" w:hAnsi="Times New Roman" w:cs="Times New Roman"/>
          <w:b/>
          <w:sz w:val="22"/>
        </w:rPr>
        <w:t xml:space="preserve"> mediating the relationship between the transcriptomal signatures and grey volume changes in major depressive disorder.</w:t>
      </w:r>
    </w:p>
    <w:tbl>
      <w:tblPr>
        <w:tblStyle w:val="a3"/>
        <w:tblW w:w="0" w:type="auto"/>
        <w:tblLook w:val="04A0" w:firstRow="1" w:lastRow="0" w:firstColumn="1" w:lastColumn="0" w:noHBand="0" w:noVBand="1"/>
      </w:tblPr>
      <w:tblGrid>
        <w:gridCol w:w="1359"/>
        <w:gridCol w:w="5493"/>
        <w:gridCol w:w="1672"/>
        <w:gridCol w:w="1546"/>
      </w:tblGrid>
      <w:tr w:rsidR="0057465B" w:rsidRPr="004C036F" w14:paraId="1C71F18E" w14:textId="77777777" w:rsidTr="003B2773">
        <w:tc>
          <w:tcPr>
            <w:tcW w:w="1359" w:type="dxa"/>
          </w:tcPr>
          <w:p w14:paraId="0F7D8EB8" w14:textId="77777777" w:rsidR="003138D0" w:rsidRPr="004C036F" w:rsidRDefault="003138D0" w:rsidP="00F97082">
            <w:pPr>
              <w:spacing w:line="360" w:lineRule="auto"/>
              <w:jc w:val="left"/>
              <w:rPr>
                <w:rFonts w:ascii="Times New Roman" w:hAnsi="Times New Roman" w:cs="Times New Roman"/>
                <w:sz w:val="22"/>
              </w:rPr>
            </w:pPr>
            <w:r w:rsidRPr="004C036F">
              <w:rPr>
                <w:rFonts w:ascii="Times New Roman" w:hAnsi="Times New Roman" w:cs="Times New Roman"/>
                <w:sz w:val="22"/>
              </w:rPr>
              <w:t>GO</w:t>
            </w:r>
            <w:r w:rsidR="00384D90" w:rsidRPr="004C036F">
              <w:rPr>
                <w:rFonts w:ascii="Times New Roman" w:hAnsi="Times New Roman" w:cs="Times New Roman"/>
                <w:sz w:val="22"/>
              </w:rPr>
              <w:t xml:space="preserve"> items</w:t>
            </w:r>
          </w:p>
        </w:tc>
        <w:tc>
          <w:tcPr>
            <w:tcW w:w="5493" w:type="dxa"/>
          </w:tcPr>
          <w:p w14:paraId="5ED8EB3B" w14:textId="77777777" w:rsidR="003138D0" w:rsidRPr="004C036F" w:rsidRDefault="005D15A8"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Description</w:t>
            </w:r>
          </w:p>
        </w:tc>
        <w:tc>
          <w:tcPr>
            <w:tcW w:w="1672" w:type="dxa"/>
            <w:vAlign w:val="center"/>
          </w:tcPr>
          <w:p w14:paraId="42C50DBA" w14:textId="77777777" w:rsidR="003138D0" w:rsidRPr="004C036F" w:rsidRDefault="003138D0"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Observed gene count</w:t>
            </w:r>
          </w:p>
        </w:tc>
        <w:tc>
          <w:tcPr>
            <w:tcW w:w="1546" w:type="dxa"/>
            <w:vAlign w:val="center"/>
          </w:tcPr>
          <w:p w14:paraId="1CAC6380" w14:textId="77777777" w:rsidR="003138D0" w:rsidRPr="004C036F" w:rsidRDefault="003138D0"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q-value FDR</w:t>
            </w:r>
          </w:p>
        </w:tc>
      </w:tr>
      <w:tr w:rsidR="0057465B" w:rsidRPr="004C036F" w14:paraId="050B25C4" w14:textId="77777777" w:rsidTr="003B2773">
        <w:tc>
          <w:tcPr>
            <w:tcW w:w="1359" w:type="dxa"/>
            <w:vAlign w:val="bottom"/>
          </w:tcPr>
          <w:p w14:paraId="5A4C9612" w14:textId="77777777" w:rsidR="00EF6631" w:rsidRPr="004C036F" w:rsidRDefault="00EF6631" w:rsidP="00F97082">
            <w:pPr>
              <w:spacing w:line="360" w:lineRule="auto"/>
              <w:jc w:val="left"/>
              <w:rPr>
                <w:rFonts w:ascii="Times New Roman" w:hAnsi="Times New Roman" w:cs="Times New Roman"/>
                <w:sz w:val="22"/>
              </w:rPr>
            </w:pPr>
            <w:r w:rsidRPr="004C036F">
              <w:rPr>
                <w:rFonts w:ascii="Times New Roman" w:hAnsi="Times New Roman" w:cs="Times New Roman"/>
                <w:sz w:val="22"/>
              </w:rPr>
              <w:t>GO.0044281</w:t>
            </w:r>
          </w:p>
        </w:tc>
        <w:tc>
          <w:tcPr>
            <w:tcW w:w="5493" w:type="dxa"/>
            <w:vAlign w:val="center"/>
          </w:tcPr>
          <w:p w14:paraId="4726274D"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small molecule metabolic process</w:t>
            </w:r>
          </w:p>
        </w:tc>
        <w:tc>
          <w:tcPr>
            <w:tcW w:w="1672" w:type="dxa"/>
            <w:vAlign w:val="center"/>
          </w:tcPr>
          <w:p w14:paraId="1DBE8AFE"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142</w:t>
            </w:r>
          </w:p>
        </w:tc>
        <w:tc>
          <w:tcPr>
            <w:tcW w:w="1546" w:type="dxa"/>
            <w:vAlign w:val="center"/>
          </w:tcPr>
          <w:p w14:paraId="31E6F9D5"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5.85E-11</w:t>
            </w:r>
          </w:p>
        </w:tc>
      </w:tr>
      <w:tr w:rsidR="0057465B" w:rsidRPr="004C036F" w14:paraId="5C84A163" w14:textId="77777777" w:rsidTr="003B2773">
        <w:tc>
          <w:tcPr>
            <w:tcW w:w="1359" w:type="dxa"/>
            <w:vAlign w:val="bottom"/>
          </w:tcPr>
          <w:p w14:paraId="17B48B53" w14:textId="77777777" w:rsidR="00EF6631" w:rsidRPr="004C036F" w:rsidRDefault="00EF6631" w:rsidP="00F97082">
            <w:pPr>
              <w:spacing w:line="360" w:lineRule="auto"/>
              <w:jc w:val="left"/>
              <w:rPr>
                <w:rFonts w:ascii="Times New Roman" w:hAnsi="Times New Roman" w:cs="Times New Roman"/>
                <w:sz w:val="22"/>
              </w:rPr>
            </w:pPr>
            <w:r w:rsidRPr="004C036F">
              <w:rPr>
                <w:rFonts w:ascii="Times New Roman" w:hAnsi="Times New Roman" w:cs="Times New Roman"/>
                <w:sz w:val="22"/>
              </w:rPr>
              <w:t>GO.0007399</w:t>
            </w:r>
          </w:p>
        </w:tc>
        <w:tc>
          <w:tcPr>
            <w:tcW w:w="5493" w:type="dxa"/>
            <w:vAlign w:val="center"/>
          </w:tcPr>
          <w:p w14:paraId="0451AEB2"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nervous system development</w:t>
            </w:r>
          </w:p>
        </w:tc>
        <w:tc>
          <w:tcPr>
            <w:tcW w:w="1672" w:type="dxa"/>
            <w:vAlign w:val="center"/>
          </w:tcPr>
          <w:p w14:paraId="4CA79757"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133</w:t>
            </w:r>
          </w:p>
        </w:tc>
        <w:tc>
          <w:tcPr>
            <w:tcW w:w="1546" w:type="dxa"/>
            <w:vAlign w:val="center"/>
          </w:tcPr>
          <w:p w14:paraId="5465B2AE"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1.05E-10</w:t>
            </w:r>
          </w:p>
        </w:tc>
      </w:tr>
      <w:tr w:rsidR="0057465B" w:rsidRPr="004C036F" w14:paraId="61FF6920" w14:textId="77777777" w:rsidTr="003B2773">
        <w:tc>
          <w:tcPr>
            <w:tcW w:w="1359" w:type="dxa"/>
            <w:vAlign w:val="bottom"/>
          </w:tcPr>
          <w:p w14:paraId="67304D8C" w14:textId="77777777" w:rsidR="00EF6631" w:rsidRPr="004C036F" w:rsidRDefault="00EF6631" w:rsidP="00F97082">
            <w:pPr>
              <w:spacing w:line="360" w:lineRule="auto"/>
              <w:jc w:val="left"/>
              <w:rPr>
                <w:rFonts w:ascii="Times New Roman" w:hAnsi="Times New Roman" w:cs="Times New Roman"/>
                <w:sz w:val="22"/>
              </w:rPr>
            </w:pPr>
            <w:r w:rsidRPr="004C036F">
              <w:rPr>
                <w:rFonts w:ascii="Times New Roman" w:hAnsi="Times New Roman" w:cs="Times New Roman"/>
                <w:sz w:val="22"/>
              </w:rPr>
              <w:t>GO.0051641</w:t>
            </w:r>
          </w:p>
        </w:tc>
        <w:tc>
          <w:tcPr>
            <w:tcW w:w="5493" w:type="dxa"/>
            <w:vAlign w:val="center"/>
          </w:tcPr>
          <w:p w14:paraId="431BD3FE"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cellular localization</w:t>
            </w:r>
          </w:p>
        </w:tc>
        <w:tc>
          <w:tcPr>
            <w:tcW w:w="1672" w:type="dxa"/>
            <w:vAlign w:val="center"/>
          </w:tcPr>
          <w:p w14:paraId="1DA092D7"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138</w:t>
            </w:r>
          </w:p>
        </w:tc>
        <w:tc>
          <w:tcPr>
            <w:tcW w:w="1546" w:type="dxa"/>
            <w:vAlign w:val="center"/>
          </w:tcPr>
          <w:p w14:paraId="342DF43C"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1.05E-10</w:t>
            </w:r>
          </w:p>
        </w:tc>
      </w:tr>
      <w:tr w:rsidR="0057465B" w:rsidRPr="004C036F" w14:paraId="46CF70E3" w14:textId="77777777" w:rsidTr="003B2773">
        <w:tc>
          <w:tcPr>
            <w:tcW w:w="1359" w:type="dxa"/>
            <w:vAlign w:val="bottom"/>
          </w:tcPr>
          <w:p w14:paraId="1E70EDD5" w14:textId="77777777" w:rsidR="00EF6631" w:rsidRPr="004C036F" w:rsidRDefault="00EF6631" w:rsidP="00F97082">
            <w:pPr>
              <w:spacing w:line="360" w:lineRule="auto"/>
              <w:jc w:val="left"/>
              <w:rPr>
                <w:rFonts w:ascii="Times New Roman" w:hAnsi="Times New Roman" w:cs="Times New Roman"/>
                <w:sz w:val="22"/>
              </w:rPr>
            </w:pPr>
            <w:r w:rsidRPr="004C036F">
              <w:rPr>
                <w:rFonts w:ascii="Times New Roman" w:hAnsi="Times New Roman" w:cs="Times New Roman"/>
                <w:sz w:val="22"/>
              </w:rPr>
              <w:t>GO.1902578</w:t>
            </w:r>
          </w:p>
        </w:tc>
        <w:tc>
          <w:tcPr>
            <w:tcW w:w="5493" w:type="dxa"/>
            <w:vAlign w:val="center"/>
          </w:tcPr>
          <w:p w14:paraId="6D60CBDC"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single-organism localization</w:t>
            </w:r>
          </w:p>
        </w:tc>
        <w:tc>
          <w:tcPr>
            <w:tcW w:w="1672" w:type="dxa"/>
            <w:vAlign w:val="center"/>
          </w:tcPr>
          <w:p w14:paraId="35799BB4"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176</w:t>
            </w:r>
          </w:p>
        </w:tc>
        <w:tc>
          <w:tcPr>
            <w:tcW w:w="1546" w:type="dxa"/>
            <w:vAlign w:val="center"/>
          </w:tcPr>
          <w:p w14:paraId="155707B5"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6.75E-10</w:t>
            </w:r>
          </w:p>
        </w:tc>
      </w:tr>
      <w:tr w:rsidR="0057465B" w:rsidRPr="004C036F" w14:paraId="271A9955" w14:textId="77777777" w:rsidTr="003B2773">
        <w:tc>
          <w:tcPr>
            <w:tcW w:w="1359" w:type="dxa"/>
            <w:vAlign w:val="bottom"/>
          </w:tcPr>
          <w:p w14:paraId="1F2A8EE8" w14:textId="77777777" w:rsidR="00EF6631" w:rsidRPr="004C036F" w:rsidRDefault="00EF6631" w:rsidP="00F97082">
            <w:pPr>
              <w:spacing w:line="360" w:lineRule="auto"/>
              <w:jc w:val="left"/>
              <w:rPr>
                <w:rFonts w:ascii="Times New Roman" w:hAnsi="Times New Roman" w:cs="Times New Roman"/>
                <w:sz w:val="22"/>
              </w:rPr>
            </w:pPr>
            <w:r w:rsidRPr="004C036F">
              <w:rPr>
                <w:rFonts w:ascii="Times New Roman" w:hAnsi="Times New Roman" w:cs="Times New Roman"/>
                <w:sz w:val="22"/>
              </w:rPr>
              <w:t>GO.0006793</w:t>
            </w:r>
          </w:p>
        </w:tc>
        <w:tc>
          <w:tcPr>
            <w:tcW w:w="5493" w:type="dxa"/>
            <w:vAlign w:val="center"/>
          </w:tcPr>
          <w:p w14:paraId="3EB916F9"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phosphorus metabolic process</w:t>
            </w:r>
          </w:p>
        </w:tc>
        <w:tc>
          <w:tcPr>
            <w:tcW w:w="1672" w:type="dxa"/>
            <w:vAlign w:val="center"/>
          </w:tcPr>
          <w:p w14:paraId="5DB32D3D"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122</w:t>
            </w:r>
          </w:p>
        </w:tc>
        <w:tc>
          <w:tcPr>
            <w:tcW w:w="1546" w:type="dxa"/>
            <w:vAlign w:val="center"/>
          </w:tcPr>
          <w:p w14:paraId="3DDB74BF"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1.59E-09</w:t>
            </w:r>
          </w:p>
        </w:tc>
      </w:tr>
      <w:tr w:rsidR="0057465B" w:rsidRPr="004C036F" w14:paraId="7F1C8490" w14:textId="77777777" w:rsidTr="003B2773">
        <w:tc>
          <w:tcPr>
            <w:tcW w:w="1359" w:type="dxa"/>
            <w:vAlign w:val="bottom"/>
          </w:tcPr>
          <w:p w14:paraId="42791278" w14:textId="77777777" w:rsidR="00EF6631" w:rsidRPr="004C036F" w:rsidRDefault="00EF6631" w:rsidP="00F97082">
            <w:pPr>
              <w:spacing w:line="360" w:lineRule="auto"/>
              <w:jc w:val="left"/>
              <w:rPr>
                <w:rFonts w:ascii="Times New Roman" w:hAnsi="Times New Roman" w:cs="Times New Roman"/>
                <w:sz w:val="22"/>
              </w:rPr>
            </w:pPr>
            <w:r w:rsidRPr="004C036F">
              <w:rPr>
                <w:rFonts w:ascii="Times New Roman" w:hAnsi="Times New Roman" w:cs="Times New Roman"/>
                <w:sz w:val="22"/>
              </w:rPr>
              <w:t>GO.0006796</w:t>
            </w:r>
          </w:p>
        </w:tc>
        <w:tc>
          <w:tcPr>
            <w:tcW w:w="5493" w:type="dxa"/>
            <w:vAlign w:val="center"/>
          </w:tcPr>
          <w:p w14:paraId="39C64F19"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phosphate-containing compound metabolic process</w:t>
            </w:r>
          </w:p>
        </w:tc>
        <w:tc>
          <w:tcPr>
            <w:tcW w:w="1672" w:type="dxa"/>
            <w:vAlign w:val="center"/>
          </w:tcPr>
          <w:p w14:paraId="07D55331"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118</w:t>
            </w:r>
          </w:p>
        </w:tc>
        <w:tc>
          <w:tcPr>
            <w:tcW w:w="1546" w:type="dxa"/>
            <w:vAlign w:val="center"/>
          </w:tcPr>
          <w:p w14:paraId="1DE541DD"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6.28E-09</w:t>
            </w:r>
          </w:p>
        </w:tc>
      </w:tr>
      <w:tr w:rsidR="0057465B" w:rsidRPr="004C036F" w14:paraId="071A1183" w14:textId="77777777" w:rsidTr="003B2773">
        <w:tc>
          <w:tcPr>
            <w:tcW w:w="1359" w:type="dxa"/>
            <w:vAlign w:val="bottom"/>
          </w:tcPr>
          <w:p w14:paraId="04167AE2" w14:textId="77777777" w:rsidR="00EF6631" w:rsidRPr="004C036F" w:rsidRDefault="00EF6631" w:rsidP="00F97082">
            <w:pPr>
              <w:spacing w:line="360" w:lineRule="auto"/>
              <w:jc w:val="left"/>
              <w:rPr>
                <w:rFonts w:ascii="Times New Roman" w:hAnsi="Times New Roman" w:cs="Times New Roman"/>
                <w:sz w:val="22"/>
              </w:rPr>
            </w:pPr>
            <w:r w:rsidRPr="004C036F">
              <w:rPr>
                <w:rFonts w:ascii="Times New Roman" w:hAnsi="Times New Roman" w:cs="Times New Roman"/>
                <w:sz w:val="22"/>
              </w:rPr>
              <w:t>GO.0034613</w:t>
            </w:r>
          </w:p>
        </w:tc>
        <w:tc>
          <w:tcPr>
            <w:tcW w:w="5493" w:type="dxa"/>
            <w:vAlign w:val="center"/>
          </w:tcPr>
          <w:p w14:paraId="6D74D93C"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cellular protein localization</w:t>
            </w:r>
          </w:p>
        </w:tc>
        <w:tc>
          <w:tcPr>
            <w:tcW w:w="1672" w:type="dxa"/>
            <w:vAlign w:val="center"/>
          </w:tcPr>
          <w:p w14:paraId="36BEC849"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84</w:t>
            </w:r>
          </w:p>
        </w:tc>
        <w:tc>
          <w:tcPr>
            <w:tcW w:w="1546" w:type="dxa"/>
            <w:vAlign w:val="center"/>
          </w:tcPr>
          <w:p w14:paraId="50166B2A"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4.31E-08</w:t>
            </w:r>
          </w:p>
        </w:tc>
      </w:tr>
      <w:tr w:rsidR="0057465B" w:rsidRPr="004C036F" w14:paraId="4CF2E467" w14:textId="77777777" w:rsidTr="003B2773">
        <w:tc>
          <w:tcPr>
            <w:tcW w:w="1359" w:type="dxa"/>
            <w:vAlign w:val="bottom"/>
          </w:tcPr>
          <w:p w14:paraId="0E1E8D9C" w14:textId="77777777" w:rsidR="00EF6631" w:rsidRPr="004C036F" w:rsidRDefault="00EF6631" w:rsidP="00F97082">
            <w:pPr>
              <w:spacing w:line="360" w:lineRule="auto"/>
              <w:jc w:val="left"/>
              <w:rPr>
                <w:rFonts w:ascii="Times New Roman" w:hAnsi="Times New Roman" w:cs="Times New Roman"/>
                <w:sz w:val="22"/>
              </w:rPr>
            </w:pPr>
            <w:r w:rsidRPr="004C036F">
              <w:rPr>
                <w:rFonts w:ascii="Times New Roman" w:hAnsi="Times New Roman" w:cs="Times New Roman"/>
                <w:sz w:val="22"/>
              </w:rPr>
              <w:t>GO.0044765</w:t>
            </w:r>
          </w:p>
        </w:tc>
        <w:tc>
          <w:tcPr>
            <w:tcW w:w="5493" w:type="dxa"/>
            <w:vAlign w:val="center"/>
          </w:tcPr>
          <w:p w14:paraId="452B43EE"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single-organism transport</w:t>
            </w:r>
          </w:p>
        </w:tc>
        <w:tc>
          <w:tcPr>
            <w:tcW w:w="1672" w:type="dxa"/>
            <w:vAlign w:val="center"/>
          </w:tcPr>
          <w:p w14:paraId="27D9EC63"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161</w:t>
            </w:r>
          </w:p>
        </w:tc>
        <w:tc>
          <w:tcPr>
            <w:tcW w:w="1546" w:type="dxa"/>
            <w:vAlign w:val="center"/>
          </w:tcPr>
          <w:p w14:paraId="6E4E4D28"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4.31E-08</w:t>
            </w:r>
          </w:p>
        </w:tc>
      </w:tr>
      <w:tr w:rsidR="0057465B" w:rsidRPr="004C036F" w14:paraId="3595A76E" w14:textId="77777777" w:rsidTr="003B2773">
        <w:tc>
          <w:tcPr>
            <w:tcW w:w="1359" w:type="dxa"/>
            <w:vAlign w:val="bottom"/>
          </w:tcPr>
          <w:p w14:paraId="1D311A6A" w14:textId="77777777" w:rsidR="00EF6631" w:rsidRPr="004C036F" w:rsidRDefault="00EF6631" w:rsidP="00F97082">
            <w:pPr>
              <w:spacing w:line="360" w:lineRule="auto"/>
              <w:jc w:val="left"/>
              <w:rPr>
                <w:rFonts w:ascii="Times New Roman" w:hAnsi="Times New Roman" w:cs="Times New Roman"/>
                <w:sz w:val="22"/>
              </w:rPr>
            </w:pPr>
            <w:r w:rsidRPr="004C036F">
              <w:rPr>
                <w:rFonts w:ascii="Times New Roman" w:hAnsi="Times New Roman" w:cs="Times New Roman"/>
                <w:sz w:val="22"/>
              </w:rPr>
              <w:t>GO.0055114</w:t>
            </w:r>
          </w:p>
        </w:tc>
        <w:tc>
          <w:tcPr>
            <w:tcW w:w="5493" w:type="dxa"/>
            <w:vAlign w:val="center"/>
          </w:tcPr>
          <w:p w14:paraId="7FCF038F"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oxidation-reduction process</w:t>
            </w:r>
          </w:p>
        </w:tc>
        <w:tc>
          <w:tcPr>
            <w:tcW w:w="1672" w:type="dxa"/>
            <w:vAlign w:val="center"/>
          </w:tcPr>
          <w:p w14:paraId="43C887D9"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77</w:t>
            </w:r>
          </w:p>
        </w:tc>
        <w:tc>
          <w:tcPr>
            <w:tcW w:w="1546" w:type="dxa"/>
            <w:vAlign w:val="center"/>
          </w:tcPr>
          <w:p w14:paraId="7F107641"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4.31E-08</w:t>
            </w:r>
          </w:p>
        </w:tc>
      </w:tr>
      <w:tr w:rsidR="0057465B" w:rsidRPr="004C036F" w14:paraId="3387C29A" w14:textId="77777777" w:rsidTr="003B2773">
        <w:tc>
          <w:tcPr>
            <w:tcW w:w="1359" w:type="dxa"/>
            <w:vAlign w:val="bottom"/>
          </w:tcPr>
          <w:p w14:paraId="4944FEB4" w14:textId="77777777" w:rsidR="00EF6631" w:rsidRPr="004C036F" w:rsidRDefault="00EF6631" w:rsidP="00F97082">
            <w:pPr>
              <w:spacing w:line="360" w:lineRule="auto"/>
              <w:jc w:val="left"/>
              <w:rPr>
                <w:rFonts w:ascii="Times New Roman" w:hAnsi="Times New Roman" w:cs="Times New Roman"/>
                <w:sz w:val="22"/>
              </w:rPr>
            </w:pPr>
            <w:r w:rsidRPr="004C036F">
              <w:rPr>
                <w:rFonts w:ascii="Times New Roman" w:hAnsi="Times New Roman" w:cs="Times New Roman"/>
                <w:sz w:val="22"/>
              </w:rPr>
              <w:t>GO.0006091</w:t>
            </w:r>
          </w:p>
        </w:tc>
        <w:tc>
          <w:tcPr>
            <w:tcW w:w="5493" w:type="dxa"/>
            <w:vAlign w:val="center"/>
          </w:tcPr>
          <w:p w14:paraId="76EC0DC3"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generation of precursor metabolites and energy</w:t>
            </w:r>
          </w:p>
        </w:tc>
        <w:tc>
          <w:tcPr>
            <w:tcW w:w="1672" w:type="dxa"/>
            <w:vAlign w:val="center"/>
          </w:tcPr>
          <w:p w14:paraId="58D8F1E4"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44</w:t>
            </w:r>
          </w:p>
        </w:tc>
        <w:tc>
          <w:tcPr>
            <w:tcW w:w="1546" w:type="dxa"/>
            <w:vAlign w:val="center"/>
          </w:tcPr>
          <w:p w14:paraId="15C4A201"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4.56E-08</w:t>
            </w:r>
          </w:p>
        </w:tc>
      </w:tr>
      <w:tr w:rsidR="0057465B" w:rsidRPr="004C036F" w14:paraId="206FA766" w14:textId="77777777" w:rsidTr="003B2773">
        <w:tc>
          <w:tcPr>
            <w:tcW w:w="1359" w:type="dxa"/>
            <w:vAlign w:val="bottom"/>
          </w:tcPr>
          <w:p w14:paraId="7A41574C" w14:textId="77777777" w:rsidR="00EF6631" w:rsidRPr="004C036F" w:rsidRDefault="00EF6631" w:rsidP="00F97082">
            <w:pPr>
              <w:spacing w:line="360" w:lineRule="auto"/>
              <w:jc w:val="left"/>
              <w:rPr>
                <w:rFonts w:ascii="Times New Roman" w:hAnsi="Times New Roman" w:cs="Times New Roman"/>
                <w:sz w:val="22"/>
              </w:rPr>
            </w:pPr>
            <w:r w:rsidRPr="004C036F">
              <w:rPr>
                <w:rFonts w:ascii="Times New Roman" w:hAnsi="Times New Roman" w:cs="Times New Roman"/>
                <w:sz w:val="22"/>
              </w:rPr>
              <w:t>GO.0044710</w:t>
            </w:r>
          </w:p>
        </w:tc>
        <w:tc>
          <w:tcPr>
            <w:tcW w:w="5493" w:type="dxa"/>
            <w:vAlign w:val="center"/>
          </w:tcPr>
          <w:p w14:paraId="37BEF825"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single-organism metabolic process</w:t>
            </w:r>
          </w:p>
        </w:tc>
        <w:tc>
          <w:tcPr>
            <w:tcW w:w="1672" w:type="dxa"/>
            <w:vAlign w:val="center"/>
          </w:tcPr>
          <w:p w14:paraId="34426EE5"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213</w:t>
            </w:r>
          </w:p>
        </w:tc>
        <w:tc>
          <w:tcPr>
            <w:tcW w:w="1546" w:type="dxa"/>
            <w:vAlign w:val="center"/>
          </w:tcPr>
          <w:p w14:paraId="73A51DA8"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4.84E-08</w:t>
            </w:r>
          </w:p>
        </w:tc>
      </w:tr>
      <w:tr w:rsidR="0057465B" w:rsidRPr="004C036F" w14:paraId="0EECD273" w14:textId="77777777" w:rsidTr="003B2773">
        <w:tc>
          <w:tcPr>
            <w:tcW w:w="1359" w:type="dxa"/>
            <w:vAlign w:val="bottom"/>
          </w:tcPr>
          <w:p w14:paraId="7675C726" w14:textId="77777777" w:rsidR="00EF6631" w:rsidRPr="004C036F" w:rsidRDefault="00EF6631" w:rsidP="00F97082">
            <w:pPr>
              <w:spacing w:line="360" w:lineRule="auto"/>
              <w:jc w:val="left"/>
              <w:rPr>
                <w:rFonts w:ascii="Times New Roman" w:hAnsi="Times New Roman" w:cs="Times New Roman"/>
                <w:sz w:val="22"/>
              </w:rPr>
            </w:pPr>
            <w:r w:rsidRPr="004C036F">
              <w:rPr>
                <w:rFonts w:ascii="Times New Roman" w:hAnsi="Times New Roman" w:cs="Times New Roman"/>
                <w:sz w:val="22"/>
              </w:rPr>
              <w:t>GO.0051128</w:t>
            </w:r>
          </w:p>
        </w:tc>
        <w:tc>
          <w:tcPr>
            <w:tcW w:w="5493" w:type="dxa"/>
            <w:vAlign w:val="center"/>
          </w:tcPr>
          <w:p w14:paraId="1F65E781"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regulation of cellular component organization</w:t>
            </w:r>
          </w:p>
        </w:tc>
        <w:tc>
          <w:tcPr>
            <w:tcW w:w="1672" w:type="dxa"/>
            <w:vAlign w:val="center"/>
          </w:tcPr>
          <w:p w14:paraId="236F0C84"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130</w:t>
            </w:r>
          </w:p>
        </w:tc>
        <w:tc>
          <w:tcPr>
            <w:tcW w:w="1546" w:type="dxa"/>
            <w:vAlign w:val="center"/>
          </w:tcPr>
          <w:p w14:paraId="763FF6D2"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4.84E-08</w:t>
            </w:r>
          </w:p>
        </w:tc>
      </w:tr>
      <w:tr w:rsidR="0057465B" w:rsidRPr="004C036F" w14:paraId="24D5CA14" w14:textId="77777777" w:rsidTr="003B2773">
        <w:tc>
          <w:tcPr>
            <w:tcW w:w="1359" w:type="dxa"/>
            <w:vAlign w:val="bottom"/>
          </w:tcPr>
          <w:p w14:paraId="2E523881" w14:textId="77777777" w:rsidR="00EF6631" w:rsidRPr="004C036F" w:rsidRDefault="00EF6631" w:rsidP="00F97082">
            <w:pPr>
              <w:spacing w:line="360" w:lineRule="auto"/>
              <w:jc w:val="left"/>
              <w:rPr>
                <w:rFonts w:ascii="Times New Roman" w:hAnsi="Times New Roman" w:cs="Times New Roman"/>
                <w:sz w:val="22"/>
              </w:rPr>
            </w:pPr>
            <w:r w:rsidRPr="004C036F">
              <w:rPr>
                <w:rFonts w:ascii="Times New Roman" w:hAnsi="Times New Roman" w:cs="Times New Roman"/>
                <w:sz w:val="22"/>
              </w:rPr>
              <w:t>GO.0022607</w:t>
            </w:r>
          </w:p>
        </w:tc>
        <w:tc>
          <w:tcPr>
            <w:tcW w:w="5493" w:type="dxa"/>
            <w:vAlign w:val="center"/>
          </w:tcPr>
          <w:p w14:paraId="234E8595"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cellular component assembly</w:t>
            </w:r>
          </w:p>
        </w:tc>
        <w:tc>
          <w:tcPr>
            <w:tcW w:w="1672" w:type="dxa"/>
            <w:vAlign w:val="center"/>
          </w:tcPr>
          <w:p w14:paraId="16675B01"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114</w:t>
            </w:r>
          </w:p>
        </w:tc>
        <w:tc>
          <w:tcPr>
            <w:tcW w:w="1546" w:type="dxa"/>
            <w:vAlign w:val="center"/>
          </w:tcPr>
          <w:p w14:paraId="161AFFD8"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5.83E-08</w:t>
            </w:r>
          </w:p>
        </w:tc>
      </w:tr>
      <w:tr w:rsidR="0057465B" w:rsidRPr="004C036F" w14:paraId="1737E4AA" w14:textId="77777777" w:rsidTr="003B2773">
        <w:tc>
          <w:tcPr>
            <w:tcW w:w="1359" w:type="dxa"/>
            <w:vAlign w:val="bottom"/>
          </w:tcPr>
          <w:p w14:paraId="38B6151E" w14:textId="77777777" w:rsidR="00EF6631" w:rsidRPr="004C036F" w:rsidRDefault="00EF6631" w:rsidP="00F97082">
            <w:pPr>
              <w:spacing w:line="360" w:lineRule="auto"/>
              <w:jc w:val="left"/>
              <w:rPr>
                <w:rFonts w:ascii="Times New Roman" w:hAnsi="Times New Roman" w:cs="Times New Roman"/>
                <w:sz w:val="22"/>
              </w:rPr>
            </w:pPr>
            <w:r w:rsidRPr="004C036F">
              <w:rPr>
                <w:rFonts w:ascii="Times New Roman" w:hAnsi="Times New Roman" w:cs="Times New Roman"/>
                <w:sz w:val="22"/>
              </w:rPr>
              <w:t>GO.0009056</w:t>
            </w:r>
          </w:p>
        </w:tc>
        <w:tc>
          <w:tcPr>
            <w:tcW w:w="5493" w:type="dxa"/>
            <w:vAlign w:val="center"/>
          </w:tcPr>
          <w:p w14:paraId="3C54EE0D"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catabolic process</w:t>
            </w:r>
          </w:p>
        </w:tc>
        <w:tc>
          <w:tcPr>
            <w:tcW w:w="1672" w:type="dxa"/>
            <w:vAlign w:val="center"/>
          </w:tcPr>
          <w:p w14:paraId="213D2D82"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112</w:t>
            </w:r>
          </w:p>
        </w:tc>
        <w:tc>
          <w:tcPr>
            <w:tcW w:w="1546" w:type="dxa"/>
            <w:vAlign w:val="center"/>
          </w:tcPr>
          <w:p w14:paraId="4307A453"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6.76E-08</w:t>
            </w:r>
          </w:p>
        </w:tc>
      </w:tr>
      <w:tr w:rsidR="0057465B" w:rsidRPr="004C036F" w14:paraId="6F4C43D3" w14:textId="77777777" w:rsidTr="003B2773">
        <w:tc>
          <w:tcPr>
            <w:tcW w:w="1359" w:type="dxa"/>
            <w:vAlign w:val="bottom"/>
          </w:tcPr>
          <w:p w14:paraId="564BFF6F" w14:textId="77777777" w:rsidR="00EF6631" w:rsidRPr="004C036F" w:rsidRDefault="00EF6631" w:rsidP="00F97082">
            <w:pPr>
              <w:spacing w:line="360" w:lineRule="auto"/>
              <w:jc w:val="left"/>
              <w:rPr>
                <w:rFonts w:ascii="Times New Roman" w:hAnsi="Times New Roman" w:cs="Times New Roman"/>
                <w:sz w:val="22"/>
              </w:rPr>
            </w:pPr>
            <w:r w:rsidRPr="004C036F">
              <w:rPr>
                <w:rFonts w:ascii="Times New Roman" w:hAnsi="Times New Roman" w:cs="Times New Roman"/>
                <w:sz w:val="22"/>
              </w:rPr>
              <w:t>GO.1901564</w:t>
            </w:r>
          </w:p>
        </w:tc>
        <w:tc>
          <w:tcPr>
            <w:tcW w:w="5493" w:type="dxa"/>
            <w:vAlign w:val="center"/>
          </w:tcPr>
          <w:p w14:paraId="3C932F93"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organonitrogen compound metabolic process</w:t>
            </w:r>
          </w:p>
        </w:tc>
        <w:tc>
          <w:tcPr>
            <w:tcW w:w="1672" w:type="dxa"/>
            <w:vAlign w:val="center"/>
          </w:tcPr>
          <w:p w14:paraId="7594E39B"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105</w:t>
            </w:r>
          </w:p>
        </w:tc>
        <w:tc>
          <w:tcPr>
            <w:tcW w:w="1546" w:type="dxa"/>
            <w:vAlign w:val="center"/>
          </w:tcPr>
          <w:p w14:paraId="6BEC9CE7"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6.84E-08</w:t>
            </w:r>
          </w:p>
        </w:tc>
      </w:tr>
      <w:tr w:rsidR="0057465B" w:rsidRPr="004C036F" w14:paraId="75DC8B22" w14:textId="77777777" w:rsidTr="003B2773">
        <w:tc>
          <w:tcPr>
            <w:tcW w:w="1359" w:type="dxa"/>
            <w:vAlign w:val="bottom"/>
          </w:tcPr>
          <w:p w14:paraId="5BD2E3DF" w14:textId="77777777" w:rsidR="00EF6631" w:rsidRPr="004C036F" w:rsidRDefault="00EF6631" w:rsidP="00F97082">
            <w:pPr>
              <w:spacing w:line="360" w:lineRule="auto"/>
              <w:jc w:val="left"/>
              <w:rPr>
                <w:rFonts w:ascii="Times New Roman" w:hAnsi="Times New Roman" w:cs="Times New Roman"/>
                <w:sz w:val="22"/>
              </w:rPr>
            </w:pPr>
            <w:r w:rsidRPr="004C036F">
              <w:rPr>
                <w:rFonts w:ascii="Times New Roman" w:hAnsi="Times New Roman" w:cs="Times New Roman"/>
                <w:sz w:val="22"/>
              </w:rPr>
              <w:t>GO.0051179</w:t>
            </w:r>
          </w:p>
        </w:tc>
        <w:tc>
          <w:tcPr>
            <w:tcW w:w="5493" w:type="dxa"/>
            <w:vAlign w:val="center"/>
          </w:tcPr>
          <w:p w14:paraId="447CC358"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localization</w:t>
            </w:r>
          </w:p>
        </w:tc>
        <w:tc>
          <w:tcPr>
            <w:tcW w:w="1672" w:type="dxa"/>
            <w:vAlign w:val="center"/>
          </w:tcPr>
          <w:p w14:paraId="015EDEF0"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216</w:t>
            </w:r>
          </w:p>
        </w:tc>
        <w:tc>
          <w:tcPr>
            <w:tcW w:w="1546" w:type="dxa"/>
            <w:vAlign w:val="center"/>
          </w:tcPr>
          <w:p w14:paraId="2F9B5A1B"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6.93E-08</w:t>
            </w:r>
          </w:p>
        </w:tc>
      </w:tr>
      <w:tr w:rsidR="0057465B" w:rsidRPr="004C036F" w14:paraId="367437C1" w14:textId="77777777" w:rsidTr="003B2773">
        <w:tc>
          <w:tcPr>
            <w:tcW w:w="1359" w:type="dxa"/>
            <w:vAlign w:val="bottom"/>
          </w:tcPr>
          <w:p w14:paraId="28D28E14" w14:textId="77777777" w:rsidR="00EF6631" w:rsidRPr="004C036F" w:rsidRDefault="00EF6631" w:rsidP="00F97082">
            <w:pPr>
              <w:spacing w:line="360" w:lineRule="auto"/>
              <w:jc w:val="left"/>
              <w:rPr>
                <w:rFonts w:ascii="Times New Roman" w:hAnsi="Times New Roman" w:cs="Times New Roman"/>
                <w:sz w:val="22"/>
              </w:rPr>
            </w:pPr>
            <w:r w:rsidRPr="004C036F">
              <w:rPr>
                <w:rFonts w:ascii="Times New Roman" w:hAnsi="Times New Roman" w:cs="Times New Roman"/>
                <w:sz w:val="22"/>
              </w:rPr>
              <w:t>GO.0051234</w:t>
            </w:r>
          </w:p>
        </w:tc>
        <w:tc>
          <w:tcPr>
            <w:tcW w:w="5493" w:type="dxa"/>
            <w:vAlign w:val="center"/>
          </w:tcPr>
          <w:p w14:paraId="30A154BB"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establishment of localization</w:t>
            </w:r>
          </w:p>
        </w:tc>
        <w:tc>
          <w:tcPr>
            <w:tcW w:w="1672" w:type="dxa"/>
            <w:vAlign w:val="center"/>
          </w:tcPr>
          <w:p w14:paraId="383C5E01"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186</w:t>
            </w:r>
          </w:p>
        </w:tc>
        <w:tc>
          <w:tcPr>
            <w:tcW w:w="1546" w:type="dxa"/>
            <w:vAlign w:val="center"/>
          </w:tcPr>
          <w:p w14:paraId="7EEF1E8E"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6.93E-08</w:t>
            </w:r>
          </w:p>
        </w:tc>
      </w:tr>
      <w:tr w:rsidR="0057465B" w:rsidRPr="004C036F" w14:paraId="1EF77392" w14:textId="77777777" w:rsidTr="003B2773">
        <w:tc>
          <w:tcPr>
            <w:tcW w:w="1359" w:type="dxa"/>
            <w:vAlign w:val="bottom"/>
          </w:tcPr>
          <w:p w14:paraId="238BBEDB" w14:textId="77777777" w:rsidR="00EF6631" w:rsidRPr="004C036F" w:rsidRDefault="00EF6631" w:rsidP="00F97082">
            <w:pPr>
              <w:spacing w:line="360" w:lineRule="auto"/>
              <w:jc w:val="left"/>
              <w:rPr>
                <w:rFonts w:ascii="Times New Roman" w:hAnsi="Times New Roman" w:cs="Times New Roman"/>
                <w:sz w:val="22"/>
              </w:rPr>
            </w:pPr>
            <w:r w:rsidRPr="004C036F">
              <w:rPr>
                <w:rFonts w:ascii="Times New Roman" w:hAnsi="Times New Roman" w:cs="Times New Roman"/>
                <w:sz w:val="22"/>
              </w:rPr>
              <w:t>GO.0016043</w:t>
            </w:r>
          </w:p>
        </w:tc>
        <w:tc>
          <w:tcPr>
            <w:tcW w:w="5493" w:type="dxa"/>
            <w:vAlign w:val="center"/>
          </w:tcPr>
          <w:p w14:paraId="4325A5EF"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cellular component organization</w:t>
            </w:r>
          </w:p>
        </w:tc>
        <w:tc>
          <w:tcPr>
            <w:tcW w:w="1672" w:type="dxa"/>
            <w:vAlign w:val="center"/>
          </w:tcPr>
          <w:p w14:paraId="165B9B84"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232</w:t>
            </w:r>
          </w:p>
        </w:tc>
        <w:tc>
          <w:tcPr>
            <w:tcW w:w="1546" w:type="dxa"/>
            <w:vAlign w:val="center"/>
          </w:tcPr>
          <w:p w14:paraId="5369DAB0"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7.92E-08</w:t>
            </w:r>
          </w:p>
        </w:tc>
      </w:tr>
      <w:tr w:rsidR="0057465B" w:rsidRPr="004C036F" w14:paraId="6D5E0E81" w14:textId="77777777" w:rsidTr="003B2773">
        <w:tc>
          <w:tcPr>
            <w:tcW w:w="1359" w:type="dxa"/>
            <w:vAlign w:val="bottom"/>
          </w:tcPr>
          <w:p w14:paraId="16197585" w14:textId="77777777" w:rsidR="00EF6631" w:rsidRPr="004C036F" w:rsidRDefault="00EF6631" w:rsidP="00F97082">
            <w:pPr>
              <w:spacing w:line="360" w:lineRule="auto"/>
              <w:jc w:val="left"/>
              <w:rPr>
                <w:rFonts w:ascii="Times New Roman" w:hAnsi="Times New Roman" w:cs="Times New Roman"/>
                <w:sz w:val="22"/>
              </w:rPr>
            </w:pPr>
            <w:r w:rsidRPr="004C036F">
              <w:rPr>
                <w:rFonts w:ascii="Times New Roman" w:hAnsi="Times New Roman" w:cs="Times New Roman"/>
                <w:sz w:val="22"/>
              </w:rPr>
              <w:t>GO.0033036</w:t>
            </w:r>
          </w:p>
        </w:tc>
        <w:tc>
          <w:tcPr>
            <w:tcW w:w="5493" w:type="dxa"/>
            <w:vAlign w:val="center"/>
          </w:tcPr>
          <w:p w14:paraId="69BE1BBF"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macromolecule localization</w:t>
            </w:r>
          </w:p>
        </w:tc>
        <w:tc>
          <w:tcPr>
            <w:tcW w:w="1672" w:type="dxa"/>
            <w:vAlign w:val="center"/>
          </w:tcPr>
          <w:p w14:paraId="3D3B6393"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123</w:t>
            </w:r>
          </w:p>
        </w:tc>
        <w:tc>
          <w:tcPr>
            <w:tcW w:w="1546" w:type="dxa"/>
            <w:vAlign w:val="center"/>
          </w:tcPr>
          <w:p w14:paraId="2A67DB8A"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1.21E-07</w:t>
            </w:r>
          </w:p>
        </w:tc>
      </w:tr>
      <w:tr w:rsidR="0057465B" w:rsidRPr="004C036F" w14:paraId="1ABCDD4D" w14:textId="77777777" w:rsidTr="003B2773">
        <w:tc>
          <w:tcPr>
            <w:tcW w:w="1359" w:type="dxa"/>
            <w:vAlign w:val="bottom"/>
          </w:tcPr>
          <w:p w14:paraId="4C5F4EBE" w14:textId="77777777" w:rsidR="00EF6631" w:rsidRPr="004C036F" w:rsidRDefault="00EF6631" w:rsidP="00F97082">
            <w:pPr>
              <w:spacing w:line="360" w:lineRule="auto"/>
              <w:jc w:val="left"/>
              <w:rPr>
                <w:rFonts w:ascii="Times New Roman" w:hAnsi="Times New Roman" w:cs="Times New Roman"/>
                <w:sz w:val="22"/>
              </w:rPr>
            </w:pPr>
            <w:r w:rsidRPr="004C036F">
              <w:rPr>
                <w:rFonts w:ascii="Times New Roman" w:hAnsi="Times New Roman" w:cs="Times New Roman"/>
                <w:sz w:val="22"/>
              </w:rPr>
              <w:t>GO.0006810</w:t>
            </w:r>
          </w:p>
        </w:tc>
        <w:tc>
          <w:tcPr>
            <w:tcW w:w="5493" w:type="dxa"/>
            <w:vAlign w:val="center"/>
          </w:tcPr>
          <w:p w14:paraId="7F5CADCE"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transport</w:t>
            </w:r>
          </w:p>
        </w:tc>
        <w:tc>
          <w:tcPr>
            <w:tcW w:w="1672" w:type="dxa"/>
            <w:vAlign w:val="center"/>
          </w:tcPr>
          <w:p w14:paraId="2184AF6C"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180</w:t>
            </w:r>
          </w:p>
        </w:tc>
        <w:tc>
          <w:tcPr>
            <w:tcW w:w="1546" w:type="dxa"/>
            <w:vAlign w:val="center"/>
          </w:tcPr>
          <w:p w14:paraId="7A4A982D"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1.44E-07</w:t>
            </w:r>
          </w:p>
        </w:tc>
      </w:tr>
      <w:tr w:rsidR="0057465B" w:rsidRPr="004C036F" w14:paraId="02D55CD0" w14:textId="77777777" w:rsidTr="003B2773">
        <w:tc>
          <w:tcPr>
            <w:tcW w:w="1359" w:type="dxa"/>
            <w:vAlign w:val="bottom"/>
          </w:tcPr>
          <w:p w14:paraId="5A829CA0" w14:textId="77777777" w:rsidR="00EF6631" w:rsidRPr="004C036F" w:rsidRDefault="00EF6631" w:rsidP="00F97082">
            <w:pPr>
              <w:spacing w:line="360" w:lineRule="auto"/>
              <w:jc w:val="left"/>
              <w:rPr>
                <w:rFonts w:ascii="Times New Roman" w:hAnsi="Times New Roman" w:cs="Times New Roman"/>
                <w:sz w:val="22"/>
              </w:rPr>
            </w:pPr>
            <w:r w:rsidRPr="004C036F">
              <w:rPr>
                <w:rFonts w:ascii="Times New Roman" w:hAnsi="Times New Roman" w:cs="Times New Roman"/>
                <w:sz w:val="22"/>
              </w:rPr>
              <w:t>GO.0008104</w:t>
            </w:r>
          </w:p>
        </w:tc>
        <w:tc>
          <w:tcPr>
            <w:tcW w:w="5493" w:type="dxa"/>
            <w:vAlign w:val="center"/>
          </w:tcPr>
          <w:p w14:paraId="5FBF952B"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protein localization</w:t>
            </w:r>
          </w:p>
        </w:tc>
        <w:tc>
          <w:tcPr>
            <w:tcW w:w="1672" w:type="dxa"/>
            <w:vAlign w:val="center"/>
          </w:tcPr>
          <w:p w14:paraId="53CA73CD"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107</w:t>
            </w:r>
          </w:p>
        </w:tc>
        <w:tc>
          <w:tcPr>
            <w:tcW w:w="1546" w:type="dxa"/>
            <w:vAlign w:val="center"/>
          </w:tcPr>
          <w:p w14:paraId="18C96FDE"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1.89E-07</w:t>
            </w:r>
          </w:p>
        </w:tc>
      </w:tr>
      <w:tr w:rsidR="0057465B" w:rsidRPr="004C036F" w14:paraId="4C74AC22" w14:textId="77777777" w:rsidTr="003B2773">
        <w:tc>
          <w:tcPr>
            <w:tcW w:w="1359" w:type="dxa"/>
            <w:vAlign w:val="bottom"/>
          </w:tcPr>
          <w:p w14:paraId="4E563DC6" w14:textId="77777777" w:rsidR="00EF6631" w:rsidRPr="004C036F" w:rsidRDefault="00EF6631" w:rsidP="00F97082">
            <w:pPr>
              <w:spacing w:line="360" w:lineRule="auto"/>
              <w:jc w:val="left"/>
              <w:rPr>
                <w:rFonts w:ascii="Times New Roman" w:hAnsi="Times New Roman" w:cs="Times New Roman"/>
                <w:sz w:val="22"/>
              </w:rPr>
            </w:pPr>
            <w:r w:rsidRPr="004C036F">
              <w:rPr>
                <w:rFonts w:ascii="Times New Roman" w:hAnsi="Times New Roman" w:cs="Times New Roman"/>
                <w:sz w:val="22"/>
              </w:rPr>
              <w:t>GO.0071822</w:t>
            </w:r>
          </w:p>
        </w:tc>
        <w:tc>
          <w:tcPr>
            <w:tcW w:w="5493" w:type="dxa"/>
            <w:vAlign w:val="center"/>
          </w:tcPr>
          <w:p w14:paraId="5D8CC732"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protein complex subunit organization</w:t>
            </w:r>
          </w:p>
        </w:tc>
        <w:tc>
          <w:tcPr>
            <w:tcW w:w="1672" w:type="dxa"/>
            <w:vAlign w:val="center"/>
          </w:tcPr>
          <w:p w14:paraId="7CC2BA14"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95</w:t>
            </w:r>
          </w:p>
        </w:tc>
        <w:tc>
          <w:tcPr>
            <w:tcW w:w="1546" w:type="dxa"/>
            <w:vAlign w:val="center"/>
          </w:tcPr>
          <w:p w14:paraId="55698734"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1.89E-07</w:t>
            </w:r>
          </w:p>
        </w:tc>
      </w:tr>
      <w:tr w:rsidR="0057465B" w:rsidRPr="004C036F" w14:paraId="2F5D6DB1" w14:textId="77777777" w:rsidTr="003B2773">
        <w:tc>
          <w:tcPr>
            <w:tcW w:w="1359" w:type="dxa"/>
            <w:vAlign w:val="bottom"/>
          </w:tcPr>
          <w:p w14:paraId="32FC70D0" w14:textId="77777777" w:rsidR="00EF6631" w:rsidRPr="004C036F" w:rsidRDefault="00EF6631" w:rsidP="00F97082">
            <w:pPr>
              <w:spacing w:line="360" w:lineRule="auto"/>
              <w:jc w:val="left"/>
              <w:rPr>
                <w:rFonts w:ascii="Times New Roman" w:hAnsi="Times New Roman" w:cs="Times New Roman"/>
                <w:sz w:val="22"/>
              </w:rPr>
            </w:pPr>
            <w:r w:rsidRPr="004C036F">
              <w:rPr>
                <w:rFonts w:ascii="Times New Roman" w:hAnsi="Times New Roman" w:cs="Times New Roman"/>
                <w:sz w:val="22"/>
              </w:rPr>
              <w:t>GO.0019637</w:t>
            </w:r>
          </w:p>
        </w:tc>
        <w:tc>
          <w:tcPr>
            <w:tcW w:w="5493" w:type="dxa"/>
            <w:vAlign w:val="center"/>
          </w:tcPr>
          <w:p w14:paraId="1980BAF3"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organophosphate metabolic process</w:t>
            </w:r>
          </w:p>
        </w:tc>
        <w:tc>
          <w:tcPr>
            <w:tcW w:w="1672" w:type="dxa"/>
            <w:vAlign w:val="center"/>
          </w:tcPr>
          <w:p w14:paraId="7A90B884"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64</w:t>
            </w:r>
          </w:p>
        </w:tc>
        <w:tc>
          <w:tcPr>
            <w:tcW w:w="1546" w:type="dxa"/>
            <w:vAlign w:val="center"/>
          </w:tcPr>
          <w:p w14:paraId="1D03A1A8"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1.90E-07</w:t>
            </w:r>
          </w:p>
        </w:tc>
      </w:tr>
      <w:tr w:rsidR="0057465B" w:rsidRPr="004C036F" w14:paraId="6E1B7225" w14:textId="77777777" w:rsidTr="003B2773">
        <w:tc>
          <w:tcPr>
            <w:tcW w:w="1359" w:type="dxa"/>
            <w:vAlign w:val="bottom"/>
          </w:tcPr>
          <w:p w14:paraId="2E45F9F7" w14:textId="77777777" w:rsidR="00EF6631" w:rsidRPr="004C036F" w:rsidRDefault="00EF6631" w:rsidP="00F97082">
            <w:pPr>
              <w:spacing w:line="360" w:lineRule="auto"/>
              <w:jc w:val="left"/>
              <w:rPr>
                <w:rFonts w:ascii="Times New Roman" w:hAnsi="Times New Roman" w:cs="Times New Roman"/>
                <w:sz w:val="22"/>
              </w:rPr>
            </w:pPr>
            <w:r w:rsidRPr="004C036F">
              <w:rPr>
                <w:rFonts w:ascii="Times New Roman" w:hAnsi="Times New Roman" w:cs="Times New Roman"/>
                <w:sz w:val="22"/>
              </w:rPr>
              <w:lastRenderedPageBreak/>
              <w:t>GO.1901575</w:t>
            </w:r>
          </w:p>
        </w:tc>
        <w:tc>
          <w:tcPr>
            <w:tcW w:w="5493" w:type="dxa"/>
            <w:vAlign w:val="center"/>
          </w:tcPr>
          <w:p w14:paraId="4D934A54"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organic substance catabolic process</w:t>
            </w:r>
          </w:p>
        </w:tc>
        <w:tc>
          <w:tcPr>
            <w:tcW w:w="1672" w:type="dxa"/>
            <w:vAlign w:val="center"/>
          </w:tcPr>
          <w:p w14:paraId="26974AF0"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99</w:t>
            </w:r>
          </w:p>
        </w:tc>
        <w:tc>
          <w:tcPr>
            <w:tcW w:w="1546" w:type="dxa"/>
            <w:vAlign w:val="center"/>
          </w:tcPr>
          <w:p w14:paraId="1522AB89"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1.90E-07</w:t>
            </w:r>
          </w:p>
        </w:tc>
      </w:tr>
      <w:tr w:rsidR="0057465B" w:rsidRPr="004C036F" w14:paraId="738074AF" w14:textId="77777777" w:rsidTr="003B2773">
        <w:tc>
          <w:tcPr>
            <w:tcW w:w="1359" w:type="dxa"/>
            <w:vAlign w:val="bottom"/>
          </w:tcPr>
          <w:p w14:paraId="2DF6EB4E" w14:textId="77777777" w:rsidR="00EF6631" w:rsidRPr="004C036F" w:rsidRDefault="00EF6631" w:rsidP="00F97082">
            <w:pPr>
              <w:spacing w:line="360" w:lineRule="auto"/>
              <w:jc w:val="left"/>
              <w:rPr>
                <w:rFonts w:ascii="Times New Roman" w:hAnsi="Times New Roman" w:cs="Times New Roman"/>
                <w:sz w:val="22"/>
              </w:rPr>
            </w:pPr>
            <w:r w:rsidRPr="004C036F">
              <w:rPr>
                <w:rFonts w:ascii="Times New Roman" w:hAnsi="Times New Roman" w:cs="Times New Roman"/>
                <w:sz w:val="22"/>
              </w:rPr>
              <w:t>GO.0045184</w:t>
            </w:r>
          </w:p>
        </w:tc>
        <w:tc>
          <w:tcPr>
            <w:tcW w:w="5493" w:type="dxa"/>
            <w:vAlign w:val="center"/>
          </w:tcPr>
          <w:p w14:paraId="74ADDE88"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establishment of protein localization</w:t>
            </w:r>
          </w:p>
        </w:tc>
        <w:tc>
          <w:tcPr>
            <w:tcW w:w="1672" w:type="dxa"/>
            <w:vAlign w:val="center"/>
          </w:tcPr>
          <w:p w14:paraId="4D3F0762"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89</w:t>
            </w:r>
          </w:p>
        </w:tc>
        <w:tc>
          <w:tcPr>
            <w:tcW w:w="1546" w:type="dxa"/>
            <w:vAlign w:val="center"/>
          </w:tcPr>
          <w:p w14:paraId="060B1DBC"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2.58E-07</w:t>
            </w:r>
          </w:p>
        </w:tc>
      </w:tr>
      <w:tr w:rsidR="0057465B" w:rsidRPr="004C036F" w14:paraId="0F923AA4" w14:textId="77777777" w:rsidTr="003B2773">
        <w:tc>
          <w:tcPr>
            <w:tcW w:w="1359" w:type="dxa"/>
            <w:vAlign w:val="bottom"/>
          </w:tcPr>
          <w:p w14:paraId="2209510A" w14:textId="77777777" w:rsidR="00EF6631" w:rsidRPr="004C036F" w:rsidRDefault="00EF6631" w:rsidP="00F97082">
            <w:pPr>
              <w:spacing w:line="360" w:lineRule="auto"/>
              <w:jc w:val="left"/>
              <w:rPr>
                <w:rFonts w:ascii="Times New Roman" w:hAnsi="Times New Roman" w:cs="Times New Roman"/>
                <w:sz w:val="22"/>
              </w:rPr>
            </w:pPr>
            <w:r w:rsidRPr="004C036F">
              <w:rPr>
                <w:rFonts w:ascii="Times New Roman" w:hAnsi="Times New Roman" w:cs="Times New Roman"/>
                <w:sz w:val="22"/>
              </w:rPr>
              <w:t>GO.1902580</w:t>
            </w:r>
          </w:p>
        </w:tc>
        <w:tc>
          <w:tcPr>
            <w:tcW w:w="5493" w:type="dxa"/>
            <w:vAlign w:val="center"/>
          </w:tcPr>
          <w:p w14:paraId="5A76C306"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single-organism cellular localization</w:t>
            </w:r>
          </w:p>
        </w:tc>
        <w:tc>
          <w:tcPr>
            <w:tcW w:w="1672" w:type="dxa"/>
            <w:vAlign w:val="center"/>
          </w:tcPr>
          <w:p w14:paraId="1924A795"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66</w:t>
            </w:r>
          </w:p>
        </w:tc>
        <w:tc>
          <w:tcPr>
            <w:tcW w:w="1546" w:type="dxa"/>
            <w:vAlign w:val="center"/>
          </w:tcPr>
          <w:p w14:paraId="2E3DAFE9"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2.58E-07</w:t>
            </w:r>
          </w:p>
        </w:tc>
      </w:tr>
      <w:tr w:rsidR="0057465B" w:rsidRPr="004C036F" w14:paraId="509643C4" w14:textId="77777777" w:rsidTr="003B2773">
        <w:tc>
          <w:tcPr>
            <w:tcW w:w="1359" w:type="dxa"/>
            <w:vAlign w:val="bottom"/>
          </w:tcPr>
          <w:p w14:paraId="77E05382" w14:textId="77777777" w:rsidR="00EF6631" w:rsidRPr="004C036F" w:rsidRDefault="00EF6631" w:rsidP="00F97082">
            <w:pPr>
              <w:spacing w:line="360" w:lineRule="auto"/>
              <w:jc w:val="left"/>
              <w:rPr>
                <w:rFonts w:ascii="Times New Roman" w:hAnsi="Times New Roman" w:cs="Times New Roman"/>
                <w:sz w:val="22"/>
              </w:rPr>
            </w:pPr>
            <w:r w:rsidRPr="004C036F">
              <w:rPr>
                <w:rFonts w:ascii="Times New Roman" w:hAnsi="Times New Roman" w:cs="Times New Roman"/>
                <w:sz w:val="22"/>
              </w:rPr>
              <w:t>GO.0051649</w:t>
            </w:r>
          </w:p>
        </w:tc>
        <w:tc>
          <w:tcPr>
            <w:tcW w:w="5493" w:type="dxa"/>
            <w:vAlign w:val="center"/>
          </w:tcPr>
          <w:p w14:paraId="73F08953"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establishment of localization in cell</w:t>
            </w:r>
          </w:p>
        </w:tc>
        <w:tc>
          <w:tcPr>
            <w:tcW w:w="1672" w:type="dxa"/>
            <w:vAlign w:val="center"/>
          </w:tcPr>
          <w:p w14:paraId="6DD132F4"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109</w:t>
            </w:r>
          </w:p>
        </w:tc>
        <w:tc>
          <w:tcPr>
            <w:tcW w:w="1546" w:type="dxa"/>
            <w:vAlign w:val="center"/>
          </w:tcPr>
          <w:p w14:paraId="0D9CB9F2"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2.84E-07</w:t>
            </w:r>
          </w:p>
        </w:tc>
      </w:tr>
      <w:tr w:rsidR="0057465B" w:rsidRPr="004C036F" w14:paraId="0D960865" w14:textId="77777777" w:rsidTr="003B2773">
        <w:tc>
          <w:tcPr>
            <w:tcW w:w="1359" w:type="dxa"/>
            <w:vAlign w:val="bottom"/>
          </w:tcPr>
          <w:p w14:paraId="2FB2A1A7" w14:textId="77777777" w:rsidR="00EF6631" w:rsidRPr="004C036F" w:rsidRDefault="00EF6631" w:rsidP="00F97082">
            <w:pPr>
              <w:spacing w:line="360" w:lineRule="auto"/>
              <w:jc w:val="left"/>
              <w:rPr>
                <w:rFonts w:ascii="Times New Roman" w:hAnsi="Times New Roman" w:cs="Times New Roman"/>
                <w:sz w:val="22"/>
              </w:rPr>
            </w:pPr>
            <w:r w:rsidRPr="004C036F">
              <w:rPr>
                <w:rFonts w:ascii="Times New Roman" w:hAnsi="Times New Roman" w:cs="Times New Roman"/>
                <w:sz w:val="22"/>
              </w:rPr>
              <w:t>GO.0022008</w:t>
            </w:r>
          </w:p>
        </w:tc>
        <w:tc>
          <w:tcPr>
            <w:tcW w:w="5493" w:type="dxa"/>
            <w:vAlign w:val="center"/>
          </w:tcPr>
          <w:p w14:paraId="72F04946"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neurogenesis</w:t>
            </w:r>
          </w:p>
        </w:tc>
        <w:tc>
          <w:tcPr>
            <w:tcW w:w="1672" w:type="dxa"/>
            <w:vAlign w:val="center"/>
          </w:tcPr>
          <w:p w14:paraId="0737F8D2"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93</w:t>
            </w:r>
          </w:p>
        </w:tc>
        <w:tc>
          <w:tcPr>
            <w:tcW w:w="1546" w:type="dxa"/>
            <w:vAlign w:val="center"/>
          </w:tcPr>
          <w:p w14:paraId="09514378"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2.95E-07</w:t>
            </w:r>
          </w:p>
        </w:tc>
      </w:tr>
      <w:tr w:rsidR="0057465B" w:rsidRPr="004C036F" w14:paraId="1455C5A4" w14:textId="77777777" w:rsidTr="003B2773">
        <w:tc>
          <w:tcPr>
            <w:tcW w:w="1359" w:type="dxa"/>
            <w:vAlign w:val="bottom"/>
          </w:tcPr>
          <w:p w14:paraId="4FCCCE33" w14:textId="77777777" w:rsidR="00EF6631" w:rsidRPr="004C036F" w:rsidRDefault="00EF6631" w:rsidP="00F97082">
            <w:pPr>
              <w:spacing w:line="360" w:lineRule="auto"/>
              <w:jc w:val="left"/>
              <w:rPr>
                <w:rFonts w:ascii="Times New Roman" w:hAnsi="Times New Roman" w:cs="Times New Roman"/>
                <w:sz w:val="22"/>
              </w:rPr>
            </w:pPr>
            <w:r w:rsidRPr="004C036F">
              <w:rPr>
                <w:rFonts w:ascii="Times New Roman" w:hAnsi="Times New Roman" w:cs="Times New Roman"/>
                <w:sz w:val="22"/>
              </w:rPr>
              <w:t>GO.0015980</w:t>
            </w:r>
          </w:p>
        </w:tc>
        <w:tc>
          <w:tcPr>
            <w:tcW w:w="5493" w:type="dxa"/>
            <w:vAlign w:val="center"/>
          </w:tcPr>
          <w:p w14:paraId="7F0F6D9D"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energy derivation by oxidation of organic compounds</w:t>
            </w:r>
          </w:p>
        </w:tc>
        <w:tc>
          <w:tcPr>
            <w:tcW w:w="1672" w:type="dxa"/>
            <w:vAlign w:val="center"/>
          </w:tcPr>
          <w:p w14:paraId="0DED203E"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37</w:t>
            </w:r>
          </w:p>
        </w:tc>
        <w:tc>
          <w:tcPr>
            <w:tcW w:w="1546" w:type="dxa"/>
            <w:vAlign w:val="center"/>
          </w:tcPr>
          <w:p w14:paraId="5CFA95E8"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3.84E-07</w:t>
            </w:r>
          </w:p>
        </w:tc>
      </w:tr>
      <w:tr w:rsidR="0057465B" w:rsidRPr="004C036F" w14:paraId="09EB6591" w14:textId="77777777" w:rsidTr="003B2773">
        <w:tc>
          <w:tcPr>
            <w:tcW w:w="1359" w:type="dxa"/>
            <w:vAlign w:val="bottom"/>
          </w:tcPr>
          <w:p w14:paraId="398BEEAF" w14:textId="77777777" w:rsidR="00EF6631" w:rsidRPr="004C036F" w:rsidRDefault="00EF6631" w:rsidP="00F97082">
            <w:pPr>
              <w:spacing w:line="360" w:lineRule="auto"/>
              <w:jc w:val="left"/>
              <w:rPr>
                <w:rFonts w:ascii="Times New Roman" w:hAnsi="Times New Roman" w:cs="Times New Roman"/>
                <w:sz w:val="22"/>
              </w:rPr>
            </w:pPr>
            <w:r w:rsidRPr="004C036F">
              <w:rPr>
                <w:rFonts w:ascii="Times New Roman" w:hAnsi="Times New Roman" w:cs="Times New Roman"/>
                <w:sz w:val="22"/>
              </w:rPr>
              <w:t>GO.0048699</w:t>
            </w:r>
          </w:p>
        </w:tc>
        <w:tc>
          <w:tcPr>
            <w:tcW w:w="5493" w:type="dxa"/>
            <w:vAlign w:val="center"/>
          </w:tcPr>
          <w:p w14:paraId="48507BB4"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generation of neurons</w:t>
            </w:r>
          </w:p>
        </w:tc>
        <w:tc>
          <w:tcPr>
            <w:tcW w:w="1672" w:type="dxa"/>
            <w:vAlign w:val="center"/>
          </w:tcPr>
          <w:p w14:paraId="52A670D8"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89</w:t>
            </w:r>
          </w:p>
        </w:tc>
        <w:tc>
          <w:tcPr>
            <w:tcW w:w="1546" w:type="dxa"/>
            <w:vAlign w:val="center"/>
          </w:tcPr>
          <w:p w14:paraId="5644011C"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4.53E-07</w:t>
            </w:r>
          </w:p>
        </w:tc>
      </w:tr>
      <w:tr w:rsidR="0057465B" w:rsidRPr="004C036F" w14:paraId="0E145B17" w14:textId="77777777" w:rsidTr="003B2773">
        <w:tc>
          <w:tcPr>
            <w:tcW w:w="1359" w:type="dxa"/>
            <w:vAlign w:val="bottom"/>
          </w:tcPr>
          <w:p w14:paraId="26A42FB6" w14:textId="77777777" w:rsidR="00EF6631" w:rsidRPr="004C036F" w:rsidRDefault="00EF6631" w:rsidP="00F97082">
            <w:pPr>
              <w:spacing w:line="360" w:lineRule="auto"/>
              <w:jc w:val="left"/>
              <w:rPr>
                <w:rFonts w:ascii="Times New Roman" w:hAnsi="Times New Roman" w:cs="Times New Roman"/>
                <w:sz w:val="22"/>
              </w:rPr>
            </w:pPr>
            <w:r w:rsidRPr="004C036F">
              <w:rPr>
                <w:rFonts w:ascii="Times New Roman" w:hAnsi="Times New Roman" w:cs="Times New Roman"/>
                <w:sz w:val="22"/>
              </w:rPr>
              <w:t>GO.0051049</w:t>
            </w:r>
          </w:p>
        </w:tc>
        <w:tc>
          <w:tcPr>
            <w:tcW w:w="5493" w:type="dxa"/>
            <w:vAlign w:val="center"/>
          </w:tcPr>
          <w:p w14:paraId="03C73043"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regulation of transport</w:t>
            </w:r>
          </w:p>
        </w:tc>
        <w:tc>
          <w:tcPr>
            <w:tcW w:w="1672" w:type="dxa"/>
            <w:vAlign w:val="center"/>
          </w:tcPr>
          <w:p w14:paraId="0B933756"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107</w:t>
            </w:r>
          </w:p>
        </w:tc>
        <w:tc>
          <w:tcPr>
            <w:tcW w:w="1546" w:type="dxa"/>
            <w:vAlign w:val="center"/>
          </w:tcPr>
          <w:p w14:paraId="29BE8C2D"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4.95E-07</w:t>
            </w:r>
          </w:p>
        </w:tc>
      </w:tr>
      <w:tr w:rsidR="0057465B" w:rsidRPr="004C036F" w14:paraId="566D37C9" w14:textId="77777777" w:rsidTr="003B2773">
        <w:tc>
          <w:tcPr>
            <w:tcW w:w="1359" w:type="dxa"/>
            <w:vAlign w:val="bottom"/>
          </w:tcPr>
          <w:p w14:paraId="3DF7326F" w14:textId="77777777" w:rsidR="00EF6631" w:rsidRPr="004C036F" w:rsidRDefault="00EF6631" w:rsidP="00F97082">
            <w:pPr>
              <w:spacing w:line="360" w:lineRule="auto"/>
              <w:jc w:val="left"/>
              <w:rPr>
                <w:rFonts w:ascii="Times New Roman" w:hAnsi="Times New Roman" w:cs="Times New Roman"/>
                <w:sz w:val="22"/>
              </w:rPr>
            </w:pPr>
            <w:r w:rsidRPr="004C036F">
              <w:rPr>
                <w:rFonts w:ascii="Times New Roman" w:hAnsi="Times New Roman" w:cs="Times New Roman"/>
                <w:sz w:val="22"/>
              </w:rPr>
              <w:t>GO.0065008</w:t>
            </w:r>
          </w:p>
        </w:tc>
        <w:tc>
          <w:tcPr>
            <w:tcW w:w="5493" w:type="dxa"/>
            <w:vAlign w:val="center"/>
          </w:tcPr>
          <w:p w14:paraId="4F56A530"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regulation of biological quality</w:t>
            </w:r>
          </w:p>
        </w:tc>
        <w:tc>
          <w:tcPr>
            <w:tcW w:w="1672" w:type="dxa"/>
            <w:vAlign w:val="center"/>
          </w:tcPr>
          <w:p w14:paraId="4A0C0C9C"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160</w:t>
            </w:r>
          </w:p>
        </w:tc>
        <w:tc>
          <w:tcPr>
            <w:tcW w:w="1546" w:type="dxa"/>
            <w:vAlign w:val="center"/>
          </w:tcPr>
          <w:p w14:paraId="4B4CA545"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5.93E-07</w:t>
            </w:r>
          </w:p>
        </w:tc>
      </w:tr>
      <w:tr w:rsidR="0057465B" w:rsidRPr="004C036F" w14:paraId="0D9F0978" w14:textId="77777777" w:rsidTr="003B2773">
        <w:tc>
          <w:tcPr>
            <w:tcW w:w="1359" w:type="dxa"/>
            <w:vAlign w:val="bottom"/>
          </w:tcPr>
          <w:p w14:paraId="3701ED31" w14:textId="77777777" w:rsidR="00EF6631" w:rsidRPr="004C036F" w:rsidRDefault="00EF6631" w:rsidP="00F97082">
            <w:pPr>
              <w:spacing w:line="360" w:lineRule="auto"/>
              <w:jc w:val="left"/>
              <w:rPr>
                <w:rFonts w:ascii="Times New Roman" w:hAnsi="Times New Roman" w:cs="Times New Roman"/>
                <w:sz w:val="22"/>
              </w:rPr>
            </w:pPr>
            <w:r w:rsidRPr="004C036F">
              <w:rPr>
                <w:rFonts w:ascii="Times New Roman" w:hAnsi="Times New Roman" w:cs="Times New Roman"/>
                <w:sz w:val="22"/>
              </w:rPr>
              <w:t>GO.0016192</w:t>
            </w:r>
          </w:p>
        </w:tc>
        <w:tc>
          <w:tcPr>
            <w:tcW w:w="5493" w:type="dxa"/>
            <w:vAlign w:val="center"/>
          </w:tcPr>
          <w:p w14:paraId="5FF53C1A"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vesicle-mediated transport</w:t>
            </w:r>
          </w:p>
        </w:tc>
        <w:tc>
          <w:tcPr>
            <w:tcW w:w="1672" w:type="dxa"/>
            <w:vAlign w:val="center"/>
          </w:tcPr>
          <w:p w14:paraId="5E0FA056"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79</w:t>
            </w:r>
          </w:p>
        </w:tc>
        <w:tc>
          <w:tcPr>
            <w:tcW w:w="1546" w:type="dxa"/>
            <w:vAlign w:val="center"/>
          </w:tcPr>
          <w:p w14:paraId="1886FCDB"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1.04E-06</w:t>
            </w:r>
          </w:p>
        </w:tc>
      </w:tr>
      <w:tr w:rsidR="0057465B" w:rsidRPr="004C036F" w14:paraId="16E6F0CA" w14:textId="77777777" w:rsidTr="003B2773">
        <w:tc>
          <w:tcPr>
            <w:tcW w:w="1359" w:type="dxa"/>
            <w:vAlign w:val="bottom"/>
          </w:tcPr>
          <w:p w14:paraId="293B0501" w14:textId="77777777" w:rsidR="00EF6631" w:rsidRPr="004C036F" w:rsidRDefault="00EF6631" w:rsidP="00F97082">
            <w:pPr>
              <w:spacing w:line="360" w:lineRule="auto"/>
              <w:jc w:val="left"/>
              <w:rPr>
                <w:rFonts w:ascii="Times New Roman" w:hAnsi="Times New Roman" w:cs="Times New Roman"/>
                <w:sz w:val="22"/>
              </w:rPr>
            </w:pPr>
            <w:r w:rsidRPr="004C036F">
              <w:rPr>
                <w:rFonts w:ascii="Times New Roman" w:hAnsi="Times New Roman" w:cs="Times New Roman"/>
                <w:sz w:val="22"/>
              </w:rPr>
              <w:t>GO.0009060</w:t>
            </w:r>
          </w:p>
        </w:tc>
        <w:tc>
          <w:tcPr>
            <w:tcW w:w="5493" w:type="dxa"/>
            <w:vAlign w:val="center"/>
          </w:tcPr>
          <w:p w14:paraId="583BCAFB"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aerobic respiration</w:t>
            </w:r>
          </w:p>
        </w:tc>
        <w:tc>
          <w:tcPr>
            <w:tcW w:w="1672" w:type="dxa"/>
            <w:vAlign w:val="center"/>
          </w:tcPr>
          <w:p w14:paraId="08E6F44D"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14</w:t>
            </w:r>
          </w:p>
        </w:tc>
        <w:tc>
          <w:tcPr>
            <w:tcW w:w="1546" w:type="dxa"/>
            <w:vAlign w:val="center"/>
          </w:tcPr>
          <w:p w14:paraId="1F36DDC7"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1.32E-06</w:t>
            </w:r>
          </w:p>
        </w:tc>
      </w:tr>
      <w:tr w:rsidR="0057465B" w:rsidRPr="004C036F" w14:paraId="0522B4E9" w14:textId="77777777" w:rsidTr="003B2773">
        <w:tc>
          <w:tcPr>
            <w:tcW w:w="1359" w:type="dxa"/>
            <w:vAlign w:val="bottom"/>
          </w:tcPr>
          <w:p w14:paraId="34B03286" w14:textId="77777777" w:rsidR="00EF6631" w:rsidRPr="004C036F" w:rsidRDefault="00EF6631" w:rsidP="00F97082">
            <w:pPr>
              <w:spacing w:line="360" w:lineRule="auto"/>
              <w:jc w:val="left"/>
              <w:rPr>
                <w:rFonts w:ascii="Times New Roman" w:hAnsi="Times New Roman" w:cs="Times New Roman"/>
                <w:sz w:val="22"/>
              </w:rPr>
            </w:pPr>
            <w:r w:rsidRPr="004C036F">
              <w:rPr>
                <w:rFonts w:ascii="Times New Roman" w:hAnsi="Times New Roman" w:cs="Times New Roman"/>
                <w:sz w:val="22"/>
              </w:rPr>
              <w:t>GO.0032879</w:t>
            </w:r>
          </w:p>
        </w:tc>
        <w:tc>
          <w:tcPr>
            <w:tcW w:w="5493" w:type="dxa"/>
            <w:vAlign w:val="center"/>
          </w:tcPr>
          <w:p w14:paraId="668F20E9"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regulation of localization</w:t>
            </w:r>
          </w:p>
        </w:tc>
        <w:tc>
          <w:tcPr>
            <w:tcW w:w="1672" w:type="dxa"/>
            <w:vAlign w:val="center"/>
          </w:tcPr>
          <w:p w14:paraId="1BEE6982"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129</w:t>
            </w:r>
          </w:p>
        </w:tc>
        <w:tc>
          <w:tcPr>
            <w:tcW w:w="1546" w:type="dxa"/>
            <w:vAlign w:val="center"/>
          </w:tcPr>
          <w:p w14:paraId="2452520E"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1.41E-06</w:t>
            </w:r>
          </w:p>
        </w:tc>
      </w:tr>
      <w:tr w:rsidR="0057465B" w:rsidRPr="004C036F" w14:paraId="749B086B" w14:textId="77777777" w:rsidTr="003B2773">
        <w:tc>
          <w:tcPr>
            <w:tcW w:w="1359" w:type="dxa"/>
            <w:vAlign w:val="bottom"/>
          </w:tcPr>
          <w:p w14:paraId="1F830F9C" w14:textId="77777777" w:rsidR="00EF6631" w:rsidRPr="004C036F" w:rsidRDefault="00EF6631" w:rsidP="00F97082">
            <w:pPr>
              <w:spacing w:line="360" w:lineRule="auto"/>
              <w:jc w:val="left"/>
              <w:rPr>
                <w:rFonts w:ascii="Times New Roman" w:hAnsi="Times New Roman" w:cs="Times New Roman"/>
                <w:sz w:val="22"/>
              </w:rPr>
            </w:pPr>
            <w:r w:rsidRPr="004C036F">
              <w:rPr>
                <w:rFonts w:ascii="Times New Roman" w:hAnsi="Times New Roman" w:cs="Times New Roman"/>
                <w:sz w:val="22"/>
              </w:rPr>
              <w:t>GO.0048731</w:t>
            </w:r>
          </w:p>
        </w:tc>
        <w:tc>
          <w:tcPr>
            <w:tcW w:w="5493" w:type="dxa"/>
            <w:vAlign w:val="center"/>
          </w:tcPr>
          <w:p w14:paraId="01FA99A9"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system development</w:t>
            </w:r>
          </w:p>
        </w:tc>
        <w:tc>
          <w:tcPr>
            <w:tcW w:w="1672" w:type="dxa"/>
            <w:vAlign w:val="center"/>
          </w:tcPr>
          <w:p w14:paraId="05E58E89"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180</w:t>
            </w:r>
          </w:p>
        </w:tc>
        <w:tc>
          <w:tcPr>
            <w:tcW w:w="1546" w:type="dxa"/>
            <w:vAlign w:val="center"/>
          </w:tcPr>
          <w:p w14:paraId="5299E2B5"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2.03E-06</w:t>
            </w:r>
          </w:p>
        </w:tc>
      </w:tr>
      <w:tr w:rsidR="0057465B" w:rsidRPr="004C036F" w14:paraId="1F2568A2" w14:textId="77777777" w:rsidTr="003B2773">
        <w:tc>
          <w:tcPr>
            <w:tcW w:w="1359" w:type="dxa"/>
            <w:vAlign w:val="bottom"/>
          </w:tcPr>
          <w:p w14:paraId="7A9ED725" w14:textId="77777777" w:rsidR="00EF6631" w:rsidRPr="004C036F" w:rsidRDefault="00EF6631" w:rsidP="00F97082">
            <w:pPr>
              <w:spacing w:line="360" w:lineRule="auto"/>
              <w:jc w:val="left"/>
              <w:rPr>
                <w:rFonts w:ascii="Times New Roman" w:hAnsi="Times New Roman" w:cs="Times New Roman"/>
                <w:sz w:val="22"/>
              </w:rPr>
            </w:pPr>
            <w:r w:rsidRPr="004C036F">
              <w:rPr>
                <w:rFonts w:ascii="Times New Roman" w:hAnsi="Times New Roman" w:cs="Times New Roman"/>
                <w:sz w:val="22"/>
              </w:rPr>
              <w:t>GO.0044085</w:t>
            </w:r>
          </w:p>
        </w:tc>
        <w:tc>
          <w:tcPr>
            <w:tcW w:w="5493" w:type="dxa"/>
            <w:vAlign w:val="center"/>
          </w:tcPr>
          <w:p w14:paraId="3AB0A466"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cellular component biogenesis</w:t>
            </w:r>
          </w:p>
        </w:tc>
        <w:tc>
          <w:tcPr>
            <w:tcW w:w="1672" w:type="dxa"/>
            <w:vAlign w:val="center"/>
          </w:tcPr>
          <w:p w14:paraId="259F9D92"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114</w:t>
            </w:r>
          </w:p>
        </w:tc>
        <w:tc>
          <w:tcPr>
            <w:tcW w:w="1546" w:type="dxa"/>
            <w:vAlign w:val="center"/>
          </w:tcPr>
          <w:p w14:paraId="776CAC93"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3.66E-06</w:t>
            </w:r>
          </w:p>
        </w:tc>
      </w:tr>
      <w:tr w:rsidR="0057465B" w:rsidRPr="004C036F" w14:paraId="21763456" w14:textId="77777777" w:rsidTr="003B2773">
        <w:tc>
          <w:tcPr>
            <w:tcW w:w="1359" w:type="dxa"/>
            <w:vAlign w:val="bottom"/>
          </w:tcPr>
          <w:p w14:paraId="792BD19C" w14:textId="77777777" w:rsidR="00EF6631" w:rsidRPr="004C036F" w:rsidRDefault="00EF6631" w:rsidP="00F97082">
            <w:pPr>
              <w:spacing w:line="360" w:lineRule="auto"/>
              <w:jc w:val="left"/>
              <w:rPr>
                <w:rFonts w:ascii="Times New Roman" w:hAnsi="Times New Roman" w:cs="Times New Roman"/>
                <w:sz w:val="22"/>
              </w:rPr>
            </w:pPr>
            <w:r w:rsidRPr="004C036F">
              <w:rPr>
                <w:rFonts w:ascii="Times New Roman" w:hAnsi="Times New Roman" w:cs="Times New Roman"/>
                <w:sz w:val="22"/>
              </w:rPr>
              <w:t>GO.0006101</w:t>
            </w:r>
          </w:p>
        </w:tc>
        <w:tc>
          <w:tcPr>
            <w:tcW w:w="5493" w:type="dxa"/>
            <w:vAlign w:val="center"/>
          </w:tcPr>
          <w:p w14:paraId="211547CF"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citrate metabolic process</w:t>
            </w:r>
          </w:p>
        </w:tc>
        <w:tc>
          <w:tcPr>
            <w:tcW w:w="1672" w:type="dxa"/>
            <w:vAlign w:val="center"/>
          </w:tcPr>
          <w:p w14:paraId="487086AC"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11</w:t>
            </w:r>
          </w:p>
        </w:tc>
        <w:tc>
          <w:tcPr>
            <w:tcW w:w="1546" w:type="dxa"/>
            <w:vAlign w:val="center"/>
          </w:tcPr>
          <w:p w14:paraId="1FEB5059"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4.15E-06</w:t>
            </w:r>
          </w:p>
        </w:tc>
      </w:tr>
      <w:tr w:rsidR="0057465B" w:rsidRPr="004C036F" w14:paraId="49C06285" w14:textId="77777777" w:rsidTr="003B2773">
        <w:tc>
          <w:tcPr>
            <w:tcW w:w="1359" w:type="dxa"/>
            <w:vAlign w:val="bottom"/>
          </w:tcPr>
          <w:p w14:paraId="4EC27E17" w14:textId="77777777" w:rsidR="00EF6631" w:rsidRPr="004C036F" w:rsidRDefault="00EF6631" w:rsidP="00F97082">
            <w:pPr>
              <w:spacing w:line="360" w:lineRule="auto"/>
              <w:jc w:val="left"/>
              <w:rPr>
                <w:rFonts w:ascii="Times New Roman" w:hAnsi="Times New Roman" w:cs="Times New Roman"/>
                <w:sz w:val="22"/>
              </w:rPr>
            </w:pPr>
            <w:r w:rsidRPr="004C036F">
              <w:rPr>
                <w:rFonts w:ascii="Times New Roman" w:hAnsi="Times New Roman" w:cs="Times New Roman"/>
                <w:sz w:val="22"/>
              </w:rPr>
              <w:t>GO.0060627</w:t>
            </w:r>
          </w:p>
        </w:tc>
        <w:tc>
          <w:tcPr>
            <w:tcW w:w="5493" w:type="dxa"/>
            <w:vAlign w:val="center"/>
          </w:tcPr>
          <w:p w14:paraId="166C10B3"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regulation of vesicle-mediated transport</w:t>
            </w:r>
          </w:p>
        </w:tc>
        <w:tc>
          <w:tcPr>
            <w:tcW w:w="1672" w:type="dxa"/>
            <w:vAlign w:val="center"/>
          </w:tcPr>
          <w:p w14:paraId="4AC95C6C"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38</w:t>
            </w:r>
          </w:p>
        </w:tc>
        <w:tc>
          <w:tcPr>
            <w:tcW w:w="1546" w:type="dxa"/>
            <w:vAlign w:val="center"/>
          </w:tcPr>
          <w:p w14:paraId="29EB7A52"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4.85E-06</w:t>
            </w:r>
          </w:p>
        </w:tc>
      </w:tr>
      <w:tr w:rsidR="0057465B" w:rsidRPr="004C036F" w14:paraId="0E0945B3" w14:textId="77777777" w:rsidTr="003B2773">
        <w:tc>
          <w:tcPr>
            <w:tcW w:w="1359" w:type="dxa"/>
            <w:vAlign w:val="bottom"/>
          </w:tcPr>
          <w:p w14:paraId="74907423" w14:textId="77777777" w:rsidR="00EF6631" w:rsidRPr="004C036F" w:rsidRDefault="00EF6631" w:rsidP="00F97082">
            <w:pPr>
              <w:spacing w:line="360" w:lineRule="auto"/>
              <w:jc w:val="left"/>
              <w:rPr>
                <w:rFonts w:ascii="Times New Roman" w:hAnsi="Times New Roman" w:cs="Times New Roman"/>
                <w:sz w:val="22"/>
              </w:rPr>
            </w:pPr>
            <w:r w:rsidRPr="004C036F">
              <w:rPr>
                <w:rFonts w:ascii="Times New Roman" w:hAnsi="Times New Roman" w:cs="Times New Roman"/>
                <w:sz w:val="22"/>
              </w:rPr>
              <w:t>GO.0060341</w:t>
            </w:r>
          </w:p>
        </w:tc>
        <w:tc>
          <w:tcPr>
            <w:tcW w:w="5493" w:type="dxa"/>
            <w:vAlign w:val="center"/>
          </w:tcPr>
          <w:p w14:paraId="64C44B2A"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regulation of cellular localization</w:t>
            </w:r>
          </w:p>
        </w:tc>
        <w:tc>
          <w:tcPr>
            <w:tcW w:w="1672" w:type="dxa"/>
            <w:vAlign w:val="center"/>
          </w:tcPr>
          <w:p w14:paraId="59846C30"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79</w:t>
            </w:r>
          </w:p>
        </w:tc>
        <w:tc>
          <w:tcPr>
            <w:tcW w:w="1546" w:type="dxa"/>
            <w:vAlign w:val="center"/>
          </w:tcPr>
          <w:p w14:paraId="483756C9"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4.92E-06</w:t>
            </w:r>
          </w:p>
        </w:tc>
      </w:tr>
      <w:tr w:rsidR="0057465B" w:rsidRPr="004C036F" w14:paraId="44CD0E27" w14:textId="77777777" w:rsidTr="003B2773">
        <w:tc>
          <w:tcPr>
            <w:tcW w:w="1359" w:type="dxa"/>
            <w:vAlign w:val="bottom"/>
          </w:tcPr>
          <w:p w14:paraId="14C38DFD" w14:textId="77777777" w:rsidR="00EF6631" w:rsidRPr="004C036F" w:rsidRDefault="00EF6631" w:rsidP="00F97082">
            <w:pPr>
              <w:spacing w:line="360" w:lineRule="auto"/>
              <w:jc w:val="left"/>
              <w:rPr>
                <w:rFonts w:ascii="Times New Roman" w:hAnsi="Times New Roman" w:cs="Times New Roman"/>
                <w:sz w:val="22"/>
              </w:rPr>
            </w:pPr>
            <w:r w:rsidRPr="004C036F">
              <w:rPr>
                <w:rFonts w:ascii="Times New Roman" w:hAnsi="Times New Roman" w:cs="Times New Roman"/>
                <w:sz w:val="22"/>
              </w:rPr>
              <w:t>GO.0044712</w:t>
            </w:r>
          </w:p>
        </w:tc>
        <w:tc>
          <w:tcPr>
            <w:tcW w:w="5493" w:type="dxa"/>
            <w:vAlign w:val="center"/>
          </w:tcPr>
          <w:p w14:paraId="2D2AF1F6"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single-organism catabolic process</w:t>
            </w:r>
          </w:p>
        </w:tc>
        <w:tc>
          <w:tcPr>
            <w:tcW w:w="1672" w:type="dxa"/>
            <w:vAlign w:val="center"/>
          </w:tcPr>
          <w:p w14:paraId="6391360B"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64</w:t>
            </w:r>
          </w:p>
        </w:tc>
        <w:tc>
          <w:tcPr>
            <w:tcW w:w="1546" w:type="dxa"/>
            <w:vAlign w:val="center"/>
          </w:tcPr>
          <w:p w14:paraId="54D32F5E"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5.92E-06</w:t>
            </w:r>
          </w:p>
        </w:tc>
      </w:tr>
      <w:tr w:rsidR="0057465B" w:rsidRPr="004C036F" w14:paraId="05D4764A" w14:textId="77777777" w:rsidTr="003B2773">
        <w:tc>
          <w:tcPr>
            <w:tcW w:w="1359" w:type="dxa"/>
            <w:vAlign w:val="bottom"/>
          </w:tcPr>
          <w:p w14:paraId="09A4C251" w14:textId="77777777" w:rsidR="00EF6631" w:rsidRPr="004C036F" w:rsidRDefault="00EF6631" w:rsidP="00F97082">
            <w:pPr>
              <w:spacing w:line="360" w:lineRule="auto"/>
              <w:jc w:val="left"/>
              <w:rPr>
                <w:rFonts w:ascii="Times New Roman" w:hAnsi="Times New Roman" w:cs="Times New Roman"/>
                <w:sz w:val="22"/>
              </w:rPr>
            </w:pPr>
            <w:r w:rsidRPr="004C036F">
              <w:rPr>
                <w:rFonts w:ascii="Times New Roman" w:hAnsi="Times New Roman" w:cs="Times New Roman"/>
                <w:sz w:val="22"/>
              </w:rPr>
              <w:t>GO.0050804</w:t>
            </w:r>
          </w:p>
        </w:tc>
        <w:tc>
          <w:tcPr>
            <w:tcW w:w="5493" w:type="dxa"/>
            <w:vAlign w:val="center"/>
          </w:tcPr>
          <w:p w14:paraId="10BF503B"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modulation of synaptic transmission</w:t>
            </w:r>
          </w:p>
        </w:tc>
        <w:tc>
          <w:tcPr>
            <w:tcW w:w="1672" w:type="dxa"/>
            <w:vAlign w:val="center"/>
          </w:tcPr>
          <w:p w14:paraId="1675A0C2"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29</w:t>
            </w:r>
          </w:p>
        </w:tc>
        <w:tc>
          <w:tcPr>
            <w:tcW w:w="1546" w:type="dxa"/>
            <w:vAlign w:val="center"/>
          </w:tcPr>
          <w:p w14:paraId="39A4E43B"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6.46E-06</w:t>
            </w:r>
          </w:p>
        </w:tc>
      </w:tr>
      <w:tr w:rsidR="0057465B" w:rsidRPr="004C036F" w14:paraId="20AA7986" w14:textId="77777777" w:rsidTr="003B2773">
        <w:tc>
          <w:tcPr>
            <w:tcW w:w="1359" w:type="dxa"/>
            <w:vAlign w:val="bottom"/>
          </w:tcPr>
          <w:p w14:paraId="42CAB9F8" w14:textId="77777777" w:rsidR="00EF6631" w:rsidRPr="004C036F" w:rsidRDefault="00EF6631" w:rsidP="00F97082">
            <w:pPr>
              <w:spacing w:line="360" w:lineRule="auto"/>
              <w:jc w:val="left"/>
              <w:rPr>
                <w:rFonts w:ascii="Times New Roman" w:hAnsi="Times New Roman" w:cs="Times New Roman"/>
                <w:sz w:val="22"/>
              </w:rPr>
            </w:pPr>
            <w:r w:rsidRPr="004C036F">
              <w:rPr>
                <w:rFonts w:ascii="Times New Roman" w:hAnsi="Times New Roman" w:cs="Times New Roman"/>
                <w:sz w:val="22"/>
              </w:rPr>
              <w:t>GO.0006099</w:t>
            </w:r>
          </w:p>
        </w:tc>
        <w:tc>
          <w:tcPr>
            <w:tcW w:w="5493" w:type="dxa"/>
            <w:vAlign w:val="center"/>
          </w:tcPr>
          <w:p w14:paraId="764D24B3"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tricarboxylic acid cycle</w:t>
            </w:r>
          </w:p>
        </w:tc>
        <w:tc>
          <w:tcPr>
            <w:tcW w:w="1672" w:type="dxa"/>
            <w:vAlign w:val="center"/>
          </w:tcPr>
          <w:p w14:paraId="0885DD6B"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10</w:t>
            </w:r>
          </w:p>
        </w:tc>
        <w:tc>
          <w:tcPr>
            <w:tcW w:w="1546" w:type="dxa"/>
            <w:vAlign w:val="center"/>
          </w:tcPr>
          <w:p w14:paraId="128C050D"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1.08E-05</w:t>
            </w:r>
          </w:p>
        </w:tc>
      </w:tr>
      <w:tr w:rsidR="0057465B" w:rsidRPr="004C036F" w14:paraId="06C1DD53" w14:textId="77777777" w:rsidTr="003B2773">
        <w:tc>
          <w:tcPr>
            <w:tcW w:w="1359" w:type="dxa"/>
            <w:vAlign w:val="bottom"/>
          </w:tcPr>
          <w:p w14:paraId="4704CD31" w14:textId="77777777" w:rsidR="00EF6631" w:rsidRPr="004C036F" w:rsidRDefault="00EF6631" w:rsidP="00F97082">
            <w:pPr>
              <w:spacing w:line="360" w:lineRule="auto"/>
              <w:jc w:val="left"/>
              <w:rPr>
                <w:rFonts w:ascii="Times New Roman" w:hAnsi="Times New Roman" w:cs="Times New Roman"/>
                <w:sz w:val="22"/>
              </w:rPr>
            </w:pPr>
            <w:r w:rsidRPr="004C036F">
              <w:rPr>
                <w:rFonts w:ascii="Times New Roman" w:hAnsi="Times New Roman" w:cs="Times New Roman"/>
                <w:sz w:val="22"/>
              </w:rPr>
              <w:t>GO.0051960</w:t>
            </w:r>
          </w:p>
        </w:tc>
        <w:tc>
          <w:tcPr>
            <w:tcW w:w="5493" w:type="dxa"/>
            <w:vAlign w:val="center"/>
          </w:tcPr>
          <w:p w14:paraId="1E409D88"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regulation of nervous system development</w:t>
            </w:r>
          </w:p>
        </w:tc>
        <w:tc>
          <w:tcPr>
            <w:tcW w:w="1672" w:type="dxa"/>
            <w:vAlign w:val="center"/>
          </w:tcPr>
          <w:p w14:paraId="2FE81DE2"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53</w:t>
            </w:r>
          </w:p>
        </w:tc>
        <w:tc>
          <w:tcPr>
            <w:tcW w:w="1546" w:type="dxa"/>
            <w:vAlign w:val="center"/>
          </w:tcPr>
          <w:p w14:paraId="76CF38C5"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1.08E-05</w:t>
            </w:r>
          </w:p>
        </w:tc>
      </w:tr>
      <w:tr w:rsidR="0057465B" w:rsidRPr="004C036F" w14:paraId="12D71630" w14:textId="77777777" w:rsidTr="003B2773">
        <w:tc>
          <w:tcPr>
            <w:tcW w:w="1359" w:type="dxa"/>
            <w:vAlign w:val="bottom"/>
          </w:tcPr>
          <w:p w14:paraId="56546117" w14:textId="77777777" w:rsidR="00EF6631" w:rsidRPr="004C036F" w:rsidRDefault="00EF6631" w:rsidP="00F97082">
            <w:pPr>
              <w:spacing w:line="360" w:lineRule="auto"/>
              <w:jc w:val="left"/>
              <w:rPr>
                <w:rFonts w:ascii="Times New Roman" w:hAnsi="Times New Roman" w:cs="Times New Roman"/>
                <w:sz w:val="22"/>
              </w:rPr>
            </w:pPr>
            <w:r w:rsidRPr="004C036F">
              <w:rPr>
                <w:rFonts w:ascii="Times New Roman" w:hAnsi="Times New Roman" w:cs="Times New Roman"/>
                <w:sz w:val="22"/>
              </w:rPr>
              <w:t>GO.0044087</w:t>
            </w:r>
          </w:p>
        </w:tc>
        <w:tc>
          <w:tcPr>
            <w:tcW w:w="5493" w:type="dxa"/>
            <w:vAlign w:val="center"/>
          </w:tcPr>
          <w:p w14:paraId="7E1D8213"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regulation of cellular component biogenesis</w:t>
            </w:r>
          </w:p>
        </w:tc>
        <w:tc>
          <w:tcPr>
            <w:tcW w:w="1672" w:type="dxa"/>
            <w:vAlign w:val="center"/>
          </w:tcPr>
          <w:p w14:paraId="4D14011F"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51</w:t>
            </w:r>
          </w:p>
        </w:tc>
        <w:tc>
          <w:tcPr>
            <w:tcW w:w="1546" w:type="dxa"/>
            <w:vAlign w:val="center"/>
          </w:tcPr>
          <w:p w14:paraId="137BE399"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1.47E-05</w:t>
            </w:r>
          </w:p>
        </w:tc>
      </w:tr>
      <w:tr w:rsidR="0057465B" w:rsidRPr="004C036F" w14:paraId="5B5DB661" w14:textId="77777777" w:rsidTr="003B2773">
        <w:tc>
          <w:tcPr>
            <w:tcW w:w="1359" w:type="dxa"/>
            <w:vAlign w:val="bottom"/>
          </w:tcPr>
          <w:p w14:paraId="607AEC5A" w14:textId="77777777" w:rsidR="00EF6631" w:rsidRPr="004C036F" w:rsidRDefault="00EF6631" w:rsidP="00F97082">
            <w:pPr>
              <w:spacing w:line="360" w:lineRule="auto"/>
              <w:jc w:val="left"/>
              <w:rPr>
                <w:rFonts w:ascii="Times New Roman" w:hAnsi="Times New Roman" w:cs="Times New Roman"/>
                <w:sz w:val="22"/>
              </w:rPr>
            </w:pPr>
            <w:r w:rsidRPr="004C036F">
              <w:rPr>
                <w:rFonts w:ascii="Times New Roman" w:hAnsi="Times New Roman" w:cs="Times New Roman"/>
                <w:sz w:val="22"/>
              </w:rPr>
              <w:t>GO.0015031</w:t>
            </w:r>
          </w:p>
        </w:tc>
        <w:tc>
          <w:tcPr>
            <w:tcW w:w="5493" w:type="dxa"/>
            <w:vAlign w:val="center"/>
          </w:tcPr>
          <w:p w14:paraId="66CA2C62"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protein transport</w:t>
            </w:r>
          </w:p>
        </w:tc>
        <w:tc>
          <w:tcPr>
            <w:tcW w:w="1672" w:type="dxa"/>
            <w:vAlign w:val="center"/>
          </w:tcPr>
          <w:p w14:paraId="751596D2"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79</w:t>
            </w:r>
          </w:p>
        </w:tc>
        <w:tc>
          <w:tcPr>
            <w:tcW w:w="1546" w:type="dxa"/>
            <w:vAlign w:val="center"/>
          </w:tcPr>
          <w:p w14:paraId="5847F3B8"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1.51E-05</w:t>
            </w:r>
          </w:p>
        </w:tc>
      </w:tr>
      <w:tr w:rsidR="0057465B" w:rsidRPr="004C036F" w14:paraId="01633AA7" w14:textId="77777777" w:rsidTr="003B2773">
        <w:tc>
          <w:tcPr>
            <w:tcW w:w="1359" w:type="dxa"/>
            <w:vAlign w:val="bottom"/>
          </w:tcPr>
          <w:p w14:paraId="352A8D97" w14:textId="77777777" w:rsidR="00EF6631" w:rsidRPr="004C036F" w:rsidRDefault="00EF6631" w:rsidP="00F97082">
            <w:pPr>
              <w:spacing w:line="360" w:lineRule="auto"/>
              <w:jc w:val="left"/>
              <w:rPr>
                <w:rFonts w:ascii="Times New Roman" w:hAnsi="Times New Roman" w:cs="Times New Roman"/>
                <w:sz w:val="22"/>
              </w:rPr>
            </w:pPr>
            <w:r w:rsidRPr="004C036F">
              <w:rPr>
                <w:rFonts w:ascii="Times New Roman" w:hAnsi="Times New Roman" w:cs="Times New Roman"/>
                <w:sz w:val="22"/>
              </w:rPr>
              <w:t>GO.0006886</w:t>
            </w:r>
          </w:p>
        </w:tc>
        <w:tc>
          <w:tcPr>
            <w:tcW w:w="5493" w:type="dxa"/>
            <w:vAlign w:val="center"/>
          </w:tcPr>
          <w:p w14:paraId="3C86B857"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intracellular protein transport</w:t>
            </w:r>
          </w:p>
        </w:tc>
        <w:tc>
          <w:tcPr>
            <w:tcW w:w="1672" w:type="dxa"/>
            <w:vAlign w:val="center"/>
          </w:tcPr>
          <w:p w14:paraId="175ABD52"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55</w:t>
            </w:r>
          </w:p>
        </w:tc>
        <w:tc>
          <w:tcPr>
            <w:tcW w:w="1546" w:type="dxa"/>
            <w:vAlign w:val="center"/>
          </w:tcPr>
          <w:p w14:paraId="0F1DB2DB"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1.73E-05</w:t>
            </w:r>
          </w:p>
        </w:tc>
      </w:tr>
      <w:tr w:rsidR="0057465B" w:rsidRPr="004C036F" w14:paraId="7BD6E81A" w14:textId="77777777" w:rsidTr="003B2773">
        <w:tc>
          <w:tcPr>
            <w:tcW w:w="1359" w:type="dxa"/>
            <w:vAlign w:val="bottom"/>
          </w:tcPr>
          <w:p w14:paraId="56CDC9E5" w14:textId="77777777" w:rsidR="00EF6631" w:rsidRPr="004C036F" w:rsidRDefault="00EF6631" w:rsidP="00F97082">
            <w:pPr>
              <w:spacing w:line="360" w:lineRule="auto"/>
              <w:jc w:val="left"/>
              <w:rPr>
                <w:rFonts w:ascii="Times New Roman" w:hAnsi="Times New Roman" w:cs="Times New Roman"/>
                <w:sz w:val="22"/>
              </w:rPr>
            </w:pPr>
            <w:r w:rsidRPr="004C036F">
              <w:rPr>
                <w:rFonts w:ascii="Times New Roman" w:hAnsi="Times New Roman" w:cs="Times New Roman"/>
                <w:sz w:val="22"/>
              </w:rPr>
              <w:t>GO.0006753</w:t>
            </w:r>
          </w:p>
        </w:tc>
        <w:tc>
          <w:tcPr>
            <w:tcW w:w="5493" w:type="dxa"/>
            <w:vAlign w:val="center"/>
          </w:tcPr>
          <w:p w14:paraId="2FC73CFF"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nucleoside phosphate metabolic process</w:t>
            </w:r>
          </w:p>
        </w:tc>
        <w:tc>
          <w:tcPr>
            <w:tcW w:w="1672" w:type="dxa"/>
            <w:vAlign w:val="center"/>
          </w:tcPr>
          <w:p w14:paraId="097BC9AC"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41</w:t>
            </w:r>
          </w:p>
        </w:tc>
        <w:tc>
          <w:tcPr>
            <w:tcW w:w="1546" w:type="dxa"/>
            <w:vAlign w:val="center"/>
          </w:tcPr>
          <w:p w14:paraId="6CF48673"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2.13E-05</w:t>
            </w:r>
          </w:p>
        </w:tc>
      </w:tr>
      <w:tr w:rsidR="0057465B" w:rsidRPr="004C036F" w14:paraId="079BA66C" w14:textId="77777777" w:rsidTr="003B2773">
        <w:tc>
          <w:tcPr>
            <w:tcW w:w="1359" w:type="dxa"/>
            <w:vAlign w:val="bottom"/>
          </w:tcPr>
          <w:p w14:paraId="7E93373C" w14:textId="77777777" w:rsidR="00EF6631" w:rsidRPr="004C036F" w:rsidRDefault="00EF6631" w:rsidP="00F97082">
            <w:pPr>
              <w:spacing w:line="360" w:lineRule="auto"/>
              <w:jc w:val="left"/>
              <w:rPr>
                <w:rFonts w:ascii="Times New Roman" w:hAnsi="Times New Roman" w:cs="Times New Roman"/>
                <w:sz w:val="22"/>
              </w:rPr>
            </w:pPr>
            <w:r w:rsidRPr="004C036F">
              <w:rPr>
                <w:rFonts w:ascii="Times New Roman" w:hAnsi="Times New Roman" w:cs="Times New Roman"/>
                <w:sz w:val="22"/>
              </w:rPr>
              <w:t>GO.0045333</w:t>
            </w:r>
          </w:p>
        </w:tc>
        <w:tc>
          <w:tcPr>
            <w:tcW w:w="5493" w:type="dxa"/>
            <w:vAlign w:val="center"/>
          </w:tcPr>
          <w:p w14:paraId="70BAFA7F"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cellular respiration</w:t>
            </w:r>
          </w:p>
        </w:tc>
        <w:tc>
          <w:tcPr>
            <w:tcW w:w="1672" w:type="dxa"/>
            <w:vAlign w:val="center"/>
          </w:tcPr>
          <w:p w14:paraId="5028C429"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23</w:t>
            </w:r>
          </w:p>
        </w:tc>
        <w:tc>
          <w:tcPr>
            <w:tcW w:w="1546" w:type="dxa"/>
            <w:vAlign w:val="center"/>
          </w:tcPr>
          <w:p w14:paraId="46FA33A2"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2.43E-05</w:t>
            </w:r>
          </w:p>
        </w:tc>
      </w:tr>
      <w:tr w:rsidR="0057465B" w:rsidRPr="004C036F" w14:paraId="54229E54" w14:textId="77777777" w:rsidTr="003B2773">
        <w:tc>
          <w:tcPr>
            <w:tcW w:w="1359" w:type="dxa"/>
            <w:vAlign w:val="bottom"/>
          </w:tcPr>
          <w:p w14:paraId="794C252B" w14:textId="77777777" w:rsidR="00EF6631" w:rsidRPr="004C036F" w:rsidRDefault="00EF6631" w:rsidP="00F97082">
            <w:pPr>
              <w:spacing w:line="360" w:lineRule="auto"/>
              <w:jc w:val="left"/>
              <w:rPr>
                <w:rFonts w:ascii="Times New Roman" w:hAnsi="Times New Roman" w:cs="Times New Roman"/>
                <w:sz w:val="22"/>
              </w:rPr>
            </w:pPr>
            <w:r w:rsidRPr="004C036F">
              <w:rPr>
                <w:rFonts w:ascii="Times New Roman" w:hAnsi="Times New Roman" w:cs="Times New Roman"/>
                <w:sz w:val="22"/>
              </w:rPr>
              <w:t>GO.0055086</w:t>
            </w:r>
          </w:p>
        </w:tc>
        <w:tc>
          <w:tcPr>
            <w:tcW w:w="5493" w:type="dxa"/>
            <w:vAlign w:val="center"/>
          </w:tcPr>
          <w:p w14:paraId="793ADBB4"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nucleobase-containing small molecule metabolic process</w:t>
            </w:r>
          </w:p>
        </w:tc>
        <w:tc>
          <w:tcPr>
            <w:tcW w:w="1672" w:type="dxa"/>
            <w:vAlign w:val="center"/>
          </w:tcPr>
          <w:p w14:paraId="620B769C"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43</w:t>
            </w:r>
          </w:p>
        </w:tc>
        <w:tc>
          <w:tcPr>
            <w:tcW w:w="1546" w:type="dxa"/>
            <w:vAlign w:val="center"/>
          </w:tcPr>
          <w:p w14:paraId="6CD22000"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2.55E-05</w:t>
            </w:r>
          </w:p>
        </w:tc>
      </w:tr>
      <w:tr w:rsidR="0057465B" w:rsidRPr="004C036F" w14:paraId="41AD9B39" w14:textId="77777777" w:rsidTr="003B2773">
        <w:tc>
          <w:tcPr>
            <w:tcW w:w="1359" w:type="dxa"/>
            <w:vAlign w:val="bottom"/>
          </w:tcPr>
          <w:p w14:paraId="4F20DFF2" w14:textId="77777777" w:rsidR="00EF6631" w:rsidRPr="004C036F" w:rsidRDefault="00EF6631" w:rsidP="00F97082">
            <w:pPr>
              <w:spacing w:line="360" w:lineRule="auto"/>
              <w:jc w:val="left"/>
              <w:rPr>
                <w:rFonts w:ascii="Times New Roman" w:hAnsi="Times New Roman" w:cs="Times New Roman"/>
                <w:sz w:val="22"/>
              </w:rPr>
            </w:pPr>
            <w:r w:rsidRPr="004C036F">
              <w:rPr>
                <w:rFonts w:ascii="Times New Roman" w:hAnsi="Times New Roman" w:cs="Times New Roman"/>
                <w:sz w:val="22"/>
              </w:rPr>
              <w:lastRenderedPageBreak/>
              <w:t>GO.0030036</w:t>
            </w:r>
          </w:p>
        </w:tc>
        <w:tc>
          <w:tcPr>
            <w:tcW w:w="5493" w:type="dxa"/>
            <w:vAlign w:val="center"/>
          </w:tcPr>
          <w:p w14:paraId="3B3C222D"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actin cytoskeleton organization</w:t>
            </w:r>
          </w:p>
        </w:tc>
        <w:tc>
          <w:tcPr>
            <w:tcW w:w="1672" w:type="dxa"/>
            <w:vAlign w:val="center"/>
          </w:tcPr>
          <w:p w14:paraId="0CF7FB55"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36</w:t>
            </w:r>
          </w:p>
        </w:tc>
        <w:tc>
          <w:tcPr>
            <w:tcW w:w="1546" w:type="dxa"/>
            <w:vAlign w:val="center"/>
          </w:tcPr>
          <w:p w14:paraId="20719D55"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2.64E-05</w:t>
            </w:r>
          </w:p>
        </w:tc>
      </w:tr>
      <w:tr w:rsidR="0057465B" w:rsidRPr="004C036F" w14:paraId="7B7C43F5" w14:textId="77777777" w:rsidTr="003B2773">
        <w:tc>
          <w:tcPr>
            <w:tcW w:w="1359" w:type="dxa"/>
            <w:vAlign w:val="bottom"/>
          </w:tcPr>
          <w:p w14:paraId="3C28AF47" w14:textId="77777777" w:rsidR="00EF6631" w:rsidRPr="004C036F" w:rsidRDefault="00EF6631" w:rsidP="00F97082">
            <w:pPr>
              <w:spacing w:line="360" w:lineRule="auto"/>
              <w:jc w:val="left"/>
              <w:rPr>
                <w:rFonts w:ascii="Times New Roman" w:hAnsi="Times New Roman" w:cs="Times New Roman"/>
                <w:sz w:val="22"/>
              </w:rPr>
            </w:pPr>
            <w:r w:rsidRPr="004C036F">
              <w:rPr>
                <w:rFonts w:ascii="Times New Roman" w:hAnsi="Times New Roman" w:cs="Times New Roman"/>
                <w:sz w:val="22"/>
              </w:rPr>
              <w:t>GO.0010975</w:t>
            </w:r>
          </w:p>
        </w:tc>
        <w:tc>
          <w:tcPr>
            <w:tcW w:w="5493" w:type="dxa"/>
            <w:vAlign w:val="center"/>
          </w:tcPr>
          <w:p w14:paraId="7FD8FAE6"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regulation of neuron projection development</w:t>
            </w:r>
          </w:p>
        </w:tc>
        <w:tc>
          <w:tcPr>
            <w:tcW w:w="1672" w:type="dxa"/>
            <w:vAlign w:val="center"/>
          </w:tcPr>
          <w:p w14:paraId="421E4E07"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33</w:t>
            </w:r>
          </w:p>
        </w:tc>
        <w:tc>
          <w:tcPr>
            <w:tcW w:w="1546" w:type="dxa"/>
            <w:vAlign w:val="center"/>
          </w:tcPr>
          <w:p w14:paraId="1FA441C7"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2.79E-05</w:t>
            </w:r>
          </w:p>
        </w:tc>
      </w:tr>
      <w:tr w:rsidR="0057465B" w:rsidRPr="004C036F" w14:paraId="4BF8E924" w14:textId="77777777" w:rsidTr="003B2773">
        <w:tc>
          <w:tcPr>
            <w:tcW w:w="1359" w:type="dxa"/>
            <w:vAlign w:val="bottom"/>
          </w:tcPr>
          <w:p w14:paraId="694817F2" w14:textId="77777777" w:rsidR="00EF6631" w:rsidRPr="004C036F" w:rsidRDefault="00EF6631" w:rsidP="00F97082">
            <w:pPr>
              <w:spacing w:line="360" w:lineRule="auto"/>
              <w:jc w:val="left"/>
              <w:rPr>
                <w:rFonts w:ascii="Times New Roman" w:hAnsi="Times New Roman" w:cs="Times New Roman"/>
                <w:sz w:val="22"/>
              </w:rPr>
            </w:pPr>
            <w:r w:rsidRPr="004C036F">
              <w:rPr>
                <w:rFonts w:ascii="Times New Roman" w:hAnsi="Times New Roman" w:cs="Times New Roman"/>
                <w:sz w:val="22"/>
              </w:rPr>
              <w:t>GO.0044248</w:t>
            </w:r>
          </w:p>
        </w:tc>
        <w:tc>
          <w:tcPr>
            <w:tcW w:w="5493" w:type="dxa"/>
            <w:vAlign w:val="center"/>
          </w:tcPr>
          <w:p w14:paraId="0DCB8831"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cellular catabolic process</w:t>
            </w:r>
          </w:p>
        </w:tc>
        <w:tc>
          <w:tcPr>
            <w:tcW w:w="1672" w:type="dxa"/>
            <w:vAlign w:val="center"/>
          </w:tcPr>
          <w:p w14:paraId="54347B25"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87</w:t>
            </w:r>
          </w:p>
        </w:tc>
        <w:tc>
          <w:tcPr>
            <w:tcW w:w="1546" w:type="dxa"/>
            <w:vAlign w:val="center"/>
          </w:tcPr>
          <w:p w14:paraId="7C650EE2"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4.09E-05</w:t>
            </w:r>
          </w:p>
        </w:tc>
      </w:tr>
      <w:tr w:rsidR="0057465B" w:rsidRPr="004C036F" w14:paraId="4B0026E5" w14:textId="77777777" w:rsidTr="003B2773">
        <w:tc>
          <w:tcPr>
            <w:tcW w:w="1359" w:type="dxa"/>
            <w:vAlign w:val="bottom"/>
          </w:tcPr>
          <w:p w14:paraId="2714D96E" w14:textId="77777777" w:rsidR="00EF6631" w:rsidRPr="004C036F" w:rsidRDefault="00EF6631" w:rsidP="00F97082">
            <w:pPr>
              <w:spacing w:line="360" w:lineRule="auto"/>
              <w:jc w:val="left"/>
              <w:rPr>
                <w:rFonts w:ascii="Times New Roman" w:hAnsi="Times New Roman" w:cs="Times New Roman"/>
                <w:sz w:val="22"/>
              </w:rPr>
            </w:pPr>
            <w:r w:rsidRPr="004C036F">
              <w:rPr>
                <w:rFonts w:ascii="Times New Roman" w:hAnsi="Times New Roman" w:cs="Times New Roman"/>
                <w:sz w:val="22"/>
              </w:rPr>
              <w:t>GO.0065003</w:t>
            </w:r>
          </w:p>
        </w:tc>
        <w:tc>
          <w:tcPr>
            <w:tcW w:w="5493" w:type="dxa"/>
            <w:vAlign w:val="center"/>
          </w:tcPr>
          <w:p w14:paraId="65E61226"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macromolecular complex assembly</w:t>
            </w:r>
          </w:p>
        </w:tc>
        <w:tc>
          <w:tcPr>
            <w:tcW w:w="1672" w:type="dxa"/>
            <w:vAlign w:val="center"/>
          </w:tcPr>
          <w:p w14:paraId="465316B1"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75</w:t>
            </w:r>
          </w:p>
        </w:tc>
        <w:tc>
          <w:tcPr>
            <w:tcW w:w="1546" w:type="dxa"/>
            <w:vAlign w:val="center"/>
          </w:tcPr>
          <w:p w14:paraId="7C9A6ACD"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4.19E-05</w:t>
            </w:r>
          </w:p>
        </w:tc>
      </w:tr>
      <w:tr w:rsidR="0057465B" w:rsidRPr="004C036F" w14:paraId="236B2B3C" w14:textId="77777777" w:rsidTr="003B2773">
        <w:tc>
          <w:tcPr>
            <w:tcW w:w="1359" w:type="dxa"/>
            <w:vAlign w:val="bottom"/>
          </w:tcPr>
          <w:p w14:paraId="5FE0F2BC" w14:textId="77777777" w:rsidR="00EF6631" w:rsidRPr="004C036F" w:rsidRDefault="00EF6631" w:rsidP="00F97082">
            <w:pPr>
              <w:spacing w:line="360" w:lineRule="auto"/>
              <w:jc w:val="left"/>
              <w:rPr>
                <w:rFonts w:ascii="Times New Roman" w:hAnsi="Times New Roman" w:cs="Times New Roman"/>
                <w:sz w:val="22"/>
              </w:rPr>
            </w:pPr>
            <w:r w:rsidRPr="004C036F">
              <w:rPr>
                <w:rFonts w:ascii="Times New Roman" w:hAnsi="Times New Roman" w:cs="Times New Roman"/>
                <w:sz w:val="22"/>
              </w:rPr>
              <w:t>GO.0009117</w:t>
            </w:r>
          </w:p>
        </w:tc>
        <w:tc>
          <w:tcPr>
            <w:tcW w:w="5493" w:type="dxa"/>
            <w:vAlign w:val="center"/>
          </w:tcPr>
          <w:p w14:paraId="53CD0471"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nucleotide metabolic process</w:t>
            </w:r>
          </w:p>
        </w:tc>
        <w:tc>
          <w:tcPr>
            <w:tcW w:w="1672" w:type="dxa"/>
            <w:vAlign w:val="center"/>
          </w:tcPr>
          <w:p w14:paraId="7B303D56"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40</w:t>
            </w:r>
          </w:p>
        </w:tc>
        <w:tc>
          <w:tcPr>
            <w:tcW w:w="1546" w:type="dxa"/>
            <w:vAlign w:val="center"/>
          </w:tcPr>
          <w:p w14:paraId="04AE07BA"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4.60E-05</w:t>
            </w:r>
          </w:p>
        </w:tc>
      </w:tr>
      <w:tr w:rsidR="0057465B" w:rsidRPr="004C036F" w14:paraId="100D95A7" w14:textId="77777777" w:rsidTr="003B2773">
        <w:tc>
          <w:tcPr>
            <w:tcW w:w="1359" w:type="dxa"/>
            <w:vAlign w:val="bottom"/>
          </w:tcPr>
          <w:p w14:paraId="61666D45" w14:textId="77777777" w:rsidR="00EF6631" w:rsidRPr="004C036F" w:rsidRDefault="00EF6631" w:rsidP="00F97082">
            <w:pPr>
              <w:spacing w:line="360" w:lineRule="auto"/>
              <w:jc w:val="left"/>
              <w:rPr>
                <w:rFonts w:ascii="Times New Roman" w:hAnsi="Times New Roman" w:cs="Times New Roman"/>
                <w:sz w:val="22"/>
              </w:rPr>
            </w:pPr>
            <w:r w:rsidRPr="004C036F">
              <w:rPr>
                <w:rFonts w:ascii="Times New Roman" w:hAnsi="Times New Roman" w:cs="Times New Roman"/>
                <w:sz w:val="22"/>
              </w:rPr>
              <w:t>GO.0050803</w:t>
            </w:r>
          </w:p>
        </w:tc>
        <w:tc>
          <w:tcPr>
            <w:tcW w:w="5493" w:type="dxa"/>
            <w:vAlign w:val="center"/>
          </w:tcPr>
          <w:p w14:paraId="317ACD0E"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regulation of synapse structure or activity</w:t>
            </w:r>
          </w:p>
        </w:tc>
        <w:tc>
          <w:tcPr>
            <w:tcW w:w="1672" w:type="dxa"/>
            <w:vAlign w:val="center"/>
          </w:tcPr>
          <w:p w14:paraId="4F195585"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25</w:t>
            </w:r>
          </w:p>
        </w:tc>
        <w:tc>
          <w:tcPr>
            <w:tcW w:w="1546" w:type="dxa"/>
            <w:vAlign w:val="center"/>
          </w:tcPr>
          <w:p w14:paraId="19F2BB71"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4.76E-05</w:t>
            </w:r>
          </w:p>
        </w:tc>
      </w:tr>
      <w:tr w:rsidR="0057465B" w:rsidRPr="004C036F" w14:paraId="6F8532D6" w14:textId="77777777" w:rsidTr="003B2773">
        <w:tc>
          <w:tcPr>
            <w:tcW w:w="1359" w:type="dxa"/>
            <w:vAlign w:val="bottom"/>
          </w:tcPr>
          <w:p w14:paraId="7432D299" w14:textId="77777777" w:rsidR="00EF6631" w:rsidRPr="004C036F" w:rsidRDefault="00EF6631" w:rsidP="00F97082">
            <w:pPr>
              <w:spacing w:line="360" w:lineRule="auto"/>
              <w:jc w:val="left"/>
              <w:rPr>
                <w:rFonts w:ascii="Times New Roman" w:hAnsi="Times New Roman" w:cs="Times New Roman"/>
                <w:sz w:val="22"/>
              </w:rPr>
            </w:pPr>
            <w:r w:rsidRPr="004C036F">
              <w:rPr>
                <w:rFonts w:ascii="Times New Roman" w:hAnsi="Times New Roman" w:cs="Times New Roman"/>
                <w:sz w:val="22"/>
              </w:rPr>
              <w:t>GO.0060284</w:t>
            </w:r>
          </w:p>
        </w:tc>
        <w:tc>
          <w:tcPr>
            <w:tcW w:w="5493" w:type="dxa"/>
            <w:vAlign w:val="center"/>
          </w:tcPr>
          <w:p w14:paraId="5CC63ADB"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regulation of cell development</w:t>
            </w:r>
          </w:p>
        </w:tc>
        <w:tc>
          <w:tcPr>
            <w:tcW w:w="1672" w:type="dxa"/>
            <w:vAlign w:val="center"/>
          </w:tcPr>
          <w:p w14:paraId="3BCCC664"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55</w:t>
            </w:r>
          </w:p>
        </w:tc>
        <w:tc>
          <w:tcPr>
            <w:tcW w:w="1546" w:type="dxa"/>
            <w:vAlign w:val="center"/>
          </w:tcPr>
          <w:p w14:paraId="39E3B435"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5.44E-05</w:t>
            </w:r>
          </w:p>
        </w:tc>
      </w:tr>
      <w:tr w:rsidR="0057465B" w:rsidRPr="004C036F" w14:paraId="28873F8C" w14:textId="77777777" w:rsidTr="003B2773">
        <w:tc>
          <w:tcPr>
            <w:tcW w:w="1359" w:type="dxa"/>
            <w:vAlign w:val="bottom"/>
          </w:tcPr>
          <w:p w14:paraId="63FC36EC" w14:textId="77777777" w:rsidR="00EF6631" w:rsidRPr="004C036F" w:rsidRDefault="00EF6631" w:rsidP="00F97082">
            <w:pPr>
              <w:spacing w:line="360" w:lineRule="auto"/>
              <w:jc w:val="left"/>
              <w:rPr>
                <w:rFonts w:ascii="Times New Roman" w:hAnsi="Times New Roman" w:cs="Times New Roman"/>
                <w:sz w:val="22"/>
              </w:rPr>
            </w:pPr>
            <w:r w:rsidRPr="004C036F">
              <w:rPr>
                <w:rFonts w:ascii="Times New Roman" w:hAnsi="Times New Roman" w:cs="Times New Roman"/>
                <w:sz w:val="22"/>
              </w:rPr>
              <w:t>GO.0071702</w:t>
            </w:r>
          </w:p>
        </w:tc>
        <w:tc>
          <w:tcPr>
            <w:tcW w:w="5493" w:type="dxa"/>
            <w:vAlign w:val="center"/>
          </w:tcPr>
          <w:p w14:paraId="5DD3ED40"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organic substance transport</w:t>
            </w:r>
          </w:p>
        </w:tc>
        <w:tc>
          <w:tcPr>
            <w:tcW w:w="1672" w:type="dxa"/>
            <w:vAlign w:val="center"/>
          </w:tcPr>
          <w:p w14:paraId="26419136"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105</w:t>
            </w:r>
          </w:p>
        </w:tc>
        <w:tc>
          <w:tcPr>
            <w:tcW w:w="1546" w:type="dxa"/>
            <w:vAlign w:val="center"/>
          </w:tcPr>
          <w:p w14:paraId="3C6C79BE"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6.88E-05</w:t>
            </w:r>
          </w:p>
        </w:tc>
      </w:tr>
      <w:tr w:rsidR="0057465B" w:rsidRPr="004C036F" w14:paraId="4C3EC5FD" w14:textId="77777777" w:rsidTr="003B2773">
        <w:tc>
          <w:tcPr>
            <w:tcW w:w="1359" w:type="dxa"/>
            <w:vAlign w:val="bottom"/>
          </w:tcPr>
          <w:p w14:paraId="679DA94F" w14:textId="77777777" w:rsidR="00EF6631" w:rsidRPr="004C036F" w:rsidRDefault="00EF6631" w:rsidP="00F97082">
            <w:pPr>
              <w:spacing w:line="360" w:lineRule="auto"/>
              <w:jc w:val="left"/>
              <w:rPr>
                <w:rFonts w:ascii="Times New Roman" w:hAnsi="Times New Roman" w:cs="Times New Roman"/>
                <w:sz w:val="22"/>
              </w:rPr>
            </w:pPr>
            <w:r w:rsidRPr="004C036F">
              <w:rPr>
                <w:rFonts w:ascii="Times New Roman" w:hAnsi="Times New Roman" w:cs="Times New Roman"/>
                <w:sz w:val="22"/>
              </w:rPr>
              <w:t>GO.0007268</w:t>
            </w:r>
          </w:p>
        </w:tc>
        <w:tc>
          <w:tcPr>
            <w:tcW w:w="5493" w:type="dxa"/>
            <w:vAlign w:val="center"/>
          </w:tcPr>
          <w:p w14:paraId="26753888"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synaptic transmission</w:t>
            </w:r>
          </w:p>
        </w:tc>
        <w:tc>
          <w:tcPr>
            <w:tcW w:w="1672" w:type="dxa"/>
            <w:vAlign w:val="center"/>
          </w:tcPr>
          <w:p w14:paraId="7A068468"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44</w:t>
            </w:r>
          </w:p>
        </w:tc>
        <w:tc>
          <w:tcPr>
            <w:tcW w:w="1546" w:type="dxa"/>
            <w:vAlign w:val="center"/>
          </w:tcPr>
          <w:p w14:paraId="6712832A"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0.000173</w:t>
            </w:r>
          </w:p>
        </w:tc>
      </w:tr>
      <w:tr w:rsidR="0057465B" w:rsidRPr="004C036F" w14:paraId="0C4AF3CE" w14:textId="77777777" w:rsidTr="003B2773">
        <w:tc>
          <w:tcPr>
            <w:tcW w:w="1359" w:type="dxa"/>
            <w:vAlign w:val="bottom"/>
          </w:tcPr>
          <w:p w14:paraId="1F3E4BAF" w14:textId="77777777" w:rsidR="00EF6631" w:rsidRPr="004C036F" w:rsidRDefault="00EF6631" w:rsidP="00F97082">
            <w:pPr>
              <w:spacing w:line="360" w:lineRule="auto"/>
              <w:jc w:val="left"/>
              <w:rPr>
                <w:rFonts w:ascii="Times New Roman" w:hAnsi="Times New Roman" w:cs="Times New Roman"/>
                <w:sz w:val="22"/>
              </w:rPr>
            </w:pPr>
            <w:r w:rsidRPr="004C036F">
              <w:rPr>
                <w:rFonts w:ascii="Times New Roman" w:hAnsi="Times New Roman" w:cs="Times New Roman"/>
                <w:sz w:val="22"/>
              </w:rPr>
              <w:t>GO.0006461</w:t>
            </w:r>
          </w:p>
        </w:tc>
        <w:tc>
          <w:tcPr>
            <w:tcW w:w="5493" w:type="dxa"/>
            <w:vAlign w:val="center"/>
          </w:tcPr>
          <w:p w14:paraId="33EA4B12"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protein complex assembly</w:t>
            </w:r>
          </w:p>
        </w:tc>
        <w:tc>
          <w:tcPr>
            <w:tcW w:w="1672" w:type="dxa"/>
            <w:vAlign w:val="center"/>
          </w:tcPr>
          <w:p w14:paraId="3E4ECADB"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63</w:t>
            </w:r>
          </w:p>
        </w:tc>
        <w:tc>
          <w:tcPr>
            <w:tcW w:w="1546" w:type="dxa"/>
            <w:vAlign w:val="center"/>
          </w:tcPr>
          <w:p w14:paraId="6FC8FAD0"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0.000182</w:t>
            </w:r>
          </w:p>
        </w:tc>
      </w:tr>
      <w:tr w:rsidR="0057465B" w:rsidRPr="004C036F" w14:paraId="007DBFA5" w14:textId="77777777" w:rsidTr="003B2773">
        <w:tc>
          <w:tcPr>
            <w:tcW w:w="1359" w:type="dxa"/>
            <w:vAlign w:val="bottom"/>
          </w:tcPr>
          <w:p w14:paraId="3277CB3A" w14:textId="77777777" w:rsidR="00EF6631" w:rsidRPr="004C036F" w:rsidRDefault="00EF6631" w:rsidP="00F97082">
            <w:pPr>
              <w:spacing w:line="360" w:lineRule="auto"/>
              <w:jc w:val="left"/>
              <w:rPr>
                <w:rFonts w:ascii="Times New Roman" w:hAnsi="Times New Roman" w:cs="Times New Roman"/>
                <w:sz w:val="22"/>
              </w:rPr>
            </w:pPr>
            <w:r w:rsidRPr="004C036F">
              <w:rPr>
                <w:rFonts w:ascii="Times New Roman" w:hAnsi="Times New Roman" w:cs="Times New Roman"/>
                <w:sz w:val="22"/>
              </w:rPr>
              <w:t>GO.0017157</w:t>
            </w:r>
          </w:p>
        </w:tc>
        <w:tc>
          <w:tcPr>
            <w:tcW w:w="5493" w:type="dxa"/>
            <w:vAlign w:val="center"/>
          </w:tcPr>
          <w:p w14:paraId="38BC3C0C"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regulation of exocytosis</w:t>
            </w:r>
          </w:p>
        </w:tc>
        <w:tc>
          <w:tcPr>
            <w:tcW w:w="1672" w:type="dxa"/>
            <w:vAlign w:val="center"/>
          </w:tcPr>
          <w:p w14:paraId="2858793E"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20</w:t>
            </w:r>
          </w:p>
        </w:tc>
        <w:tc>
          <w:tcPr>
            <w:tcW w:w="1546" w:type="dxa"/>
            <w:vAlign w:val="center"/>
          </w:tcPr>
          <w:p w14:paraId="6530140A"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0.000182</w:t>
            </w:r>
          </w:p>
        </w:tc>
      </w:tr>
      <w:tr w:rsidR="0057465B" w:rsidRPr="004C036F" w14:paraId="0D52E46B" w14:textId="77777777" w:rsidTr="003B2773">
        <w:tc>
          <w:tcPr>
            <w:tcW w:w="1359" w:type="dxa"/>
            <w:vAlign w:val="bottom"/>
          </w:tcPr>
          <w:p w14:paraId="732DC1A7" w14:textId="77777777" w:rsidR="00EF6631" w:rsidRPr="004C036F" w:rsidRDefault="00EF6631" w:rsidP="00F97082">
            <w:pPr>
              <w:spacing w:line="360" w:lineRule="auto"/>
              <w:jc w:val="left"/>
              <w:rPr>
                <w:rFonts w:ascii="Times New Roman" w:hAnsi="Times New Roman" w:cs="Times New Roman"/>
                <w:sz w:val="22"/>
              </w:rPr>
            </w:pPr>
            <w:r w:rsidRPr="004C036F">
              <w:rPr>
                <w:rFonts w:ascii="Times New Roman" w:hAnsi="Times New Roman" w:cs="Times New Roman"/>
                <w:sz w:val="22"/>
              </w:rPr>
              <w:t>GO.0030029</w:t>
            </w:r>
          </w:p>
        </w:tc>
        <w:tc>
          <w:tcPr>
            <w:tcW w:w="5493" w:type="dxa"/>
            <w:vAlign w:val="center"/>
          </w:tcPr>
          <w:p w14:paraId="3D6B2406"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actin filament-based process</w:t>
            </w:r>
          </w:p>
        </w:tc>
        <w:tc>
          <w:tcPr>
            <w:tcW w:w="1672" w:type="dxa"/>
            <w:vAlign w:val="center"/>
          </w:tcPr>
          <w:p w14:paraId="5251BF0A"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36</w:t>
            </w:r>
          </w:p>
        </w:tc>
        <w:tc>
          <w:tcPr>
            <w:tcW w:w="1546" w:type="dxa"/>
            <w:vAlign w:val="center"/>
          </w:tcPr>
          <w:p w14:paraId="251AB9B4"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0.000182</w:t>
            </w:r>
          </w:p>
        </w:tc>
      </w:tr>
      <w:tr w:rsidR="0057465B" w:rsidRPr="004C036F" w14:paraId="1174BA17" w14:textId="77777777" w:rsidTr="003B2773">
        <w:tc>
          <w:tcPr>
            <w:tcW w:w="1359" w:type="dxa"/>
            <w:vAlign w:val="bottom"/>
          </w:tcPr>
          <w:p w14:paraId="40118EEC" w14:textId="77777777" w:rsidR="00EF6631" w:rsidRPr="004C036F" w:rsidRDefault="00EF6631" w:rsidP="00F97082">
            <w:pPr>
              <w:spacing w:line="360" w:lineRule="auto"/>
              <w:jc w:val="left"/>
              <w:rPr>
                <w:rFonts w:ascii="Times New Roman" w:hAnsi="Times New Roman" w:cs="Times New Roman"/>
                <w:sz w:val="22"/>
              </w:rPr>
            </w:pPr>
            <w:r w:rsidRPr="004C036F">
              <w:rPr>
                <w:rFonts w:ascii="Times New Roman" w:hAnsi="Times New Roman" w:cs="Times New Roman"/>
                <w:sz w:val="22"/>
              </w:rPr>
              <w:t>GO.0048856</w:t>
            </w:r>
          </w:p>
        </w:tc>
        <w:tc>
          <w:tcPr>
            <w:tcW w:w="5493" w:type="dxa"/>
            <w:vAlign w:val="center"/>
          </w:tcPr>
          <w:p w14:paraId="7CA4DA75"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anatomical structure development</w:t>
            </w:r>
          </w:p>
        </w:tc>
        <w:tc>
          <w:tcPr>
            <w:tcW w:w="1672" w:type="dxa"/>
            <w:vAlign w:val="center"/>
          </w:tcPr>
          <w:p w14:paraId="5B5DBBD4"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191</w:t>
            </w:r>
          </w:p>
        </w:tc>
        <w:tc>
          <w:tcPr>
            <w:tcW w:w="1546" w:type="dxa"/>
            <w:vAlign w:val="center"/>
          </w:tcPr>
          <w:p w14:paraId="35FBA1A3"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0.000182</w:t>
            </w:r>
          </w:p>
        </w:tc>
      </w:tr>
      <w:tr w:rsidR="0057465B" w:rsidRPr="004C036F" w14:paraId="78D306F2" w14:textId="77777777" w:rsidTr="003B2773">
        <w:tc>
          <w:tcPr>
            <w:tcW w:w="1359" w:type="dxa"/>
            <w:vAlign w:val="bottom"/>
          </w:tcPr>
          <w:p w14:paraId="4613CFF5" w14:textId="77777777" w:rsidR="00EF6631" w:rsidRPr="004C036F" w:rsidRDefault="00EF6631" w:rsidP="00F97082">
            <w:pPr>
              <w:spacing w:line="360" w:lineRule="auto"/>
              <w:jc w:val="left"/>
              <w:rPr>
                <w:rFonts w:ascii="Times New Roman" w:hAnsi="Times New Roman" w:cs="Times New Roman"/>
                <w:sz w:val="22"/>
              </w:rPr>
            </w:pPr>
            <w:r w:rsidRPr="004C036F">
              <w:rPr>
                <w:rFonts w:ascii="Times New Roman" w:hAnsi="Times New Roman" w:cs="Times New Roman"/>
                <w:sz w:val="22"/>
              </w:rPr>
              <w:t>GO.0070271</w:t>
            </w:r>
          </w:p>
        </w:tc>
        <w:tc>
          <w:tcPr>
            <w:tcW w:w="5493" w:type="dxa"/>
            <w:vAlign w:val="center"/>
          </w:tcPr>
          <w:p w14:paraId="011DCE69"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protein complex biogenesis</w:t>
            </w:r>
          </w:p>
        </w:tc>
        <w:tc>
          <w:tcPr>
            <w:tcW w:w="1672" w:type="dxa"/>
            <w:vAlign w:val="center"/>
          </w:tcPr>
          <w:p w14:paraId="6F8454E7"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63</w:t>
            </w:r>
          </w:p>
        </w:tc>
        <w:tc>
          <w:tcPr>
            <w:tcW w:w="1546" w:type="dxa"/>
            <w:vAlign w:val="center"/>
          </w:tcPr>
          <w:p w14:paraId="42BA1C0D"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0.000182</w:t>
            </w:r>
          </w:p>
        </w:tc>
      </w:tr>
      <w:tr w:rsidR="0057465B" w:rsidRPr="004C036F" w14:paraId="7C66607F" w14:textId="77777777" w:rsidTr="003B2773">
        <w:tc>
          <w:tcPr>
            <w:tcW w:w="1359" w:type="dxa"/>
            <w:vAlign w:val="bottom"/>
          </w:tcPr>
          <w:p w14:paraId="52BE6527" w14:textId="77777777" w:rsidR="00EF6631" w:rsidRPr="004C036F" w:rsidRDefault="00EF6631" w:rsidP="00F97082">
            <w:pPr>
              <w:spacing w:line="360" w:lineRule="auto"/>
              <w:jc w:val="left"/>
              <w:rPr>
                <w:rFonts w:ascii="Times New Roman" w:hAnsi="Times New Roman" w:cs="Times New Roman"/>
                <w:sz w:val="22"/>
              </w:rPr>
            </w:pPr>
            <w:r w:rsidRPr="004C036F">
              <w:rPr>
                <w:rFonts w:ascii="Times New Roman" w:hAnsi="Times New Roman" w:cs="Times New Roman"/>
                <w:sz w:val="22"/>
              </w:rPr>
              <w:t>GO.0007275</w:t>
            </w:r>
          </w:p>
        </w:tc>
        <w:tc>
          <w:tcPr>
            <w:tcW w:w="5493" w:type="dxa"/>
            <w:vAlign w:val="center"/>
          </w:tcPr>
          <w:p w14:paraId="6D3B7117"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multicellular organismal development</w:t>
            </w:r>
          </w:p>
        </w:tc>
        <w:tc>
          <w:tcPr>
            <w:tcW w:w="1672" w:type="dxa"/>
            <w:vAlign w:val="center"/>
          </w:tcPr>
          <w:p w14:paraId="1C6E7D16"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190</w:t>
            </w:r>
          </w:p>
        </w:tc>
        <w:tc>
          <w:tcPr>
            <w:tcW w:w="1546" w:type="dxa"/>
            <w:vAlign w:val="center"/>
          </w:tcPr>
          <w:p w14:paraId="55C1870A"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0.000189</w:t>
            </w:r>
          </w:p>
        </w:tc>
      </w:tr>
      <w:tr w:rsidR="0057465B" w:rsidRPr="004C036F" w14:paraId="3194B514" w14:textId="77777777" w:rsidTr="003B2773">
        <w:tc>
          <w:tcPr>
            <w:tcW w:w="1359" w:type="dxa"/>
            <w:vAlign w:val="bottom"/>
          </w:tcPr>
          <w:p w14:paraId="7E90EE7B" w14:textId="77777777" w:rsidR="00EF6631" w:rsidRPr="004C036F" w:rsidRDefault="00EF6631" w:rsidP="00F97082">
            <w:pPr>
              <w:spacing w:line="360" w:lineRule="auto"/>
              <w:jc w:val="left"/>
              <w:rPr>
                <w:rFonts w:ascii="Times New Roman" w:hAnsi="Times New Roman" w:cs="Times New Roman"/>
                <w:sz w:val="22"/>
              </w:rPr>
            </w:pPr>
            <w:r w:rsidRPr="004C036F">
              <w:rPr>
                <w:rFonts w:ascii="Times New Roman" w:hAnsi="Times New Roman" w:cs="Times New Roman"/>
                <w:sz w:val="22"/>
              </w:rPr>
              <w:t>GO.0009894</w:t>
            </w:r>
          </w:p>
        </w:tc>
        <w:tc>
          <w:tcPr>
            <w:tcW w:w="5493" w:type="dxa"/>
            <w:vAlign w:val="center"/>
          </w:tcPr>
          <w:p w14:paraId="1919D8C0"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regulation of catabolic process</w:t>
            </w:r>
          </w:p>
        </w:tc>
        <w:tc>
          <w:tcPr>
            <w:tcW w:w="1672" w:type="dxa"/>
            <w:vAlign w:val="center"/>
          </w:tcPr>
          <w:p w14:paraId="0F9CFF2A"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56</w:t>
            </w:r>
          </w:p>
        </w:tc>
        <w:tc>
          <w:tcPr>
            <w:tcW w:w="1546" w:type="dxa"/>
            <w:vAlign w:val="center"/>
          </w:tcPr>
          <w:p w14:paraId="14F5B7B1"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0.000202</w:t>
            </w:r>
          </w:p>
        </w:tc>
      </w:tr>
      <w:tr w:rsidR="0057465B" w:rsidRPr="004C036F" w14:paraId="00A480DD" w14:textId="77777777" w:rsidTr="003B2773">
        <w:tc>
          <w:tcPr>
            <w:tcW w:w="1359" w:type="dxa"/>
            <w:vAlign w:val="bottom"/>
          </w:tcPr>
          <w:p w14:paraId="30F38773" w14:textId="77777777" w:rsidR="00EF6631" w:rsidRPr="004C036F" w:rsidRDefault="00EF6631" w:rsidP="00F97082">
            <w:pPr>
              <w:spacing w:line="360" w:lineRule="auto"/>
              <w:jc w:val="left"/>
              <w:rPr>
                <w:rFonts w:ascii="Times New Roman" w:hAnsi="Times New Roman" w:cs="Times New Roman"/>
                <w:sz w:val="22"/>
              </w:rPr>
            </w:pPr>
            <w:r w:rsidRPr="004C036F">
              <w:rPr>
                <w:rFonts w:ascii="Times New Roman" w:hAnsi="Times New Roman" w:cs="Times New Roman"/>
                <w:sz w:val="22"/>
              </w:rPr>
              <w:t>GO.0010646</w:t>
            </w:r>
          </w:p>
        </w:tc>
        <w:tc>
          <w:tcPr>
            <w:tcW w:w="5493" w:type="dxa"/>
            <w:vAlign w:val="center"/>
          </w:tcPr>
          <w:p w14:paraId="09A00FB0"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regulation of cell communication</w:t>
            </w:r>
          </w:p>
        </w:tc>
        <w:tc>
          <w:tcPr>
            <w:tcW w:w="1672" w:type="dxa"/>
            <w:vAlign w:val="center"/>
          </w:tcPr>
          <w:p w14:paraId="5C867C4C"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142</w:t>
            </w:r>
          </w:p>
        </w:tc>
        <w:tc>
          <w:tcPr>
            <w:tcW w:w="1546" w:type="dxa"/>
            <w:vAlign w:val="center"/>
          </w:tcPr>
          <w:p w14:paraId="2E5B53A4"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0.000212</w:t>
            </w:r>
          </w:p>
        </w:tc>
      </w:tr>
      <w:tr w:rsidR="0057465B" w:rsidRPr="004C036F" w14:paraId="764502C0" w14:textId="77777777" w:rsidTr="003B2773">
        <w:tc>
          <w:tcPr>
            <w:tcW w:w="1359" w:type="dxa"/>
            <w:vAlign w:val="bottom"/>
          </w:tcPr>
          <w:p w14:paraId="41F0604C" w14:textId="77777777" w:rsidR="00EF6631" w:rsidRPr="004C036F" w:rsidRDefault="00EF6631" w:rsidP="00F97082">
            <w:pPr>
              <w:spacing w:line="360" w:lineRule="auto"/>
              <w:jc w:val="left"/>
              <w:rPr>
                <w:rFonts w:ascii="Times New Roman" w:hAnsi="Times New Roman" w:cs="Times New Roman"/>
                <w:sz w:val="22"/>
              </w:rPr>
            </w:pPr>
            <w:r w:rsidRPr="004C036F">
              <w:rPr>
                <w:rFonts w:ascii="Times New Roman" w:hAnsi="Times New Roman" w:cs="Times New Roman"/>
                <w:sz w:val="22"/>
              </w:rPr>
              <w:t>GO.0046907</w:t>
            </w:r>
          </w:p>
        </w:tc>
        <w:tc>
          <w:tcPr>
            <w:tcW w:w="5493" w:type="dxa"/>
            <w:vAlign w:val="center"/>
          </w:tcPr>
          <w:p w14:paraId="3DAB1E6D"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intracellular transport</w:t>
            </w:r>
          </w:p>
        </w:tc>
        <w:tc>
          <w:tcPr>
            <w:tcW w:w="1672" w:type="dxa"/>
            <w:vAlign w:val="center"/>
          </w:tcPr>
          <w:p w14:paraId="68BB003B"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78</w:t>
            </w:r>
          </w:p>
        </w:tc>
        <w:tc>
          <w:tcPr>
            <w:tcW w:w="1546" w:type="dxa"/>
            <w:vAlign w:val="center"/>
          </w:tcPr>
          <w:p w14:paraId="6904BFF5"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0.000252</w:t>
            </w:r>
          </w:p>
        </w:tc>
      </w:tr>
      <w:tr w:rsidR="0057465B" w:rsidRPr="004C036F" w14:paraId="5DDEA68E" w14:textId="77777777" w:rsidTr="003B2773">
        <w:tc>
          <w:tcPr>
            <w:tcW w:w="1359" w:type="dxa"/>
            <w:vAlign w:val="bottom"/>
          </w:tcPr>
          <w:p w14:paraId="50877D67" w14:textId="77777777" w:rsidR="00EF6631" w:rsidRPr="004C036F" w:rsidRDefault="00EF6631" w:rsidP="00F97082">
            <w:pPr>
              <w:spacing w:line="360" w:lineRule="auto"/>
              <w:jc w:val="left"/>
              <w:rPr>
                <w:rFonts w:ascii="Times New Roman" w:hAnsi="Times New Roman" w:cs="Times New Roman"/>
                <w:sz w:val="22"/>
              </w:rPr>
            </w:pPr>
            <w:r w:rsidRPr="004C036F">
              <w:rPr>
                <w:rFonts w:ascii="Times New Roman" w:hAnsi="Times New Roman" w:cs="Times New Roman"/>
                <w:sz w:val="22"/>
              </w:rPr>
              <w:t>GO.0060322</w:t>
            </w:r>
          </w:p>
        </w:tc>
        <w:tc>
          <w:tcPr>
            <w:tcW w:w="5493" w:type="dxa"/>
            <w:vAlign w:val="center"/>
          </w:tcPr>
          <w:p w14:paraId="78E2C9C8"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head development</w:t>
            </w:r>
          </w:p>
        </w:tc>
        <w:tc>
          <w:tcPr>
            <w:tcW w:w="1672" w:type="dxa"/>
            <w:vAlign w:val="center"/>
          </w:tcPr>
          <w:p w14:paraId="2F63F70B"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50</w:t>
            </w:r>
          </w:p>
        </w:tc>
        <w:tc>
          <w:tcPr>
            <w:tcW w:w="1546" w:type="dxa"/>
            <w:vAlign w:val="center"/>
          </w:tcPr>
          <w:p w14:paraId="29091E5D"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0.000278</w:t>
            </w:r>
          </w:p>
        </w:tc>
      </w:tr>
      <w:tr w:rsidR="0057465B" w:rsidRPr="004C036F" w14:paraId="13EB4C53" w14:textId="77777777" w:rsidTr="003B2773">
        <w:tc>
          <w:tcPr>
            <w:tcW w:w="1359" w:type="dxa"/>
            <w:vAlign w:val="bottom"/>
          </w:tcPr>
          <w:p w14:paraId="41A88E72" w14:textId="77777777" w:rsidR="00EF6631" w:rsidRPr="004C036F" w:rsidRDefault="00EF6631" w:rsidP="00F97082">
            <w:pPr>
              <w:spacing w:line="360" w:lineRule="auto"/>
              <w:jc w:val="left"/>
              <w:rPr>
                <w:rFonts w:ascii="Times New Roman" w:hAnsi="Times New Roman" w:cs="Times New Roman"/>
                <w:sz w:val="22"/>
              </w:rPr>
            </w:pPr>
            <w:r w:rsidRPr="004C036F">
              <w:rPr>
                <w:rFonts w:ascii="Times New Roman" w:hAnsi="Times New Roman" w:cs="Times New Roman"/>
                <w:sz w:val="22"/>
              </w:rPr>
              <w:t>GO.0010243</w:t>
            </w:r>
          </w:p>
        </w:tc>
        <w:tc>
          <w:tcPr>
            <w:tcW w:w="5493" w:type="dxa"/>
            <w:vAlign w:val="center"/>
          </w:tcPr>
          <w:p w14:paraId="7A6D84BA"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response to organonitrogen compound</w:t>
            </w:r>
          </w:p>
        </w:tc>
        <w:tc>
          <w:tcPr>
            <w:tcW w:w="1672" w:type="dxa"/>
            <w:vAlign w:val="center"/>
          </w:tcPr>
          <w:p w14:paraId="5689C130"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54</w:t>
            </w:r>
          </w:p>
        </w:tc>
        <w:tc>
          <w:tcPr>
            <w:tcW w:w="1546" w:type="dxa"/>
            <w:vAlign w:val="center"/>
          </w:tcPr>
          <w:p w14:paraId="7DC544BF"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0.000286</w:t>
            </w:r>
          </w:p>
        </w:tc>
      </w:tr>
      <w:tr w:rsidR="0057465B" w:rsidRPr="004C036F" w14:paraId="65BF909C" w14:textId="77777777" w:rsidTr="003B2773">
        <w:tc>
          <w:tcPr>
            <w:tcW w:w="1359" w:type="dxa"/>
            <w:vAlign w:val="bottom"/>
          </w:tcPr>
          <w:p w14:paraId="44DBC639" w14:textId="77777777" w:rsidR="00EF6631" w:rsidRPr="004C036F" w:rsidRDefault="00EF6631" w:rsidP="00F97082">
            <w:pPr>
              <w:spacing w:line="360" w:lineRule="auto"/>
              <w:jc w:val="left"/>
              <w:rPr>
                <w:rFonts w:ascii="Times New Roman" w:hAnsi="Times New Roman" w:cs="Times New Roman"/>
                <w:sz w:val="22"/>
              </w:rPr>
            </w:pPr>
            <w:r w:rsidRPr="004C036F">
              <w:rPr>
                <w:rFonts w:ascii="Times New Roman" w:hAnsi="Times New Roman" w:cs="Times New Roman"/>
                <w:sz w:val="22"/>
              </w:rPr>
              <w:t>GO.0030168</w:t>
            </w:r>
          </w:p>
        </w:tc>
        <w:tc>
          <w:tcPr>
            <w:tcW w:w="5493" w:type="dxa"/>
            <w:vAlign w:val="center"/>
          </w:tcPr>
          <w:p w14:paraId="3E5049C8"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platelet activation</w:t>
            </w:r>
          </w:p>
        </w:tc>
        <w:tc>
          <w:tcPr>
            <w:tcW w:w="1672" w:type="dxa"/>
            <w:vAlign w:val="center"/>
          </w:tcPr>
          <w:p w14:paraId="292B45AA"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25</w:t>
            </w:r>
          </w:p>
        </w:tc>
        <w:tc>
          <w:tcPr>
            <w:tcW w:w="1546" w:type="dxa"/>
            <w:vAlign w:val="center"/>
          </w:tcPr>
          <w:p w14:paraId="7C1C5396"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0.000286</w:t>
            </w:r>
          </w:p>
        </w:tc>
      </w:tr>
      <w:tr w:rsidR="0057465B" w:rsidRPr="004C036F" w14:paraId="70C5DBA4" w14:textId="77777777" w:rsidTr="003B2773">
        <w:tc>
          <w:tcPr>
            <w:tcW w:w="1359" w:type="dxa"/>
            <w:vAlign w:val="bottom"/>
          </w:tcPr>
          <w:p w14:paraId="011B98E7" w14:textId="77777777" w:rsidR="00EF6631" w:rsidRPr="004C036F" w:rsidRDefault="00EF6631" w:rsidP="00F97082">
            <w:pPr>
              <w:spacing w:line="360" w:lineRule="auto"/>
              <w:jc w:val="left"/>
              <w:rPr>
                <w:rFonts w:ascii="Times New Roman" w:hAnsi="Times New Roman" w:cs="Times New Roman"/>
                <w:sz w:val="22"/>
              </w:rPr>
            </w:pPr>
            <w:r w:rsidRPr="004C036F">
              <w:rPr>
                <w:rFonts w:ascii="Times New Roman" w:hAnsi="Times New Roman" w:cs="Times New Roman"/>
                <w:sz w:val="22"/>
              </w:rPr>
              <w:t>GO.0006457</w:t>
            </w:r>
          </w:p>
        </w:tc>
        <w:tc>
          <w:tcPr>
            <w:tcW w:w="5493" w:type="dxa"/>
            <w:vAlign w:val="center"/>
          </w:tcPr>
          <w:p w14:paraId="1AC57C6F"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protein folding</w:t>
            </w:r>
          </w:p>
        </w:tc>
        <w:tc>
          <w:tcPr>
            <w:tcW w:w="1672" w:type="dxa"/>
            <w:vAlign w:val="center"/>
          </w:tcPr>
          <w:p w14:paraId="25436FBD"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23</w:t>
            </w:r>
          </w:p>
        </w:tc>
        <w:tc>
          <w:tcPr>
            <w:tcW w:w="1546" w:type="dxa"/>
            <w:vAlign w:val="center"/>
          </w:tcPr>
          <w:p w14:paraId="27227A98"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0.000293</w:t>
            </w:r>
          </w:p>
        </w:tc>
      </w:tr>
      <w:tr w:rsidR="0057465B" w:rsidRPr="004C036F" w14:paraId="7566E39E" w14:textId="77777777" w:rsidTr="003B2773">
        <w:tc>
          <w:tcPr>
            <w:tcW w:w="1359" w:type="dxa"/>
            <w:vAlign w:val="bottom"/>
          </w:tcPr>
          <w:p w14:paraId="71881088" w14:textId="77777777" w:rsidR="00EF6631" w:rsidRPr="004C036F" w:rsidRDefault="00EF6631" w:rsidP="00F97082">
            <w:pPr>
              <w:spacing w:line="360" w:lineRule="auto"/>
              <w:jc w:val="left"/>
              <w:rPr>
                <w:rFonts w:ascii="Times New Roman" w:hAnsi="Times New Roman" w:cs="Times New Roman"/>
                <w:sz w:val="22"/>
              </w:rPr>
            </w:pPr>
            <w:r w:rsidRPr="004C036F">
              <w:rPr>
                <w:rFonts w:ascii="Times New Roman" w:hAnsi="Times New Roman" w:cs="Times New Roman"/>
                <w:sz w:val="22"/>
              </w:rPr>
              <w:t>GO.0050767</w:t>
            </w:r>
          </w:p>
        </w:tc>
        <w:tc>
          <w:tcPr>
            <w:tcW w:w="5493" w:type="dxa"/>
            <w:vAlign w:val="center"/>
          </w:tcPr>
          <w:p w14:paraId="0BEF33DC"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regulation of neurogenesis</w:t>
            </w:r>
          </w:p>
        </w:tc>
        <w:tc>
          <w:tcPr>
            <w:tcW w:w="1672" w:type="dxa"/>
            <w:vAlign w:val="center"/>
          </w:tcPr>
          <w:p w14:paraId="72A53B89"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44</w:t>
            </w:r>
          </w:p>
        </w:tc>
        <w:tc>
          <w:tcPr>
            <w:tcW w:w="1546" w:type="dxa"/>
            <w:vAlign w:val="center"/>
          </w:tcPr>
          <w:p w14:paraId="47E9F4F3"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0.000313</w:t>
            </w:r>
          </w:p>
        </w:tc>
      </w:tr>
      <w:tr w:rsidR="0057465B" w:rsidRPr="004C036F" w14:paraId="111BD2E0" w14:textId="77777777" w:rsidTr="003B2773">
        <w:tc>
          <w:tcPr>
            <w:tcW w:w="1359" w:type="dxa"/>
            <w:vAlign w:val="bottom"/>
          </w:tcPr>
          <w:p w14:paraId="07372055" w14:textId="77777777" w:rsidR="00EF6631" w:rsidRPr="004C036F" w:rsidRDefault="00EF6631" w:rsidP="00F97082">
            <w:pPr>
              <w:spacing w:line="360" w:lineRule="auto"/>
              <w:jc w:val="left"/>
              <w:rPr>
                <w:rFonts w:ascii="Times New Roman" w:hAnsi="Times New Roman" w:cs="Times New Roman"/>
                <w:sz w:val="22"/>
              </w:rPr>
            </w:pPr>
            <w:r w:rsidRPr="004C036F">
              <w:rPr>
                <w:rFonts w:ascii="Times New Roman" w:hAnsi="Times New Roman" w:cs="Times New Roman"/>
                <w:sz w:val="22"/>
              </w:rPr>
              <w:t>GO.0046903</w:t>
            </w:r>
          </w:p>
        </w:tc>
        <w:tc>
          <w:tcPr>
            <w:tcW w:w="5493" w:type="dxa"/>
            <w:vAlign w:val="center"/>
          </w:tcPr>
          <w:p w14:paraId="68E02123"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secretion</w:t>
            </w:r>
          </w:p>
        </w:tc>
        <w:tc>
          <w:tcPr>
            <w:tcW w:w="1672" w:type="dxa"/>
            <w:vAlign w:val="center"/>
          </w:tcPr>
          <w:p w14:paraId="796427C2"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44</w:t>
            </w:r>
          </w:p>
        </w:tc>
        <w:tc>
          <w:tcPr>
            <w:tcW w:w="1546" w:type="dxa"/>
            <w:vAlign w:val="center"/>
          </w:tcPr>
          <w:p w14:paraId="12563AD6"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0.000324</w:t>
            </w:r>
          </w:p>
        </w:tc>
      </w:tr>
      <w:tr w:rsidR="0057465B" w:rsidRPr="004C036F" w14:paraId="2D5AA0AB" w14:textId="77777777" w:rsidTr="003B2773">
        <w:tc>
          <w:tcPr>
            <w:tcW w:w="1359" w:type="dxa"/>
            <w:vAlign w:val="bottom"/>
          </w:tcPr>
          <w:p w14:paraId="73759884" w14:textId="77777777" w:rsidR="00EF6631" w:rsidRPr="004C036F" w:rsidRDefault="00EF6631" w:rsidP="00F97082">
            <w:pPr>
              <w:spacing w:line="360" w:lineRule="auto"/>
              <w:jc w:val="left"/>
              <w:rPr>
                <w:rFonts w:ascii="Times New Roman" w:hAnsi="Times New Roman" w:cs="Times New Roman"/>
                <w:sz w:val="22"/>
              </w:rPr>
            </w:pPr>
            <w:r w:rsidRPr="004C036F">
              <w:rPr>
                <w:rFonts w:ascii="Times New Roman" w:hAnsi="Times New Roman" w:cs="Times New Roman"/>
                <w:sz w:val="22"/>
              </w:rPr>
              <w:t>GO.0031329</w:t>
            </w:r>
          </w:p>
        </w:tc>
        <w:tc>
          <w:tcPr>
            <w:tcW w:w="5493" w:type="dxa"/>
            <w:vAlign w:val="center"/>
          </w:tcPr>
          <w:p w14:paraId="0168E230"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regulation of cellular catabolic process</w:t>
            </w:r>
          </w:p>
        </w:tc>
        <w:tc>
          <w:tcPr>
            <w:tcW w:w="1672" w:type="dxa"/>
            <w:vAlign w:val="center"/>
          </w:tcPr>
          <w:p w14:paraId="2FBA0402"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50</w:t>
            </w:r>
          </w:p>
        </w:tc>
        <w:tc>
          <w:tcPr>
            <w:tcW w:w="1546" w:type="dxa"/>
            <w:vAlign w:val="center"/>
          </w:tcPr>
          <w:p w14:paraId="0E389FE4"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0.000333</w:t>
            </w:r>
          </w:p>
        </w:tc>
      </w:tr>
      <w:tr w:rsidR="0057465B" w:rsidRPr="004C036F" w14:paraId="7257598C" w14:textId="77777777" w:rsidTr="003B2773">
        <w:tc>
          <w:tcPr>
            <w:tcW w:w="1359" w:type="dxa"/>
            <w:vAlign w:val="bottom"/>
          </w:tcPr>
          <w:p w14:paraId="08D2901C" w14:textId="77777777" w:rsidR="00EF6631" w:rsidRPr="004C036F" w:rsidRDefault="00EF6631" w:rsidP="00F97082">
            <w:pPr>
              <w:spacing w:line="360" w:lineRule="auto"/>
              <w:jc w:val="left"/>
              <w:rPr>
                <w:rFonts w:ascii="Times New Roman" w:hAnsi="Times New Roman" w:cs="Times New Roman"/>
                <w:sz w:val="22"/>
              </w:rPr>
            </w:pPr>
            <w:r w:rsidRPr="004C036F">
              <w:rPr>
                <w:rFonts w:ascii="Times New Roman" w:hAnsi="Times New Roman" w:cs="Times New Roman"/>
                <w:sz w:val="22"/>
              </w:rPr>
              <w:t>GO.0007417</w:t>
            </w:r>
          </w:p>
        </w:tc>
        <w:tc>
          <w:tcPr>
            <w:tcW w:w="5493" w:type="dxa"/>
            <w:vAlign w:val="center"/>
          </w:tcPr>
          <w:p w14:paraId="10EF450C"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central nervous system development</w:t>
            </w:r>
          </w:p>
        </w:tc>
        <w:tc>
          <w:tcPr>
            <w:tcW w:w="1672" w:type="dxa"/>
            <w:vAlign w:val="center"/>
          </w:tcPr>
          <w:p w14:paraId="4638A866"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57</w:t>
            </w:r>
          </w:p>
        </w:tc>
        <w:tc>
          <w:tcPr>
            <w:tcW w:w="1546" w:type="dxa"/>
            <w:vAlign w:val="center"/>
          </w:tcPr>
          <w:p w14:paraId="06A13ABF"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0.000347</w:t>
            </w:r>
          </w:p>
        </w:tc>
      </w:tr>
      <w:tr w:rsidR="0057465B" w:rsidRPr="004C036F" w14:paraId="60877AEE" w14:textId="77777777" w:rsidTr="003B2773">
        <w:tc>
          <w:tcPr>
            <w:tcW w:w="1359" w:type="dxa"/>
            <w:vAlign w:val="bottom"/>
          </w:tcPr>
          <w:p w14:paraId="1C13377D" w14:textId="77777777" w:rsidR="00EF6631" w:rsidRPr="004C036F" w:rsidRDefault="00EF6631" w:rsidP="00F97082">
            <w:pPr>
              <w:spacing w:line="360" w:lineRule="auto"/>
              <w:jc w:val="left"/>
              <w:rPr>
                <w:rFonts w:ascii="Times New Roman" w:hAnsi="Times New Roman" w:cs="Times New Roman"/>
                <w:sz w:val="22"/>
              </w:rPr>
            </w:pPr>
            <w:r w:rsidRPr="004C036F">
              <w:rPr>
                <w:rFonts w:ascii="Times New Roman" w:hAnsi="Times New Roman" w:cs="Times New Roman"/>
                <w:sz w:val="22"/>
              </w:rPr>
              <w:t>GO.0051130</w:t>
            </w:r>
          </w:p>
        </w:tc>
        <w:tc>
          <w:tcPr>
            <w:tcW w:w="5493" w:type="dxa"/>
            <w:vAlign w:val="center"/>
          </w:tcPr>
          <w:p w14:paraId="284471FB"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positive regulation of cellular component organization</w:t>
            </w:r>
          </w:p>
        </w:tc>
        <w:tc>
          <w:tcPr>
            <w:tcW w:w="1672" w:type="dxa"/>
            <w:vAlign w:val="center"/>
          </w:tcPr>
          <w:p w14:paraId="64D56D2B"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70</w:t>
            </w:r>
          </w:p>
        </w:tc>
        <w:tc>
          <w:tcPr>
            <w:tcW w:w="1546" w:type="dxa"/>
            <w:vAlign w:val="center"/>
          </w:tcPr>
          <w:p w14:paraId="6AC9F34B"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0.000462</w:t>
            </w:r>
          </w:p>
        </w:tc>
      </w:tr>
      <w:tr w:rsidR="0057465B" w:rsidRPr="004C036F" w14:paraId="0E84D65B" w14:textId="77777777" w:rsidTr="003B2773">
        <w:tc>
          <w:tcPr>
            <w:tcW w:w="1359" w:type="dxa"/>
            <w:vAlign w:val="bottom"/>
          </w:tcPr>
          <w:p w14:paraId="4883F1E0" w14:textId="77777777" w:rsidR="00EF6631" w:rsidRPr="004C036F" w:rsidRDefault="00EF6631" w:rsidP="00F97082">
            <w:pPr>
              <w:spacing w:line="360" w:lineRule="auto"/>
              <w:jc w:val="left"/>
              <w:rPr>
                <w:rFonts w:ascii="Times New Roman" w:hAnsi="Times New Roman" w:cs="Times New Roman"/>
                <w:sz w:val="22"/>
              </w:rPr>
            </w:pPr>
            <w:r w:rsidRPr="004C036F">
              <w:rPr>
                <w:rFonts w:ascii="Times New Roman" w:hAnsi="Times New Roman" w:cs="Times New Roman"/>
                <w:sz w:val="22"/>
              </w:rPr>
              <w:lastRenderedPageBreak/>
              <w:t>GO.1901698</w:t>
            </w:r>
          </w:p>
        </w:tc>
        <w:tc>
          <w:tcPr>
            <w:tcW w:w="5493" w:type="dxa"/>
            <w:vAlign w:val="center"/>
          </w:tcPr>
          <w:p w14:paraId="08E2EA0E"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response to nitrogen compound</w:t>
            </w:r>
          </w:p>
        </w:tc>
        <w:tc>
          <w:tcPr>
            <w:tcW w:w="1672" w:type="dxa"/>
            <w:vAlign w:val="center"/>
          </w:tcPr>
          <w:p w14:paraId="0439E019"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57</w:t>
            </w:r>
          </w:p>
        </w:tc>
        <w:tc>
          <w:tcPr>
            <w:tcW w:w="1546" w:type="dxa"/>
            <w:vAlign w:val="center"/>
          </w:tcPr>
          <w:p w14:paraId="3B56DDB9"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0.000462</w:t>
            </w:r>
          </w:p>
        </w:tc>
      </w:tr>
      <w:tr w:rsidR="0057465B" w:rsidRPr="004C036F" w14:paraId="7DC09F39" w14:textId="77777777" w:rsidTr="003B2773">
        <w:tc>
          <w:tcPr>
            <w:tcW w:w="1359" w:type="dxa"/>
            <w:vAlign w:val="bottom"/>
          </w:tcPr>
          <w:p w14:paraId="192013DD" w14:textId="77777777" w:rsidR="00EF6631" w:rsidRPr="004C036F" w:rsidRDefault="00EF6631" w:rsidP="00F97082">
            <w:pPr>
              <w:spacing w:line="360" w:lineRule="auto"/>
              <w:jc w:val="left"/>
              <w:rPr>
                <w:rFonts w:ascii="Times New Roman" w:hAnsi="Times New Roman" w:cs="Times New Roman"/>
                <w:sz w:val="22"/>
              </w:rPr>
            </w:pPr>
            <w:r w:rsidRPr="004C036F">
              <w:rPr>
                <w:rFonts w:ascii="Times New Roman" w:hAnsi="Times New Roman" w:cs="Times New Roman"/>
                <w:sz w:val="22"/>
              </w:rPr>
              <w:t>GO.0048167</w:t>
            </w:r>
          </w:p>
        </w:tc>
        <w:tc>
          <w:tcPr>
            <w:tcW w:w="5493" w:type="dxa"/>
            <w:vAlign w:val="center"/>
          </w:tcPr>
          <w:p w14:paraId="7EA6BE9A"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regulation of synaptic plasticity</w:t>
            </w:r>
          </w:p>
        </w:tc>
        <w:tc>
          <w:tcPr>
            <w:tcW w:w="1672" w:type="dxa"/>
            <w:vAlign w:val="center"/>
          </w:tcPr>
          <w:p w14:paraId="5DEB186C"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17</w:t>
            </w:r>
          </w:p>
        </w:tc>
        <w:tc>
          <w:tcPr>
            <w:tcW w:w="1546" w:type="dxa"/>
            <w:vAlign w:val="center"/>
          </w:tcPr>
          <w:p w14:paraId="1F14D874"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0.000464</w:t>
            </w:r>
          </w:p>
        </w:tc>
      </w:tr>
      <w:tr w:rsidR="0057465B" w:rsidRPr="004C036F" w14:paraId="092ED380" w14:textId="77777777" w:rsidTr="003B2773">
        <w:tc>
          <w:tcPr>
            <w:tcW w:w="1359" w:type="dxa"/>
            <w:vAlign w:val="bottom"/>
          </w:tcPr>
          <w:p w14:paraId="61A939AD" w14:textId="77777777" w:rsidR="00EF6631" w:rsidRPr="004C036F" w:rsidRDefault="00EF6631" w:rsidP="00F97082">
            <w:pPr>
              <w:spacing w:line="360" w:lineRule="auto"/>
              <w:jc w:val="left"/>
              <w:rPr>
                <w:rFonts w:ascii="Times New Roman" w:hAnsi="Times New Roman" w:cs="Times New Roman"/>
                <w:sz w:val="22"/>
              </w:rPr>
            </w:pPr>
            <w:r w:rsidRPr="004C036F">
              <w:rPr>
                <w:rFonts w:ascii="Times New Roman" w:hAnsi="Times New Roman" w:cs="Times New Roman"/>
                <w:sz w:val="22"/>
              </w:rPr>
              <w:t>GO.0051259</w:t>
            </w:r>
          </w:p>
        </w:tc>
        <w:tc>
          <w:tcPr>
            <w:tcW w:w="5493" w:type="dxa"/>
            <w:vAlign w:val="center"/>
          </w:tcPr>
          <w:p w14:paraId="3416984F"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protein oligomerization</w:t>
            </w:r>
          </w:p>
        </w:tc>
        <w:tc>
          <w:tcPr>
            <w:tcW w:w="1672" w:type="dxa"/>
            <w:vAlign w:val="center"/>
          </w:tcPr>
          <w:p w14:paraId="61DDEF35"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34</w:t>
            </w:r>
          </w:p>
        </w:tc>
        <w:tc>
          <w:tcPr>
            <w:tcW w:w="1546" w:type="dxa"/>
            <w:vAlign w:val="center"/>
          </w:tcPr>
          <w:p w14:paraId="1A2E9C4C"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0.000519</w:t>
            </w:r>
          </w:p>
        </w:tc>
      </w:tr>
      <w:tr w:rsidR="0057465B" w:rsidRPr="004C036F" w14:paraId="5359F4E2" w14:textId="77777777" w:rsidTr="003B2773">
        <w:tc>
          <w:tcPr>
            <w:tcW w:w="1359" w:type="dxa"/>
            <w:vAlign w:val="bottom"/>
          </w:tcPr>
          <w:p w14:paraId="64747857" w14:textId="77777777" w:rsidR="00EF6631" w:rsidRPr="004C036F" w:rsidRDefault="00EF6631" w:rsidP="00F97082">
            <w:pPr>
              <w:spacing w:line="360" w:lineRule="auto"/>
              <w:jc w:val="left"/>
              <w:rPr>
                <w:rFonts w:ascii="Times New Roman" w:hAnsi="Times New Roman" w:cs="Times New Roman"/>
                <w:sz w:val="22"/>
              </w:rPr>
            </w:pPr>
            <w:r w:rsidRPr="004C036F">
              <w:rPr>
                <w:rFonts w:ascii="Times New Roman" w:hAnsi="Times New Roman" w:cs="Times New Roman"/>
                <w:sz w:val="22"/>
              </w:rPr>
              <w:t>GO.0007596</w:t>
            </w:r>
          </w:p>
        </w:tc>
        <w:tc>
          <w:tcPr>
            <w:tcW w:w="5493" w:type="dxa"/>
            <w:vAlign w:val="center"/>
          </w:tcPr>
          <w:p w14:paraId="63398D33"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blood coagulation</w:t>
            </w:r>
          </w:p>
        </w:tc>
        <w:tc>
          <w:tcPr>
            <w:tcW w:w="1672" w:type="dxa"/>
            <w:vAlign w:val="center"/>
          </w:tcPr>
          <w:p w14:paraId="31EAD770"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41</w:t>
            </w:r>
          </w:p>
        </w:tc>
        <w:tc>
          <w:tcPr>
            <w:tcW w:w="1546" w:type="dxa"/>
            <w:vAlign w:val="center"/>
          </w:tcPr>
          <w:p w14:paraId="1957AB79"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0.000524</w:t>
            </w:r>
          </w:p>
        </w:tc>
      </w:tr>
      <w:tr w:rsidR="0057465B" w:rsidRPr="004C036F" w14:paraId="1BFC5548" w14:textId="77777777" w:rsidTr="003B2773">
        <w:tc>
          <w:tcPr>
            <w:tcW w:w="1359" w:type="dxa"/>
            <w:vAlign w:val="bottom"/>
          </w:tcPr>
          <w:p w14:paraId="3D145738" w14:textId="77777777" w:rsidR="00EF6631" w:rsidRPr="004C036F" w:rsidRDefault="00EF6631" w:rsidP="00F97082">
            <w:pPr>
              <w:spacing w:line="360" w:lineRule="auto"/>
              <w:jc w:val="left"/>
              <w:rPr>
                <w:rFonts w:ascii="Times New Roman" w:hAnsi="Times New Roman" w:cs="Times New Roman"/>
                <w:sz w:val="22"/>
              </w:rPr>
            </w:pPr>
            <w:r w:rsidRPr="004C036F">
              <w:rPr>
                <w:rFonts w:ascii="Times New Roman" w:hAnsi="Times New Roman" w:cs="Times New Roman"/>
                <w:sz w:val="22"/>
              </w:rPr>
              <w:t>GO.0061024</w:t>
            </w:r>
          </w:p>
        </w:tc>
        <w:tc>
          <w:tcPr>
            <w:tcW w:w="5493" w:type="dxa"/>
            <w:vAlign w:val="center"/>
          </w:tcPr>
          <w:p w14:paraId="5062E65F"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membrane organization</w:t>
            </w:r>
          </w:p>
        </w:tc>
        <w:tc>
          <w:tcPr>
            <w:tcW w:w="1672" w:type="dxa"/>
            <w:vAlign w:val="center"/>
          </w:tcPr>
          <w:p w14:paraId="7D2C9AFB"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57</w:t>
            </w:r>
          </w:p>
        </w:tc>
        <w:tc>
          <w:tcPr>
            <w:tcW w:w="1546" w:type="dxa"/>
            <w:vAlign w:val="center"/>
          </w:tcPr>
          <w:p w14:paraId="33429289"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0.000526</w:t>
            </w:r>
          </w:p>
        </w:tc>
      </w:tr>
      <w:tr w:rsidR="0057465B" w:rsidRPr="004C036F" w14:paraId="1E10424F" w14:textId="77777777" w:rsidTr="003B2773">
        <w:tc>
          <w:tcPr>
            <w:tcW w:w="1359" w:type="dxa"/>
            <w:vAlign w:val="bottom"/>
          </w:tcPr>
          <w:p w14:paraId="3A6077E2" w14:textId="77777777" w:rsidR="00EF6631" w:rsidRPr="004C036F" w:rsidRDefault="00EF6631" w:rsidP="00F97082">
            <w:pPr>
              <w:spacing w:line="360" w:lineRule="auto"/>
              <w:jc w:val="left"/>
              <w:rPr>
                <w:rFonts w:ascii="Times New Roman" w:hAnsi="Times New Roman" w:cs="Times New Roman"/>
                <w:sz w:val="22"/>
              </w:rPr>
            </w:pPr>
            <w:r w:rsidRPr="004C036F">
              <w:rPr>
                <w:rFonts w:ascii="Times New Roman" w:hAnsi="Times New Roman" w:cs="Times New Roman"/>
                <w:sz w:val="22"/>
              </w:rPr>
              <w:t>GO.0031344</w:t>
            </w:r>
          </w:p>
        </w:tc>
        <w:tc>
          <w:tcPr>
            <w:tcW w:w="5493" w:type="dxa"/>
            <w:vAlign w:val="center"/>
          </w:tcPr>
          <w:p w14:paraId="21E3F2F1"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regulation of cell projection organization</w:t>
            </w:r>
          </w:p>
        </w:tc>
        <w:tc>
          <w:tcPr>
            <w:tcW w:w="1672" w:type="dxa"/>
            <w:vAlign w:val="center"/>
          </w:tcPr>
          <w:p w14:paraId="40EBD939"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36</w:t>
            </w:r>
          </w:p>
        </w:tc>
        <w:tc>
          <w:tcPr>
            <w:tcW w:w="1546" w:type="dxa"/>
            <w:vAlign w:val="center"/>
          </w:tcPr>
          <w:p w14:paraId="32F93919"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0.000575</w:t>
            </w:r>
          </w:p>
        </w:tc>
      </w:tr>
      <w:tr w:rsidR="0057465B" w:rsidRPr="004C036F" w14:paraId="14BA99B8" w14:textId="77777777" w:rsidTr="003B2773">
        <w:tc>
          <w:tcPr>
            <w:tcW w:w="1359" w:type="dxa"/>
            <w:vAlign w:val="bottom"/>
          </w:tcPr>
          <w:p w14:paraId="70CC9C73" w14:textId="77777777" w:rsidR="00EF6631" w:rsidRPr="004C036F" w:rsidRDefault="00EF6631" w:rsidP="00F97082">
            <w:pPr>
              <w:spacing w:line="360" w:lineRule="auto"/>
              <w:jc w:val="left"/>
              <w:rPr>
                <w:rFonts w:ascii="Times New Roman" w:hAnsi="Times New Roman" w:cs="Times New Roman"/>
                <w:sz w:val="22"/>
              </w:rPr>
            </w:pPr>
            <w:r w:rsidRPr="004C036F">
              <w:rPr>
                <w:rFonts w:ascii="Times New Roman" w:hAnsi="Times New Roman" w:cs="Times New Roman"/>
                <w:sz w:val="22"/>
              </w:rPr>
              <w:t>GO.0016310</w:t>
            </w:r>
          </w:p>
        </w:tc>
        <w:tc>
          <w:tcPr>
            <w:tcW w:w="5493" w:type="dxa"/>
            <w:vAlign w:val="center"/>
          </w:tcPr>
          <w:p w14:paraId="749ADA1D"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phosphorylation</w:t>
            </w:r>
          </w:p>
        </w:tc>
        <w:tc>
          <w:tcPr>
            <w:tcW w:w="1672" w:type="dxa"/>
            <w:vAlign w:val="center"/>
          </w:tcPr>
          <w:p w14:paraId="73AE91EE"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66</w:t>
            </w:r>
          </w:p>
        </w:tc>
        <w:tc>
          <w:tcPr>
            <w:tcW w:w="1546" w:type="dxa"/>
            <w:vAlign w:val="center"/>
          </w:tcPr>
          <w:p w14:paraId="0B2139FF"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0.000675</w:t>
            </w:r>
          </w:p>
        </w:tc>
      </w:tr>
      <w:tr w:rsidR="0057465B" w:rsidRPr="004C036F" w14:paraId="40EDBD97" w14:textId="77777777" w:rsidTr="003B2773">
        <w:tc>
          <w:tcPr>
            <w:tcW w:w="1359" w:type="dxa"/>
            <w:vAlign w:val="bottom"/>
          </w:tcPr>
          <w:p w14:paraId="55A7F684" w14:textId="77777777" w:rsidR="00EF6631" w:rsidRPr="004C036F" w:rsidRDefault="00EF6631" w:rsidP="00F97082">
            <w:pPr>
              <w:spacing w:line="360" w:lineRule="auto"/>
              <w:jc w:val="left"/>
              <w:rPr>
                <w:rFonts w:ascii="Times New Roman" w:hAnsi="Times New Roman" w:cs="Times New Roman"/>
                <w:sz w:val="22"/>
              </w:rPr>
            </w:pPr>
            <w:r w:rsidRPr="004C036F">
              <w:rPr>
                <w:rFonts w:ascii="Times New Roman" w:hAnsi="Times New Roman" w:cs="Times New Roman"/>
                <w:sz w:val="22"/>
              </w:rPr>
              <w:t>GO.0044708</w:t>
            </w:r>
          </w:p>
        </w:tc>
        <w:tc>
          <w:tcPr>
            <w:tcW w:w="5493" w:type="dxa"/>
            <w:vAlign w:val="center"/>
          </w:tcPr>
          <w:p w14:paraId="27A91B84"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single-organism behavior</w:t>
            </w:r>
          </w:p>
        </w:tc>
        <w:tc>
          <w:tcPr>
            <w:tcW w:w="1672" w:type="dxa"/>
            <w:vAlign w:val="center"/>
          </w:tcPr>
          <w:p w14:paraId="1D917092"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33</w:t>
            </w:r>
          </w:p>
        </w:tc>
        <w:tc>
          <w:tcPr>
            <w:tcW w:w="1546" w:type="dxa"/>
            <w:vAlign w:val="center"/>
          </w:tcPr>
          <w:p w14:paraId="6F984DCE"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0.000803</w:t>
            </w:r>
          </w:p>
        </w:tc>
      </w:tr>
      <w:tr w:rsidR="0057465B" w:rsidRPr="004C036F" w14:paraId="19CC8ED0" w14:textId="77777777" w:rsidTr="003B2773">
        <w:tc>
          <w:tcPr>
            <w:tcW w:w="1359" w:type="dxa"/>
            <w:vAlign w:val="bottom"/>
          </w:tcPr>
          <w:p w14:paraId="7B8F171A" w14:textId="77777777" w:rsidR="00EF6631" w:rsidRPr="004C036F" w:rsidRDefault="00EF6631" w:rsidP="00F97082">
            <w:pPr>
              <w:spacing w:line="360" w:lineRule="auto"/>
              <w:jc w:val="left"/>
              <w:rPr>
                <w:rFonts w:ascii="Times New Roman" w:hAnsi="Times New Roman" w:cs="Times New Roman"/>
                <w:sz w:val="22"/>
              </w:rPr>
            </w:pPr>
            <w:r w:rsidRPr="004C036F">
              <w:rPr>
                <w:rFonts w:ascii="Times New Roman" w:hAnsi="Times New Roman" w:cs="Times New Roman"/>
                <w:sz w:val="22"/>
              </w:rPr>
              <w:t>GO.0007420</w:t>
            </w:r>
          </w:p>
        </w:tc>
        <w:tc>
          <w:tcPr>
            <w:tcW w:w="5493" w:type="dxa"/>
            <w:vAlign w:val="center"/>
          </w:tcPr>
          <w:p w14:paraId="3B764B10"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brain development</w:t>
            </w:r>
          </w:p>
        </w:tc>
        <w:tc>
          <w:tcPr>
            <w:tcW w:w="1672" w:type="dxa"/>
            <w:vAlign w:val="center"/>
          </w:tcPr>
          <w:p w14:paraId="442A8026"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46</w:t>
            </w:r>
          </w:p>
        </w:tc>
        <w:tc>
          <w:tcPr>
            <w:tcW w:w="1546" w:type="dxa"/>
            <w:vAlign w:val="center"/>
          </w:tcPr>
          <w:p w14:paraId="2D831BC1"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0.000864</w:t>
            </w:r>
          </w:p>
        </w:tc>
      </w:tr>
      <w:tr w:rsidR="0057465B" w:rsidRPr="004C036F" w14:paraId="7E3B9C90" w14:textId="77777777" w:rsidTr="003B2773">
        <w:tc>
          <w:tcPr>
            <w:tcW w:w="1359" w:type="dxa"/>
            <w:vAlign w:val="bottom"/>
          </w:tcPr>
          <w:p w14:paraId="578F70EB" w14:textId="77777777" w:rsidR="00EF6631" w:rsidRPr="004C036F" w:rsidRDefault="00EF6631" w:rsidP="00F97082">
            <w:pPr>
              <w:spacing w:line="360" w:lineRule="auto"/>
              <w:jc w:val="left"/>
              <w:rPr>
                <w:rFonts w:ascii="Times New Roman" w:hAnsi="Times New Roman" w:cs="Times New Roman"/>
                <w:sz w:val="22"/>
              </w:rPr>
            </w:pPr>
            <w:r w:rsidRPr="004C036F">
              <w:rPr>
                <w:rFonts w:ascii="Times New Roman" w:hAnsi="Times New Roman" w:cs="Times New Roman"/>
                <w:sz w:val="22"/>
              </w:rPr>
              <w:t>GO.0030182</w:t>
            </w:r>
          </w:p>
        </w:tc>
        <w:tc>
          <w:tcPr>
            <w:tcW w:w="5493" w:type="dxa"/>
            <w:vAlign w:val="center"/>
          </w:tcPr>
          <w:p w14:paraId="34EBB96B"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neuron differentiation</w:t>
            </w:r>
          </w:p>
        </w:tc>
        <w:tc>
          <w:tcPr>
            <w:tcW w:w="1672" w:type="dxa"/>
            <w:vAlign w:val="center"/>
          </w:tcPr>
          <w:p w14:paraId="523513BD"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61</w:t>
            </w:r>
          </w:p>
        </w:tc>
        <w:tc>
          <w:tcPr>
            <w:tcW w:w="1546" w:type="dxa"/>
            <w:vAlign w:val="center"/>
          </w:tcPr>
          <w:p w14:paraId="594319A4"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0.000909</w:t>
            </w:r>
          </w:p>
        </w:tc>
      </w:tr>
      <w:tr w:rsidR="0057465B" w:rsidRPr="004C036F" w14:paraId="74A9CC9C" w14:textId="77777777" w:rsidTr="003B2773">
        <w:tc>
          <w:tcPr>
            <w:tcW w:w="1359" w:type="dxa"/>
            <w:vAlign w:val="bottom"/>
          </w:tcPr>
          <w:p w14:paraId="4FF24768" w14:textId="77777777" w:rsidR="00EF6631" w:rsidRPr="004C036F" w:rsidRDefault="00EF6631" w:rsidP="00F97082">
            <w:pPr>
              <w:spacing w:line="360" w:lineRule="auto"/>
              <w:jc w:val="left"/>
              <w:rPr>
                <w:rFonts w:ascii="Times New Roman" w:hAnsi="Times New Roman" w:cs="Times New Roman"/>
                <w:sz w:val="22"/>
              </w:rPr>
            </w:pPr>
            <w:r w:rsidRPr="004C036F">
              <w:rPr>
                <w:rFonts w:ascii="Times New Roman" w:hAnsi="Times New Roman" w:cs="Times New Roman"/>
                <w:sz w:val="22"/>
              </w:rPr>
              <w:t>GO.1901699</w:t>
            </w:r>
          </w:p>
        </w:tc>
        <w:tc>
          <w:tcPr>
            <w:tcW w:w="5493" w:type="dxa"/>
            <w:vAlign w:val="center"/>
          </w:tcPr>
          <w:p w14:paraId="1CAA4DCE"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cellular response to nitrogen compound</w:t>
            </w:r>
          </w:p>
        </w:tc>
        <w:tc>
          <w:tcPr>
            <w:tcW w:w="1672" w:type="dxa"/>
            <w:vAlign w:val="center"/>
          </w:tcPr>
          <w:p w14:paraId="4C779653"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40</w:t>
            </w:r>
          </w:p>
        </w:tc>
        <w:tc>
          <w:tcPr>
            <w:tcW w:w="1546" w:type="dxa"/>
            <w:vAlign w:val="center"/>
          </w:tcPr>
          <w:p w14:paraId="22CEDABA"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0.000909</w:t>
            </w:r>
          </w:p>
        </w:tc>
      </w:tr>
      <w:tr w:rsidR="0057465B" w:rsidRPr="004C036F" w14:paraId="1908E6DF" w14:textId="77777777" w:rsidTr="003B2773">
        <w:tc>
          <w:tcPr>
            <w:tcW w:w="1359" w:type="dxa"/>
            <w:vAlign w:val="bottom"/>
          </w:tcPr>
          <w:p w14:paraId="311B81F8" w14:textId="77777777" w:rsidR="00EF6631" w:rsidRPr="004C036F" w:rsidRDefault="00EF6631" w:rsidP="00F97082">
            <w:pPr>
              <w:spacing w:line="360" w:lineRule="auto"/>
              <w:jc w:val="left"/>
              <w:rPr>
                <w:rFonts w:ascii="Times New Roman" w:hAnsi="Times New Roman" w:cs="Times New Roman"/>
                <w:sz w:val="22"/>
              </w:rPr>
            </w:pPr>
            <w:r w:rsidRPr="004C036F">
              <w:rPr>
                <w:rFonts w:ascii="Times New Roman" w:hAnsi="Times New Roman" w:cs="Times New Roman"/>
                <w:sz w:val="22"/>
              </w:rPr>
              <w:t>GO.0022604</w:t>
            </w:r>
          </w:p>
        </w:tc>
        <w:tc>
          <w:tcPr>
            <w:tcW w:w="5493" w:type="dxa"/>
            <w:vAlign w:val="center"/>
          </w:tcPr>
          <w:p w14:paraId="0755E655"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regulation of cell morphogenesis</w:t>
            </w:r>
          </w:p>
        </w:tc>
        <w:tc>
          <w:tcPr>
            <w:tcW w:w="1672" w:type="dxa"/>
            <w:vAlign w:val="center"/>
          </w:tcPr>
          <w:p w14:paraId="0571F930"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37</w:t>
            </w:r>
          </w:p>
        </w:tc>
        <w:tc>
          <w:tcPr>
            <w:tcW w:w="1546" w:type="dxa"/>
            <w:vAlign w:val="center"/>
          </w:tcPr>
          <w:p w14:paraId="007163A8"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0.000921</w:t>
            </w:r>
          </w:p>
        </w:tc>
      </w:tr>
      <w:tr w:rsidR="0057465B" w:rsidRPr="004C036F" w14:paraId="39509B4D" w14:textId="77777777" w:rsidTr="003B2773">
        <w:tc>
          <w:tcPr>
            <w:tcW w:w="1359" w:type="dxa"/>
            <w:vAlign w:val="bottom"/>
          </w:tcPr>
          <w:p w14:paraId="058DAD64" w14:textId="77777777" w:rsidR="00EF6631" w:rsidRPr="004C036F" w:rsidRDefault="00EF6631" w:rsidP="00F97082">
            <w:pPr>
              <w:spacing w:line="360" w:lineRule="auto"/>
              <w:jc w:val="left"/>
              <w:rPr>
                <w:rFonts w:ascii="Times New Roman" w:hAnsi="Times New Roman" w:cs="Times New Roman"/>
                <w:sz w:val="22"/>
              </w:rPr>
            </w:pPr>
            <w:r w:rsidRPr="004C036F">
              <w:rPr>
                <w:rFonts w:ascii="Times New Roman" w:hAnsi="Times New Roman" w:cs="Times New Roman"/>
                <w:sz w:val="22"/>
              </w:rPr>
              <w:t>GO.0032940</w:t>
            </w:r>
          </w:p>
        </w:tc>
        <w:tc>
          <w:tcPr>
            <w:tcW w:w="5493" w:type="dxa"/>
            <w:vAlign w:val="center"/>
          </w:tcPr>
          <w:p w14:paraId="27419309"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secretion by cell</w:t>
            </w:r>
          </w:p>
        </w:tc>
        <w:tc>
          <w:tcPr>
            <w:tcW w:w="1672" w:type="dxa"/>
            <w:vAlign w:val="center"/>
          </w:tcPr>
          <w:p w14:paraId="19B276DC"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37</w:t>
            </w:r>
          </w:p>
        </w:tc>
        <w:tc>
          <w:tcPr>
            <w:tcW w:w="1546" w:type="dxa"/>
            <w:vAlign w:val="center"/>
          </w:tcPr>
          <w:p w14:paraId="6E8682B0"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0.000998</w:t>
            </w:r>
          </w:p>
        </w:tc>
      </w:tr>
      <w:tr w:rsidR="0057465B" w:rsidRPr="004C036F" w14:paraId="72C7686F" w14:textId="77777777" w:rsidTr="003B2773">
        <w:tc>
          <w:tcPr>
            <w:tcW w:w="1359" w:type="dxa"/>
            <w:vAlign w:val="bottom"/>
          </w:tcPr>
          <w:p w14:paraId="6462B6DB" w14:textId="77777777" w:rsidR="00EF6631" w:rsidRPr="004C036F" w:rsidRDefault="00EF6631" w:rsidP="00F97082">
            <w:pPr>
              <w:spacing w:line="360" w:lineRule="auto"/>
              <w:jc w:val="left"/>
              <w:rPr>
                <w:rFonts w:ascii="Times New Roman" w:hAnsi="Times New Roman" w:cs="Times New Roman"/>
                <w:sz w:val="22"/>
              </w:rPr>
            </w:pPr>
            <w:r w:rsidRPr="004C036F">
              <w:rPr>
                <w:rFonts w:ascii="Times New Roman" w:hAnsi="Times New Roman" w:cs="Times New Roman"/>
                <w:sz w:val="22"/>
              </w:rPr>
              <w:t>GO.0070887</w:t>
            </w:r>
          </w:p>
        </w:tc>
        <w:tc>
          <w:tcPr>
            <w:tcW w:w="5493" w:type="dxa"/>
            <w:vAlign w:val="center"/>
          </w:tcPr>
          <w:p w14:paraId="3A0DE040"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cellular response to chemical stimulus</w:t>
            </w:r>
          </w:p>
        </w:tc>
        <w:tc>
          <w:tcPr>
            <w:tcW w:w="1672" w:type="dxa"/>
            <w:vAlign w:val="center"/>
          </w:tcPr>
          <w:p w14:paraId="4160D848"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116</w:t>
            </w:r>
          </w:p>
        </w:tc>
        <w:tc>
          <w:tcPr>
            <w:tcW w:w="1546" w:type="dxa"/>
            <w:vAlign w:val="center"/>
          </w:tcPr>
          <w:p w14:paraId="3B56249D"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0.000998</w:t>
            </w:r>
          </w:p>
        </w:tc>
      </w:tr>
      <w:tr w:rsidR="0057465B" w:rsidRPr="004C036F" w14:paraId="77C845E8" w14:textId="77777777" w:rsidTr="003B2773">
        <w:tc>
          <w:tcPr>
            <w:tcW w:w="1359" w:type="dxa"/>
            <w:vAlign w:val="bottom"/>
          </w:tcPr>
          <w:p w14:paraId="66FE5C83" w14:textId="77777777" w:rsidR="00EF6631" w:rsidRPr="004C036F" w:rsidRDefault="00EF6631" w:rsidP="00F97082">
            <w:pPr>
              <w:spacing w:line="360" w:lineRule="auto"/>
              <w:jc w:val="left"/>
              <w:rPr>
                <w:rFonts w:ascii="Times New Roman" w:hAnsi="Times New Roman" w:cs="Times New Roman"/>
                <w:sz w:val="22"/>
              </w:rPr>
            </w:pPr>
            <w:r w:rsidRPr="004C036F">
              <w:rPr>
                <w:rFonts w:ascii="Times New Roman" w:hAnsi="Times New Roman" w:cs="Times New Roman"/>
                <w:sz w:val="22"/>
              </w:rPr>
              <w:t>GO.0044767</w:t>
            </w:r>
          </w:p>
        </w:tc>
        <w:tc>
          <w:tcPr>
            <w:tcW w:w="5493" w:type="dxa"/>
            <w:vAlign w:val="center"/>
          </w:tcPr>
          <w:p w14:paraId="473006E6"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single-organism developmental process</w:t>
            </w:r>
          </w:p>
        </w:tc>
        <w:tc>
          <w:tcPr>
            <w:tcW w:w="1672" w:type="dxa"/>
            <w:vAlign w:val="center"/>
          </w:tcPr>
          <w:p w14:paraId="18858252"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205</w:t>
            </w:r>
          </w:p>
        </w:tc>
        <w:tc>
          <w:tcPr>
            <w:tcW w:w="1546" w:type="dxa"/>
            <w:vAlign w:val="center"/>
          </w:tcPr>
          <w:p w14:paraId="54E53252"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0.00102</w:t>
            </w:r>
          </w:p>
        </w:tc>
      </w:tr>
      <w:tr w:rsidR="0057465B" w:rsidRPr="004C036F" w14:paraId="616933A2" w14:textId="77777777" w:rsidTr="003B2773">
        <w:tc>
          <w:tcPr>
            <w:tcW w:w="1359" w:type="dxa"/>
            <w:vAlign w:val="bottom"/>
          </w:tcPr>
          <w:p w14:paraId="592ED87B" w14:textId="77777777" w:rsidR="00EF6631" w:rsidRPr="004C036F" w:rsidRDefault="00EF6631" w:rsidP="00F97082">
            <w:pPr>
              <w:spacing w:line="360" w:lineRule="auto"/>
              <w:jc w:val="left"/>
              <w:rPr>
                <w:rFonts w:ascii="Times New Roman" w:hAnsi="Times New Roman" w:cs="Times New Roman"/>
                <w:sz w:val="22"/>
              </w:rPr>
            </w:pPr>
            <w:r w:rsidRPr="004C036F">
              <w:rPr>
                <w:rFonts w:ascii="Times New Roman" w:hAnsi="Times New Roman" w:cs="Times New Roman"/>
                <w:sz w:val="22"/>
              </w:rPr>
              <w:t>GO.0031175</w:t>
            </w:r>
          </w:p>
        </w:tc>
        <w:tc>
          <w:tcPr>
            <w:tcW w:w="5493" w:type="dxa"/>
            <w:vAlign w:val="center"/>
          </w:tcPr>
          <w:p w14:paraId="7533C29E"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neuron projection development</w:t>
            </w:r>
          </w:p>
        </w:tc>
        <w:tc>
          <w:tcPr>
            <w:tcW w:w="1672" w:type="dxa"/>
            <w:vAlign w:val="center"/>
          </w:tcPr>
          <w:p w14:paraId="5DBE22BB"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46</w:t>
            </w:r>
          </w:p>
        </w:tc>
        <w:tc>
          <w:tcPr>
            <w:tcW w:w="1546" w:type="dxa"/>
            <w:vAlign w:val="center"/>
          </w:tcPr>
          <w:p w14:paraId="6247392C"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0.00111</w:t>
            </w:r>
          </w:p>
        </w:tc>
      </w:tr>
      <w:tr w:rsidR="0057465B" w:rsidRPr="004C036F" w14:paraId="16F08B80" w14:textId="77777777" w:rsidTr="003B2773">
        <w:tc>
          <w:tcPr>
            <w:tcW w:w="1359" w:type="dxa"/>
            <w:vAlign w:val="bottom"/>
          </w:tcPr>
          <w:p w14:paraId="1BEEC836" w14:textId="77777777" w:rsidR="00EF6631" w:rsidRPr="004C036F" w:rsidRDefault="00EF6631" w:rsidP="00F97082">
            <w:pPr>
              <w:spacing w:line="360" w:lineRule="auto"/>
              <w:jc w:val="left"/>
              <w:rPr>
                <w:rFonts w:ascii="Times New Roman" w:hAnsi="Times New Roman" w:cs="Times New Roman"/>
                <w:sz w:val="22"/>
              </w:rPr>
            </w:pPr>
            <w:r w:rsidRPr="004C036F">
              <w:rPr>
                <w:rFonts w:ascii="Times New Roman" w:hAnsi="Times New Roman" w:cs="Times New Roman"/>
                <w:sz w:val="22"/>
              </w:rPr>
              <w:t>GO.0044763</w:t>
            </w:r>
          </w:p>
        </w:tc>
        <w:tc>
          <w:tcPr>
            <w:tcW w:w="5493" w:type="dxa"/>
            <w:vAlign w:val="center"/>
          </w:tcPr>
          <w:p w14:paraId="32838AD9"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single-organism cellular process</w:t>
            </w:r>
          </w:p>
        </w:tc>
        <w:tc>
          <w:tcPr>
            <w:tcW w:w="1672" w:type="dxa"/>
            <w:vAlign w:val="center"/>
          </w:tcPr>
          <w:p w14:paraId="7B726864"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389</w:t>
            </w:r>
          </w:p>
        </w:tc>
        <w:tc>
          <w:tcPr>
            <w:tcW w:w="1546" w:type="dxa"/>
            <w:vAlign w:val="center"/>
          </w:tcPr>
          <w:p w14:paraId="6F1BC20E"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0.00111</w:t>
            </w:r>
          </w:p>
        </w:tc>
      </w:tr>
      <w:tr w:rsidR="0057465B" w:rsidRPr="004C036F" w14:paraId="49A3317B" w14:textId="77777777" w:rsidTr="003B2773">
        <w:tc>
          <w:tcPr>
            <w:tcW w:w="1359" w:type="dxa"/>
            <w:vAlign w:val="bottom"/>
          </w:tcPr>
          <w:p w14:paraId="25245D15" w14:textId="77777777" w:rsidR="00EF6631" w:rsidRPr="004C036F" w:rsidRDefault="00EF6631" w:rsidP="00F97082">
            <w:pPr>
              <w:spacing w:line="360" w:lineRule="auto"/>
              <w:jc w:val="left"/>
              <w:rPr>
                <w:rFonts w:ascii="Times New Roman" w:hAnsi="Times New Roman" w:cs="Times New Roman"/>
                <w:sz w:val="22"/>
              </w:rPr>
            </w:pPr>
            <w:r w:rsidRPr="004C036F">
              <w:rPr>
                <w:rFonts w:ascii="Times New Roman" w:hAnsi="Times New Roman" w:cs="Times New Roman"/>
                <w:sz w:val="22"/>
              </w:rPr>
              <w:t>GO.1903530</w:t>
            </w:r>
          </w:p>
        </w:tc>
        <w:tc>
          <w:tcPr>
            <w:tcW w:w="5493" w:type="dxa"/>
            <w:vAlign w:val="center"/>
          </w:tcPr>
          <w:p w14:paraId="7F13AF37"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regulation of secretion by cell</w:t>
            </w:r>
          </w:p>
        </w:tc>
        <w:tc>
          <w:tcPr>
            <w:tcW w:w="1672" w:type="dxa"/>
            <w:vAlign w:val="center"/>
          </w:tcPr>
          <w:p w14:paraId="3135C0DA"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43</w:t>
            </w:r>
          </w:p>
        </w:tc>
        <w:tc>
          <w:tcPr>
            <w:tcW w:w="1546" w:type="dxa"/>
            <w:vAlign w:val="center"/>
          </w:tcPr>
          <w:p w14:paraId="76342603"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0.00111</w:t>
            </w:r>
          </w:p>
        </w:tc>
      </w:tr>
      <w:tr w:rsidR="0057465B" w:rsidRPr="004C036F" w14:paraId="2D263620" w14:textId="77777777" w:rsidTr="003B2773">
        <w:tc>
          <w:tcPr>
            <w:tcW w:w="1359" w:type="dxa"/>
            <w:vAlign w:val="bottom"/>
          </w:tcPr>
          <w:p w14:paraId="14AE2735" w14:textId="77777777" w:rsidR="00EF6631" w:rsidRPr="004C036F" w:rsidRDefault="00EF6631" w:rsidP="00F97082">
            <w:pPr>
              <w:spacing w:line="360" w:lineRule="auto"/>
              <w:jc w:val="left"/>
              <w:rPr>
                <w:rFonts w:ascii="Times New Roman" w:hAnsi="Times New Roman" w:cs="Times New Roman"/>
                <w:sz w:val="22"/>
              </w:rPr>
            </w:pPr>
            <w:r w:rsidRPr="004C036F">
              <w:rPr>
                <w:rFonts w:ascii="Times New Roman" w:hAnsi="Times New Roman" w:cs="Times New Roman"/>
                <w:sz w:val="22"/>
              </w:rPr>
              <w:t>GO.0032502</w:t>
            </w:r>
          </w:p>
        </w:tc>
        <w:tc>
          <w:tcPr>
            <w:tcW w:w="5493" w:type="dxa"/>
            <w:vAlign w:val="center"/>
          </w:tcPr>
          <w:p w14:paraId="7822E8D4"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developmental process</w:t>
            </w:r>
          </w:p>
        </w:tc>
        <w:tc>
          <w:tcPr>
            <w:tcW w:w="1672" w:type="dxa"/>
            <w:vAlign w:val="center"/>
          </w:tcPr>
          <w:p w14:paraId="6E4AFF47"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206</w:t>
            </w:r>
          </w:p>
        </w:tc>
        <w:tc>
          <w:tcPr>
            <w:tcW w:w="1546" w:type="dxa"/>
            <w:vAlign w:val="center"/>
          </w:tcPr>
          <w:p w14:paraId="4E304725"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0.00114</w:t>
            </w:r>
          </w:p>
        </w:tc>
      </w:tr>
      <w:tr w:rsidR="0057465B" w:rsidRPr="004C036F" w14:paraId="5D43F5D3" w14:textId="77777777" w:rsidTr="003B2773">
        <w:tc>
          <w:tcPr>
            <w:tcW w:w="1359" w:type="dxa"/>
            <w:vAlign w:val="bottom"/>
          </w:tcPr>
          <w:p w14:paraId="2DF741BE" w14:textId="77777777" w:rsidR="00EF6631" w:rsidRPr="004C036F" w:rsidRDefault="00EF6631" w:rsidP="00F97082">
            <w:pPr>
              <w:spacing w:line="360" w:lineRule="auto"/>
              <w:jc w:val="left"/>
              <w:rPr>
                <w:rFonts w:ascii="Times New Roman" w:hAnsi="Times New Roman" w:cs="Times New Roman"/>
                <w:sz w:val="22"/>
              </w:rPr>
            </w:pPr>
            <w:r w:rsidRPr="004C036F">
              <w:rPr>
                <w:rFonts w:ascii="Times New Roman" w:hAnsi="Times New Roman" w:cs="Times New Roman"/>
                <w:sz w:val="22"/>
              </w:rPr>
              <w:t>GO.0010256</w:t>
            </w:r>
          </w:p>
        </w:tc>
        <w:tc>
          <w:tcPr>
            <w:tcW w:w="5493" w:type="dxa"/>
            <w:vAlign w:val="center"/>
          </w:tcPr>
          <w:p w14:paraId="01A1E0E2"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endomembrane system organization</w:t>
            </w:r>
          </w:p>
        </w:tc>
        <w:tc>
          <w:tcPr>
            <w:tcW w:w="1672" w:type="dxa"/>
            <w:vAlign w:val="center"/>
          </w:tcPr>
          <w:p w14:paraId="3A3CDCD3"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34</w:t>
            </w:r>
          </w:p>
        </w:tc>
        <w:tc>
          <w:tcPr>
            <w:tcW w:w="1546" w:type="dxa"/>
            <w:vAlign w:val="center"/>
          </w:tcPr>
          <w:p w14:paraId="4BF05043"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0.00127</w:t>
            </w:r>
          </w:p>
        </w:tc>
      </w:tr>
      <w:tr w:rsidR="0057465B" w:rsidRPr="004C036F" w14:paraId="7AA48B9B" w14:textId="77777777" w:rsidTr="003B2773">
        <w:tc>
          <w:tcPr>
            <w:tcW w:w="1359" w:type="dxa"/>
            <w:vAlign w:val="bottom"/>
          </w:tcPr>
          <w:p w14:paraId="133A978A" w14:textId="77777777" w:rsidR="00EF6631" w:rsidRPr="004C036F" w:rsidRDefault="00EF6631" w:rsidP="00F97082">
            <w:pPr>
              <w:spacing w:line="360" w:lineRule="auto"/>
              <w:jc w:val="left"/>
              <w:rPr>
                <w:rFonts w:ascii="Times New Roman" w:hAnsi="Times New Roman" w:cs="Times New Roman"/>
                <w:sz w:val="22"/>
              </w:rPr>
            </w:pPr>
            <w:r w:rsidRPr="004C036F">
              <w:rPr>
                <w:rFonts w:ascii="Times New Roman" w:hAnsi="Times New Roman" w:cs="Times New Roman"/>
                <w:sz w:val="22"/>
              </w:rPr>
              <w:t>GO.0007010</w:t>
            </w:r>
          </w:p>
        </w:tc>
        <w:tc>
          <w:tcPr>
            <w:tcW w:w="5493" w:type="dxa"/>
            <w:vAlign w:val="center"/>
          </w:tcPr>
          <w:p w14:paraId="49D45496"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cytoskeleton organization</w:t>
            </w:r>
          </w:p>
        </w:tc>
        <w:tc>
          <w:tcPr>
            <w:tcW w:w="1672" w:type="dxa"/>
            <w:vAlign w:val="center"/>
          </w:tcPr>
          <w:p w14:paraId="71BDD4F5"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53</w:t>
            </w:r>
          </w:p>
        </w:tc>
        <w:tc>
          <w:tcPr>
            <w:tcW w:w="1546" w:type="dxa"/>
            <w:vAlign w:val="center"/>
          </w:tcPr>
          <w:p w14:paraId="1A9FAC5F"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0.00129</w:t>
            </w:r>
          </w:p>
        </w:tc>
      </w:tr>
      <w:tr w:rsidR="0057465B" w:rsidRPr="004C036F" w14:paraId="226A04D3" w14:textId="77777777" w:rsidTr="003B2773">
        <w:tc>
          <w:tcPr>
            <w:tcW w:w="1359" w:type="dxa"/>
            <w:vAlign w:val="bottom"/>
          </w:tcPr>
          <w:p w14:paraId="158CA402" w14:textId="77777777" w:rsidR="00EF6631" w:rsidRPr="004C036F" w:rsidRDefault="00EF6631" w:rsidP="00F97082">
            <w:pPr>
              <w:spacing w:line="360" w:lineRule="auto"/>
              <w:jc w:val="left"/>
              <w:rPr>
                <w:rFonts w:ascii="Times New Roman" w:hAnsi="Times New Roman" w:cs="Times New Roman"/>
                <w:sz w:val="22"/>
              </w:rPr>
            </w:pPr>
            <w:r w:rsidRPr="004C036F">
              <w:rPr>
                <w:rFonts w:ascii="Times New Roman" w:hAnsi="Times New Roman" w:cs="Times New Roman"/>
                <w:sz w:val="22"/>
              </w:rPr>
              <w:t>GO.0051640</w:t>
            </w:r>
          </w:p>
        </w:tc>
        <w:tc>
          <w:tcPr>
            <w:tcW w:w="5493" w:type="dxa"/>
            <w:vAlign w:val="center"/>
          </w:tcPr>
          <w:p w14:paraId="4F7CAD61"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organelle localization</w:t>
            </w:r>
          </w:p>
        </w:tc>
        <w:tc>
          <w:tcPr>
            <w:tcW w:w="1672" w:type="dxa"/>
            <w:vAlign w:val="center"/>
          </w:tcPr>
          <w:p w14:paraId="7D14351B"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30</w:t>
            </w:r>
          </w:p>
        </w:tc>
        <w:tc>
          <w:tcPr>
            <w:tcW w:w="1546" w:type="dxa"/>
            <w:vAlign w:val="center"/>
          </w:tcPr>
          <w:p w14:paraId="0B4648F8"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0.00131</w:t>
            </w:r>
          </w:p>
        </w:tc>
      </w:tr>
      <w:tr w:rsidR="0057465B" w:rsidRPr="004C036F" w14:paraId="1CD7B81B" w14:textId="77777777" w:rsidTr="003B2773">
        <w:tc>
          <w:tcPr>
            <w:tcW w:w="1359" w:type="dxa"/>
            <w:vAlign w:val="bottom"/>
          </w:tcPr>
          <w:p w14:paraId="5847C501" w14:textId="77777777" w:rsidR="00EF6631" w:rsidRPr="004C036F" w:rsidRDefault="00EF6631" w:rsidP="00F97082">
            <w:pPr>
              <w:spacing w:line="360" w:lineRule="auto"/>
              <w:jc w:val="left"/>
              <w:rPr>
                <w:rFonts w:ascii="Times New Roman" w:hAnsi="Times New Roman" w:cs="Times New Roman"/>
                <w:sz w:val="22"/>
              </w:rPr>
            </w:pPr>
            <w:r w:rsidRPr="004C036F">
              <w:rPr>
                <w:rFonts w:ascii="Times New Roman" w:hAnsi="Times New Roman" w:cs="Times New Roman"/>
                <w:sz w:val="22"/>
              </w:rPr>
              <w:t>GO.0043933</w:t>
            </w:r>
          </w:p>
        </w:tc>
        <w:tc>
          <w:tcPr>
            <w:tcW w:w="5493" w:type="dxa"/>
            <w:vAlign w:val="center"/>
          </w:tcPr>
          <w:p w14:paraId="545D9399"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macromolecular complex subunit organization</w:t>
            </w:r>
          </w:p>
        </w:tc>
        <w:tc>
          <w:tcPr>
            <w:tcW w:w="1672" w:type="dxa"/>
            <w:vAlign w:val="center"/>
          </w:tcPr>
          <w:p w14:paraId="24F4456D"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108</w:t>
            </w:r>
          </w:p>
        </w:tc>
        <w:tc>
          <w:tcPr>
            <w:tcW w:w="1546" w:type="dxa"/>
            <w:vAlign w:val="center"/>
          </w:tcPr>
          <w:p w14:paraId="4A182F34"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0.00142</w:t>
            </w:r>
          </w:p>
        </w:tc>
      </w:tr>
      <w:tr w:rsidR="0057465B" w:rsidRPr="004C036F" w14:paraId="4217AFA8" w14:textId="77777777" w:rsidTr="003B2773">
        <w:tc>
          <w:tcPr>
            <w:tcW w:w="1359" w:type="dxa"/>
            <w:vAlign w:val="bottom"/>
          </w:tcPr>
          <w:p w14:paraId="1ABEB1F6" w14:textId="77777777" w:rsidR="00EF6631" w:rsidRPr="004C036F" w:rsidRDefault="00EF6631" w:rsidP="00F97082">
            <w:pPr>
              <w:spacing w:line="360" w:lineRule="auto"/>
              <w:jc w:val="left"/>
              <w:rPr>
                <w:rFonts w:ascii="Times New Roman" w:hAnsi="Times New Roman" w:cs="Times New Roman"/>
                <w:sz w:val="22"/>
              </w:rPr>
            </w:pPr>
            <w:r w:rsidRPr="004C036F">
              <w:rPr>
                <w:rFonts w:ascii="Times New Roman" w:hAnsi="Times New Roman" w:cs="Times New Roman"/>
                <w:sz w:val="22"/>
              </w:rPr>
              <w:t>GO.0007409</w:t>
            </w:r>
          </w:p>
        </w:tc>
        <w:tc>
          <w:tcPr>
            <w:tcW w:w="5493" w:type="dxa"/>
            <w:vAlign w:val="center"/>
          </w:tcPr>
          <w:p w14:paraId="20BDEF27"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axonogenesis</w:t>
            </w:r>
          </w:p>
        </w:tc>
        <w:tc>
          <w:tcPr>
            <w:tcW w:w="1672" w:type="dxa"/>
            <w:vAlign w:val="center"/>
          </w:tcPr>
          <w:p w14:paraId="318C7B44"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37</w:t>
            </w:r>
          </w:p>
        </w:tc>
        <w:tc>
          <w:tcPr>
            <w:tcW w:w="1546" w:type="dxa"/>
            <w:vAlign w:val="center"/>
          </w:tcPr>
          <w:p w14:paraId="7561C035"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0.00145</w:t>
            </w:r>
          </w:p>
        </w:tc>
      </w:tr>
      <w:tr w:rsidR="0057465B" w:rsidRPr="004C036F" w14:paraId="032DBBF1" w14:textId="77777777" w:rsidTr="003B2773">
        <w:tc>
          <w:tcPr>
            <w:tcW w:w="1359" w:type="dxa"/>
            <w:vAlign w:val="bottom"/>
          </w:tcPr>
          <w:p w14:paraId="21BAAA5B" w14:textId="77777777" w:rsidR="00EF6631" w:rsidRPr="004C036F" w:rsidRDefault="00EF6631" w:rsidP="00F97082">
            <w:pPr>
              <w:spacing w:line="360" w:lineRule="auto"/>
              <w:jc w:val="left"/>
              <w:rPr>
                <w:rFonts w:ascii="Times New Roman" w:hAnsi="Times New Roman" w:cs="Times New Roman"/>
                <w:sz w:val="22"/>
              </w:rPr>
            </w:pPr>
            <w:r w:rsidRPr="004C036F">
              <w:rPr>
                <w:rFonts w:ascii="Times New Roman" w:hAnsi="Times New Roman" w:cs="Times New Roman"/>
                <w:sz w:val="22"/>
              </w:rPr>
              <w:t>GO.0061564</w:t>
            </w:r>
          </w:p>
        </w:tc>
        <w:tc>
          <w:tcPr>
            <w:tcW w:w="5493" w:type="dxa"/>
            <w:vAlign w:val="center"/>
          </w:tcPr>
          <w:p w14:paraId="1126353C"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axon development</w:t>
            </w:r>
          </w:p>
        </w:tc>
        <w:tc>
          <w:tcPr>
            <w:tcW w:w="1672" w:type="dxa"/>
            <w:vAlign w:val="center"/>
          </w:tcPr>
          <w:p w14:paraId="01D4FFEA"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38</w:t>
            </w:r>
          </w:p>
        </w:tc>
        <w:tc>
          <w:tcPr>
            <w:tcW w:w="1546" w:type="dxa"/>
            <w:vAlign w:val="center"/>
          </w:tcPr>
          <w:p w14:paraId="636A6190"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0.00145</w:t>
            </w:r>
          </w:p>
        </w:tc>
      </w:tr>
      <w:tr w:rsidR="0057465B" w:rsidRPr="004C036F" w14:paraId="10DB23A1" w14:textId="77777777" w:rsidTr="003B2773">
        <w:tc>
          <w:tcPr>
            <w:tcW w:w="1359" w:type="dxa"/>
            <w:vAlign w:val="bottom"/>
          </w:tcPr>
          <w:p w14:paraId="0C8FC2E1" w14:textId="77777777" w:rsidR="00EF6631" w:rsidRPr="004C036F" w:rsidRDefault="00EF6631" w:rsidP="00F97082">
            <w:pPr>
              <w:spacing w:line="360" w:lineRule="auto"/>
              <w:jc w:val="left"/>
              <w:rPr>
                <w:rFonts w:ascii="Times New Roman" w:hAnsi="Times New Roman" w:cs="Times New Roman"/>
                <w:sz w:val="22"/>
              </w:rPr>
            </w:pPr>
            <w:r w:rsidRPr="004C036F">
              <w:rPr>
                <w:rFonts w:ascii="Times New Roman" w:hAnsi="Times New Roman" w:cs="Times New Roman"/>
                <w:sz w:val="22"/>
              </w:rPr>
              <w:t>GO.0071417</w:t>
            </w:r>
          </w:p>
        </w:tc>
        <w:tc>
          <w:tcPr>
            <w:tcW w:w="5493" w:type="dxa"/>
            <w:vAlign w:val="center"/>
          </w:tcPr>
          <w:p w14:paraId="0233D94F"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cellular response to organonitrogen compound</w:t>
            </w:r>
          </w:p>
        </w:tc>
        <w:tc>
          <w:tcPr>
            <w:tcW w:w="1672" w:type="dxa"/>
            <w:vAlign w:val="center"/>
          </w:tcPr>
          <w:p w14:paraId="1A244C36"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37</w:t>
            </w:r>
          </w:p>
        </w:tc>
        <w:tc>
          <w:tcPr>
            <w:tcW w:w="1546" w:type="dxa"/>
            <w:vAlign w:val="center"/>
          </w:tcPr>
          <w:p w14:paraId="7D8C77C1"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0.00145</w:t>
            </w:r>
          </w:p>
        </w:tc>
      </w:tr>
      <w:tr w:rsidR="0057465B" w:rsidRPr="004C036F" w14:paraId="4DC98510" w14:textId="77777777" w:rsidTr="003B2773">
        <w:tc>
          <w:tcPr>
            <w:tcW w:w="1359" w:type="dxa"/>
            <w:vAlign w:val="bottom"/>
          </w:tcPr>
          <w:p w14:paraId="41F28E90" w14:textId="77777777" w:rsidR="00EF6631" w:rsidRPr="004C036F" w:rsidRDefault="00EF6631" w:rsidP="00F97082">
            <w:pPr>
              <w:spacing w:line="360" w:lineRule="auto"/>
              <w:jc w:val="left"/>
              <w:rPr>
                <w:rFonts w:ascii="Times New Roman" w:hAnsi="Times New Roman" w:cs="Times New Roman"/>
                <w:sz w:val="22"/>
              </w:rPr>
            </w:pPr>
            <w:r w:rsidRPr="004C036F">
              <w:rPr>
                <w:rFonts w:ascii="Times New Roman" w:hAnsi="Times New Roman" w:cs="Times New Roman"/>
                <w:sz w:val="22"/>
              </w:rPr>
              <w:t>GO.0009161</w:t>
            </w:r>
          </w:p>
        </w:tc>
        <w:tc>
          <w:tcPr>
            <w:tcW w:w="5493" w:type="dxa"/>
            <w:vAlign w:val="center"/>
          </w:tcPr>
          <w:p w14:paraId="1153F133"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ribonucleoside monophosphate metabolic process</w:t>
            </w:r>
          </w:p>
        </w:tc>
        <w:tc>
          <w:tcPr>
            <w:tcW w:w="1672" w:type="dxa"/>
            <w:vAlign w:val="center"/>
          </w:tcPr>
          <w:p w14:paraId="5C58DE8F"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21</w:t>
            </w:r>
          </w:p>
        </w:tc>
        <w:tc>
          <w:tcPr>
            <w:tcW w:w="1546" w:type="dxa"/>
            <w:vAlign w:val="center"/>
          </w:tcPr>
          <w:p w14:paraId="585EF428"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0.00158</w:t>
            </w:r>
          </w:p>
        </w:tc>
      </w:tr>
      <w:tr w:rsidR="0057465B" w:rsidRPr="004C036F" w14:paraId="4E222E1A" w14:textId="77777777" w:rsidTr="003B2773">
        <w:tc>
          <w:tcPr>
            <w:tcW w:w="1359" w:type="dxa"/>
            <w:vAlign w:val="bottom"/>
          </w:tcPr>
          <w:p w14:paraId="47028B2F" w14:textId="77777777" w:rsidR="00EF6631" w:rsidRPr="004C036F" w:rsidRDefault="00EF6631" w:rsidP="00F97082">
            <w:pPr>
              <w:spacing w:line="360" w:lineRule="auto"/>
              <w:jc w:val="left"/>
              <w:rPr>
                <w:rFonts w:ascii="Times New Roman" w:hAnsi="Times New Roman" w:cs="Times New Roman"/>
                <w:sz w:val="22"/>
              </w:rPr>
            </w:pPr>
            <w:r w:rsidRPr="004C036F">
              <w:rPr>
                <w:rFonts w:ascii="Times New Roman" w:hAnsi="Times New Roman" w:cs="Times New Roman"/>
                <w:sz w:val="22"/>
              </w:rPr>
              <w:lastRenderedPageBreak/>
              <w:t>GO.0048666</w:t>
            </w:r>
          </w:p>
        </w:tc>
        <w:tc>
          <w:tcPr>
            <w:tcW w:w="5493" w:type="dxa"/>
            <w:vAlign w:val="center"/>
          </w:tcPr>
          <w:p w14:paraId="47A251C8"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neuron development</w:t>
            </w:r>
          </w:p>
        </w:tc>
        <w:tc>
          <w:tcPr>
            <w:tcW w:w="1672" w:type="dxa"/>
            <w:vAlign w:val="center"/>
          </w:tcPr>
          <w:p w14:paraId="392838FA"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52</w:t>
            </w:r>
          </w:p>
        </w:tc>
        <w:tc>
          <w:tcPr>
            <w:tcW w:w="1546" w:type="dxa"/>
            <w:vAlign w:val="center"/>
          </w:tcPr>
          <w:p w14:paraId="571EA80F"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0.0016</w:t>
            </w:r>
          </w:p>
        </w:tc>
      </w:tr>
      <w:tr w:rsidR="0057465B" w:rsidRPr="004C036F" w14:paraId="0A01CF84" w14:textId="77777777" w:rsidTr="003B2773">
        <w:tc>
          <w:tcPr>
            <w:tcW w:w="1359" w:type="dxa"/>
            <w:vAlign w:val="bottom"/>
          </w:tcPr>
          <w:p w14:paraId="104F6F71" w14:textId="77777777" w:rsidR="00EF6631" w:rsidRPr="004C036F" w:rsidRDefault="00EF6631" w:rsidP="00F97082">
            <w:pPr>
              <w:spacing w:line="360" w:lineRule="auto"/>
              <w:jc w:val="left"/>
              <w:rPr>
                <w:rFonts w:ascii="Times New Roman" w:hAnsi="Times New Roman" w:cs="Times New Roman"/>
                <w:sz w:val="22"/>
              </w:rPr>
            </w:pPr>
            <w:r w:rsidRPr="004C036F">
              <w:rPr>
                <w:rFonts w:ascii="Times New Roman" w:hAnsi="Times New Roman" w:cs="Times New Roman"/>
                <w:sz w:val="22"/>
              </w:rPr>
              <w:t>GO.0023051</w:t>
            </w:r>
          </w:p>
        </w:tc>
        <w:tc>
          <w:tcPr>
            <w:tcW w:w="5493" w:type="dxa"/>
            <w:vAlign w:val="center"/>
          </w:tcPr>
          <w:p w14:paraId="52730D47"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regulation of signaling</w:t>
            </w:r>
          </w:p>
        </w:tc>
        <w:tc>
          <w:tcPr>
            <w:tcW w:w="1672" w:type="dxa"/>
            <w:vAlign w:val="center"/>
          </w:tcPr>
          <w:p w14:paraId="22D144B8"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131</w:t>
            </w:r>
          </w:p>
        </w:tc>
        <w:tc>
          <w:tcPr>
            <w:tcW w:w="1546" w:type="dxa"/>
            <w:vAlign w:val="center"/>
          </w:tcPr>
          <w:p w14:paraId="51461E36"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0.00167</w:t>
            </w:r>
          </w:p>
        </w:tc>
      </w:tr>
      <w:tr w:rsidR="0057465B" w:rsidRPr="004C036F" w14:paraId="2AEDFC68" w14:textId="77777777" w:rsidTr="003B2773">
        <w:tc>
          <w:tcPr>
            <w:tcW w:w="1359" w:type="dxa"/>
            <w:vAlign w:val="bottom"/>
          </w:tcPr>
          <w:p w14:paraId="0282C2E3" w14:textId="77777777" w:rsidR="00EF6631" w:rsidRPr="004C036F" w:rsidRDefault="00EF6631" w:rsidP="00F97082">
            <w:pPr>
              <w:spacing w:line="360" w:lineRule="auto"/>
              <w:jc w:val="left"/>
              <w:rPr>
                <w:rFonts w:ascii="Times New Roman" w:hAnsi="Times New Roman" w:cs="Times New Roman"/>
                <w:sz w:val="22"/>
              </w:rPr>
            </w:pPr>
            <w:r w:rsidRPr="004C036F">
              <w:rPr>
                <w:rFonts w:ascii="Times New Roman" w:hAnsi="Times New Roman" w:cs="Times New Roman"/>
                <w:sz w:val="22"/>
              </w:rPr>
              <w:t>GO.0007154</w:t>
            </w:r>
          </w:p>
        </w:tc>
        <w:tc>
          <w:tcPr>
            <w:tcW w:w="5493" w:type="dxa"/>
            <w:vAlign w:val="center"/>
          </w:tcPr>
          <w:p w14:paraId="6D7B4053"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cell communication</w:t>
            </w:r>
          </w:p>
        </w:tc>
        <w:tc>
          <w:tcPr>
            <w:tcW w:w="1672" w:type="dxa"/>
            <w:vAlign w:val="center"/>
          </w:tcPr>
          <w:p w14:paraId="2C5FA365"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218</w:t>
            </w:r>
          </w:p>
        </w:tc>
        <w:tc>
          <w:tcPr>
            <w:tcW w:w="1546" w:type="dxa"/>
            <w:vAlign w:val="center"/>
          </w:tcPr>
          <w:p w14:paraId="6C0C322E"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0.00179</w:t>
            </w:r>
          </w:p>
        </w:tc>
      </w:tr>
      <w:tr w:rsidR="0057465B" w:rsidRPr="004C036F" w14:paraId="21150DC0" w14:textId="77777777" w:rsidTr="003B2773">
        <w:tc>
          <w:tcPr>
            <w:tcW w:w="1359" w:type="dxa"/>
            <w:vAlign w:val="bottom"/>
          </w:tcPr>
          <w:p w14:paraId="06F8F8A0" w14:textId="77777777" w:rsidR="00EF6631" w:rsidRPr="004C036F" w:rsidRDefault="00EF6631" w:rsidP="00F97082">
            <w:pPr>
              <w:spacing w:line="360" w:lineRule="auto"/>
              <w:jc w:val="left"/>
              <w:rPr>
                <w:rFonts w:ascii="Times New Roman" w:hAnsi="Times New Roman" w:cs="Times New Roman"/>
                <w:sz w:val="22"/>
              </w:rPr>
            </w:pPr>
            <w:r w:rsidRPr="004C036F">
              <w:rPr>
                <w:rFonts w:ascii="Times New Roman" w:hAnsi="Times New Roman" w:cs="Times New Roman"/>
                <w:sz w:val="22"/>
              </w:rPr>
              <w:t>GO.0007269</w:t>
            </w:r>
          </w:p>
        </w:tc>
        <w:tc>
          <w:tcPr>
            <w:tcW w:w="5493" w:type="dxa"/>
            <w:vAlign w:val="center"/>
          </w:tcPr>
          <w:p w14:paraId="1866D99C"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neurotransmitter secretion</w:t>
            </w:r>
          </w:p>
        </w:tc>
        <w:tc>
          <w:tcPr>
            <w:tcW w:w="1672" w:type="dxa"/>
            <w:vAlign w:val="center"/>
          </w:tcPr>
          <w:p w14:paraId="3CB6F416"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15</w:t>
            </w:r>
          </w:p>
        </w:tc>
        <w:tc>
          <w:tcPr>
            <w:tcW w:w="1546" w:type="dxa"/>
            <w:vAlign w:val="center"/>
          </w:tcPr>
          <w:p w14:paraId="51BED598"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0.00179</w:t>
            </w:r>
          </w:p>
        </w:tc>
      </w:tr>
      <w:tr w:rsidR="0057465B" w:rsidRPr="004C036F" w14:paraId="3ED4A64C" w14:textId="77777777" w:rsidTr="003B2773">
        <w:tc>
          <w:tcPr>
            <w:tcW w:w="1359" w:type="dxa"/>
            <w:vAlign w:val="bottom"/>
          </w:tcPr>
          <w:p w14:paraId="3FBD36F2" w14:textId="77777777" w:rsidR="00EF6631" w:rsidRPr="004C036F" w:rsidRDefault="00EF6631" w:rsidP="00F97082">
            <w:pPr>
              <w:spacing w:line="360" w:lineRule="auto"/>
              <w:jc w:val="left"/>
              <w:rPr>
                <w:rFonts w:ascii="Times New Roman" w:hAnsi="Times New Roman" w:cs="Times New Roman"/>
                <w:sz w:val="22"/>
              </w:rPr>
            </w:pPr>
            <w:r w:rsidRPr="004C036F">
              <w:rPr>
                <w:rFonts w:ascii="Times New Roman" w:hAnsi="Times New Roman" w:cs="Times New Roman"/>
                <w:sz w:val="22"/>
              </w:rPr>
              <w:t>GO.0007610</w:t>
            </w:r>
          </w:p>
        </w:tc>
        <w:tc>
          <w:tcPr>
            <w:tcW w:w="5493" w:type="dxa"/>
            <w:vAlign w:val="center"/>
          </w:tcPr>
          <w:p w14:paraId="58F1C498"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behavior</w:t>
            </w:r>
          </w:p>
        </w:tc>
        <w:tc>
          <w:tcPr>
            <w:tcW w:w="1672" w:type="dxa"/>
            <w:vAlign w:val="center"/>
          </w:tcPr>
          <w:p w14:paraId="4E0FDD86"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38</w:t>
            </w:r>
          </w:p>
        </w:tc>
        <w:tc>
          <w:tcPr>
            <w:tcW w:w="1546" w:type="dxa"/>
            <w:vAlign w:val="center"/>
          </w:tcPr>
          <w:p w14:paraId="51B24382"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0.00179</w:t>
            </w:r>
          </w:p>
        </w:tc>
      </w:tr>
      <w:tr w:rsidR="0057465B" w:rsidRPr="004C036F" w14:paraId="34679CF3" w14:textId="77777777" w:rsidTr="003B2773">
        <w:tc>
          <w:tcPr>
            <w:tcW w:w="1359" w:type="dxa"/>
            <w:vAlign w:val="bottom"/>
          </w:tcPr>
          <w:p w14:paraId="7EFC83CD" w14:textId="77777777" w:rsidR="00EF6631" w:rsidRPr="004C036F" w:rsidRDefault="00EF6631" w:rsidP="00F97082">
            <w:pPr>
              <w:spacing w:line="360" w:lineRule="auto"/>
              <w:jc w:val="left"/>
              <w:rPr>
                <w:rFonts w:ascii="Times New Roman" w:hAnsi="Times New Roman" w:cs="Times New Roman"/>
                <w:sz w:val="22"/>
              </w:rPr>
            </w:pPr>
            <w:r w:rsidRPr="004C036F">
              <w:rPr>
                <w:rFonts w:ascii="Times New Roman" w:hAnsi="Times New Roman" w:cs="Times New Roman"/>
                <w:sz w:val="22"/>
              </w:rPr>
              <w:t>GO.0009167</w:t>
            </w:r>
          </w:p>
        </w:tc>
        <w:tc>
          <w:tcPr>
            <w:tcW w:w="5493" w:type="dxa"/>
            <w:vAlign w:val="center"/>
          </w:tcPr>
          <w:p w14:paraId="385959A4"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purine ribonucleoside monophosphate metabolic process</w:t>
            </w:r>
          </w:p>
        </w:tc>
        <w:tc>
          <w:tcPr>
            <w:tcW w:w="1672" w:type="dxa"/>
            <w:vAlign w:val="center"/>
          </w:tcPr>
          <w:p w14:paraId="56D0C051"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20</w:t>
            </w:r>
          </w:p>
        </w:tc>
        <w:tc>
          <w:tcPr>
            <w:tcW w:w="1546" w:type="dxa"/>
            <w:vAlign w:val="center"/>
          </w:tcPr>
          <w:p w14:paraId="216ED82B"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0.00179</w:t>
            </w:r>
          </w:p>
        </w:tc>
      </w:tr>
      <w:tr w:rsidR="0057465B" w:rsidRPr="004C036F" w14:paraId="07D83B6A" w14:textId="77777777" w:rsidTr="003B2773">
        <w:tc>
          <w:tcPr>
            <w:tcW w:w="1359" w:type="dxa"/>
            <w:vAlign w:val="bottom"/>
          </w:tcPr>
          <w:p w14:paraId="05FCDA04" w14:textId="77777777" w:rsidR="00EF6631" w:rsidRPr="004C036F" w:rsidRDefault="00EF6631" w:rsidP="00F97082">
            <w:pPr>
              <w:spacing w:line="360" w:lineRule="auto"/>
              <w:jc w:val="left"/>
              <w:rPr>
                <w:rFonts w:ascii="Times New Roman" w:hAnsi="Times New Roman" w:cs="Times New Roman"/>
                <w:sz w:val="22"/>
              </w:rPr>
            </w:pPr>
            <w:r w:rsidRPr="004C036F">
              <w:rPr>
                <w:rFonts w:ascii="Times New Roman" w:hAnsi="Times New Roman" w:cs="Times New Roman"/>
                <w:sz w:val="22"/>
              </w:rPr>
              <w:t>GO.0045664</w:t>
            </w:r>
          </w:p>
        </w:tc>
        <w:tc>
          <w:tcPr>
            <w:tcW w:w="5493" w:type="dxa"/>
            <w:vAlign w:val="center"/>
          </w:tcPr>
          <w:p w14:paraId="504486B9"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regulation of neuron differentiation</w:t>
            </w:r>
          </w:p>
        </w:tc>
        <w:tc>
          <w:tcPr>
            <w:tcW w:w="1672" w:type="dxa"/>
            <w:vAlign w:val="center"/>
          </w:tcPr>
          <w:p w14:paraId="6FF134AE"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36</w:t>
            </w:r>
          </w:p>
        </w:tc>
        <w:tc>
          <w:tcPr>
            <w:tcW w:w="1546" w:type="dxa"/>
            <w:vAlign w:val="center"/>
          </w:tcPr>
          <w:p w14:paraId="137EF05F"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0.00179</w:t>
            </w:r>
          </w:p>
        </w:tc>
      </w:tr>
      <w:tr w:rsidR="0057465B" w:rsidRPr="004C036F" w14:paraId="551905FC" w14:textId="77777777" w:rsidTr="003B2773">
        <w:tc>
          <w:tcPr>
            <w:tcW w:w="1359" w:type="dxa"/>
            <w:vAlign w:val="bottom"/>
          </w:tcPr>
          <w:p w14:paraId="0D6C0F41" w14:textId="77777777" w:rsidR="00EF6631" w:rsidRPr="004C036F" w:rsidRDefault="00EF6631" w:rsidP="00F97082">
            <w:pPr>
              <w:spacing w:line="360" w:lineRule="auto"/>
              <w:jc w:val="left"/>
              <w:rPr>
                <w:rFonts w:ascii="Times New Roman" w:hAnsi="Times New Roman" w:cs="Times New Roman"/>
                <w:sz w:val="22"/>
              </w:rPr>
            </w:pPr>
            <w:r w:rsidRPr="004C036F">
              <w:rPr>
                <w:rFonts w:ascii="Times New Roman" w:hAnsi="Times New Roman" w:cs="Times New Roman"/>
                <w:sz w:val="22"/>
              </w:rPr>
              <w:t>GO.0072521</w:t>
            </w:r>
          </w:p>
        </w:tc>
        <w:tc>
          <w:tcPr>
            <w:tcW w:w="5493" w:type="dxa"/>
            <w:vAlign w:val="center"/>
          </w:tcPr>
          <w:p w14:paraId="0591D781"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purine-containing compound metabolic process</w:t>
            </w:r>
          </w:p>
        </w:tc>
        <w:tc>
          <w:tcPr>
            <w:tcW w:w="1672" w:type="dxa"/>
            <w:vAlign w:val="center"/>
          </w:tcPr>
          <w:p w14:paraId="47052DC1"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30</w:t>
            </w:r>
          </w:p>
        </w:tc>
        <w:tc>
          <w:tcPr>
            <w:tcW w:w="1546" w:type="dxa"/>
            <w:vAlign w:val="center"/>
          </w:tcPr>
          <w:p w14:paraId="2CB9204D"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0.00179</w:t>
            </w:r>
          </w:p>
        </w:tc>
      </w:tr>
      <w:tr w:rsidR="0057465B" w:rsidRPr="004C036F" w14:paraId="1F46D0DB" w14:textId="77777777" w:rsidTr="003B2773">
        <w:tc>
          <w:tcPr>
            <w:tcW w:w="1359" w:type="dxa"/>
            <w:vAlign w:val="bottom"/>
          </w:tcPr>
          <w:p w14:paraId="3C07707C" w14:textId="77777777" w:rsidR="00EF6631" w:rsidRPr="004C036F" w:rsidRDefault="00EF6631" w:rsidP="00F97082">
            <w:pPr>
              <w:spacing w:line="360" w:lineRule="auto"/>
              <w:jc w:val="left"/>
              <w:rPr>
                <w:rFonts w:ascii="Times New Roman" w:hAnsi="Times New Roman" w:cs="Times New Roman"/>
                <w:sz w:val="22"/>
              </w:rPr>
            </w:pPr>
            <w:r w:rsidRPr="004C036F">
              <w:rPr>
                <w:rFonts w:ascii="Times New Roman" w:hAnsi="Times New Roman" w:cs="Times New Roman"/>
                <w:sz w:val="22"/>
              </w:rPr>
              <w:t>GO.0006605</w:t>
            </w:r>
          </w:p>
        </w:tc>
        <w:tc>
          <w:tcPr>
            <w:tcW w:w="5493" w:type="dxa"/>
            <w:vAlign w:val="center"/>
          </w:tcPr>
          <w:p w14:paraId="04731A05"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protein targeting</w:t>
            </w:r>
          </w:p>
        </w:tc>
        <w:tc>
          <w:tcPr>
            <w:tcW w:w="1672" w:type="dxa"/>
            <w:vAlign w:val="center"/>
          </w:tcPr>
          <w:p w14:paraId="4EB9E48B"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33</w:t>
            </w:r>
          </w:p>
        </w:tc>
        <w:tc>
          <w:tcPr>
            <w:tcW w:w="1546" w:type="dxa"/>
            <w:vAlign w:val="center"/>
          </w:tcPr>
          <w:p w14:paraId="4C818136"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0.00189</w:t>
            </w:r>
          </w:p>
        </w:tc>
      </w:tr>
      <w:tr w:rsidR="0057465B" w:rsidRPr="004C036F" w14:paraId="551BCA38" w14:textId="77777777" w:rsidTr="003B2773">
        <w:tc>
          <w:tcPr>
            <w:tcW w:w="1359" w:type="dxa"/>
            <w:vAlign w:val="bottom"/>
          </w:tcPr>
          <w:p w14:paraId="7AC72C09" w14:textId="77777777" w:rsidR="00EF6631" w:rsidRPr="004C036F" w:rsidRDefault="00EF6631" w:rsidP="00F97082">
            <w:pPr>
              <w:spacing w:line="360" w:lineRule="auto"/>
              <w:jc w:val="left"/>
              <w:rPr>
                <w:rFonts w:ascii="Times New Roman" w:hAnsi="Times New Roman" w:cs="Times New Roman"/>
                <w:sz w:val="22"/>
              </w:rPr>
            </w:pPr>
            <w:r w:rsidRPr="004C036F">
              <w:rPr>
                <w:rFonts w:ascii="Times New Roman" w:hAnsi="Times New Roman" w:cs="Times New Roman"/>
                <w:sz w:val="22"/>
              </w:rPr>
              <w:t>GO.0019693</w:t>
            </w:r>
          </w:p>
        </w:tc>
        <w:tc>
          <w:tcPr>
            <w:tcW w:w="5493" w:type="dxa"/>
            <w:vAlign w:val="center"/>
          </w:tcPr>
          <w:p w14:paraId="45F1443D"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ribose phosphate metabolic process</w:t>
            </w:r>
          </w:p>
        </w:tc>
        <w:tc>
          <w:tcPr>
            <w:tcW w:w="1672" w:type="dxa"/>
            <w:vAlign w:val="center"/>
          </w:tcPr>
          <w:p w14:paraId="53D3B273"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28</w:t>
            </w:r>
          </w:p>
        </w:tc>
        <w:tc>
          <w:tcPr>
            <w:tcW w:w="1546" w:type="dxa"/>
            <w:vAlign w:val="center"/>
          </w:tcPr>
          <w:p w14:paraId="7B71BAE5"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0.00189</w:t>
            </w:r>
          </w:p>
        </w:tc>
      </w:tr>
      <w:tr w:rsidR="0057465B" w:rsidRPr="004C036F" w14:paraId="573AAC50" w14:textId="77777777" w:rsidTr="003B2773">
        <w:tc>
          <w:tcPr>
            <w:tcW w:w="1359" w:type="dxa"/>
            <w:vAlign w:val="bottom"/>
          </w:tcPr>
          <w:p w14:paraId="262996E5" w14:textId="77777777" w:rsidR="00EF6631" w:rsidRPr="004C036F" w:rsidRDefault="00EF6631" w:rsidP="00F97082">
            <w:pPr>
              <w:spacing w:line="360" w:lineRule="auto"/>
              <w:jc w:val="left"/>
              <w:rPr>
                <w:rFonts w:ascii="Times New Roman" w:hAnsi="Times New Roman" w:cs="Times New Roman"/>
                <w:sz w:val="22"/>
              </w:rPr>
            </w:pPr>
            <w:r w:rsidRPr="004C036F">
              <w:rPr>
                <w:rFonts w:ascii="Times New Roman" w:hAnsi="Times New Roman" w:cs="Times New Roman"/>
                <w:sz w:val="22"/>
              </w:rPr>
              <w:t>GO.0010976</w:t>
            </w:r>
          </w:p>
        </w:tc>
        <w:tc>
          <w:tcPr>
            <w:tcW w:w="5493" w:type="dxa"/>
            <w:vAlign w:val="center"/>
          </w:tcPr>
          <w:p w14:paraId="248E8CC9"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positive regulation of neuron projection development</w:t>
            </w:r>
          </w:p>
        </w:tc>
        <w:tc>
          <w:tcPr>
            <w:tcW w:w="1672" w:type="dxa"/>
            <w:vAlign w:val="center"/>
          </w:tcPr>
          <w:p w14:paraId="0BBBBA56"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21</w:t>
            </w:r>
          </w:p>
        </w:tc>
        <w:tc>
          <w:tcPr>
            <w:tcW w:w="1546" w:type="dxa"/>
            <w:vAlign w:val="center"/>
          </w:tcPr>
          <w:p w14:paraId="3BE83B60"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0.00195</w:t>
            </w:r>
          </w:p>
        </w:tc>
      </w:tr>
      <w:tr w:rsidR="0057465B" w:rsidRPr="004C036F" w14:paraId="271334E4" w14:textId="77777777" w:rsidTr="003B2773">
        <w:tc>
          <w:tcPr>
            <w:tcW w:w="1359" w:type="dxa"/>
            <w:vAlign w:val="bottom"/>
          </w:tcPr>
          <w:p w14:paraId="00F15C1F" w14:textId="77777777" w:rsidR="00EF6631" w:rsidRPr="004C036F" w:rsidRDefault="00EF6631" w:rsidP="00F97082">
            <w:pPr>
              <w:spacing w:line="360" w:lineRule="auto"/>
              <w:jc w:val="left"/>
              <w:rPr>
                <w:rFonts w:ascii="Times New Roman" w:hAnsi="Times New Roman" w:cs="Times New Roman"/>
                <w:sz w:val="22"/>
              </w:rPr>
            </w:pPr>
            <w:r w:rsidRPr="004C036F">
              <w:rPr>
                <w:rFonts w:ascii="Times New Roman" w:hAnsi="Times New Roman" w:cs="Times New Roman"/>
                <w:sz w:val="22"/>
              </w:rPr>
              <w:t>GO.0051129</w:t>
            </w:r>
          </w:p>
        </w:tc>
        <w:tc>
          <w:tcPr>
            <w:tcW w:w="5493" w:type="dxa"/>
            <w:vAlign w:val="center"/>
          </w:tcPr>
          <w:p w14:paraId="4667C9AF"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negative regulation of cellular component organization</w:t>
            </w:r>
          </w:p>
        </w:tc>
        <w:tc>
          <w:tcPr>
            <w:tcW w:w="1672" w:type="dxa"/>
            <w:vAlign w:val="center"/>
          </w:tcPr>
          <w:p w14:paraId="16B10FCD"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40</w:t>
            </w:r>
          </w:p>
        </w:tc>
        <w:tc>
          <w:tcPr>
            <w:tcW w:w="1546" w:type="dxa"/>
            <w:vAlign w:val="center"/>
          </w:tcPr>
          <w:p w14:paraId="21B7E685"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0.00197</w:t>
            </w:r>
          </w:p>
        </w:tc>
      </w:tr>
      <w:tr w:rsidR="0057465B" w:rsidRPr="004C036F" w14:paraId="635C0D93" w14:textId="77777777" w:rsidTr="003B2773">
        <w:tc>
          <w:tcPr>
            <w:tcW w:w="1359" w:type="dxa"/>
            <w:vAlign w:val="bottom"/>
          </w:tcPr>
          <w:p w14:paraId="26E0C7A0" w14:textId="77777777" w:rsidR="00EF6631" w:rsidRPr="004C036F" w:rsidRDefault="00EF6631" w:rsidP="00F97082">
            <w:pPr>
              <w:spacing w:line="360" w:lineRule="auto"/>
              <w:jc w:val="left"/>
              <w:rPr>
                <w:rFonts w:ascii="Times New Roman" w:hAnsi="Times New Roman" w:cs="Times New Roman"/>
                <w:sz w:val="22"/>
              </w:rPr>
            </w:pPr>
            <w:r w:rsidRPr="004C036F">
              <w:rPr>
                <w:rFonts w:ascii="Times New Roman" w:hAnsi="Times New Roman" w:cs="Times New Roman"/>
                <w:sz w:val="22"/>
              </w:rPr>
              <w:t>GO.0006836</w:t>
            </w:r>
          </w:p>
        </w:tc>
        <w:tc>
          <w:tcPr>
            <w:tcW w:w="5493" w:type="dxa"/>
            <w:vAlign w:val="center"/>
          </w:tcPr>
          <w:p w14:paraId="185712D4"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neurotransmitter transport</w:t>
            </w:r>
          </w:p>
        </w:tc>
        <w:tc>
          <w:tcPr>
            <w:tcW w:w="1672" w:type="dxa"/>
            <w:vAlign w:val="center"/>
          </w:tcPr>
          <w:p w14:paraId="5F7A105A"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17</w:t>
            </w:r>
          </w:p>
        </w:tc>
        <w:tc>
          <w:tcPr>
            <w:tcW w:w="1546" w:type="dxa"/>
            <w:vAlign w:val="center"/>
          </w:tcPr>
          <w:p w14:paraId="68D23585"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0.00225</w:t>
            </w:r>
          </w:p>
        </w:tc>
      </w:tr>
      <w:tr w:rsidR="0057465B" w:rsidRPr="004C036F" w14:paraId="010B3A85" w14:textId="77777777" w:rsidTr="003B2773">
        <w:tc>
          <w:tcPr>
            <w:tcW w:w="1359" w:type="dxa"/>
            <w:vAlign w:val="bottom"/>
          </w:tcPr>
          <w:p w14:paraId="5D81AD92" w14:textId="77777777" w:rsidR="00EF6631" w:rsidRPr="004C036F" w:rsidRDefault="00EF6631" w:rsidP="00F97082">
            <w:pPr>
              <w:spacing w:line="360" w:lineRule="auto"/>
              <w:jc w:val="left"/>
              <w:rPr>
                <w:rFonts w:ascii="Times New Roman" w:hAnsi="Times New Roman" w:cs="Times New Roman"/>
                <w:sz w:val="22"/>
              </w:rPr>
            </w:pPr>
            <w:r w:rsidRPr="004C036F">
              <w:rPr>
                <w:rFonts w:ascii="Times New Roman" w:hAnsi="Times New Roman" w:cs="Times New Roman"/>
                <w:sz w:val="22"/>
              </w:rPr>
              <w:t>GO.0042391</w:t>
            </w:r>
          </w:p>
        </w:tc>
        <w:tc>
          <w:tcPr>
            <w:tcW w:w="5493" w:type="dxa"/>
            <w:vAlign w:val="center"/>
          </w:tcPr>
          <w:p w14:paraId="52ECACD4"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regulation of membrane potential</w:t>
            </w:r>
          </w:p>
        </w:tc>
        <w:tc>
          <w:tcPr>
            <w:tcW w:w="1672" w:type="dxa"/>
            <w:vAlign w:val="center"/>
          </w:tcPr>
          <w:p w14:paraId="5CAF2558"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25</w:t>
            </w:r>
          </w:p>
        </w:tc>
        <w:tc>
          <w:tcPr>
            <w:tcW w:w="1546" w:type="dxa"/>
            <w:vAlign w:val="center"/>
          </w:tcPr>
          <w:p w14:paraId="46388320"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0.0023</w:t>
            </w:r>
          </w:p>
        </w:tc>
      </w:tr>
      <w:tr w:rsidR="0057465B" w:rsidRPr="004C036F" w14:paraId="29E205DC" w14:textId="77777777" w:rsidTr="003B2773">
        <w:tc>
          <w:tcPr>
            <w:tcW w:w="1359" w:type="dxa"/>
            <w:vAlign w:val="bottom"/>
          </w:tcPr>
          <w:p w14:paraId="26D0B644" w14:textId="77777777" w:rsidR="00EF6631" w:rsidRPr="004C036F" w:rsidRDefault="00EF6631" w:rsidP="00F97082">
            <w:pPr>
              <w:spacing w:line="360" w:lineRule="auto"/>
              <w:jc w:val="left"/>
              <w:rPr>
                <w:rFonts w:ascii="Times New Roman" w:hAnsi="Times New Roman" w:cs="Times New Roman"/>
                <w:sz w:val="22"/>
              </w:rPr>
            </w:pPr>
            <w:r w:rsidRPr="004C036F">
              <w:rPr>
                <w:rFonts w:ascii="Times New Roman" w:hAnsi="Times New Roman" w:cs="Times New Roman"/>
                <w:sz w:val="22"/>
              </w:rPr>
              <w:t>GO.0001505</w:t>
            </w:r>
          </w:p>
        </w:tc>
        <w:tc>
          <w:tcPr>
            <w:tcW w:w="5493" w:type="dxa"/>
            <w:vAlign w:val="center"/>
          </w:tcPr>
          <w:p w14:paraId="2FED2027"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regulation of neurotransmitter levels</w:t>
            </w:r>
          </w:p>
        </w:tc>
        <w:tc>
          <w:tcPr>
            <w:tcW w:w="1672" w:type="dxa"/>
            <w:vAlign w:val="center"/>
          </w:tcPr>
          <w:p w14:paraId="36F74828"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17</w:t>
            </w:r>
          </w:p>
        </w:tc>
        <w:tc>
          <w:tcPr>
            <w:tcW w:w="1546" w:type="dxa"/>
            <w:vAlign w:val="center"/>
          </w:tcPr>
          <w:p w14:paraId="4797E968"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0.00241</w:t>
            </w:r>
          </w:p>
        </w:tc>
      </w:tr>
      <w:tr w:rsidR="0057465B" w:rsidRPr="004C036F" w14:paraId="572E53A2" w14:textId="77777777" w:rsidTr="003B2773">
        <w:tc>
          <w:tcPr>
            <w:tcW w:w="1359" w:type="dxa"/>
            <w:vAlign w:val="bottom"/>
          </w:tcPr>
          <w:p w14:paraId="5F07A2E9" w14:textId="77777777" w:rsidR="00EF6631" w:rsidRPr="004C036F" w:rsidRDefault="00EF6631" w:rsidP="00F97082">
            <w:pPr>
              <w:spacing w:line="360" w:lineRule="auto"/>
              <w:jc w:val="left"/>
              <w:rPr>
                <w:rFonts w:ascii="Times New Roman" w:hAnsi="Times New Roman" w:cs="Times New Roman"/>
                <w:sz w:val="22"/>
              </w:rPr>
            </w:pPr>
            <w:r w:rsidRPr="004C036F">
              <w:rPr>
                <w:rFonts w:ascii="Times New Roman" w:hAnsi="Times New Roman" w:cs="Times New Roman"/>
                <w:sz w:val="22"/>
              </w:rPr>
              <w:t>GO.0044699</w:t>
            </w:r>
          </w:p>
        </w:tc>
        <w:tc>
          <w:tcPr>
            <w:tcW w:w="5493" w:type="dxa"/>
            <w:vAlign w:val="center"/>
          </w:tcPr>
          <w:p w14:paraId="4301A441"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single-organism process</w:t>
            </w:r>
          </w:p>
        </w:tc>
        <w:tc>
          <w:tcPr>
            <w:tcW w:w="1672" w:type="dxa"/>
            <w:vAlign w:val="center"/>
          </w:tcPr>
          <w:p w14:paraId="310722C3"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402</w:t>
            </w:r>
          </w:p>
        </w:tc>
        <w:tc>
          <w:tcPr>
            <w:tcW w:w="1546" w:type="dxa"/>
            <w:vAlign w:val="center"/>
          </w:tcPr>
          <w:p w14:paraId="79CD61D0"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0.00241</w:t>
            </w:r>
          </w:p>
        </w:tc>
      </w:tr>
      <w:tr w:rsidR="0057465B" w:rsidRPr="004C036F" w14:paraId="67760635" w14:textId="77777777" w:rsidTr="003B2773">
        <w:tc>
          <w:tcPr>
            <w:tcW w:w="1359" w:type="dxa"/>
            <w:vAlign w:val="bottom"/>
          </w:tcPr>
          <w:p w14:paraId="274B5D6C" w14:textId="77777777" w:rsidR="00EF6631" w:rsidRPr="004C036F" w:rsidRDefault="00EF6631" w:rsidP="00F97082">
            <w:pPr>
              <w:spacing w:line="360" w:lineRule="auto"/>
              <w:jc w:val="left"/>
              <w:rPr>
                <w:rFonts w:ascii="Times New Roman" w:hAnsi="Times New Roman" w:cs="Times New Roman"/>
                <w:sz w:val="22"/>
              </w:rPr>
            </w:pPr>
            <w:r w:rsidRPr="004C036F">
              <w:rPr>
                <w:rFonts w:ascii="Times New Roman" w:hAnsi="Times New Roman" w:cs="Times New Roman"/>
                <w:sz w:val="22"/>
              </w:rPr>
              <w:t>GO.1902582</w:t>
            </w:r>
          </w:p>
        </w:tc>
        <w:tc>
          <w:tcPr>
            <w:tcW w:w="5493" w:type="dxa"/>
            <w:vAlign w:val="center"/>
          </w:tcPr>
          <w:p w14:paraId="114BBD79"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single-organism intracellular transport</w:t>
            </w:r>
          </w:p>
        </w:tc>
        <w:tc>
          <w:tcPr>
            <w:tcW w:w="1672" w:type="dxa"/>
            <w:vAlign w:val="center"/>
          </w:tcPr>
          <w:p w14:paraId="21B07824"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66</w:t>
            </w:r>
          </w:p>
        </w:tc>
        <w:tc>
          <w:tcPr>
            <w:tcW w:w="1546" w:type="dxa"/>
            <w:vAlign w:val="center"/>
          </w:tcPr>
          <w:p w14:paraId="09FDC4DD"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0.00266</w:t>
            </w:r>
          </w:p>
        </w:tc>
      </w:tr>
      <w:tr w:rsidR="0057465B" w:rsidRPr="004C036F" w14:paraId="71CA0FF8" w14:textId="77777777" w:rsidTr="003B2773">
        <w:tc>
          <w:tcPr>
            <w:tcW w:w="1359" w:type="dxa"/>
            <w:vAlign w:val="bottom"/>
          </w:tcPr>
          <w:p w14:paraId="35D91ABD" w14:textId="77777777" w:rsidR="00EF6631" w:rsidRPr="004C036F" w:rsidRDefault="00EF6631" w:rsidP="00F97082">
            <w:pPr>
              <w:spacing w:line="360" w:lineRule="auto"/>
              <w:jc w:val="left"/>
              <w:rPr>
                <w:rFonts w:ascii="Times New Roman" w:hAnsi="Times New Roman" w:cs="Times New Roman"/>
                <w:sz w:val="22"/>
              </w:rPr>
            </w:pPr>
            <w:r w:rsidRPr="004C036F">
              <w:rPr>
                <w:rFonts w:ascii="Times New Roman" w:hAnsi="Times New Roman" w:cs="Times New Roman"/>
                <w:sz w:val="22"/>
              </w:rPr>
              <w:t>GO.0009259</w:t>
            </w:r>
          </w:p>
        </w:tc>
        <w:tc>
          <w:tcPr>
            <w:tcW w:w="5493" w:type="dxa"/>
            <w:vAlign w:val="center"/>
          </w:tcPr>
          <w:p w14:paraId="64E38552"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ribonucleotide metabolic process</w:t>
            </w:r>
          </w:p>
        </w:tc>
        <w:tc>
          <w:tcPr>
            <w:tcW w:w="1672" w:type="dxa"/>
            <w:vAlign w:val="center"/>
          </w:tcPr>
          <w:p w14:paraId="077E91A1"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27</w:t>
            </w:r>
          </w:p>
        </w:tc>
        <w:tc>
          <w:tcPr>
            <w:tcW w:w="1546" w:type="dxa"/>
            <w:vAlign w:val="center"/>
          </w:tcPr>
          <w:p w14:paraId="1DA5841D"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0.00279</w:t>
            </w:r>
          </w:p>
        </w:tc>
      </w:tr>
      <w:tr w:rsidR="0057465B" w:rsidRPr="004C036F" w14:paraId="011290F4" w14:textId="77777777" w:rsidTr="003B2773">
        <w:tc>
          <w:tcPr>
            <w:tcW w:w="1359" w:type="dxa"/>
            <w:vAlign w:val="bottom"/>
          </w:tcPr>
          <w:p w14:paraId="6FD38936" w14:textId="77777777" w:rsidR="00EF6631" w:rsidRPr="004C036F" w:rsidRDefault="00EF6631" w:rsidP="00F97082">
            <w:pPr>
              <w:spacing w:line="360" w:lineRule="auto"/>
              <w:jc w:val="left"/>
              <w:rPr>
                <w:rFonts w:ascii="Times New Roman" w:hAnsi="Times New Roman" w:cs="Times New Roman"/>
                <w:sz w:val="22"/>
              </w:rPr>
            </w:pPr>
            <w:r w:rsidRPr="004C036F">
              <w:rPr>
                <w:rFonts w:ascii="Times New Roman" w:hAnsi="Times New Roman" w:cs="Times New Roman"/>
                <w:sz w:val="22"/>
              </w:rPr>
              <w:t>GO.0009150</w:t>
            </w:r>
          </w:p>
        </w:tc>
        <w:tc>
          <w:tcPr>
            <w:tcW w:w="5493" w:type="dxa"/>
            <w:vAlign w:val="center"/>
          </w:tcPr>
          <w:p w14:paraId="2143E105"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purine ribonucleotide metabolic process</w:t>
            </w:r>
          </w:p>
        </w:tc>
        <w:tc>
          <w:tcPr>
            <w:tcW w:w="1672" w:type="dxa"/>
            <w:vAlign w:val="center"/>
          </w:tcPr>
          <w:p w14:paraId="441C2ECB"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26</w:t>
            </w:r>
          </w:p>
        </w:tc>
        <w:tc>
          <w:tcPr>
            <w:tcW w:w="1546" w:type="dxa"/>
            <w:vAlign w:val="center"/>
          </w:tcPr>
          <w:p w14:paraId="083C0182"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0.00308</w:t>
            </w:r>
          </w:p>
        </w:tc>
      </w:tr>
      <w:tr w:rsidR="0057465B" w:rsidRPr="004C036F" w14:paraId="56830F5E" w14:textId="77777777" w:rsidTr="003B2773">
        <w:tc>
          <w:tcPr>
            <w:tcW w:w="1359" w:type="dxa"/>
            <w:vAlign w:val="bottom"/>
          </w:tcPr>
          <w:p w14:paraId="404F8103" w14:textId="77777777" w:rsidR="00EF6631" w:rsidRPr="004C036F" w:rsidRDefault="00EF6631" w:rsidP="00F97082">
            <w:pPr>
              <w:spacing w:line="360" w:lineRule="auto"/>
              <w:jc w:val="left"/>
              <w:rPr>
                <w:rFonts w:ascii="Times New Roman" w:hAnsi="Times New Roman" w:cs="Times New Roman"/>
                <w:sz w:val="22"/>
              </w:rPr>
            </w:pPr>
            <w:r w:rsidRPr="004C036F">
              <w:rPr>
                <w:rFonts w:ascii="Times New Roman" w:hAnsi="Times New Roman" w:cs="Times New Roman"/>
                <w:sz w:val="22"/>
              </w:rPr>
              <w:t>GO.0006163</w:t>
            </w:r>
          </w:p>
        </w:tc>
        <w:tc>
          <w:tcPr>
            <w:tcW w:w="5493" w:type="dxa"/>
            <w:vAlign w:val="center"/>
          </w:tcPr>
          <w:p w14:paraId="4515158D"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purine nucleotide metabolic process</w:t>
            </w:r>
          </w:p>
        </w:tc>
        <w:tc>
          <w:tcPr>
            <w:tcW w:w="1672" w:type="dxa"/>
            <w:vAlign w:val="center"/>
          </w:tcPr>
          <w:p w14:paraId="54E88FC6"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27</w:t>
            </w:r>
          </w:p>
        </w:tc>
        <w:tc>
          <w:tcPr>
            <w:tcW w:w="1546" w:type="dxa"/>
            <w:vAlign w:val="center"/>
          </w:tcPr>
          <w:p w14:paraId="78E078B1"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0.00327</w:t>
            </w:r>
          </w:p>
        </w:tc>
      </w:tr>
      <w:tr w:rsidR="0057465B" w:rsidRPr="004C036F" w14:paraId="21C3FADA" w14:textId="77777777" w:rsidTr="003B2773">
        <w:tc>
          <w:tcPr>
            <w:tcW w:w="1359" w:type="dxa"/>
            <w:vAlign w:val="bottom"/>
          </w:tcPr>
          <w:p w14:paraId="7CF166BB" w14:textId="77777777" w:rsidR="00EF6631" w:rsidRPr="004C036F" w:rsidRDefault="00EF6631" w:rsidP="00F97082">
            <w:pPr>
              <w:spacing w:line="360" w:lineRule="auto"/>
              <w:jc w:val="left"/>
              <w:rPr>
                <w:rFonts w:ascii="Times New Roman" w:hAnsi="Times New Roman" w:cs="Times New Roman"/>
                <w:sz w:val="22"/>
              </w:rPr>
            </w:pPr>
            <w:r w:rsidRPr="004C036F">
              <w:rPr>
                <w:rFonts w:ascii="Times New Roman" w:hAnsi="Times New Roman" w:cs="Times New Roman"/>
                <w:sz w:val="22"/>
              </w:rPr>
              <w:t>GO.0050878</w:t>
            </w:r>
          </w:p>
        </w:tc>
        <w:tc>
          <w:tcPr>
            <w:tcW w:w="5493" w:type="dxa"/>
            <w:vAlign w:val="center"/>
          </w:tcPr>
          <w:p w14:paraId="53FF0F1D"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regulation of body fluid levels</w:t>
            </w:r>
          </w:p>
        </w:tc>
        <w:tc>
          <w:tcPr>
            <w:tcW w:w="1672" w:type="dxa"/>
            <w:vAlign w:val="center"/>
          </w:tcPr>
          <w:p w14:paraId="7AF3BD0C"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45</w:t>
            </w:r>
          </w:p>
        </w:tc>
        <w:tc>
          <w:tcPr>
            <w:tcW w:w="1546" w:type="dxa"/>
            <w:vAlign w:val="center"/>
          </w:tcPr>
          <w:p w14:paraId="73A87CAD"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0.00327</w:t>
            </w:r>
          </w:p>
        </w:tc>
      </w:tr>
      <w:tr w:rsidR="0057465B" w:rsidRPr="004C036F" w14:paraId="4B4BE2D1" w14:textId="77777777" w:rsidTr="003B2773">
        <w:tc>
          <w:tcPr>
            <w:tcW w:w="1359" w:type="dxa"/>
            <w:vAlign w:val="bottom"/>
          </w:tcPr>
          <w:p w14:paraId="767B365D" w14:textId="77777777" w:rsidR="00EF6631" w:rsidRPr="004C036F" w:rsidRDefault="00EF6631" w:rsidP="00F97082">
            <w:pPr>
              <w:spacing w:line="360" w:lineRule="auto"/>
              <w:jc w:val="left"/>
              <w:rPr>
                <w:rFonts w:ascii="Times New Roman" w:hAnsi="Times New Roman" w:cs="Times New Roman"/>
                <w:sz w:val="22"/>
              </w:rPr>
            </w:pPr>
            <w:r w:rsidRPr="004C036F">
              <w:rPr>
                <w:rFonts w:ascii="Times New Roman" w:hAnsi="Times New Roman" w:cs="Times New Roman"/>
                <w:sz w:val="22"/>
              </w:rPr>
              <w:t>GO.0009896</w:t>
            </w:r>
          </w:p>
        </w:tc>
        <w:tc>
          <w:tcPr>
            <w:tcW w:w="5493" w:type="dxa"/>
            <w:vAlign w:val="center"/>
          </w:tcPr>
          <w:p w14:paraId="6FE17E53"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positive regulation of catabolic process</w:t>
            </w:r>
          </w:p>
        </w:tc>
        <w:tc>
          <w:tcPr>
            <w:tcW w:w="1672" w:type="dxa"/>
            <w:vAlign w:val="center"/>
          </w:tcPr>
          <w:p w14:paraId="38B82FC3"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35</w:t>
            </w:r>
          </w:p>
        </w:tc>
        <w:tc>
          <w:tcPr>
            <w:tcW w:w="1546" w:type="dxa"/>
            <w:vAlign w:val="center"/>
          </w:tcPr>
          <w:p w14:paraId="0D0D1E31"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0.00338</w:t>
            </w:r>
          </w:p>
        </w:tc>
      </w:tr>
      <w:tr w:rsidR="0057465B" w:rsidRPr="004C036F" w14:paraId="480406CB" w14:textId="77777777" w:rsidTr="003B2773">
        <w:tc>
          <w:tcPr>
            <w:tcW w:w="1359" w:type="dxa"/>
            <w:vAlign w:val="bottom"/>
          </w:tcPr>
          <w:p w14:paraId="39493B6D" w14:textId="77777777" w:rsidR="00EF6631" w:rsidRPr="004C036F" w:rsidRDefault="00EF6631" w:rsidP="00F97082">
            <w:pPr>
              <w:spacing w:line="360" w:lineRule="auto"/>
              <w:jc w:val="left"/>
              <w:rPr>
                <w:rFonts w:ascii="Times New Roman" w:hAnsi="Times New Roman" w:cs="Times New Roman"/>
                <w:sz w:val="22"/>
              </w:rPr>
            </w:pPr>
            <w:r w:rsidRPr="004C036F">
              <w:rPr>
                <w:rFonts w:ascii="Times New Roman" w:hAnsi="Times New Roman" w:cs="Times New Roman"/>
                <w:sz w:val="22"/>
              </w:rPr>
              <w:t>GO.0046128</w:t>
            </w:r>
          </w:p>
        </w:tc>
        <w:tc>
          <w:tcPr>
            <w:tcW w:w="5493" w:type="dxa"/>
            <w:vAlign w:val="center"/>
          </w:tcPr>
          <w:p w14:paraId="497993B9"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purine ribonucleoside metabolic process</w:t>
            </w:r>
          </w:p>
        </w:tc>
        <w:tc>
          <w:tcPr>
            <w:tcW w:w="1672" w:type="dxa"/>
            <w:vAlign w:val="center"/>
          </w:tcPr>
          <w:p w14:paraId="5824F2DA"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24</w:t>
            </w:r>
          </w:p>
        </w:tc>
        <w:tc>
          <w:tcPr>
            <w:tcW w:w="1546" w:type="dxa"/>
            <w:vAlign w:val="center"/>
          </w:tcPr>
          <w:p w14:paraId="1C857C73"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0.00341</w:t>
            </w:r>
          </w:p>
        </w:tc>
      </w:tr>
      <w:tr w:rsidR="0057465B" w:rsidRPr="004C036F" w14:paraId="4A418BD9" w14:textId="77777777" w:rsidTr="003B2773">
        <w:tc>
          <w:tcPr>
            <w:tcW w:w="1359" w:type="dxa"/>
            <w:vAlign w:val="bottom"/>
          </w:tcPr>
          <w:p w14:paraId="5D856A5E" w14:textId="77777777" w:rsidR="00EF6631" w:rsidRPr="004C036F" w:rsidRDefault="00EF6631" w:rsidP="00F97082">
            <w:pPr>
              <w:spacing w:line="360" w:lineRule="auto"/>
              <w:jc w:val="left"/>
              <w:rPr>
                <w:rFonts w:ascii="Times New Roman" w:hAnsi="Times New Roman" w:cs="Times New Roman"/>
                <w:sz w:val="22"/>
              </w:rPr>
            </w:pPr>
            <w:r w:rsidRPr="004C036F">
              <w:rPr>
                <w:rFonts w:ascii="Times New Roman" w:hAnsi="Times New Roman" w:cs="Times New Roman"/>
                <w:sz w:val="22"/>
              </w:rPr>
              <w:t>GO.0045109</w:t>
            </w:r>
          </w:p>
        </w:tc>
        <w:tc>
          <w:tcPr>
            <w:tcW w:w="5493" w:type="dxa"/>
            <w:vAlign w:val="center"/>
          </w:tcPr>
          <w:p w14:paraId="624E8312"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intermediate filament organization</w:t>
            </w:r>
          </w:p>
        </w:tc>
        <w:tc>
          <w:tcPr>
            <w:tcW w:w="1672" w:type="dxa"/>
            <w:vAlign w:val="center"/>
          </w:tcPr>
          <w:p w14:paraId="79072B18"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6</w:t>
            </w:r>
          </w:p>
        </w:tc>
        <w:tc>
          <w:tcPr>
            <w:tcW w:w="1546" w:type="dxa"/>
            <w:vAlign w:val="center"/>
          </w:tcPr>
          <w:p w14:paraId="230D2497"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0.00349</w:t>
            </w:r>
          </w:p>
        </w:tc>
      </w:tr>
      <w:tr w:rsidR="0057465B" w:rsidRPr="004C036F" w14:paraId="30A5D96D" w14:textId="77777777" w:rsidTr="003B2773">
        <w:tc>
          <w:tcPr>
            <w:tcW w:w="1359" w:type="dxa"/>
            <w:vAlign w:val="bottom"/>
          </w:tcPr>
          <w:p w14:paraId="4F9ED940" w14:textId="77777777" w:rsidR="00EF6631" w:rsidRPr="004C036F" w:rsidRDefault="00EF6631" w:rsidP="00F97082">
            <w:pPr>
              <w:spacing w:line="360" w:lineRule="auto"/>
              <w:jc w:val="left"/>
              <w:rPr>
                <w:rFonts w:ascii="Times New Roman" w:hAnsi="Times New Roman" w:cs="Times New Roman"/>
                <w:sz w:val="22"/>
              </w:rPr>
            </w:pPr>
            <w:r w:rsidRPr="004C036F">
              <w:rPr>
                <w:rFonts w:ascii="Times New Roman" w:hAnsi="Times New Roman" w:cs="Times New Roman"/>
                <w:sz w:val="22"/>
              </w:rPr>
              <w:t>GO.0051962</w:t>
            </w:r>
          </w:p>
        </w:tc>
        <w:tc>
          <w:tcPr>
            <w:tcW w:w="5493" w:type="dxa"/>
            <w:vAlign w:val="center"/>
          </w:tcPr>
          <w:p w14:paraId="1C0148CA"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positive regulation of nervous system development</w:t>
            </w:r>
          </w:p>
        </w:tc>
        <w:tc>
          <w:tcPr>
            <w:tcW w:w="1672" w:type="dxa"/>
            <w:vAlign w:val="center"/>
          </w:tcPr>
          <w:p w14:paraId="78522D5E"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32</w:t>
            </w:r>
          </w:p>
        </w:tc>
        <w:tc>
          <w:tcPr>
            <w:tcW w:w="1546" w:type="dxa"/>
            <w:vAlign w:val="center"/>
          </w:tcPr>
          <w:p w14:paraId="03A37400"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0.00349</w:t>
            </w:r>
          </w:p>
        </w:tc>
      </w:tr>
      <w:tr w:rsidR="0057465B" w:rsidRPr="004C036F" w14:paraId="7A70D484" w14:textId="77777777" w:rsidTr="003B2773">
        <w:tc>
          <w:tcPr>
            <w:tcW w:w="1359" w:type="dxa"/>
            <w:vAlign w:val="bottom"/>
          </w:tcPr>
          <w:p w14:paraId="6592F1A1" w14:textId="77777777" w:rsidR="00EF6631" w:rsidRPr="004C036F" w:rsidRDefault="00EF6631" w:rsidP="00F97082">
            <w:pPr>
              <w:spacing w:line="360" w:lineRule="auto"/>
              <w:jc w:val="left"/>
              <w:rPr>
                <w:rFonts w:ascii="Times New Roman" w:hAnsi="Times New Roman" w:cs="Times New Roman"/>
                <w:sz w:val="22"/>
              </w:rPr>
            </w:pPr>
            <w:r w:rsidRPr="004C036F">
              <w:rPr>
                <w:rFonts w:ascii="Times New Roman" w:hAnsi="Times New Roman" w:cs="Times New Roman"/>
                <w:sz w:val="22"/>
              </w:rPr>
              <w:t>GO.0007626</w:t>
            </w:r>
          </w:p>
        </w:tc>
        <w:tc>
          <w:tcPr>
            <w:tcW w:w="5493" w:type="dxa"/>
            <w:vAlign w:val="center"/>
          </w:tcPr>
          <w:p w14:paraId="514C8ED2"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locomotory behavior</w:t>
            </w:r>
          </w:p>
        </w:tc>
        <w:tc>
          <w:tcPr>
            <w:tcW w:w="1672" w:type="dxa"/>
            <w:vAlign w:val="center"/>
          </w:tcPr>
          <w:p w14:paraId="010FE642"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20</w:t>
            </w:r>
          </w:p>
        </w:tc>
        <w:tc>
          <w:tcPr>
            <w:tcW w:w="1546" w:type="dxa"/>
            <w:vAlign w:val="center"/>
          </w:tcPr>
          <w:p w14:paraId="5A012EE4"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0.00351</w:t>
            </w:r>
          </w:p>
        </w:tc>
      </w:tr>
      <w:tr w:rsidR="0057465B" w:rsidRPr="004C036F" w14:paraId="53FEFB3B" w14:textId="77777777" w:rsidTr="003B2773">
        <w:tc>
          <w:tcPr>
            <w:tcW w:w="1359" w:type="dxa"/>
            <w:vAlign w:val="bottom"/>
          </w:tcPr>
          <w:p w14:paraId="5595C2A3" w14:textId="77777777" w:rsidR="00EF6631" w:rsidRPr="004C036F" w:rsidRDefault="00EF6631" w:rsidP="00F97082">
            <w:pPr>
              <w:spacing w:line="360" w:lineRule="auto"/>
              <w:jc w:val="left"/>
              <w:rPr>
                <w:rFonts w:ascii="Times New Roman" w:hAnsi="Times New Roman" w:cs="Times New Roman"/>
                <w:sz w:val="22"/>
              </w:rPr>
            </w:pPr>
            <w:r w:rsidRPr="004C036F">
              <w:rPr>
                <w:rFonts w:ascii="Times New Roman" w:hAnsi="Times New Roman" w:cs="Times New Roman"/>
                <w:sz w:val="22"/>
              </w:rPr>
              <w:t>GO.0044711</w:t>
            </w:r>
          </w:p>
        </w:tc>
        <w:tc>
          <w:tcPr>
            <w:tcW w:w="5493" w:type="dxa"/>
            <w:vAlign w:val="center"/>
          </w:tcPr>
          <w:p w14:paraId="6D58DCA0"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single-organism biosynthetic process</w:t>
            </w:r>
          </w:p>
        </w:tc>
        <w:tc>
          <w:tcPr>
            <w:tcW w:w="1672" w:type="dxa"/>
            <w:vAlign w:val="center"/>
          </w:tcPr>
          <w:p w14:paraId="0514D82B"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73</w:t>
            </w:r>
          </w:p>
        </w:tc>
        <w:tc>
          <w:tcPr>
            <w:tcW w:w="1546" w:type="dxa"/>
            <w:vAlign w:val="center"/>
          </w:tcPr>
          <w:p w14:paraId="0BB5AEC9"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0.00357</w:t>
            </w:r>
          </w:p>
        </w:tc>
      </w:tr>
      <w:tr w:rsidR="0057465B" w:rsidRPr="004C036F" w14:paraId="6151D423" w14:textId="77777777" w:rsidTr="003B2773">
        <w:tc>
          <w:tcPr>
            <w:tcW w:w="1359" w:type="dxa"/>
            <w:vAlign w:val="bottom"/>
          </w:tcPr>
          <w:p w14:paraId="77F8F8B2" w14:textId="77777777" w:rsidR="00EF6631" w:rsidRPr="004C036F" w:rsidRDefault="00EF6631" w:rsidP="00F97082">
            <w:pPr>
              <w:spacing w:line="360" w:lineRule="auto"/>
              <w:jc w:val="left"/>
              <w:rPr>
                <w:rFonts w:ascii="Times New Roman" w:hAnsi="Times New Roman" w:cs="Times New Roman"/>
                <w:sz w:val="22"/>
              </w:rPr>
            </w:pPr>
            <w:r w:rsidRPr="004C036F">
              <w:rPr>
                <w:rFonts w:ascii="Times New Roman" w:hAnsi="Times New Roman" w:cs="Times New Roman"/>
                <w:sz w:val="22"/>
              </w:rPr>
              <w:lastRenderedPageBreak/>
              <w:t>GO.0031331</w:t>
            </w:r>
          </w:p>
        </w:tc>
        <w:tc>
          <w:tcPr>
            <w:tcW w:w="5493" w:type="dxa"/>
            <w:vAlign w:val="center"/>
          </w:tcPr>
          <w:p w14:paraId="2569C4F1"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positive regulation of cellular catabolic process</w:t>
            </w:r>
          </w:p>
        </w:tc>
        <w:tc>
          <w:tcPr>
            <w:tcW w:w="1672" w:type="dxa"/>
            <w:vAlign w:val="center"/>
          </w:tcPr>
          <w:p w14:paraId="65B52A30"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32</w:t>
            </w:r>
          </w:p>
        </w:tc>
        <w:tc>
          <w:tcPr>
            <w:tcW w:w="1546" w:type="dxa"/>
            <w:vAlign w:val="center"/>
          </w:tcPr>
          <w:p w14:paraId="72206F11"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0.00372</w:t>
            </w:r>
          </w:p>
        </w:tc>
      </w:tr>
      <w:tr w:rsidR="0057465B" w:rsidRPr="004C036F" w14:paraId="25D6A136" w14:textId="77777777" w:rsidTr="003B2773">
        <w:tc>
          <w:tcPr>
            <w:tcW w:w="1359" w:type="dxa"/>
            <w:vAlign w:val="bottom"/>
          </w:tcPr>
          <w:p w14:paraId="1B443163" w14:textId="77777777" w:rsidR="00EF6631" w:rsidRPr="004C036F" w:rsidRDefault="00EF6631" w:rsidP="00F97082">
            <w:pPr>
              <w:spacing w:line="360" w:lineRule="auto"/>
              <w:jc w:val="left"/>
              <w:rPr>
                <w:rFonts w:ascii="Times New Roman" w:hAnsi="Times New Roman" w:cs="Times New Roman"/>
                <w:sz w:val="22"/>
              </w:rPr>
            </w:pPr>
            <w:r w:rsidRPr="004C036F">
              <w:rPr>
                <w:rFonts w:ascii="Times New Roman" w:hAnsi="Times New Roman" w:cs="Times New Roman"/>
                <w:sz w:val="22"/>
              </w:rPr>
              <w:t>GO.0050896</w:t>
            </w:r>
          </w:p>
        </w:tc>
        <w:tc>
          <w:tcPr>
            <w:tcW w:w="5493" w:type="dxa"/>
            <w:vAlign w:val="center"/>
          </w:tcPr>
          <w:p w14:paraId="2227614F"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response to stimulus</w:t>
            </w:r>
          </w:p>
        </w:tc>
        <w:tc>
          <w:tcPr>
            <w:tcW w:w="1672" w:type="dxa"/>
            <w:vAlign w:val="center"/>
          </w:tcPr>
          <w:p w14:paraId="5BCCCBF8"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279</w:t>
            </w:r>
          </w:p>
        </w:tc>
        <w:tc>
          <w:tcPr>
            <w:tcW w:w="1546" w:type="dxa"/>
            <w:vAlign w:val="center"/>
          </w:tcPr>
          <w:p w14:paraId="5AB9D2BE"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0.00372</w:t>
            </w:r>
          </w:p>
        </w:tc>
      </w:tr>
      <w:tr w:rsidR="0057465B" w:rsidRPr="004C036F" w14:paraId="229EA22E" w14:textId="77777777" w:rsidTr="003B2773">
        <w:tc>
          <w:tcPr>
            <w:tcW w:w="1359" w:type="dxa"/>
            <w:vAlign w:val="bottom"/>
          </w:tcPr>
          <w:p w14:paraId="35F35475" w14:textId="77777777" w:rsidR="00EF6631" w:rsidRPr="004C036F" w:rsidRDefault="00EF6631" w:rsidP="00F97082">
            <w:pPr>
              <w:spacing w:line="360" w:lineRule="auto"/>
              <w:jc w:val="left"/>
              <w:rPr>
                <w:rFonts w:ascii="Times New Roman" w:hAnsi="Times New Roman" w:cs="Times New Roman"/>
                <w:sz w:val="22"/>
              </w:rPr>
            </w:pPr>
            <w:r w:rsidRPr="004C036F">
              <w:rPr>
                <w:rFonts w:ascii="Times New Roman" w:hAnsi="Times New Roman" w:cs="Times New Roman"/>
                <w:sz w:val="22"/>
              </w:rPr>
              <w:t>GO.0044282</w:t>
            </w:r>
          </w:p>
        </w:tc>
        <w:tc>
          <w:tcPr>
            <w:tcW w:w="5493" w:type="dxa"/>
            <w:vAlign w:val="center"/>
          </w:tcPr>
          <w:p w14:paraId="52FBDD0D"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small molecule catabolic process</w:t>
            </w:r>
          </w:p>
        </w:tc>
        <w:tc>
          <w:tcPr>
            <w:tcW w:w="1672" w:type="dxa"/>
            <w:vAlign w:val="center"/>
          </w:tcPr>
          <w:p w14:paraId="235C1FAE"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23</w:t>
            </w:r>
          </w:p>
        </w:tc>
        <w:tc>
          <w:tcPr>
            <w:tcW w:w="1546" w:type="dxa"/>
            <w:vAlign w:val="center"/>
          </w:tcPr>
          <w:p w14:paraId="20381587"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0.00374</w:t>
            </w:r>
          </w:p>
        </w:tc>
      </w:tr>
      <w:tr w:rsidR="0057465B" w:rsidRPr="004C036F" w14:paraId="186992D7" w14:textId="77777777" w:rsidTr="003B2773">
        <w:tc>
          <w:tcPr>
            <w:tcW w:w="1359" w:type="dxa"/>
            <w:vAlign w:val="bottom"/>
          </w:tcPr>
          <w:p w14:paraId="3AC072C9" w14:textId="77777777" w:rsidR="00EF6631" w:rsidRPr="004C036F" w:rsidRDefault="00EF6631" w:rsidP="00F97082">
            <w:pPr>
              <w:spacing w:line="360" w:lineRule="auto"/>
              <w:jc w:val="left"/>
              <w:rPr>
                <w:rFonts w:ascii="Times New Roman" w:hAnsi="Times New Roman" w:cs="Times New Roman"/>
                <w:sz w:val="22"/>
              </w:rPr>
            </w:pPr>
            <w:r w:rsidRPr="004C036F">
              <w:rPr>
                <w:rFonts w:ascii="Times New Roman" w:hAnsi="Times New Roman" w:cs="Times New Roman"/>
                <w:sz w:val="22"/>
              </w:rPr>
              <w:t>GO.0006629</w:t>
            </w:r>
          </w:p>
        </w:tc>
        <w:tc>
          <w:tcPr>
            <w:tcW w:w="5493" w:type="dxa"/>
            <w:vAlign w:val="center"/>
          </w:tcPr>
          <w:p w14:paraId="04006C14"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lipid metabolic process</w:t>
            </w:r>
          </w:p>
        </w:tc>
        <w:tc>
          <w:tcPr>
            <w:tcW w:w="1672" w:type="dxa"/>
            <w:vAlign w:val="center"/>
          </w:tcPr>
          <w:p w14:paraId="1F3EF3B0"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62</w:t>
            </w:r>
          </w:p>
        </w:tc>
        <w:tc>
          <w:tcPr>
            <w:tcW w:w="1546" w:type="dxa"/>
            <w:vAlign w:val="center"/>
          </w:tcPr>
          <w:p w14:paraId="4D177829"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0.00394</w:t>
            </w:r>
          </w:p>
        </w:tc>
      </w:tr>
      <w:tr w:rsidR="0057465B" w:rsidRPr="004C036F" w14:paraId="7CD0F9EA" w14:textId="77777777" w:rsidTr="003B2773">
        <w:tc>
          <w:tcPr>
            <w:tcW w:w="1359" w:type="dxa"/>
            <w:vAlign w:val="bottom"/>
          </w:tcPr>
          <w:p w14:paraId="253302B2" w14:textId="77777777" w:rsidR="00EF6631" w:rsidRPr="004C036F" w:rsidRDefault="00EF6631" w:rsidP="00F97082">
            <w:pPr>
              <w:spacing w:line="360" w:lineRule="auto"/>
              <w:jc w:val="left"/>
              <w:rPr>
                <w:rFonts w:ascii="Times New Roman" w:hAnsi="Times New Roman" w:cs="Times New Roman"/>
                <w:sz w:val="22"/>
              </w:rPr>
            </w:pPr>
            <w:r w:rsidRPr="004C036F">
              <w:rPr>
                <w:rFonts w:ascii="Times New Roman" w:hAnsi="Times New Roman" w:cs="Times New Roman"/>
                <w:sz w:val="22"/>
              </w:rPr>
              <w:t>GO.0006887</w:t>
            </w:r>
          </w:p>
        </w:tc>
        <w:tc>
          <w:tcPr>
            <w:tcW w:w="5493" w:type="dxa"/>
            <w:vAlign w:val="center"/>
          </w:tcPr>
          <w:p w14:paraId="30FB302C"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exocytosis</w:t>
            </w:r>
          </w:p>
        </w:tc>
        <w:tc>
          <w:tcPr>
            <w:tcW w:w="1672" w:type="dxa"/>
            <w:vAlign w:val="center"/>
          </w:tcPr>
          <w:p w14:paraId="2F73C2BB"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25</w:t>
            </w:r>
          </w:p>
        </w:tc>
        <w:tc>
          <w:tcPr>
            <w:tcW w:w="1546" w:type="dxa"/>
            <w:vAlign w:val="center"/>
          </w:tcPr>
          <w:p w14:paraId="07024300"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0.00394</w:t>
            </w:r>
          </w:p>
        </w:tc>
      </w:tr>
      <w:tr w:rsidR="0057465B" w:rsidRPr="004C036F" w14:paraId="78CB37B8" w14:textId="77777777" w:rsidTr="003B2773">
        <w:tc>
          <w:tcPr>
            <w:tcW w:w="1359" w:type="dxa"/>
            <w:vAlign w:val="bottom"/>
          </w:tcPr>
          <w:p w14:paraId="78107892" w14:textId="77777777" w:rsidR="00EF6631" w:rsidRPr="004C036F" w:rsidRDefault="00EF6631" w:rsidP="00F97082">
            <w:pPr>
              <w:spacing w:line="360" w:lineRule="auto"/>
              <w:jc w:val="left"/>
              <w:rPr>
                <w:rFonts w:ascii="Times New Roman" w:hAnsi="Times New Roman" w:cs="Times New Roman"/>
                <w:sz w:val="22"/>
              </w:rPr>
            </w:pPr>
            <w:r w:rsidRPr="004C036F">
              <w:rPr>
                <w:rFonts w:ascii="Times New Roman" w:hAnsi="Times New Roman" w:cs="Times New Roman"/>
                <w:sz w:val="22"/>
              </w:rPr>
              <w:t>GO.1903362</w:t>
            </w:r>
          </w:p>
        </w:tc>
        <w:tc>
          <w:tcPr>
            <w:tcW w:w="5493" w:type="dxa"/>
            <w:vAlign w:val="center"/>
          </w:tcPr>
          <w:p w14:paraId="2AEE6EE7"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regulation of cellular protein catabolic process</w:t>
            </w:r>
          </w:p>
        </w:tc>
        <w:tc>
          <w:tcPr>
            <w:tcW w:w="1672" w:type="dxa"/>
            <w:vAlign w:val="center"/>
          </w:tcPr>
          <w:p w14:paraId="1821631F"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26</w:t>
            </w:r>
          </w:p>
        </w:tc>
        <w:tc>
          <w:tcPr>
            <w:tcW w:w="1546" w:type="dxa"/>
            <w:vAlign w:val="center"/>
          </w:tcPr>
          <w:p w14:paraId="53E44F83"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0.00394</w:t>
            </w:r>
          </w:p>
        </w:tc>
      </w:tr>
      <w:tr w:rsidR="0057465B" w:rsidRPr="004C036F" w14:paraId="7C73C1B7" w14:textId="77777777" w:rsidTr="003B2773">
        <w:tc>
          <w:tcPr>
            <w:tcW w:w="1359" w:type="dxa"/>
            <w:vAlign w:val="bottom"/>
          </w:tcPr>
          <w:p w14:paraId="27257399" w14:textId="77777777" w:rsidR="00EF6631" w:rsidRPr="004C036F" w:rsidRDefault="00EF6631" w:rsidP="00F97082">
            <w:pPr>
              <w:spacing w:line="360" w:lineRule="auto"/>
              <w:jc w:val="left"/>
              <w:rPr>
                <w:rFonts w:ascii="Times New Roman" w:hAnsi="Times New Roman" w:cs="Times New Roman"/>
                <w:sz w:val="22"/>
              </w:rPr>
            </w:pPr>
            <w:r w:rsidRPr="004C036F">
              <w:rPr>
                <w:rFonts w:ascii="Times New Roman" w:hAnsi="Times New Roman" w:cs="Times New Roman"/>
                <w:sz w:val="22"/>
              </w:rPr>
              <w:t>GO.1901566</w:t>
            </w:r>
          </w:p>
        </w:tc>
        <w:tc>
          <w:tcPr>
            <w:tcW w:w="5493" w:type="dxa"/>
            <w:vAlign w:val="center"/>
          </w:tcPr>
          <w:p w14:paraId="62D081D5"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organonitrogen compound biosynthetic process</w:t>
            </w:r>
          </w:p>
        </w:tc>
        <w:tc>
          <w:tcPr>
            <w:tcW w:w="1672" w:type="dxa"/>
            <w:vAlign w:val="center"/>
          </w:tcPr>
          <w:p w14:paraId="7411ACA1"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57</w:t>
            </w:r>
          </w:p>
        </w:tc>
        <w:tc>
          <w:tcPr>
            <w:tcW w:w="1546" w:type="dxa"/>
            <w:vAlign w:val="center"/>
          </w:tcPr>
          <w:p w14:paraId="65189E0A"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0.00398</w:t>
            </w:r>
          </w:p>
        </w:tc>
      </w:tr>
      <w:tr w:rsidR="0057465B" w:rsidRPr="004C036F" w14:paraId="5CA1551B" w14:textId="77777777" w:rsidTr="003B2773">
        <w:tc>
          <w:tcPr>
            <w:tcW w:w="1359" w:type="dxa"/>
            <w:vAlign w:val="bottom"/>
          </w:tcPr>
          <w:p w14:paraId="7FDB92BF" w14:textId="77777777" w:rsidR="00EF6631" w:rsidRPr="004C036F" w:rsidRDefault="00EF6631" w:rsidP="00F97082">
            <w:pPr>
              <w:spacing w:line="360" w:lineRule="auto"/>
              <w:jc w:val="left"/>
              <w:rPr>
                <w:rFonts w:ascii="Times New Roman" w:hAnsi="Times New Roman" w:cs="Times New Roman"/>
                <w:sz w:val="22"/>
              </w:rPr>
            </w:pPr>
            <w:r w:rsidRPr="004C036F">
              <w:rPr>
                <w:rFonts w:ascii="Times New Roman" w:hAnsi="Times New Roman" w:cs="Times New Roman"/>
                <w:sz w:val="22"/>
              </w:rPr>
              <w:t>GO.0010033</w:t>
            </w:r>
          </w:p>
        </w:tc>
        <w:tc>
          <w:tcPr>
            <w:tcW w:w="5493" w:type="dxa"/>
            <w:vAlign w:val="center"/>
          </w:tcPr>
          <w:p w14:paraId="2599A099"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response to organic substance</w:t>
            </w:r>
          </w:p>
        </w:tc>
        <w:tc>
          <w:tcPr>
            <w:tcW w:w="1672" w:type="dxa"/>
            <w:vAlign w:val="center"/>
          </w:tcPr>
          <w:p w14:paraId="11B2E720"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119</w:t>
            </w:r>
          </w:p>
        </w:tc>
        <w:tc>
          <w:tcPr>
            <w:tcW w:w="1546" w:type="dxa"/>
            <w:vAlign w:val="center"/>
          </w:tcPr>
          <w:p w14:paraId="17596C6D"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0.00415</w:t>
            </w:r>
          </w:p>
        </w:tc>
      </w:tr>
      <w:tr w:rsidR="0057465B" w:rsidRPr="004C036F" w14:paraId="58C8C992" w14:textId="77777777" w:rsidTr="003B2773">
        <w:tc>
          <w:tcPr>
            <w:tcW w:w="1359" w:type="dxa"/>
            <w:vAlign w:val="bottom"/>
          </w:tcPr>
          <w:p w14:paraId="344ADFE6" w14:textId="77777777" w:rsidR="00EF6631" w:rsidRPr="004C036F" w:rsidRDefault="00EF6631" w:rsidP="00F97082">
            <w:pPr>
              <w:spacing w:line="360" w:lineRule="auto"/>
              <w:jc w:val="left"/>
              <w:rPr>
                <w:rFonts w:ascii="Times New Roman" w:hAnsi="Times New Roman" w:cs="Times New Roman"/>
                <w:sz w:val="22"/>
              </w:rPr>
            </w:pPr>
            <w:r w:rsidRPr="004C036F">
              <w:rPr>
                <w:rFonts w:ascii="Times New Roman" w:hAnsi="Times New Roman" w:cs="Times New Roman"/>
                <w:sz w:val="22"/>
              </w:rPr>
              <w:t>GO.0043043</w:t>
            </w:r>
          </w:p>
        </w:tc>
        <w:tc>
          <w:tcPr>
            <w:tcW w:w="5493" w:type="dxa"/>
            <w:vAlign w:val="center"/>
          </w:tcPr>
          <w:p w14:paraId="377C5465"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peptide biosynthetic process</w:t>
            </w:r>
          </w:p>
        </w:tc>
        <w:tc>
          <w:tcPr>
            <w:tcW w:w="1672" w:type="dxa"/>
            <w:vAlign w:val="center"/>
          </w:tcPr>
          <w:p w14:paraId="37BE785D"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29</w:t>
            </w:r>
          </w:p>
        </w:tc>
        <w:tc>
          <w:tcPr>
            <w:tcW w:w="1546" w:type="dxa"/>
            <w:vAlign w:val="center"/>
          </w:tcPr>
          <w:p w14:paraId="211C612D"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0.00415</w:t>
            </w:r>
          </w:p>
        </w:tc>
      </w:tr>
      <w:tr w:rsidR="0057465B" w:rsidRPr="004C036F" w14:paraId="4C8E0FF2" w14:textId="77777777" w:rsidTr="003B2773">
        <w:tc>
          <w:tcPr>
            <w:tcW w:w="1359" w:type="dxa"/>
            <w:vAlign w:val="bottom"/>
          </w:tcPr>
          <w:p w14:paraId="29E9D828" w14:textId="77777777" w:rsidR="00EF6631" w:rsidRPr="004C036F" w:rsidRDefault="00EF6631" w:rsidP="00F97082">
            <w:pPr>
              <w:spacing w:line="360" w:lineRule="auto"/>
              <w:jc w:val="left"/>
              <w:rPr>
                <w:rFonts w:ascii="Times New Roman" w:hAnsi="Times New Roman" w:cs="Times New Roman"/>
                <w:sz w:val="22"/>
              </w:rPr>
            </w:pPr>
            <w:r w:rsidRPr="004C036F">
              <w:rPr>
                <w:rFonts w:ascii="Times New Roman" w:hAnsi="Times New Roman" w:cs="Times New Roman"/>
                <w:sz w:val="22"/>
              </w:rPr>
              <w:t>GO.0008286</w:t>
            </w:r>
          </w:p>
        </w:tc>
        <w:tc>
          <w:tcPr>
            <w:tcW w:w="5493" w:type="dxa"/>
            <w:vAlign w:val="center"/>
          </w:tcPr>
          <w:p w14:paraId="0B164283"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insulin receptor signaling pathway</w:t>
            </w:r>
          </w:p>
        </w:tc>
        <w:tc>
          <w:tcPr>
            <w:tcW w:w="1672" w:type="dxa"/>
            <w:vAlign w:val="center"/>
          </w:tcPr>
          <w:p w14:paraId="7002561B"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17</w:t>
            </w:r>
          </w:p>
        </w:tc>
        <w:tc>
          <w:tcPr>
            <w:tcW w:w="1546" w:type="dxa"/>
            <w:vAlign w:val="center"/>
          </w:tcPr>
          <w:p w14:paraId="24AE44B1"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0.00417</w:t>
            </w:r>
          </w:p>
        </w:tc>
      </w:tr>
      <w:tr w:rsidR="0057465B" w:rsidRPr="004C036F" w14:paraId="138313A9" w14:textId="77777777" w:rsidTr="003B2773">
        <w:tc>
          <w:tcPr>
            <w:tcW w:w="1359" w:type="dxa"/>
            <w:vAlign w:val="bottom"/>
          </w:tcPr>
          <w:p w14:paraId="010681FF" w14:textId="77777777" w:rsidR="00EF6631" w:rsidRPr="004C036F" w:rsidRDefault="00EF6631" w:rsidP="00F97082">
            <w:pPr>
              <w:spacing w:line="360" w:lineRule="auto"/>
              <w:jc w:val="left"/>
              <w:rPr>
                <w:rFonts w:ascii="Times New Roman" w:hAnsi="Times New Roman" w:cs="Times New Roman"/>
                <w:sz w:val="22"/>
              </w:rPr>
            </w:pPr>
            <w:r w:rsidRPr="004C036F">
              <w:rPr>
                <w:rFonts w:ascii="Times New Roman" w:hAnsi="Times New Roman" w:cs="Times New Roman"/>
                <w:sz w:val="22"/>
              </w:rPr>
              <w:t>GO.0006811</w:t>
            </w:r>
          </w:p>
        </w:tc>
        <w:tc>
          <w:tcPr>
            <w:tcW w:w="5493" w:type="dxa"/>
            <w:vAlign w:val="center"/>
          </w:tcPr>
          <w:p w14:paraId="71B5C742"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ion transport</w:t>
            </w:r>
          </w:p>
        </w:tc>
        <w:tc>
          <w:tcPr>
            <w:tcW w:w="1672" w:type="dxa"/>
            <w:vAlign w:val="center"/>
          </w:tcPr>
          <w:p w14:paraId="65AA34F3"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65</w:t>
            </w:r>
          </w:p>
        </w:tc>
        <w:tc>
          <w:tcPr>
            <w:tcW w:w="1546" w:type="dxa"/>
            <w:vAlign w:val="center"/>
          </w:tcPr>
          <w:p w14:paraId="4DBE2AF7"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0.0042</w:t>
            </w:r>
          </w:p>
        </w:tc>
      </w:tr>
      <w:tr w:rsidR="0057465B" w:rsidRPr="004C036F" w14:paraId="48A7D90B" w14:textId="77777777" w:rsidTr="003B2773">
        <w:tc>
          <w:tcPr>
            <w:tcW w:w="1359" w:type="dxa"/>
            <w:vAlign w:val="bottom"/>
          </w:tcPr>
          <w:p w14:paraId="2695EA47" w14:textId="77777777" w:rsidR="00EF6631" w:rsidRPr="004C036F" w:rsidRDefault="00EF6631" w:rsidP="00F97082">
            <w:pPr>
              <w:spacing w:line="360" w:lineRule="auto"/>
              <w:jc w:val="left"/>
              <w:rPr>
                <w:rFonts w:ascii="Times New Roman" w:hAnsi="Times New Roman" w:cs="Times New Roman"/>
                <w:sz w:val="22"/>
              </w:rPr>
            </w:pPr>
            <w:r w:rsidRPr="004C036F">
              <w:rPr>
                <w:rFonts w:ascii="Times New Roman" w:hAnsi="Times New Roman" w:cs="Times New Roman"/>
                <w:sz w:val="22"/>
              </w:rPr>
              <w:t>GO.0043603</w:t>
            </w:r>
          </w:p>
        </w:tc>
        <w:tc>
          <w:tcPr>
            <w:tcW w:w="5493" w:type="dxa"/>
            <w:vAlign w:val="center"/>
          </w:tcPr>
          <w:p w14:paraId="60495BE4"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cellular amide metabolic process</w:t>
            </w:r>
          </w:p>
        </w:tc>
        <w:tc>
          <w:tcPr>
            <w:tcW w:w="1672" w:type="dxa"/>
            <w:vAlign w:val="center"/>
          </w:tcPr>
          <w:p w14:paraId="79571935"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41</w:t>
            </w:r>
          </w:p>
        </w:tc>
        <w:tc>
          <w:tcPr>
            <w:tcW w:w="1546" w:type="dxa"/>
            <w:vAlign w:val="center"/>
          </w:tcPr>
          <w:p w14:paraId="1D6F0F3A"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0.0042</w:t>
            </w:r>
          </w:p>
        </w:tc>
      </w:tr>
      <w:tr w:rsidR="0057465B" w:rsidRPr="004C036F" w14:paraId="182E8BBF" w14:textId="77777777" w:rsidTr="003B2773">
        <w:tc>
          <w:tcPr>
            <w:tcW w:w="1359" w:type="dxa"/>
            <w:vAlign w:val="bottom"/>
          </w:tcPr>
          <w:p w14:paraId="6A3E64F1" w14:textId="77777777" w:rsidR="00EF6631" w:rsidRPr="004C036F" w:rsidRDefault="00EF6631" w:rsidP="00F97082">
            <w:pPr>
              <w:spacing w:line="360" w:lineRule="auto"/>
              <w:jc w:val="left"/>
              <w:rPr>
                <w:rFonts w:ascii="Times New Roman" w:hAnsi="Times New Roman" w:cs="Times New Roman"/>
                <w:sz w:val="22"/>
              </w:rPr>
            </w:pPr>
            <w:r w:rsidRPr="004C036F">
              <w:rPr>
                <w:rFonts w:ascii="Times New Roman" w:hAnsi="Times New Roman" w:cs="Times New Roman"/>
                <w:sz w:val="22"/>
              </w:rPr>
              <w:t>GO.1903050</w:t>
            </w:r>
          </w:p>
        </w:tc>
        <w:tc>
          <w:tcPr>
            <w:tcW w:w="5493" w:type="dxa"/>
            <w:vAlign w:val="center"/>
          </w:tcPr>
          <w:p w14:paraId="76B36B9B"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regulation of proteolysis involved in cellular protein catabolic process</w:t>
            </w:r>
          </w:p>
        </w:tc>
        <w:tc>
          <w:tcPr>
            <w:tcW w:w="1672" w:type="dxa"/>
            <w:vAlign w:val="center"/>
          </w:tcPr>
          <w:p w14:paraId="5C341563"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25</w:t>
            </w:r>
          </w:p>
        </w:tc>
        <w:tc>
          <w:tcPr>
            <w:tcW w:w="1546" w:type="dxa"/>
            <w:vAlign w:val="center"/>
          </w:tcPr>
          <w:p w14:paraId="55256F60"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0.0042</w:t>
            </w:r>
          </w:p>
        </w:tc>
      </w:tr>
      <w:tr w:rsidR="0057465B" w:rsidRPr="004C036F" w14:paraId="1A378B62" w14:textId="77777777" w:rsidTr="003B2773">
        <w:tc>
          <w:tcPr>
            <w:tcW w:w="1359" w:type="dxa"/>
            <w:vAlign w:val="bottom"/>
          </w:tcPr>
          <w:p w14:paraId="4CB3D802" w14:textId="77777777" w:rsidR="00EF6631" w:rsidRPr="004C036F" w:rsidRDefault="00EF6631" w:rsidP="00F97082">
            <w:pPr>
              <w:spacing w:line="360" w:lineRule="auto"/>
              <w:jc w:val="left"/>
              <w:rPr>
                <w:rFonts w:ascii="Times New Roman" w:hAnsi="Times New Roman" w:cs="Times New Roman"/>
                <w:sz w:val="22"/>
              </w:rPr>
            </w:pPr>
            <w:r w:rsidRPr="004C036F">
              <w:rPr>
                <w:rFonts w:ascii="Times New Roman" w:hAnsi="Times New Roman" w:cs="Times New Roman"/>
                <w:sz w:val="22"/>
              </w:rPr>
              <w:t>GO.0014047</w:t>
            </w:r>
          </w:p>
        </w:tc>
        <w:tc>
          <w:tcPr>
            <w:tcW w:w="5493" w:type="dxa"/>
            <w:vAlign w:val="center"/>
          </w:tcPr>
          <w:p w14:paraId="2A72925B"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glutamate secretion</w:t>
            </w:r>
          </w:p>
        </w:tc>
        <w:tc>
          <w:tcPr>
            <w:tcW w:w="1672" w:type="dxa"/>
            <w:vAlign w:val="center"/>
          </w:tcPr>
          <w:p w14:paraId="0865676E"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7</w:t>
            </w:r>
          </w:p>
        </w:tc>
        <w:tc>
          <w:tcPr>
            <w:tcW w:w="1546" w:type="dxa"/>
            <w:vAlign w:val="center"/>
          </w:tcPr>
          <w:p w14:paraId="353DAD8B"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0.00421</w:t>
            </w:r>
          </w:p>
        </w:tc>
      </w:tr>
      <w:tr w:rsidR="0057465B" w:rsidRPr="004C036F" w14:paraId="022D8493" w14:textId="77777777" w:rsidTr="003B2773">
        <w:tc>
          <w:tcPr>
            <w:tcW w:w="1359" w:type="dxa"/>
            <w:vAlign w:val="bottom"/>
          </w:tcPr>
          <w:p w14:paraId="5FEAF8EE" w14:textId="77777777" w:rsidR="00EF6631" w:rsidRPr="004C036F" w:rsidRDefault="00EF6631" w:rsidP="00F97082">
            <w:pPr>
              <w:spacing w:line="360" w:lineRule="auto"/>
              <w:jc w:val="left"/>
              <w:rPr>
                <w:rFonts w:ascii="Times New Roman" w:hAnsi="Times New Roman" w:cs="Times New Roman"/>
                <w:sz w:val="22"/>
              </w:rPr>
            </w:pPr>
            <w:r w:rsidRPr="004C036F">
              <w:rPr>
                <w:rFonts w:ascii="Times New Roman" w:hAnsi="Times New Roman" w:cs="Times New Roman"/>
                <w:sz w:val="22"/>
              </w:rPr>
              <w:t>GO.0009719</w:t>
            </w:r>
          </w:p>
        </w:tc>
        <w:tc>
          <w:tcPr>
            <w:tcW w:w="5493" w:type="dxa"/>
            <w:vAlign w:val="center"/>
          </w:tcPr>
          <w:p w14:paraId="545CA37E"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response to endogenous stimulus</w:t>
            </w:r>
          </w:p>
        </w:tc>
        <w:tc>
          <w:tcPr>
            <w:tcW w:w="1672" w:type="dxa"/>
            <w:vAlign w:val="center"/>
          </w:tcPr>
          <w:p w14:paraId="00F8FB3C"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76</w:t>
            </w:r>
          </w:p>
        </w:tc>
        <w:tc>
          <w:tcPr>
            <w:tcW w:w="1546" w:type="dxa"/>
            <w:vAlign w:val="center"/>
          </w:tcPr>
          <w:p w14:paraId="6ACAD3D5"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0.00471</w:t>
            </w:r>
          </w:p>
        </w:tc>
      </w:tr>
      <w:tr w:rsidR="0057465B" w:rsidRPr="004C036F" w14:paraId="27FD8072" w14:textId="77777777" w:rsidTr="003B2773">
        <w:tc>
          <w:tcPr>
            <w:tcW w:w="1359" w:type="dxa"/>
            <w:vAlign w:val="bottom"/>
          </w:tcPr>
          <w:p w14:paraId="2743B387" w14:textId="77777777" w:rsidR="00EF6631" w:rsidRPr="004C036F" w:rsidRDefault="00EF6631" w:rsidP="00F97082">
            <w:pPr>
              <w:spacing w:line="360" w:lineRule="auto"/>
              <w:jc w:val="left"/>
              <w:rPr>
                <w:rFonts w:ascii="Times New Roman" w:hAnsi="Times New Roman" w:cs="Times New Roman"/>
                <w:sz w:val="22"/>
              </w:rPr>
            </w:pPr>
            <w:r w:rsidRPr="004C036F">
              <w:rPr>
                <w:rFonts w:ascii="Times New Roman" w:hAnsi="Times New Roman" w:cs="Times New Roman"/>
                <w:sz w:val="22"/>
              </w:rPr>
              <w:t>GO.0042176</w:t>
            </w:r>
          </w:p>
        </w:tc>
        <w:tc>
          <w:tcPr>
            <w:tcW w:w="5493" w:type="dxa"/>
            <w:vAlign w:val="center"/>
          </w:tcPr>
          <w:p w14:paraId="6B4AF764"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regulation of protein catabolic process</w:t>
            </w:r>
          </w:p>
        </w:tc>
        <w:tc>
          <w:tcPr>
            <w:tcW w:w="1672" w:type="dxa"/>
            <w:vAlign w:val="center"/>
          </w:tcPr>
          <w:p w14:paraId="3601B4C2"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32</w:t>
            </w:r>
          </w:p>
        </w:tc>
        <w:tc>
          <w:tcPr>
            <w:tcW w:w="1546" w:type="dxa"/>
            <w:vAlign w:val="center"/>
          </w:tcPr>
          <w:p w14:paraId="7A805302"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0.00471</w:t>
            </w:r>
          </w:p>
        </w:tc>
      </w:tr>
      <w:tr w:rsidR="0057465B" w:rsidRPr="004C036F" w14:paraId="05E14454" w14:textId="77777777" w:rsidTr="003B2773">
        <w:tc>
          <w:tcPr>
            <w:tcW w:w="1359" w:type="dxa"/>
            <w:vAlign w:val="bottom"/>
          </w:tcPr>
          <w:p w14:paraId="43354DAF" w14:textId="77777777" w:rsidR="00EF6631" w:rsidRPr="004C036F" w:rsidRDefault="00EF6631" w:rsidP="00F97082">
            <w:pPr>
              <w:spacing w:line="360" w:lineRule="auto"/>
              <w:jc w:val="left"/>
              <w:rPr>
                <w:rFonts w:ascii="Times New Roman" w:hAnsi="Times New Roman" w:cs="Times New Roman"/>
                <w:sz w:val="22"/>
              </w:rPr>
            </w:pPr>
            <w:r w:rsidRPr="004C036F">
              <w:rPr>
                <w:rFonts w:ascii="Times New Roman" w:hAnsi="Times New Roman" w:cs="Times New Roman"/>
                <w:sz w:val="22"/>
              </w:rPr>
              <w:t>GO.0043434</w:t>
            </w:r>
          </w:p>
        </w:tc>
        <w:tc>
          <w:tcPr>
            <w:tcW w:w="5493" w:type="dxa"/>
            <w:vAlign w:val="center"/>
          </w:tcPr>
          <w:p w14:paraId="6EF21C38"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response to peptide hormone</w:t>
            </w:r>
          </w:p>
        </w:tc>
        <w:tc>
          <w:tcPr>
            <w:tcW w:w="1672" w:type="dxa"/>
            <w:vAlign w:val="center"/>
          </w:tcPr>
          <w:p w14:paraId="593194E4"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32</w:t>
            </w:r>
          </w:p>
        </w:tc>
        <w:tc>
          <w:tcPr>
            <w:tcW w:w="1546" w:type="dxa"/>
            <w:vAlign w:val="center"/>
          </w:tcPr>
          <w:p w14:paraId="5E29D51B"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0.00471</w:t>
            </w:r>
          </w:p>
        </w:tc>
      </w:tr>
      <w:tr w:rsidR="0057465B" w:rsidRPr="004C036F" w14:paraId="253E2A96" w14:textId="77777777" w:rsidTr="003B2773">
        <w:tc>
          <w:tcPr>
            <w:tcW w:w="1359" w:type="dxa"/>
            <w:vAlign w:val="bottom"/>
          </w:tcPr>
          <w:p w14:paraId="2E0703FD" w14:textId="77777777" w:rsidR="00EF6631" w:rsidRPr="004C036F" w:rsidRDefault="00EF6631" w:rsidP="00F97082">
            <w:pPr>
              <w:spacing w:line="360" w:lineRule="auto"/>
              <w:jc w:val="left"/>
              <w:rPr>
                <w:rFonts w:ascii="Times New Roman" w:hAnsi="Times New Roman" w:cs="Times New Roman"/>
                <w:sz w:val="22"/>
              </w:rPr>
            </w:pPr>
            <w:r w:rsidRPr="004C036F">
              <w:rPr>
                <w:rFonts w:ascii="Times New Roman" w:hAnsi="Times New Roman" w:cs="Times New Roman"/>
                <w:sz w:val="22"/>
              </w:rPr>
              <w:t>GO.0009119</w:t>
            </w:r>
          </w:p>
        </w:tc>
        <w:tc>
          <w:tcPr>
            <w:tcW w:w="5493" w:type="dxa"/>
            <w:vAlign w:val="center"/>
          </w:tcPr>
          <w:p w14:paraId="5E30C099"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ribonucleoside metabolic process</w:t>
            </w:r>
          </w:p>
        </w:tc>
        <w:tc>
          <w:tcPr>
            <w:tcW w:w="1672" w:type="dxa"/>
            <w:vAlign w:val="center"/>
          </w:tcPr>
          <w:p w14:paraId="0F59968F"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25</w:t>
            </w:r>
          </w:p>
        </w:tc>
        <w:tc>
          <w:tcPr>
            <w:tcW w:w="1546" w:type="dxa"/>
            <w:vAlign w:val="center"/>
          </w:tcPr>
          <w:p w14:paraId="7AF1B1C7" w14:textId="77777777" w:rsidR="00EF6631" w:rsidRPr="004C036F" w:rsidRDefault="00EF6631" w:rsidP="00F97082">
            <w:pPr>
              <w:spacing w:line="360" w:lineRule="auto"/>
              <w:jc w:val="left"/>
              <w:rPr>
                <w:rFonts w:ascii="Times New Roman" w:eastAsia="等线" w:hAnsi="Times New Roman" w:cs="Times New Roman"/>
                <w:sz w:val="22"/>
              </w:rPr>
            </w:pPr>
            <w:r w:rsidRPr="004C036F">
              <w:rPr>
                <w:rFonts w:ascii="Times New Roman" w:eastAsia="等线" w:hAnsi="Times New Roman" w:cs="Times New Roman"/>
                <w:sz w:val="22"/>
              </w:rPr>
              <w:t>0.00485</w:t>
            </w:r>
          </w:p>
        </w:tc>
      </w:tr>
      <w:tr w:rsidR="0057465B" w:rsidRPr="004C036F" w14:paraId="0011E71B" w14:textId="77777777" w:rsidTr="003B2773">
        <w:tc>
          <w:tcPr>
            <w:tcW w:w="1359" w:type="dxa"/>
            <w:vAlign w:val="bottom"/>
          </w:tcPr>
          <w:p w14:paraId="5CF489BE" w14:textId="77777777" w:rsidR="003B2773" w:rsidRPr="004C036F" w:rsidRDefault="003B2773" w:rsidP="00F97082">
            <w:pPr>
              <w:spacing w:line="360" w:lineRule="auto"/>
              <w:jc w:val="left"/>
              <w:rPr>
                <w:rFonts w:ascii="Times New Roman" w:hAnsi="Times New Roman" w:cs="Times New Roman"/>
                <w:sz w:val="22"/>
              </w:rPr>
            </w:pPr>
            <w:r w:rsidRPr="004C036F">
              <w:rPr>
                <w:rFonts w:ascii="Times New Roman" w:hAnsi="Times New Roman" w:cs="Times New Roman"/>
                <w:sz w:val="22"/>
              </w:rPr>
              <w:t>GO.0007005</w:t>
            </w:r>
          </w:p>
        </w:tc>
        <w:tc>
          <w:tcPr>
            <w:tcW w:w="5493" w:type="dxa"/>
            <w:vAlign w:val="bottom"/>
          </w:tcPr>
          <w:p w14:paraId="2C552247" w14:textId="77777777" w:rsidR="003B2773" w:rsidRPr="004C036F" w:rsidRDefault="003B2773" w:rsidP="00F97082">
            <w:pPr>
              <w:spacing w:line="360" w:lineRule="auto"/>
              <w:jc w:val="left"/>
              <w:rPr>
                <w:rFonts w:ascii="Times New Roman" w:hAnsi="Times New Roman" w:cs="Times New Roman"/>
                <w:sz w:val="22"/>
              </w:rPr>
            </w:pPr>
            <w:r w:rsidRPr="004C036F">
              <w:rPr>
                <w:rFonts w:ascii="Times New Roman" w:hAnsi="Times New Roman" w:cs="Times New Roman"/>
                <w:sz w:val="22"/>
              </w:rPr>
              <w:t>mitochondrion organization</w:t>
            </w:r>
          </w:p>
        </w:tc>
        <w:tc>
          <w:tcPr>
            <w:tcW w:w="1672" w:type="dxa"/>
            <w:vAlign w:val="bottom"/>
          </w:tcPr>
          <w:p w14:paraId="5910D8FB" w14:textId="77777777" w:rsidR="003B2773" w:rsidRPr="004C036F" w:rsidRDefault="003B2773" w:rsidP="00F97082">
            <w:pPr>
              <w:spacing w:line="360" w:lineRule="auto"/>
              <w:jc w:val="left"/>
              <w:rPr>
                <w:rFonts w:ascii="Times New Roman" w:hAnsi="Times New Roman" w:cs="Times New Roman"/>
                <w:sz w:val="22"/>
              </w:rPr>
            </w:pPr>
            <w:r w:rsidRPr="004C036F">
              <w:rPr>
                <w:rFonts w:ascii="Times New Roman" w:hAnsi="Times New Roman" w:cs="Times New Roman"/>
                <w:sz w:val="22"/>
              </w:rPr>
              <w:t>31</w:t>
            </w:r>
          </w:p>
        </w:tc>
        <w:tc>
          <w:tcPr>
            <w:tcW w:w="1546" w:type="dxa"/>
            <w:vAlign w:val="bottom"/>
          </w:tcPr>
          <w:p w14:paraId="7660F131" w14:textId="77777777" w:rsidR="003B2773" w:rsidRPr="004C036F" w:rsidRDefault="003B2773" w:rsidP="00F97082">
            <w:pPr>
              <w:spacing w:line="360" w:lineRule="auto"/>
              <w:jc w:val="left"/>
              <w:rPr>
                <w:rFonts w:ascii="Times New Roman" w:hAnsi="Times New Roman" w:cs="Times New Roman"/>
                <w:sz w:val="22"/>
              </w:rPr>
            </w:pPr>
            <w:r w:rsidRPr="004C036F">
              <w:rPr>
                <w:rFonts w:ascii="Times New Roman" w:hAnsi="Times New Roman" w:cs="Times New Roman"/>
                <w:sz w:val="22"/>
              </w:rPr>
              <w:t>0.00489</w:t>
            </w:r>
          </w:p>
        </w:tc>
      </w:tr>
    </w:tbl>
    <w:p w14:paraId="49DBA57D" w14:textId="77777777" w:rsidR="003138D0" w:rsidRPr="004C036F" w:rsidRDefault="00AD2D70" w:rsidP="00F97082">
      <w:pPr>
        <w:spacing w:line="360" w:lineRule="auto"/>
        <w:jc w:val="left"/>
        <w:rPr>
          <w:rFonts w:ascii="Times New Roman" w:hAnsi="Times New Roman" w:cs="Times New Roman"/>
          <w:sz w:val="22"/>
        </w:rPr>
      </w:pPr>
      <w:r w:rsidRPr="004C036F">
        <w:rPr>
          <w:rFonts w:ascii="Times New Roman" w:hAnsi="Times New Roman" w:cs="Times New Roman"/>
          <w:sz w:val="22"/>
        </w:rPr>
        <w:t>Note: Top 150 GO items were listed here.</w:t>
      </w:r>
    </w:p>
    <w:p w14:paraId="0A688C79" w14:textId="77777777" w:rsidR="004C04DB" w:rsidRPr="004C036F" w:rsidRDefault="004C04DB" w:rsidP="00F97082">
      <w:pPr>
        <w:spacing w:line="360" w:lineRule="auto"/>
        <w:jc w:val="left"/>
        <w:rPr>
          <w:rFonts w:ascii="Times New Roman" w:hAnsi="Times New Roman" w:cs="Times New Roman"/>
          <w:sz w:val="22"/>
        </w:rPr>
      </w:pPr>
      <w:r w:rsidRPr="004C036F">
        <w:rPr>
          <w:rFonts w:ascii="Times New Roman" w:hAnsi="Times New Roman" w:cs="Times New Roman"/>
          <w:sz w:val="22"/>
        </w:rPr>
        <w:br w:type="page"/>
      </w:r>
    </w:p>
    <w:p w14:paraId="67E1B9D3" w14:textId="77777777" w:rsidR="00120D93" w:rsidRPr="00890550" w:rsidRDefault="004C04DB" w:rsidP="00890550">
      <w:pPr>
        <w:spacing w:line="360" w:lineRule="auto"/>
        <w:jc w:val="left"/>
        <w:rPr>
          <w:rFonts w:ascii="Times New Roman" w:hAnsi="Times New Roman" w:cs="Times New Roman"/>
          <w:b/>
          <w:sz w:val="22"/>
        </w:rPr>
      </w:pPr>
      <w:r w:rsidRPr="00890550">
        <w:rPr>
          <w:rFonts w:ascii="Times New Roman" w:hAnsi="Times New Roman" w:cs="Times New Roman"/>
          <w:b/>
          <w:sz w:val="22"/>
        </w:rPr>
        <w:lastRenderedPageBreak/>
        <w:t>Reference</w:t>
      </w:r>
      <w:r w:rsidR="00AF493C" w:rsidRPr="00890550">
        <w:rPr>
          <w:rFonts w:ascii="Times New Roman" w:hAnsi="Times New Roman" w:cs="Times New Roman"/>
          <w:b/>
          <w:sz w:val="22"/>
        </w:rPr>
        <w:t>s</w:t>
      </w:r>
    </w:p>
    <w:p w14:paraId="61DCF738" w14:textId="77777777" w:rsidR="00890550" w:rsidRPr="00890550" w:rsidRDefault="00120D93" w:rsidP="00890550">
      <w:pPr>
        <w:pStyle w:val="EndNoteBibliography"/>
        <w:spacing w:line="360" w:lineRule="auto"/>
        <w:ind w:left="720" w:hanging="720"/>
        <w:jc w:val="left"/>
        <w:rPr>
          <w:rFonts w:ascii="Times New Roman" w:hAnsi="Times New Roman" w:cs="Times New Roman"/>
          <w:sz w:val="22"/>
        </w:rPr>
      </w:pPr>
      <w:r w:rsidRPr="00890550">
        <w:rPr>
          <w:rFonts w:ascii="Times New Roman" w:hAnsi="Times New Roman" w:cs="Times New Roman"/>
          <w:sz w:val="22"/>
        </w:rPr>
        <w:fldChar w:fldCharType="begin"/>
      </w:r>
      <w:r w:rsidRPr="00890550">
        <w:rPr>
          <w:rFonts w:ascii="Times New Roman" w:hAnsi="Times New Roman" w:cs="Times New Roman"/>
          <w:sz w:val="22"/>
        </w:rPr>
        <w:instrText xml:space="preserve"> ADDIN EN.REFLIST </w:instrText>
      </w:r>
      <w:r w:rsidRPr="00890550">
        <w:rPr>
          <w:rFonts w:ascii="Times New Roman" w:hAnsi="Times New Roman" w:cs="Times New Roman"/>
          <w:sz w:val="22"/>
        </w:rPr>
        <w:fldChar w:fldCharType="separate"/>
      </w:r>
      <w:bookmarkStart w:id="5" w:name="_ENREF_1"/>
      <w:r w:rsidR="00890550" w:rsidRPr="00890550">
        <w:rPr>
          <w:rFonts w:ascii="Times New Roman" w:hAnsi="Times New Roman" w:cs="Times New Roman"/>
          <w:sz w:val="22"/>
        </w:rPr>
        <w:t xml:space="preserve">Abe, O., Yamasue, H., Kasai, K., Yamada, H., Aoki, S., Inoue, H., . . . Ohtomo, K. (2010). Voxel-based analyses of gray/white matter volume and diffusion tensor data in major depression. </w:t>
      </w:r>
      <w:r w:rsidR="00890550" w:rsidRPr="00890550">
        <w:rPr>
          <w:rFonts w:ascii="Times New Roman" w:hAnsi="Times New Roman" w:cs="Times New Roman"/>
          <w:i/>
          <w:sz w:val="22"/>
        </w:rPr>
        <w:t>Psychiatry research, 181</w:t>
      </w:r>
      <w:r w:rsidR="00890550" w:rsidRPr="00890550">
        <w:rPr>
          <w:rFonts w:ascii="Times New Roman" w:hAnsi="Times New Roman" w:cs="Times New Roman"/>
          <w:sz w:val="22"/>
        </w:rPr>
        <w:t>(1), 64-70. doi: 10.1016/j.pscychresns.2009.07.007</w:t>
      </w:r>
      <w:bookmarkEnd w:id="5"/>
    </w:p>
    <w:p w14:paraId="58F3D6AF" w14:textId="77777777" w:rsidR="00890550" w:rsidRPr="00890550" w:rsidRDefault="00890550" w:rsidP="00890550">
      <w:pPr>
        <w:pStyle w:val="EndNoteBibliography"/>
        <w:spacing w:line="360" w:lineRule="auto"/>
        <w:ind w:left="720" w:hanging="720"/>
        <w:jc w:val="left"/>
        <w:rPr>
          <w:rFonts w:ascii="Times New Roman" w:hAnsi="Times New Roman" w:cs="Times New Roman"/>
          <w:sz w:val="22"/>
        </w:rPr>
      </w:pPr>
      <w:bookmarkStart w:id="6" w:name="_ENREF_2"/>
      <w:r w:rsidRPr="00890550">
        <w:rPr>
          <w:rFonts w:ascii="Times New Roman" w:hAnsi="Times New Roman" w:cs="Times New Roman"/>
          <w:sz w:val="22"/>
        </w:rPr>
        <w:t xml:space="preserve">Alemany, S., Mas, A., Goldberg, X., Falcon, C., Fatjo-Vilas, M., Arias, B., . . . Fananas, L. (2013). Regional gray matter reductions are associated with genetic liability for anxiety and depression: an MRI twin study. </w:t>
      </w:r>
      <w:r w:rsidRPr="00890550">
        <w:rPr>
          <w:rFonts w:ascii="Times New Roman" w:hAnsi="Times New Roman" w:cs="Times New Roman"/>
          <w:i/>
          <w:sz w:val="22"/>
        </w:rPr>
        <w:t>Journal of affective disorders, 149</w:t>
      </w:r>
      <w:r w:rsidRPr="00890550">
        <w:rPr>
          <w:rFonts w:ascii="Times New Roman" w:hAnsi="Times New Roman" w:cs="Times New Roman"/>
          <w:sz w:val="22"/>
        </w:rPr>
        <w:t>(1-3), 175-181. doi: 10.1016/j.jad.2013.01.019</w:t>
      </w:r>
      <w:bookmarkEnd w:id="6"/>
    </w:p>
    <w:p w14:paraId="10EA8209" w14:textId="77777777" w:rsidR="00890550" w:rsidRPr="00890550" w:rsidRDefault="00890550" w:rsidP="00890550">
      <w:pPr>
        <w:pStyle w:val="EndNoteBibliography"/>
        <w:spacing w:line="360" w:lineRule="auto"/>
        <w:ind w:left="720" w:hanging="720"/>
        <w:jc w:val="left"/>
        <w:rPr>
          <w:rFonts w:ascii="Times New Roman" w:hAnsi="Times New Roman" w:cs="Times New Roman"/>
          <w:sz w:val="22"/>
        </w:rPr>
      </w:pPr>
      <w:bookmarkStart w:id="7" w:name="_ENREF_3"/>
      <w:r w:rsidRPr="00890550">
        <w:rPr>
          <w:rFonts w:ascii="Times New Roman" w:hAnsi="Times New Roman" w:cs="Times New Roman"/>
          <w:sz w:val="22"/>
        </w:rPr>
        <w:t xml:space="preserve">Amico, F., Meisenzahl, E., Koutsouleris, N., Reiser, M., Moller, H. J., &amp; Frodl, T. (2011). Structural MRI correlates for vulnerability and resilience to major depressive disorder. </w:t>
      </w:r>
      <w:r w:rsidRPr="00890550">
        <w:rPr>
          <w:rFonts w:ascii="Times New Roman" w:hAnsi="Times New Roman" w:cs="Times New Roman"/>
          <w:i/>
          <w:sz w:val="22"/>
        </w:rPr>
        <w:t>Journal of psychiatry &amp; neuroscience : JPN, 36</w:t>
      </w:r>
      <w:r w:rsidRPr="00890550">
        <w:rPr>
          <w:rFonts w:ascii="Times New Roman" w:hAnsi="Times New Roman" w:cs="Times New Roman"/>
          <w:sz w:val="22"/>
        </w:rPr>
        <w:t>(1), 15-22. doi: 10.1503/jpn.090186</w:t>
      </w:r>
      <w:bookmarkEnd w:id="7"/>
    </w:p>
    <w:p w14:paraId="76CFD165" w14:textId="77777777" w:rsidR="00890550" w:rsidRPr="00890550" w:rsidRDefault="00890550" w:rsidP="00890550">
      <w:pPr>
        <w:pStyle w:val="EndNoteBibliography"/>
        <w:spacing w:line="360" w:lineRule="auto"/>
        <w:ind w:left="720" w:hanging="720"/>
        <w:jc w:val="left"/>
        <w:rPr>
          <w:rFonts w:ascii="Times New Roman" w:hAnsi="Times New Roman" w:cs="Times New Roman"/>
          <w:sz w:val="22"/>
        </w:rPr>
      </w:pPr>
      <w:bookmarkStart w:id="8" w:name="_ENREF_4"/>
      <w:r w:rsidRPr="00890550">
        <w:rPr>
          <w:rFonts w:ascii="Times New Roman" w:hAnsi="Times New Roman" w:cs="Times New Roman"/>
          <w:sz w:val="22"/>
        </w:rPr>
        <w:t xml:space="preserve">Arnone, D., McKie, S., Elliott, R., Juhasz, G., Thomas, E. J., Downey, D., . . . Anderson, I. M. (2013). State-dependent changes in hippocampal grey matter in depression. </w:t>
      </w:r>
      <w:r w:rsidRPr="00890550">
        <w:rPr>
          <w:rFonts w:ascii="Times New Roman" w:hAnsi="Times New Roman" w:cs="Times New Roman"/>
          <w:i/>
          <w:sz w:val="22"/>
        </w:rPr>
        <w:t>Molecular psychiatry, 18</w:t>
      </w:r>
      <w:r w:rsidRPr="00890550">
        <w:rPr>
          <w:rFonts w:ascii="Times New Roman" w:hAnsi="Times New Roman" w:cs="Times New Roman"/>
          <w:sz w:val="22"/>
        </w:rPr>
        <w:t>(12), 1265-1272. doi: 10.1038/mp.2012.150</w:t>
      </w:r>
      <w:bookmarkEnd w:id="8"/>
    </w:p>
    <w:p w14:paraId="7AD39930" w14:textId="77777777" w:rsidR="00890550" w:rsidRPr="00890550" w:rsidRDefault="00890550" w:rsidP="00890550">
      <w:pPr>
        <w:pStyle w:val="EndNoteBibliography"/>
        <w:spacing w:line="360" w:lineRule="auto"/>
        <w:ind w:left="720" w:hanging="720"/>
        <w:jc w:val="left"/>
        <w:rPr>
          <w:rFonts w:ascii="Times New Roman" w:hAnsi="Times New Roman" w:cs="Times New Roman"/>
          <w:sz w:val="22"/>
        </w:rPr>
      </w:pPr>
      <w:bookmarkStart w:id="9" w:name="_ENREF_5"/>
      <w:r w:rsidRPr="00890550">
        <w:rPr>
          <w:rFonts w:ascii="Times New Roman" w:hAnsi="Times New Roman" w:cs="Times New Roman"/>
          <w:sz w:val="22"/>
        </w:rPr>
        <w:t xml:space="preserve">Arnone, D., Pegg, E., McKie, S., Downey, D., Elliott, R., Williams, S., . . . Anderson, I. M. (2009). Decreased fronto-limbic gray matter volume associated with recurrent major depressive disorder. </w:t>
      </w:r>
      <w:r w:rsidRPr="00890550">
        <w:rPr>
          <w:rFonts w:ascii="Times New Roman" w:hAnsi="Times New Roman" w:cs="Times New Roman"/>
          <w:i/>
          <w:sz w:val="22"/>
        </w:rPr>
        <w:t>Eur Neuropsychopharmacol</w:t>
      </w:r>
      <w:r w:rsidRPr="00890550">
        <w:rPr>
          <w:rFonts w:ascii="Times New Roman" w:hAnsi="Times New Roman" w:cs="Times New Roman"/>
          <w:sz w:val="22"/>
        </w:rPr>
        <w:t xml:space="preserve">. </w:t>
      </w:r>
      <w:bookmarkEnd w:id="9"/>
    </w:p>
    <w:p w14:paraId="73C515C2" w14:textId="77777777" w:rsidR="00890550" w:rsidRPr="00890550" w:rsidRDefault="00890550" w:rsidP="00890550">
      <w:pPr>
        <w:pStyle w:val="EndNoteBibliography"/>
        <w:spacing w:line="360" w:lineRule="auto"/>
        <w:ind w:left="720" w:hanging="720"/>
        <w:jc w:val="left"/>
        <w:rPr>
          <w:rFonts w:ascii="Times New Roman" w:hAnsi="Times New Roman" w:cs="Times New Roman"/>
          <w:sz w:val="22"/>
        </w:rPr>
      </w:pPr>
      <w:bookmarkStart w:id="10" w:name="_ENREF_6"/>
      <w:r w:rsidRPr="00890550">
        <w:rPr>
          <w:rFonts w:ascii="Times New Roman" w:hAnsi="Times New Roman" w:cs="Times New Roman"/>
          <w:sz w:val="22"/>
        </w:rPr>
        <w:t xml:space="preserve">Bergouignan, L., Chupin, M., Czechowska, Y., Kinkingnehun, S., Lemogne, C., Le Bastard, G., . . . Fossati, P. (2009). Can voxel based morphometry, manual segmentation and automated segmentation equally detect hippocampal volume differences in acute depression? </w:t>
      </w:r>
      <w:r w:rsidRPr="00890550">
        <w:rPr>
          <w:rFonts w:ascii="Times New Roman" w:hAnsi="Times New Roman" w:cs="Times New Roman"/>
          <w:i/>
          <w:sz w:val="22"/>
        </w:rPr>
        <w:t>NeuroImage, 45</w:t>
      </w:r>
      <w:r w:rsidRPr="00890550">
        <w:rPr>
          <w:rFonts w:ascii="Times New Roman" w:hAnsi="Times New Roman" w:cs="Times New Roman"/>
          <w:sz w:val="22"/>
        </w:rPr>
        <w:t>(1), 29-37. doi: 10.1016/j.neuroimage.2008.11.006</w:t>
      </w:r>
      <w:bookmarkEnd w:id="10"/>
    </w:p>
    <w:p w14:paraId="19FC30A7" w14:textId="77777777" w:rsidR="00890550" w:rsidRPr="00890550" w:rsidRDefault="00890550" w:rsidP="00890550">
      <w:pPr>
        <w:pStyle w:val="EndNoteBibliography"/>
        <w:spacing w:line="360" w:lineRule="auto"/>
        <w:ind w:left="720" w:hanging="720"/>
        <w:jc w:val="left"/>
        <w:rPr>
          <w:rFonts w:ascii="Times New Roman" w:hAnsi="Times New Roman" w:cs="Times New Roman"/>
          <w:sz w:val="22"/>
        </w:rPr>
      </w:pPr>
      <w:bookmarkStart w:id="11" w:name="_ENREF_7"/>
      <w:r w:rsidRPr="00890550">
        <w:rPr>
          <w:rFonts w:ascii="Times New Roman" w:hAnsi="Times New Roman" w:cs="Times New Roman"/>
          <w:sz w:val="22"/>
        </w:rPr>
        <w:t xml:space="preserve">Cai, Y., Liu, J., Zhang, L., Liao, M., Zhang, Y., Wang, L., . . . Li, L. (2015). Grey matter volume abnormalities in patients with bipolar I depressive disorder and unipolar depressive disorder: a voxel-based morphometry study. </w:t>
      </w:r>
      <w:r w:rsidRPr="00890550">
        <w:rPr>
          <w:rFonts w:ascii="Times New Roman" w:hAnsi="Times New Roman" w:cs="Times New Roman"/>
          <w:i/>
          <w:sz w:val="22"/>
        </w:rPr>
        <w:t>Neuroscience bulletin, 31</w:t>
      </w:r>
      <w:r w:rsidRPr="00890550">
        <w:rPr>
          <w:rFonts w:ascii="Times New Roman" w:hAnsi="Times New Roman" w:cs="Times New Roman"/>
          <w:sz w:val="22"/>
        </w:rPr>
        <w:t>(1), 4-12. doi: 10.1007/s12264-014-1485-5</w:t>
      </w:r>
      <w:bookmarkEnd w:id="11"/>
    </w:p>
    <w:p w14:paraId="679942E6" w14:textId="77777777" w:rsidR="00890550" w:rsidRPr="00890550" w:rsidRDefault="00890550" w:rsidP="00890550">
      <w:pPr>
        <w:pStyle w:val="EndNoteBibliography"/>
        <w:spacing w:line="360" w:lineRule="auto"/>
        <w:ind w:left="720" w:hanging="720"/>
        <w:jc w:val="left"/>
        <w:rPr>
          <w:rFonts w:ascii="Times New Roman" w:hAnsi="Times New Roman" w:cs="Times New Roman"/>
          <w:sz w:val="22"/>
        </w:rPr>
      </w:pPr>
      <w:bookmarkStart w:id="12" w:name="_ENREF_8"/>
      <w:r w:rsidRPr="00890550">
        <w:rPr>
          <w:rFonts w:ascii="Times New Roman" w:hAnsi="Times New Roman" w:cs="Times New Roman"/>
          <w:sz w:val="22"/>
        </w:rPr>
        <w:t xml:space="preserve">Carlyle, B. C., Kitchen, R. R., Kanyo, J. E., Voss, E. Z., Pletikos, M., Sousa, A. M. M., . . . Nairn, A. C. (2017). A multiregional proteomic survey of the postnatal human brain. </w:t>
      </w:r>
      <w:r w:rsidRPr="00890550">
        <w:rPr>
          <w:rFonts w:ascii="Times New Roman" w:hAnsi="Times New Roman" w:cs="Times New Roman"/>
          <w:i/>
          <w:sz w:val="22"/>
        </w:rPr>
        <w:t>Nature neuroscience, 20</w:t>
      </w:r>
      <w:r w:rsidRPr="00890550">
        <w:rPr>
          <w:rFonts w:ascii="Times New Roman" w:hAnsi="Times New Roman" w:cs="Times New Roman"/>
          <w:sz w:val="22"/>
        </w:rPr>
        <w:t>(12), 1787-1795. doi: 10.1038/s41593-017-0011-2</w:t>
      </w:r>
      <w:bookmarkEnd w:id="12"/>
    </w:p>
    <w:p w14:paraId="1EFF0A76" w14:textId="77777777" w:rsidR="00890550" w:rsidRPr="00890550" w:rsidRDefault="00890550" w:rsidP="00890550">
      <w:pPr>
        <w:pStyle w:val="EndNoteBibliography"/>
        <w:spacing w:line="360" w:lineRule="auto"/>
        <w:ind w:left="720" w:hanging="720"/>
        <w:jc w:val="left"/>
        <w:rPr>
          <w:rFonts w:ascii="Times New Roman" w:hAnsi="Times New Roman" w:cs="Times New Roman"/>
          <w:sz w:val="22"/>
        </w:rPr>
      </w:pPr>
      <w:bookmarkStart w:id="13" w:name="_ENREF_9"/>
      <w:r w:rsidRPr="00890550">
        <w:rPr>
          <w:rFonts w:ascii="Times New Roman" w:hAnsi="Times New Roman" w:cs="Times New Roman"/>
          <w:sz w:val="22"/>
        </w:rPr>
        <w:t xml:space="preserve">Chaney, A., Carballedo, A., Amico, F., Fagan, A., Skokauskas, N., Meaney, J., &amp; Frodl, T. (2014). Effect of </w:t>
      </w:r>
      <w:r w:rsidRPr="00890550">
        <w:rPr>
          <w:rFonts w:ascii="Times New Roman" w:hAnsi="Times New Roman" w:cs="Times New Roman"/>
          <w:sz w:val="22"/>
        </w:rPr>
        <w:lastRenderedPageBreak/>
        <w:t xml:space="preserve">childhood maltreatment on brain structure in adult patients with major depressive disorder and healthy participants. </w:t>
      </w:r>
      <w:r w:rsidRPr="00890550">
        <w:rPr>
          <w:rFonts w:ascii="Times New Roman" w:hAnsi="Times New Roman" w:cs="Times New Roman"/>
          <w:i/>
          <w:sz w:val="22"/>
        </w:rPr>
        <w:t>Journal of psychiatry &amp; neuroscience : JPN, 39</w:t>
      </w:r>
      <w:r w:rsidRPr="00890550">
        <w:rPr>
          <w:rFonts w:ascii="Times New Roman" w:hAnsi="Times New Roman" w:cs="Times New Roman"/>
          <w:sz w:val="22"/>
        </w:rPr>
        <w:t>(1), 50-59. doi: 10.1503/jpn.120208</w:t>
      </w:r>
      <w:bookmarkEnd w:id="13"/>
    </w:p>
    <w:p w14:paraId="43AAD334" w14:textId="77777777" w:rsidR="00890550" w:rsidRPr="00890550" w:rsidRDefault="00890550" w:rsidP="00890550">
      <w:pPr>
        <w:pStyle w:val="EndNoteBibliography"/>
        <w:spacing w:line="360" w:lineRule="auto"/>
        <w:ind w:left="720" w:hanging="720"/>
        <w:jc w:val="left"/>
        <w:rPr>
          <w:rFonts w:ascii="Times New Roman" w:hAnsi="Times New Roman" w:cs="Times New Roman"/>
          <w:sz w:val="22"/>
        </w:rPr>
      </w:pPr>
      <w:bookmarkStart w:id="14" w:name="_ENREF_10"/>
      <w:r w:rsidRPr="00890550">
        <w:rPr>
          <w:rFonts w:ascii="Times New Roman" w:hAnsi="Times New Roman" w:cs="Times New Roman"/>
          <w:sz w:val="22"/>
        </w:rPr>
        <w:t xml:space="preserve">Chen, J., Bardes, E. E., Aronow, B. J., &amp; Jegga, A. G. (2009). ToppGene Suite for gene list enrichment analysis and candidate gene prioritization. </w:t>
      </w:r>
      <w:r w:rsidRPr="00890550">
        <w:rPr>
          <w:rFonts w:ascii="Times New Roman" w:hAnsi="Times New Roman" w:cs="Times New Roman"/>
          <w:i/>
          <w:sz w:val="22"/>
        </w:rPr>
        <w:t>Nucleic acids research, 37</w:t>
      </w:r>
      <w:r w:rsidRPr="00890550">
        <w:rPr>
          <w:rFonts w:ascii="Times New Roman" w:hAnsi="Times New Roman" w:cs="Times New Roman"/>
          <w:sz w:val="22"/>
        </w:rPr>
        <w:t>(Web Server issue), W305-311. doi: 10.1093/nar/gkp427</w:t>
      </w:r>
      <w:bookmarkEnd w:id="14"/>
    </w:p>
    <w:p w14:paraId="64596ED1" w14:textId="77777777" w:rsidR="00890550" w:rsidRPr="00890550" w:rsidRDefault="00890550" w:rsidP="00890550">
      <w:pPr>
        <w:pStyle w:val="EndNoteBibliography"/>
        <w:spacing w:line="360" w:lineRule="auto"/>
        <w:ind w:left="720" w:hanging="720"/>
        <w:jc w:val="left"/>
        <w:rPr>
          <w:rFonts w:ascii="Times New Roman" w:hAnsi="Times New Roman" w:cs="Times New Roman"/>
          <w:sz w:val="22"/>
        </w:rPr>
      </w:pPr>
      <w:bookmarkStart w:id="15" w:name="_ENREF_11"/>
      <w:r w:rsidRPr="00890550">
        <w:rPr>
          <w:rFonts w:ascii="Times New Roman" w:hAnsi="Times New Roman" w:cs="Times New Roman"/>
          <w:sz w:val="22"/>
        </w:rPr>
        <w:t xml:space="preserve">Cheng, Y. Q., Xu, J., Chai, P., Li, H. J., Luo, C. R., Yang, T., . . . Xu, L. (2010). Brain volume alteration and the correlations with the clinical characteristics in drug-naive first-episode MDD patients: a voxel-based morphometry study. </w:t>
      </w:r>
      <w:r w:rsidRPr="00890550">
        <w:rPr>
          <w:rFonts w:ascii="Times New Roman" w:hAnsi="Times New Roman" w:cs="Times New Roman"/>
          <w:i/>
          <w:sz w:val="22"/>
        </w:rPr>
        <w:t>Neuroscience letters, 480</w:t>
      </w:r>
      <w:r w:rsidRPr="00890550">
        <w:rPr>
          <w:rFonts w:ascii="Times New Roman" w:hAnsi="Times New Roman" w:cs="Times New Roman"/>
          <w:sz w:val="22"/>
        </w:rPr>
        <w:t>(1), 30-34. doi: 10.1016/j.neulet.2010.05.075</w:t>
      </w:r>
      <w:bookmarkEnd w:id="15"/>
    </w:p>
    <w:p w14:paraId="423C4B1F" w14:textId="77777777" w:rsidR="00890550" w:rsidRPr="00890550" w:rsidRDefault="00890550" w:rsidP="00890550">
      <w:pPr>
        <w:pStyle w:val="EndNoteBibliography"/>
        <w:spacing w:line="360" w:lineRule="auto"/>
        <w:ind w:left="720" w:hanging="720"/>
        <w:jc w:val="left"/>
        <w:rPr>
          <w:rFonts w:ascii="Times New Roman" w:hAnsi="Times New Roman" w:cs="Times New Roman"/>
          <w:sz w:val="22"/>
        </w:rPr>
      </w:pPr>
      <w:bookmarkStart w:id="16" w:name="_ENREF_12"/>
      <w:r w:rsidRPr="00890550">
        <w:rPr>
          <w:rFonts w:ascii="Times New Roman" w:hAnsi="Times New Roman" w:cs="Times New Roman"/>
          <w:sz w:val="22"/>
        </w:rPr>
        <w:t xml:space="preserve">Dannlowski, U., Kugel, H., Grotegerd, D., Redlich, R., Suchy, J., Opel, N., . . . Witt, S. H. (2015). NCAN Cross-Disorder Risk Variant Is Associated With Limbic Gray Matter Deficits in Healthy Subjects and Major Depression. </w:t>
      </w:r>
      <w:r w:rsidRPr="00890550">
        <w:rPr>
          <w:rFonts w:ascii="Times New Roman" w:hAnsi="Times New Roman" w:cs="Times New Roman"/>
          <w:i/>
          <w:sz w:val="22"/>
        </w:rPr>
        <w:t>Neuropsychopharmacology : official publication of the American College of Neuropsychopharmacology, 40</w:t>
      </w:r>
      <w:r w:rsidRPr="00890550">
        <w:rPr>
          <w:rFonts w:ascii="Times New Roman" w:hAnsi="Times New Roman" w:cs="Times New Roman"/>
          <w:sz w:val="22"/>
        </w:rPr>
        <w:t>(11), 2510-2516. doi: 10.1038/npp.2015.86</w:t>
      </w:r>
      <w:bookmarkEnd w:id="16"/>
    </w:p>
    <w:p w14:paraId="53351E57" w14:textId="77777777" w:rsidR="00890550" w:rsidRPr="00890550" w:rsidRDefault="00890550" w:rsidP="00890550">
      <w:pPr>
        <w:pStyle w:val="EndNoteBibliography"/>
        <w:spacing w:line="360" w:lineRule="auto"/>
        <w:ind w:left="720" w:hanging="720"/>
        <w:jc w:val="left"/>
        <w:rPr>
          <w:rFonts w:ascii="Times New Roman" w:hAnsi="Times New Roman" w:cs="Times New Roman"/>
          <w:sz w:val="22"/>
        </w:rPr>
      </w:pPr>
      <w:bookmarkStart w:id="17" w:name="_ENREF_13"/>
      <w:r w:rsidRPr="00890550">
        <w:rPr>
          <w:rFonts w:ascii="Times New Roman" w:hAnsi="Times New Roman" w:cs="Times New Roman"/>
          <w:sz w:val="22"/>
        </w:rPr>
        <w:t xml:space="preserve">de Azevedo-Marques Perico, C., Duran, F. L., Zanetti, M. V., Santos, L. C., Murray, R. M., Scazufca, M., . . . Schaufelberger, M. S. (2011). A population-based morphometric MRI study in patients with first-episode psychotic bipolar disorder: comparison with geographically matched healthy controls and major depressive disorder subjects. </w:t>
      </w:r>
      <w:r w:rsidRPr="00890550">
        <w:rPr>
          <w:rFonts w:ascii="Times New Roman" w:hAnsi="Times New Roman" w:cs="Times New Roman"/>
          <w:i/>
          <w:sz w:val="22"/>
        </w:rPr>
        <w:t>Bipolar disorders, 13</w:t>
      </w:r>
      <w:r w:rsidRPr="00890550">
        <w:rPr>
          <w:rFonts w:ascii="Times New Roman" w:hAnsi="Times New Roman" w:cs="Times New Roman"/>
          <w:sz w:val="22"/>
        </w:rPr>
        <w:t>(1), 28-40. doi: 10.1111/j.1399-5618.2011.00896.x</w:t>
      </w:r>
      <w:bookmarkEnd w:id="17"/>
    </w:p>
    <w:p w14:paraId="054F8D94" w14:textId="77777777" w:rsidR="00890550" w:rsidRPr="00890550" w:rsidRDefault="00890550" w:rsidP="00890550">
      <w:pPr>
        <w:pStyle w:val="EndNoteBibliography"/>
        <w:spacing w:line="360" w:lineRule="auto"/>
        <w:ind w:left="720" w:hanging="720"/>
        <w:jc w:val="left"/>
        <w:rPr>
          <w:rFonts w:ascii="Times New Roman" w:hAnsi="Times New Roman" w:cs="Times New Roman"/>
          <w:sz w:val="22"/>
        </w:rPr>
      </w:pPr>
      <w:bookmarkStart w:id="18" w:name="_ENREF_14"/>
      <w:r w:rsidRPr="00890550">
        <w:rPr>
          <w:rFonts w:ascii="Times New Roman" w:hAnsi="Times New Roman" w:cs="Times New Roman"/>
          <w:sz w:val="22"/>
        </w:rPr>
        <w:t xml:space="preserve">Depping, M. S., Wolf, N. D., Vasic, N., Sambataro, F., Thomann, P. A., &amp; Christian Wolf, R. (2015). Specificity of abnormal brain volume in major depressive disorder: a comparison with borderline personality disorder. </w:t>
      </w:r>
      <w:r w:rsidRPr="00890550">
        <w:rPr>
          <w:rFonts w:ascii="Times New Roman" w:hAnsi="Times New Roman" w:cs="Times New Roman"/>
          <w:i/>
          <w:sz w:val="22"/>
        </w:rPr>
        <w:t>Journal of affective disorders, 174</w:t>
      </w:r>
      <w:r w:rsidRPr="00890550">
        <w:rPr>
          <w:rFonts w:ascii="Times New Roman" w:hAnsi="Times New Roman" w:cs="Times New Roman"/>
          <w:sz w:val="22"/>
        </w:rPr>
        <w:t>, 650-657. doi: 10.1016/j.jad.2014.11.059</w:t>
      </w:r>
      <w:bookmarkEnd w:id="18"/>
    </w:p>
    <w:p w14:paraId="00BF6510" w14:textId="77777777" w:rsidR="00890550" w:rsidRPr="00890550" w:rsidRDefault="00890550" w:rsidP="00890550">
      <w:pPr>
        <w:pStyle w:val="EndNoteBibliography"/>
        <w:spacing w:line="360" w:lineRule="auto"/>
        <w:ind w:left="720" w:hanging="720"/>
        <w:jc w:val="left"/>
        <w:rPr>
          <w:rFonts w:ascii="Times New Roman" w:hAnsi="Times New Roman" w:cs="Times New Roman"/>
          <w:sz w:val="22"/>
        </w:rPr>
      </w:pPr>
      <w:bookmarkStart w:id="19" w:name="_ENREF_15"/>
      <w:r w:rsidRPr="00890550">
        <w:rPr>
          <w:rFonts w:ascii="Times New Roman" w:hAnsi="Times New Roman" w:cs="Times New Roman"/>
          <w:sz w:val="22"/>
        </w:rPr>
        <w:t xml:space="preserve">Egger, K., Schocke, M., Weiss, E., Auffinger, S., Esterhammer, R., Goebel, G., . . . Marksteiner, J. (2008). Pattern of brain atrophy in elderly patients with depression revealed by voxel-based morphometry. </w:t>
      </w:r>
      <w:r w:rsidRPr="00890550">
        <w:rPr>
          <w:rFonts w:ascii="Times New Roman" w:hAnsi="Times New Roman" w:cs="Times New Roman"/>
          <w:i/>
          <w:sz w:val="22"/>
        </w:rPr>
        <w:t>Psychiatry research, 164</w:t>
      </w:r>
      <w:r w:rsidRPr="00890550">
        <w:rPr>
          <w:rFonts w:ascii="Times New Roman" w:hAnsi="Times New Roman" w:cs="Times New Roman"/>
          <w:sz w:val="22"/>
        </w:rPr>
        <w:t>(3), 237-244. doi: 10.1016/j.pscychresns.2007.12.018</w:t>
      </w:r>
      <w:bookmarkEnd w:id="19"/>
    </w:p>
    <w:p w14:paraId="6DCD9749" w14:textId="77777777" w:rsidR="00890550" w:rsidRPr="00890550" w:rsidRDefault="00890550" w:rsidP="00890550">
      <w:pPr>
        <w:pStyle w:val="EndNoteBibliography"/>
        <w:spacing w:line="360" w:lineRule="auto"/>
        <w:ind w:left="720" w:hanging="720"/>
        <w:jc w:val="left"/>
        <w:rPr>
          <w:rFonts w:ascii="Times New Roman" w:hAnsi="Times New Roman" w:cs="Times New Roman"/>
          <w:sz w:val="22"/>
        </w:rPr>
      </w:pPr>
      <w:bookmarkStart w:id="20" w:name="_ENREF_16"/>
      <w:r w:rsidRPr="00890550">
        <w:rPr>
          <w:rFonts w:ascii="Times New Roman" w:hAnsi="Times New Roman" w:cs="Times New Roman"/>
          <w:sz w:val="22"/>
        </w:rPr>
        <w:t xml:space="preserve">Eyre, T. A., Wright, M. W., Lush, M. J., &amp; Bruford, E. A. (2007). HCOP: a searchable database of human orthology predictions. </w:t>
      </w:r>
      <w:r w:rsidRPr="00890550">
        <w:rPr>
          <w:rFonts w:ascii="Times New Roman" w:hAnsi="Times New Roman" w:cs="Times New Roman"/>
          <w:i/>
          <w:sz w:val="22"/>
        </w:rPr>
        <w:t>Briefings in bioinformatics, 8</w:t>
      </w:r>
      <w:r w:rsidRPr="00890550">
        <w:rPr>
          <w:rFonts w:ascii="Times New Roman" w:hAnsi="Times New Roman" w:cs="Times New Roman"/>
          <w:sz w:val="22"/>
        </w:rPr>
        <w:t>(1), 2-5. doi: 10.1093/bib/bbl030</w:t>
      </w:r>
      <w:bookmarkEnd w:id="20"/>
    </w:p>
    <w:p w14:paraId="135CF47E" w14:textId="77777777" w:rsidR="00890550" w:rsidRPr="00890550" w:rsidRDefault="00890550" w:rsidP="00890550">
      <w:pPr>
        <w:pStyle w:val="EndNoteBibliography"/>
        <w:spacing w:line="360" w:lineRule="auto"/>
        <w:ind w:left="720" w:hanging="720"/>
        <w:jc w:val="left"/>
        <w:rPr>
          <w:rFonts w:ascii="Times New Roman" w:hAnsi="Times New Roman" w:cs="Times New Roman"/>
          <w:sz w:val="22"/>
        </w:rPr>
      </w:pPr>
      <w:bookmarkStart w:id="21" w:name="_ENREF_17"/>
      <w:r w:rsidRPr="00890550">
        <w:rPr>
          <w:rFonts w:ascii="Times New Roman" w:hAnsi="Times New Roman" w:cs="Times New Roman"/>
          <w:sz w:val="22"/>
        </w:rPr>
        <w:t xml:space="preserve">Fang, J., Mao, N., Jiang, X., Li, X., Wang, B., &amp; Wang, Q. (2015). Functional and Anatomical Brain Abnormalities and Effects of Antidepressant in Major Depressive Disorder: Combined Application of Voxel-Based Morphometry and Amplitude of Frequency Fluctuation in Resting State. </w:t>
      </w:r>
      <w:r w:rsidRPr="00890550">
        <w:rPr>
          <w:rFonts w:ascii="Times New Roman" w:hAnsi="Times New Roman" w:cs="Times New Roman"/>
          <w:i/>
          <w:sz w:val="22"/>
        </w:rPr>
        <w:t xml:space="preserve">Journal of </w:t>
      </w:r>
      <w:r w:rsidRPr="00890550">
        <w:rPr>
          <w:rFonts w:ascii="Times New Roman" w:hAnsi="Times New Roman" w:cs="Times New Roman"/>
          <w:i/>
          <w:sz w:val="22"/>
        </w:rPr>
        <w:lastRenderedPageBreak/>
        <w:t>computer assisted tomography, 39</w:t>
      </w:r>
      <w:r w:rsidRPr="00890550">
        <w:rPr>
          <w:rFonts w:ascii="Times New Roman" w:hAnsi="Times New Roman" w:cs="Times New Roman"/>
          <w:sz w:val="22"/>
        </w:rPr>
        <w:t>(5), 766-773. doi: 10.1097/RCT.0000000000000264</w:t>
      </w:r>
      <w:bookmarkEnd w:id="21"/>
    </w:p>
    <w:p w14:paraId="036975C8" w14:textId="77777777" w:rsidR="00890550" w:rsidRPr="00890550" w:rsidRDefault="00890550" w:rsidP="00890550">
      <w:pPr>
        <w:pStyle w:val="EndNoteBibliography"/>
        <w:spacing w:line="360" w:lineRule="auto"/>
        <w:ind w:left="720" w:hanging="720"/>
        <w:jc w:val="left"/>
        <w:rPr>
          <w:rFonts w:ascii="Times New Roman" w:hAnsi="Times New Roman" w:cs="Times New Roman"/>
          <w:sz w:val="22"/>
        </w:rPr>
      </w:pPr>
      <w:bookmarkStart w:id="22" w:name="_ENREF_18"/>
      <w:r w:rsidRPr="00890550">
        <w:rPr>
          <w:rFonts w:ascii="Times New Roman" w:hAnsi="Times New Roman" w:cs="Times New Roman"/>
          <w:sz w:val="22"/>
        </w:rPr>
        <w:t xml:space="preserve">Frodl, T., Koutsouleris, N., Bottlender, R., Born, C., Jager, M., Morgenthaler, M., . . . Meisenzahl, E. M. (2008). Reduced gray matter brain volumes are associated with variants of the serotonin transporter gene in major depression. </w:t>
      </w:r>
      <w:r w:rsidRPr="00890550">
        <w:rPr>
          <w:rFonts w:ascii="Times New Roman" w:hAnsi="Times New Roman" w:cs="Times New Roman"/>
          <w:i/>
          <w:sz w:val="22"/>
        </w:rPr>
        <w:t>Molecular psychiatry, 13</w:t>
      </w:r>
      <w:r w:rsidRPr="00890550">
        <w:rPr>
          <w:rFonts w:ascii="Times New Roman" w:hAnsi="Times New Roman" w:cs="Times New Roman"/>
          <w:sz w:val="22"/>
        </w:rPr>
        <w:t>(12), 1093-1101. doi: 10.1038/mp.2008.62</w:t>
      </w:r>
      <w:bookmarkEnd w:id="22"/>
    </w:p>
    <w:p w14:paraId="37F9ACC1" w14:textId="77777777" w:rsidR="00890550" w:rsidRPr="00890550" w:rsidRDefault="00890550" w:rsidP="00890550">
      <w:pPr>
        <w:pStyle w:val="EndNoteBibliography"/>
        <w:spacing w:line="360" w:lineRule="auto"/>
        <w:ind w:left="720" w:hanging="720"/>
        <w:jc w:val="left"/>
        <w:rPr>
          <w:rFonts w:ascii="Times New Roman" w:hAnsi="Times New Roman" w:cs="Times New Roman"/>
          <w:sz w:val="22"/>
        </w:rPr>
      </w:pPr>
      <w:bookmarkStart w:id="23" w:name="_ENREF_19"/>
      <w:r w:rsidRPr="00890550">
        <w:rPr>
          <w:rFonts w:ascii="Times New Roman" w:hAnsi="Times New Roman" w:cs="Times New Roman"/>
          <w:sz w:val="22"/>
        </w:rPr>
        <w:t xml:space="preserve">Guo, W., Liu, F., Yu, M., Zhang, J., Zhang, Z., Liu, J., . . . Zhao, J. (2014). Functional and anatomical brain deficits in drug-naive major depressive disorder. </w:t>
      </w:r>
      <w:r w:rsidRPr="00890550">
        <w:rPr>
          <w:rFonts w:ascii="Times New Roman" w:hAnsi="Times New Roman" w:cs="Times New Roman"/>
          <w:i/>
          <w:sz w:val="22"/>
        </w:rPr>
        <w:t>Progress in neuro-psychopharmacology &amp; biological psychiatry, 54</w:t>
      </w:r>
      <w:r w:rsidRPr="00890550">
        <w:rPr>
          <w:rFonts w:ascii="Times New Roman" w:hAnsi="Times New Roman" w:cs="Times New Roman"/>
          <w:sz w:val="22"/>
        </w:rPr>
        <w:t>, 1-6. doi: 10.1016/j.pnpbp.2014.05.008</w:t>
      </w:r>
      <w:bookmarkEnd w:id="23"/>
    </w:p>
    <w:p w14:paraId="03A4C2C8" w14:textId="77777777" w:rsidR="00890550" w:rsidRPr="00890550" w:rsidRDefault="00890550" w:rsidP="00890550">
      <w:pPr>
        <w:pStyle w:val="EndNoteBibliography"/>
        <w:spacing w:line="360" w:lineRule="auto"/>
        <w:ind w:left="720" w:hanging="720"/>
        <w:jc w:val="left"/>
        <w:rPr>
          <w:rFonts w:ascii="Times New Roman" w:hAnsi="Times New Roman" w:cs="Times New Roman"/>
          <w:sz w:val="22"/>
        </w:rPr>
      </w:pPr>
      <w:bookmarkStart w:id="24" w:name="_ENREF_20"/>
      <w:r w:rsidRPr="00890550">
        <w:rPr>
          <w:rFonts w:ascii="Times New Roman" w:hAnsi="Times New Roman" w:cs="Times New Roman"/>
          <w:sz w:val="22"/>
        </w:rPr>
        <w:t xml:space="preserve">Hagan, C. C., Graham, J. M., Tait, R., Widmer, B., van Nieuwenhuizen, A. O., Ooi, C., . . . Suckling, J. (2015). Adolescents with current major depressive disorder show dissimilar patterns of age-related differences in ACC and thalamus. </w:t>
      </w:r>
      <w:r w:rsidRPr="00890550">
        <w:rPr>
          <w:rFonts w:ascii="Times New Roman" w:hAnsi="Times New Roman" w:cs="Times New Roman"/>
          <w:i/>
          <w:sz w:val="22"/>
        </w:rPr>
        <w:t>NeuroImage. Clinical, 7</w:t>
      </w:r>
      <w:r w:rsidRPr="00890550">
        <w:rPr>
          <w:rFonts w:ascii="Times New Roman" w:hAnsi="Times New Roman" w:cs="Times New Roman"/>
          <w:sz w:val="22"/>
        </w:rPr>
        <w:t>, 391-399. doi: 10.1016/j.nicl.2014.12.019</w:t>
      </w:r>
      <w:bookmarkEnd w:id="24"/>
    </w:p>
    <w:p w14:paraId="216D1C2C" w14:textId="77777777" w:rsidR="00890550" w:rsidRPr="00890550" w:rsidRDefault="00890550" w:rsidP="00890550">
      <w:pPr>
        <w:pStyle w:val="EndNoteBibliography"/>
        <w:spacing w:line="360" w:lineRule="auto"/>
        <w:ind w:left="720" w:hanging="720"/>
        <w:jc w:val="left"/>
        <w:rPr>
          <w:rFonts w:ascii="Times New Roman" w:hAnsi="Times New Roman" w:cs="Times New Roman"/>
          <w:sz w:val="22"/>
        </w:rPr>
      </w:pPr>
      <w:bookmarkStart w:id="25" w:name="_ENREF_21"/>
      <w:r w:rsidRPr="00890550">
        <w:rPr>
          <w:rFonts w:ascii="Times New Roman" w:hAnsi="Times New Roman" w:cs="Times New Roman"/>
          <w:sz w:val="22"/>
        </w:rPr>
        <w:t xml:space="preserve">Hawrylycz, M., Miller, J. A., Menon, V., Feng, D., Dolbeare, T., Guillozet-Bongaarts, A. L., . . . Lein, E. (2015). Canonical genetic signatures of the adult human brain. </w:t>
      </w:r>
      <w:r w:rsidRPr="00890550">
        <w:rPr>
          <w:rFonts w:ascii="Times New Roman" w:hAnsi="Times New Roman" w:cs="Times New Roman"/>
          <w:i/>
          <w:sz w:val="22"/>
        </w:rPr>
        <w:t>Nature neuroscience, 18</w:t>
      </w:r>
      <w:r w:rsidRPr="00890550">
        <w:rPr>
          <w:rFonts w:ascii="Times New Roman" w:hAnsi="Times New Roman" w:cs="Times New Roman"/>
          <w:sz w:val="22"/>
        </w:rPr>
        <w:t>(12), 1832-1844. doi: 10.1038/nn.4171</w:t>
      </w:r>
      <w:bookmarkEnd w:id="25"/>
    </w:p>
    <w:p w14:paraId="0395288A" w14:textId="77777777" w:rsidR="00890550" w:rsidRPr="00890550" w:rsidRDefault="00890550" w:rsidP="00890550">
      <w:pPr>
        <w:pStyle w:val="EndNoteBibliography"/>
        <w:spacing w:line="360" w:lineRule="auto"/>
        <w:ind w:left="720" w:hanging="720"/>
        <w:jc w:val="left"/>
        <w:rPr>
          <w:rFonts w:ascii="Times New Roman" w:hAnsi="Times New Roman" w:cs="Times New Roman"/>
          <w:sz w:val="22"/>
        </w:rPr>
      </w:pPr>
      <w:bookmarkStart w:id="26" w:name="_ENREF_22"/>
      <w:r w:rsidRPr="00890550">
        <w:rPr>
          <w:rFonts w:ascii="Times New Roman" w:hAnsi="Times New Roman" w:cs="Times New Roman"/>
          <w:sz w:val="22"/>
        </w:rPr>
        <w:t xml:space="preserve">Hwang, J. P., Lee, T. W., Tsai, S. J., Chen, T. J., Yang, C. H., Lirng, J. F., &amp; Tsai, C. F. (2010). Cortical and subcortical abnormalities in late-onset depression with history of suicide attempts investigated with MRI and voxel-based morphometry. </w:t>
      </w:r>
      <w:r w:rsidRPr="00890550">
        <w:rPr>
          <w:rFonts w:ascii="Times New Roman" w:hAnsi="Times New Roman" w:cs="Times New Roman"/>
          <w:i/>
          <w:sz w:val="22"/>
        </w:rPr>
        <w:t>Journal of geriatric psychiatry and neurology, 23</w:t>
      </w:r>
      <w:r w:rsidRPr="00890550">
        <w:rPr>
          <w:rFonts w:ascii="Times New Roman" w:hAnsi="Times New Roman" w:cs="Times New Roman"/>
          <w:sz w:val="22"/>
        </w:rPr>
        <w:t>(3), 171-184. doi: 10.1177/0891988710363713</w:t>
      </w:r>
      <w:bookmarkEnd w:id="26"/>
    </w:p>
    <w:p w14:paraId="1CDE1798" w14:textId="77777777" w:rsidR="00890550" w:rsidRPr="00890550" w:rsidRDefault="00890550" w:rsidP="00890550">
      <w:pPr>
        <w:pStyle w:val="EndNoteBibliography"/>
        <w:spacing w:line="360" w:lineRule="auto"/>
        <w:ind w:left="720" w:hanging="720"/>
        <w:jc w:val="left"/>
        <w:rPr>
          <w:rFonts w:ascii="Times New Roman" w:hAnsi="Times New Roman" w:cs="Times New Roman"/>
          <w:sz w:val="22"/>
        </w:rPr>
      </w:pPr>
      <w:bookmarkStart w:id="27" w:name="_ENREF_23"/>
      <w:r w:rsidRPr="00890550">
        <w:rPr>
          <w:rFonts w:ascii="Times New Roman" w:hAnsi="Times New Roman" w:cs="Times New Roman"/>
          <w:sz w:val="22"/>
        </w:rPr>
        <w:t xml:space="preserve">Inkster, B., Rao, A. W., Ridler, K., Nichols, T. E., Saemann, P. G., Auer, D. P., . . . Matthews, P. M. (2011). Structural brain changes in patients with recurrent major depressive disorder presenting with anxiety symptoms. </w:t>
      </w:r>
      <w:r w:rsidRPr="00890550">
        <w:rPr>
          <w:rFonts w:ascii="Times New Roman" w:hAnsi="Times New Roman" w:cs="Times New Roman"/>
          <w:i/>
          <w:sz w:val="22"/>
        </w:rPr>
        <w:t>Journal of neuroimaging : official journal of the American Society of Neuroimaging, 21</w:t>
      </w:r>
      <w:r w:rsidRPr="00890550">
        <w:rPr>
          <w:rFonts w:ascii="Times New Roman" w:hAnsi="Times New Roman" w:cs="Times New Roman"/>
          <w:sz w:val="22"/>
        </w:rPr>
        <w:t>(4), 375-382. doi: 10.1111/j.1552-6569.2010.00515.x</w:t>
      </w:r>
      <w:bookmarkEnd w:id="27"/>
    </w:p>
    <w:p w14:paraId="175047C0" w14:textId="77777777" w:rsidR="00890550" w:rsidRPr="00890550" w:rsidRDefault="00890550" w:rsidP="00890550">
      <w:pPr>
        <w:pStyle w:val="EndNoteBibliography"/>
        <w:spacing w:line="360" w:lineRule="auto"/>
        <w:ind w:left="720" w:hanging="720"/>
        <w:jc w:val="left"/>
        <w:rPr>
          <w:rFonts w:ascii="Times New Roman" w:hAnsi="Times New Roman" w:cs="Times New Roman"/>
          <w:sz w:val="22"/>
        </w:rPr>
      </w:pPr>
      <w:bookmarkStart w:id="28" w:name="_ENREF_24"/>
      <w:r w:rsidRPr="00890550">
        <w:rPr>
          <w:rFonts w:ascii="Times New Roman" w:hAnsi="Times New Roman" w:cs="Times New Roman"/>
          <w:sz w:val="22"/>
        </w:rPr>
        <w:t xml:space="preserve">Johnson, W. E., Li, C., &amp; Rabinovic, A. (2007). Adjusting batch effects in microarray expression data using empirical Bayes methods. </w:t>
      </w:r>
      <w:r w:rsidRPr="00890550">
        <w:rPr>
          <w:rFonts w:ascii="Times New Roman" w:hAnsi="Times New Roman" w:cs="Times New Roman"/>
          <w:i/>
          <w:sz w:val="22"/>
        </w:rPr>
        <w:t>Biostatistics, 8</w:t>
      </w:r>
      <w:r w:rsidRPr="00890550">
        <w:rPr>
          <w:rFonts w:ascii="Times New Roman" w:hAnsi="Times New Roman" w:cs="Times New Roman"/>
          <w:sz w:val="22"/>
        </w:rPr>
        <w:t>(1), 118-127. doi: 10.1093/biostatistics/kxj037</w:t>
      </w:r>
      <w:bookmarkEnd w:id="28"/>
    </w:p>
    <w:p w14:paraId="4466B410" w14:textId="77777777" w:rsidR="00890550" w:rsidRPr="00890550" w:rsidRDefault="00890550" w:rsidP="00890550">
      <w:pPr>
        <w:pStyle w:val="EndNoteBibliography"/>
        <w:spacing w:line="360" w:lineRule="auto"/>
        <w:ind w:left="720" w:hanging="720"/>
        <w:jc w:val="left"/>
        <w:rPr>
          <w:rFonts w:ascii="Times New Roman" w:hAnsi="Times New Roman" w:cs="Times New Roman"/>
          <w:sz w:val="22"/>
        </w:rPr>
      </w:pPr>
      <w:bookmarkStart w:id="29" w:name="_ENREF_25"/>
      <w:r w:rsidRPr="00890550">
        <w:rPr>
          <w:rFonts w:ascii="Times New Roman" w:hAnsi="Times New Roman" w:cs="Times New Roman"/>
          <w:sz w:val="22"/>
        </w:rPr>
        <w:t xml:space="preserve">Jung, J., Kang, J., Won, E., Nam, K., Lee, M.-S., Tae, W. S., &amp; Ham, B.-J. (2014). Impact of lingual gyrus volume on antidepressant response and neurocognitive functions in Major Depressive Disorder: A voxel-based morphometry study. </w:t>
      </w:r>
      <w:r w:rsidRPr="00890550">
        <w:rPr>
          <w:rFonts w:ascii="Times New Roman" w:hAnsi="Times New Roman" w:cs="Times New Roman"/>
          <w:i/>
          <w:sz w:val="22"/>
        </w:rPr>
        <w:t>Journal of affective disorders, 169</w:t>
      </w:r>
      <w:r w:rsidRPr="00890550">
        <w:rPr>
          <w:rFonts w:ascii="Times New Roman" w:hAnsi="Times New Roman" w:cs="Times New Roman"/>
          <w:sz w:val="22"/>
        </w:rPr>
        <w:t>, 179-187. doi: 10.1016/j.jad.2014.08.018</w:t>
      </w:r>
      <w:bookmarkEnd w:id="29"/>
    </w:p>
    <w:p w14:paraId="748AFA19" w14:textId="77777777" w:rsidR="00890550" w:rsidRPr="00890550" w:rsidRDefault="00890550" w:rsidP="00890550">
      <w:pPr>
        <w:pStyle w:val="EndNoteBibliography"/>
        <w:spacing w:line="360" w:lineRule="auto"/>
        <w:ind w:left="720" w:hanging="720"/>
        <w:jc w:val="left"/>
        <w:rPr>
          <w:rFonts w:ascii="Times New Roman" w:hAnsi="Times New Roman" w:cs="Times New Roman"/>
          <w:sz w:val="22"/>
        </w:rPr>
      </w:pPr>
      <w:bookmarkStart w:id="30" w:name="_ENREF_26"/>
      <w:r w:rsidRPr="00890550">
        <w:rPr>
          <w:rFonts w:ascii="Times New Roman" w:hAnsi="Times New Roman" w:cs="Times New Roman"/>
          <w:sz w:val="22"/>
        </w:rPr>
        <w:t xml:space="preserve">Kim, M. J., Hamilton, J. P., &amp; Gotlib, I. H. (2008). Reduced caudate gray matter volume in women with major </w:t>
      </w:r>
      <w:r w:rsidRPr="00890550">
        <w:rPr>
          <w:rFonts w:ascii="Times New Roman" w:hAnsi="Times New Roman" w:cs="Times New Roman"/>
          <w:sz w:val="22"/>
        </w:rPr>
        <w:lastRenderedPageBreak/>
        <w:t xml:space="preserve">depressive disorder. </w:t>
      </w:r>
      <w:r w:rsidRPr="00890550">
        <w:rPr>
          <w:rFonts w:ascii="Times New Roman" w:hAnsi="Times New Roman" w:cs="Times New Roman"/>
          <w:i/>
          <w:sz w:val="22"/>
        </w:rPr>
        <w:t>Psychiatry research, 164</w:t>
      </w:r>
      <w:r w:rsidRPr="00890550">
        <w:rPr>
          <w:rFonts w:ascii="Times New Roman" w:hAnsi="Times New Roman" w:cs="Times New Roman"/>
          <w:sz w:val="22"/>
        </w:rPr>
        <w:t>(2), 114-122. doi: 10.1016/j.pscychresns.2007.12.020</w:t>
      </w:r>
      <w:bookmarkEnd w:id="30"/>
    </w:p>
    <w:p w14:paraId="707D438C" w14:textId="77777777" w:rsidR="00890550" w:rsidRPr="00890550" w:rsidRDefault="00890550" w:rsidP="00890550">
      <w:pPr>
        <w:pStyle w:val="EndNoteBibliography"/>
        <w:spacing w:line="360" w:lineRule="auto"/>
        <w:ind w:left="720" w:hanging="720"/>
        <w:jc w:val="left"/>
        <w:rPr>
          <w:rFonts w:ascii="Times New Roman" w:hAnsi="Times New Roman" w:cs="Times New Roman"/>
          <w:sz w:val="22"/>
        </w:rPr>
      </w:pPr>
      <w:bookmarkStart w:id="31" w:name="_ENREF_27"/>
      <w:r w:rsidRPr="00890550">
        <w:rPr>
          <w:rFonts w:ascii="Times New Roman" w:hAnsi="Times New Roman" w:cs="Times New Roman"/>
          <w:sz w:val="22"/>
        </w:rPr>
        <w:t xml:space="preserve">Klauser, P., Fornito, A., Lorenzetti, V., Davey, C. G., Dwyer, D. B., Allen, N. B., &amp; Yucel, M. (2015). Cortico-limbic network abnormalities in individuals with current and past major depressive disorder. </w:t>
      </w:r>
      <w:r w:rsidRPr="00890550">
        <w:rPr>
          <w:rFonts w:ascii="Times New Roman" w:hAnsi="Times New Roman" w:cs="Times New Roman"/>
          <w:i/>
          <w:sz w:val="22"/>
        </w:rPr>
        <w:t>Journal of affective disorders, 173</w:t>
      </w:r>
      <w:r w:rsidRPr="00890550">
        <w:rPr>
          <w:rFonts w:ascii="Times New Roman" w:hAnsi="Times New Roman" w:cs="Times New Roman"/>
          <w:sz w:val="22"/>
        </w:rPr>
        <w:t>, 45-52. doi: 10.1016/j.jad.2014.10.041</w:t>
      </w:r>
      <w:bookmarkEnd w:id="31"/>
    </w:p>
    <w:p w14:paraId="073F83C6" w14:textId="77777777" w:rsidR="00890550" w:rsidRPr="00890550" w:rsidRDefault="00890550" w:rsidP="00890550">
      <w:pPr>
        <w:pStyle w:val="EndNoteBibliography"/>
        <w:spacing w:line="360" w:lineRule="auto"/>
        <w:ind w:left="720" w:hanging="720"/>
        <w:jc w:val="left"/>
        <w:rPr>
          <w:rFonts w:ascii="Times New Roman" w:hAnsi="Times New Roman" w:cs="Times New Roman"/>
          <w:sz w:val="22"/>
        </w:rPr>
      </w:pPr>
      <w:bookmarkStart w:id="32" w:name="_ENREF_28"/>
      <w:r w:rsidRPr="00890550">
        <w:rPr>
          <w:rFonts w:ascii="Times New Roman" w:hAnsi="Times New Roman" w:cs="Times New Roman"/>
          <w:sz w:val="22"/>
        </w:rPr>
        <w:t xml:space="preserve">Kong, L., Chen, K., Womer, F., Jiang, W., Luo, X., Driesen, N., . . . Wang, F. (2013). Sex differences of gray matter morphology in cortico-limbic-striatal neural system in major depressive disorder. </w:t>
      </w:r>
      <w:r w:rsidRPr="00890550">
        <w:rPr>
          <w:rFonts w:ascii="Times New Roman" w:hAnsi="Times New Roman" w:cs="Times New Roman"/>
          <w:i/>
          <w:sz w:val="22"/>
        </w:rPr>
        <w:t>Journal of Psychiatric Research, 47</w:t>
      </w:r>
      <w:r w:rsidRPr="00890550">
        <w:rPr>
          <w:rFonts w:ascii="Times New Roman" w:hAnsi="Times New Roman" w:cs="Times New Roman"/>
          <w:sz w:val="22"/>
        </w:rPr>
        <w:t>(6), 733-739. doi: 10.1016/j.jpsychires.2013.02.003</w:t>
      </w:r>
      <w:bookmarkEnd w:id="32"/>
    </w:p>
    <w:p w14:paraId="7FD3B9D9" w14:textId="77777777" w:rsidR="00890550" w:rsidRPr="00890550" w:rsidRDefault="00890550" w:rsidP="00890550">
      <w:pPr>
        <w:pStyle w:val="EndNoteBibliography"/>
        <w:spacing w:line="360" w:lineRule="auto"/>
        <w:ind w:left="720" w:hanging="720"/>
        <w:jc w:val="left"/>
        <w:rPr>
          <w:rFonts w:ascii="Times New Roman" w:hAnsi="Times New Roman" w:cs="Times New Roman"/>
          <w:sz w:val="22"/>
        </w:rPr>
      </w:pPr>
      <w:bookmarkStart w:id="33" w:name="_ENREF_29"/>
      <w:r w:rsidRPr="00890550">
        <w:rPr>
          <w:rFonts w:ascii="Times New Roman" w:hAnsi="Times New Roman" w:cs="Times New Roman"/>
          <w:sz w:val="22"/>
        </w:rPr>
        <w:t xml:space="preserve">Kong, L., Wu, F., Tang, Y., Ren, L., Kong, D., Liu, Y., . . . Wang, F. (2014). Frontal-subcortical volumetric deficits in single episode, medication-naive depressed patients and the effects of 8 weeks fluoxetine treatment: a VBM-DARTEL study. </w:t>
      </w:r>
      <w:r w:rsidRPr="00890550">
        <w:rPr>
          <w:rFonts w:ascii="Times New Roman" w:hAnsi="Times New Roman" w:cs="Times New Roman"/>
          <w:i/>
          <w:sz w:val="22"/>
        </w:rPr>
        <w:t>PloS one, 9</w:t>
      </w:r>
      <w:r w:rsidRPr="00890550">
        <w:rPr>
          <w:rFonts w:ascii="Times New Roman" w:hAnsi="Times New Roman" w:cs="Times New Roman"/>
          <w:sz w:val="22"/>
        </w:rPr>
        <w:t>(1), e79055. doi: 10.1371/journal.pone.0079055</w:t>
      </w:r>
      <w:bookmarkEnd w:id="33"/>
    </w:p>
    <w:p w14:paraId="42723888" w14:textId="77777777" w:rsidR="00890550" w:rsidRPr="00890550" w:rsidRDefault="00890550" w:rsidP="00890550">
      <w:pPr>
        <w:pStyle w:val="EndNoteBibliography"/>
        <w:spacing w:line="360" w:lineRule="auto"/>
        <w:ind w:left="720" w:hanging="720"/>
        <w:jc w:val="left"/>
        <w:rPr>
          <w:rFonts w:ascii="Times New Roman" w:hAnsi="Times New Roman" w:cs="Times New Roman"/>
          <w:sz w:val="22"/>
        </w:rPr>
      </w:pPr>
      <w:bookmarkStart w:id="34" w:name="_ENREF_30"/>
      <w:r w:rsidRPr="00890550">
        <w:rPr>
          <w:rFonts w:ascii="Times New Roman" w:hAnsi="Times New Roman" w:cs="Times New Roman"/>
          <w:sz w:val="22"/>
        </w:rPr>
        <w:t xml:space="preserve">Lai, C. H., Hsu, Y. Y., &amp; Wu, Y. T. (2010). First episode drug-naive major depressive disorder with panic disorder: gray matter deficits in limbic and default network structures. </w:t>
      </w:r>
      <w:r w:rsidRPr="00890550">
        <w:rPr>
          <w:rFonts w:ascii="Times New Roman" w:hAnsi="Times New Roman" w:cs="Times New Roman"/>
          <w:i/>
          <w:sz w:val="22"/>
        </w:rPr>
        <w:t>Eur Neuropsychopharmacol, 20</w:t>
      </w:r>
      <w:r w:rsidRPr="00890550">
        <w:rPr>
          <w:rFonts w:ascii="Times New Roman" w:hAnsi="Times New Roman" w:cs="Times New Roman"/>
          <w:sz w:val="22"/>
        </w:rPr>
        <w:t>(10), 676-682. doi: 10.1016/j.euroneuro.2010.06.002</w:t>
      </w:r>
      <w:bookmarkEnd w:id="34"/>
    </w:p>
    <w:p w14:paraId="52413C98" w14:textId="77777777" w:rsidR="00890550" w:rsidRPr="00890550" w:rsidRDefault="00890550" w:rsidP="00890550">
      <w:pPr>
        <w:pStyle w:val="EndNoteBibliography"/>
        <w:spacing w:line="360" w:lineRule="auto"/>
        <w:ind w:left="720" w:hanging="720"/>
        <w:jc w:val="left"/>
        <w:rPr>
          <w:rFonts w:ascii="Times New Roman" w:hAnsi="Times New Roman" w:cs="Times New Roman"/>
          <w:sz w:val="22"/>
        </w:rPr>
      </w:pPr>
      <w:bookmarkStart w:id="35" w:name="_ENREF_31"/>
      <w:r w:rsidRPr="00890550">
        <w:rPr>
          <w:rFonts w:ascii="Times New Roman" w:hAnsi="Times New Roman" w:cs="Times New Roman"/>
          <w:sz w:val="22"/>
        </w:rPr>
        <w:t xml:space="preserve">Lai, C. H., &amp; Wu, Y. T. (2014). Frontal-insula gray matter deficits in first-episode medication-naive patients with major depressive disorder. </w:t>
      </w:r>
      <w:r w:rsidRPr="00890550">
        <w:rPr>
          <w:rFonts w:ascii="Times New Roman" w:hAnsi="Times New Roman" w:cs="Times New Roman"/>
          <w:i/>
          <w:sz w:val="22"/>
        </w:rPr>
        <w:t>Journal of affective disorders, 160</w:t>
      </w:r>
      <w:r w:rsidRPr="00890550">
        <w:rPr>
          <w:rFonts w:ascii="Times New Roman" w:hAnsi="Times New Roman" w:cs="Times New Roman"/>
          <w:sz w:val="22"/>
        </w:rPr>
        <w:t>, 74-79. doi: 10.1016/j.jad.2013.12.036</w:t>
      </w:r>
      <w:bookmarkEnd w:id="35"/>
    </w:p>
    <w:p w14:paraId="42A12CDB" w14:textId="77777777" w:rsidR="00890550" w:rsidRPr="00890550" w:rsidRDefault="00890550" w:rsidP="00890550">
      <w:pPr>
        <w:pStyle w:val="EndNoteBibliography"/>
        <w:spacing w:line="360" w:lineRule="auto"/>
        <w:ind w:left="720" w:hanging="720"/>
        <w:jc w:val="left"/>
        <w:rPr>
          <w:rFonts w:ascii="Times New Roman" w:hAnsi="Times New Roman" w:cs="Times New Roman"/>
          <w:sz w:val="22"/>
        </w:rPr>
      </w:pPr>
      <w:bookmarkStart w:id="36" w:name="_ENREF_32"/>
      <w:r w:rsidRPr="00890550">
        <w:rPr>
          <w:rFonts w:ascii="Times New Roman" w:hAnsi="Times New Roman" w:cs="Times New Roman"/>
          <w:sz w:val="22"/>
        </w:rPr>
        <w:t xml:space="preserve">Lai, C. H., &amp; Wu, Y. T. (2015). The gray matter alterations in major depressive disorder and panic disorder: Putative differences in the pathogenesis. </w:t>
      </w:r>
      <w:r w:rsidRPr="00890550">
        <w:rPr>
          <w:rFonts w:ascii="Times New Roman" w:hAnsi="Times New Roman" w:cs="Times New Roman"/>
          <w:i/>
          <w:sz w:val="22"/>
        </w:rPr>
        <w:t>Journal of affective disorders, 186</w:t>
      </w:r>
      <w:r w:rsidRPr="00890550">
        <w:rPr>
          <w:rFonts w:ascii="Times New Roman" w:hAnsi="Times New Roman" w:cs="Times New Roman"/>
          <w:sz w:val="22"/>
        </w:rPr>
        <w:t>, 1-6. doi: 10.1016/j.jad.2015.07.022</w:t>
      </w:r>
      <w:bookmarkEnd w:id="36"/>
    </w:p>
    <w:p w14:paraId="211BC9EF" w14:textId="77777777" w:rsidR="00890550" w:rsidRPr="00890550" w:rsidRDefault="00890550" w:rsidP="00890550">
      <w:pPr>
        <w:pStyle w:val="EndNoteBibliography"/>
        <w:spacing w:line="360" w:lineRule="auto"/>
        <w:ind w:left="720" w:hanging="720"/>
        <w:jc w:val="left"/>
        <w:rPr>
          <w:rFonts w:ascii="Times New Roman" w:hAnsi="Times New Roman" w:cs="Times New Roman"/>
          <w:sz w:val="22"/>
        </w:rPr>
      </w:pPr>
      <w:bookmarkStart w:id="37" w:name="_ENREF_33"/>
      <w:r w:rsidRPr="00890550">
        <w:rPr>
          <w:rFonts w:ascii="Times New Roman" w:hAnsi="Times New Roman" w:cs="Times New Roman"/>
          <w:sz w:val="22"/>
        </w:rPr>
        <w:t xml:space="preserve">Lancaster, J. L., Tordesillas-Gutierrez, D., Martinez, M., Salinas, F., Evans, A., Zilles, K., . . . Fox, P. T. (2007). Bias between MNI and Talairach coordinates analyzed using the ICBM-152 brain template. </w:t>
      </w:r>
      <w:r w:rsidRPr="00890550">
        <w:rPr>
          <w:rFonts w:ascii="Times New Roman" w:hAnsi="Times New Roman" w:cs="Times New Roman"/>
          <w:i/>
          <w:sz w:val="22"/>
        </w:rPr>
        <w:t>Human brain mapping, 28</w:t>
      </w:r>
      <w:r w:rsidRPr="00890550">
        <w:rPr>
          <w:rFonts w:ascii="Times New Roman" w:hAnsi="Times New Roman" w:cs="Times New Roman"/>
          <w:sz w:val="22"/>
        </w:rPr>
        <w:t>(11), 1194-1205. doi: 10.1002/hbm.20345</w:t>
      </w:r>
      <w:bookmarkEnd w:id="37"/>
    </w:p>
    <w:p w14:paraId="63449624" w14:textId="77777777" w:rsidR="00890550" w:rsidRPr="00890550" w:rsidRDefault="00890550" w:rsidP="00890550">
      <w:pPr>
        <w:pStyle w:val="EndNoteBibliography"/>
        <w:spacing w:line="360" w:lineRule="auto"/>
        <w:ind w:left="720" w:hanging="720"/>
        <w:jc w:val="left"/>
        <w:rPr>
          <w:rFonts w:ascii="Times New Roman" w:hAnsi="Times New Roman" w:cs="Times New Roman"/>
          <w:sz w:val="22"/>
        </w:rPr>
      </w:pPr>
      <w:bookmarkStart w:id="38" w:name="_ENREF_34"/>
      <w:r w:rsidRPr="00890550">
        <w:rPr>
          <w:rFonts w:ascii="Times New Roman" w:hAnsi="Times New Roman" w:cs="Times New Roman"/>
          <w:sz w:val="22"/>
        </w:rPr>
        <w:t xml:space="preserve">Langfelder, P., &amp; Horvath, S. (2007). Eigengene networks for studying the relationships between co-expression modules. </w:t>
      </w:r>
      <w:r w:rsidRPr="00890550">
        <w:rPr>
          <w:rFonts w:ascii="Times New Roman" w:hAnsi="Times New Roman" w:cs="Times New Roman"/>
          <w:i/>
          <w:sz w:val="22"/>
        </w:rPr>
        <w:t>BMC systems biology, 1</w:t>
      </w:r>
      <w:r w:rsidRPr="00890550">
        <w:rPr>
          <w:rFonts w:ascii="Times New Roman" w:hAnsi="Times New Roman" w:cs="Times New Roman"/>
          <w:sz w:val="22"/>
        </w:rPr>
        <w:t>, 54. doi: 10.1186/1752-0509-1-54</w:t>
      </w:r>
      <w:bookmarkEnd w:id="38"/>
    </w:p>
    <w:p w14:paraId="26CCB051" w14:textId="77777777" w:rsidR="00890550" w:rsidRPr="00890550" w:rsidRDefault="00890550" w:rsidP="00890550">
      <w:pPr>
        <w:pStyle w:val="EndNoteBibliography"/>
        <w:spacing w:line="360" w:lineRule="auto"/>
        <w:ind w:left="720" w:hanging="720"/>
        <w:jc w:val="left"/>
        <w:rPr>
          <w:rFonts w:ascii="Times New Roman" w:hAnsi="Times New Roman" w:cs="Times New Roman"/>
          <w:sz w:val="22"/>
        </w:rPr>
      </w:pPr>
      <w:bookmarkStart w:id="39" w:name="_ENREF_35"/>
      <w:r w:rsidRPr="00890550">
        <w:rPr>
          <w:rFonts w:ascii="Times New Roman" w:hAnsi="Times New Roman" w:cs="Times New Roman"/>
          <w:sz w:val="22"/>
        </w:rPr>
        <w:t xml:space="preserve">Langfelder, P., &amp; Horvath, S. (2008). WGCNA: an R package for weighted correlation network analysis. </w:t>
      </w:r>
      <w:r w:rsidRPr="00890550">
        <w:rPr>
          <w:rFonts w:ascii="Times New Roman" w:hAnsi="Times New Roman" w:cs="Times New Roman"/>
          <w:i/>
          <w:sz w:val="22"/>
        </w:rPr>
        <w:t>BMC bioinformatics, 9</w:t>
      </w:r>
      <w:r w:rsidRPr="00890550">
        <w:rPr>
          <w:rFonts w:ascii="Times New Roman" w:hAnsi="Times New Roman" w:cs="Times New Roman"/>
          <w:sz w:val="22"/>
        </w:rPr>
        <w:t>, 559. doi: 10.1186/1471-2105-9-559</w:t>
      </w:r>
      <w:bookmarkEnd w:id="39"/>
    </w:p>
    <w:p w14:paraId="7F800458" w14:textId="77777777" w:rsidR="00890550" w:rsidRPr="00890550" w:rsidRDefault="00890550" w:rsidP="00890550">
      <w:pPr>
        <w:pStyle w:val="EndNoteBibliography"/>
        <w:spacing w:line="360" w:lineRule="auto"/>
        <w:ind w:left="720" w:hanging="720"/>
        <w:jc w:val="left"/>
        <w:rPr>
          <w:rFonts w:ascii="Times New Roman" w:hAnsi="Times New Roman" w:cs="Times New Roman"/>
          <w:sz w:val="22"/>
        </w:rPr>
      </w:pPr>
      <w:bookmarkStart w:id="40" w:name="_ENREF_36"/>
      <w:r w:rsidRPr="00890550">
        <w:rPr>
          <w:rFonts w:ascii="Times New Roman" w:hAnsi="Times New Roman" w:cs="Times New Roman"/>
          <w:sz w:val="22"/>
        </w:rPr>
        <w:t xml:space="preserve">Langfelder, P., Zhang, B., &amp; Horvath, S. (2008). Defining clusters from a hierarchical cluster tree: the Dynamic Tree Cut package for R. </w:t>
      </w:r>
      <w:r w:rsidRPr="00890550">
        <w:rPr>
          <w:rFonts w:ascii="Times New Roman" w:hAnsi="Times New Roman" w:cs="Times New Roman"/>
          <w:i/>
          <w:sz w:val="22"/>
        </w:rPr>
        <w:t>Bioinformatics, 24</w:t>
      </w:r>
      <w:r w:rsidRPr="00890550">
        <w:rPr>
          <w:rFonts w:ascii="Times New Roman" w:hAnsi="Times New Roman" w:cs="Times New Roman"/>
          <w:sz w:val="22"/>
        </w:rPr>
        <w:t>(5), 719-720. doi: 10.1093/bioinformatics/btm563</w:t>
      </w:r>
      <w:bookmarkEnd w:id="40"/>
    </w:p>
    <w:p w14:paraId="35797E87" w14:textId="77777777" w:rsidR="00890550" w:rsidRPr="00890550" w:rsidRDefault="00890550" w:rsidP="00890550">
      <w:pPr>
        <w:pStyle w:val="EndNoteBibliography"/>
        <w:spacing w:line="360" w:lineRule="auto"/>
        <w:ind w:left="720" w:hanging="720"/>
        <w:jc w:val="left"/>
        <w:rPr>
          <w:rFonts w:ascii="Times New Roman" w:hAnsi="Times New Roman" w:cs="Times New Roman"/>
          <w:sz w:val="22"/>
        </w:rPr>
      </w:pPr>
      <w:bookmarkStart w:id="41" w:name="_ENREF_37"/>
      <w:r w:rsidRPr="00890550">
        <w:rPr>
          <w:rFonts w:ascii="Times New Roman" w:hAnsi="Times New Roman" w:cs="Times New Roman"/>
          <w:sz w:val="22"/>
        </w:rPr>
        <w:lastRenderedPageBreak/>
        <w:t xml:space="preserve">Lee, H. Y., Tae, W. S., Yoon, H. K., Lee, B. T., Paik, J. W., Son, K. R., . . . Ham, B. J. (2011). Demonstration of decreased gray matter concentration in the midbrain encompassing the dorsal raphe nucleus and the limbic subcortical regions in major depressive disorder: an optimized voxel-based morphometry study. </w:t>
      </w:r>
      <w:r w:rsidRPr="00890550">
        <w:rPr>
          <w:rFonts w:ascii="Times New Roman" w:hAnsi="Times New Roman" w:cs="Times New Roman"/>
          <w:i/>
          <w:sz w:val="22"/>
        </w:rPr>
        <w:t>Journal of affective disorders, 133</w:t>
      </w:r>
      <w:r w:rsidRPr="00890550">
        <w:rPr>
          <w:rFonts w:ascii="Times New Roman" w:hAnsi="Times New Roman" w:cs="Times New Roman"/>
          <w:sz w:val="22"/>
        </w:rPr>
        <w:t>(1-2), 128-136. doi: 10.1016/j.jad.2011.04.006</w:t>
      </w:r>
      <w:bookmarkEnd w:id="41"/>
    </w:p>
    <w:p w14:paraId="45F9C5CE" w14:textId="77777777" w:rsidR="00890550" w:rsidRPr="00890550" w:rsidRDefault="00890550" w:rsidP="00890550">
      <w:pPr>
        <w:pStyle w:val="EndNoteBibliography"/>
        <w:spacing w:line="360" w:lineRule="auto"/>
        <w:ind w:left="720" w:hanging="720"/>
        <w:jc w:val="left"/>
        <w:rPr>
          <w:rFonts w:ascii="Times New Roman" w:hAnsi="Times New Roman" w:cs="Times New Roman"/>
          <w:sz w:val="22"/>
        </w:rPr>
      </w:pPr>
      <w:bookmarkStart w:id="42" w:name="_ENREF_38"/>
      <w:r w:rsidRPr="00890550">
        <w:rPr>
          <w:rFonts w:ascii="Times New Roman" w:hAnsi="Times New Roman" w:cs="Times New Roman"/>
          <w:sz w:val="22"/>
        </w:rPr>
        <w:t xml:space="preserve">Leung, K. K., Lee, T. M., Wong, M. M., Li, L. S., Yip, P. S., &amp; Khong, P. L. (2009). Neural correlates of attention biases of people with major depressive disorder: a voxel-based morphometric study. </w:t>
      </w:r>
      <w:r w:rsidRPr="00890550">
        <w:rPr>
          <w:rFonts w:ascii="Times New Roman" w:hAnsi="Times New Roman" w:cs="Times New Roman"/>
          <w:i/>
          <w:sz w:val="22"/>
        </w:rPr>
        <w:t>Psychological medicine, 39</w:t>
      </w:r>
      <w:r w:rsidRPr="00890550">
        <w:rPr>
          <w:rFonts w:ascii="Times New Roman" w:hAnsi="Times New Roman" w:cs="Times New Roman"/>
          <w:sz w:val="22"/>
        </w:rPr>
        <w:t>(7), 1097-1106. doi: 10.1017/S0033291708004546</w:t>
      </w:r>
      <w:bookmarkEnd w:id="42"/>
    </w:p>
    <w:p w14:paraId="405B9314" w14:textId="77777777" w:rsidR="00890550" w:rsidRPr="00890550" w:rsidRDefault="00890550" w:rsidP="00890550">
      <w:pPr>
        <w:pStyle w:val="EndNoteBibliography"/>
        <w:spacing w:line="360" w:lineRule="auto"/>
        <w:ind w:left="720" w:hanging="720"/>
        <w:jc w:val="left"/>
        <w:rPr>
          <w:rFonts w:ascii="Times New Roman" w:hAnsi="Times New Roman" w:cs="Times New Roman"/>
          <w:sz w:val="22"/>
        </w:rPr>
      </w:pPr>
      <w:bookmarkStart w:id="43" w:name="_ENREF_39"/>
      <w:r w:rsidRPr="00890550">
        <w:rPr>
          <w:rFonts w:ascii="Times New Roman" w:hAnsi="Times New Roman" w:cs="Times New Roman"/>
          <w:sz w:val="22"/>
        </w:rPr>
        <w:t xml:space="preserve">Li, C. T., Lin, C. P., Chou, K. H., Chen, I. Y., Hsieh, J. C., Wu, C. L., . . . Su, T. P. (2010). Structural and cognitive deficits in remitting and non-remitting recurrent depression: a voxel-based morphometric study. </w:t>
      </w:r>
      <w:r w:rsidRPr="00890550">
        <w:rPr>
          <w:rFonts w:ascii="Times New Roman" w:hAnsi="Times New Roman" w:cs="Times New Roman"/>
          <w:i/>
          <w:sz w:val="22"/>
        </w:rPr>
        <w:t>NeuroImage, 50</w:t>
      </w:r>
      <w:r w:rsidRPr="00890550">
        <w:rPr>
          <w:rFonts w:ascii="Times New Roman" w:hAnsi="Times New Roman" w:cs="Times New Roman"/>
          <w:sz w:val="22"/>
        </w:rPr>
        <w:t>(1), 347-356. doi: 10.1016/j.neuroimage.2009.11.021</w:t>
      </w:r>
      <w:bookmarkEnd w:id="43"/>
    </w:p>
    <w:p w14:paraId="6184C1E8" w14:textId="77777777" w:rsidR="00890550" w:rsidRPr="00890550" w:rsidRDefault="00890550" w:rsidP="00890550">
      <w:pPr>
        <w:pStyle w:val="EndNoteBibliography"/>
        <w:spacing w:line="360" w:lineRule="auto"/>
        <w:ind w:left="720" w:hanging="720"/>
        <w:jc w:val="left"/>
        <w:rPr>
          <w:rFonts w:ascii="Times New Roman" w:hAnsi="Times New Roman" w:cs="Times New Roman"/>
          <w:sz w:val="22"/>
        </w:rPr>
      </w:pPr>
      <w:bookmarkStart w:id="44" w:name="_ENREF_40"/>
      <w:r w:rsidRPr="00890550">
        <w:rPr>
          <w:rFonts w:ascii="Times New Roman" w:hAnsi="Times New Roman" w:cs="Times New Roman"/>
          <w:sz w:val="22"/>
        </w:rPr>
        <w:t xml:space="preserve">Liu, C. H., Jing, B., Ma, X., Xu, P. F., Zhang, Y., Li, F., . . . Wang, C. Y. (2014). Voxel-based morphometry study of the insular cortex in female patients with current and remitted depression. </w:t>
      </w:r>
      <w:r w:rsidRPr="00890550">
        <w:rPr>
          <w:rFonts w:ascii="Times New Roman" w:hAnsi="Times New Roman" w:cs="Times New Roman"/>
          <w:i/>
          <w:sz w:val="22"/>
        </w:rPr>
        <w:t>Neuroscience, 262</w:t>
      </w:r>
      <w:r w:rsidRPr="00890550">
        <w:rPr>
          <w:rFonts w:ascii="Times New Roman" w:hAnsi="Times New Roman" w:cs="Times New Roman"/>
          <w:sz w:val="22"/>
        </w:rPr>
        <w:t>, 190-199. doi: 10.1016/j.neuroscience.2013.12.058</w:t>
      </w:r>
      <w:bookmarkEnd w:id="44"/>
    </w:p>
    <w:p w14:paraId="6FEA2A4F" w14:textId="77777777" w:rsidR="00890550" w:rsidRPr="00890550" w:rsidRDefault="00890550" w:rsidP="00890550">
      <w:pPr>
        <w:pStyle w:val="EndNoteBibliography"/>
        <w:spacing w:line="360" w:lineRule="auto"/>
        <w:ind w:left="720" w:hanging="720"/>
        <w:jc w:val="left"/>
        <w:rPr>
          <w:rFonts w:ascii="Times New Roman" w:hAnsi="Times New Roman" w:cs="Times New Roman"/>
          <w:sz w:val="22"/>
        </w:rPr>
      </w:pPr>
      <w:bookmarkStart w:id="45" w:name="_ENREF_41"/>
      <w:r w:rsidRPr="00890550">
        <w:rPr>
          <w:rFonts w:ascii="Times New Roman" w:hAnsi="Times New Roman" w:cs="Times New Roman"/>
          <w:sz w:val="22"/>
        </w:rPr>
        <w:t xml:space="preserve">Liu, X., Kakeda, S., Watanabe, K., Yoshimura, R., Abe, O., Ide, S., . . . Korogi, Y. (2015). Relationship between the Cortical Thickness and Serum Cortisol Levels in Drug-Naive, First-Episode Patients with Major Depressive Disorder: A Surface-Based Morphometric Study. </w:t>
      </w:r>
      <w:r w:rsidRPr="00890550">
        <w:rPr>
          <w:rFonts w:ascii="Times New Roman" w:hAnsi="Times New Roman" w:cs="Times New Roman"/>
          <w:i/>
          <w:sz w:val="22"/>
        </w:rPr>
        <w:t>Depression and anxiety, 32</w:t>
      </w:r>
      <w:r w:rsidRPr="00890550">
        <w:rPr>
          <w:rFonts w:ascii="Times New Roman" w:hAnsi="Times New Roman" w:cs="Times New Roman"/>
          <w:sz w:val="22"/>
        </w:rPr>
        <w:t>(9), 702-708. doi: 10.1002/da.22401</w:t>
      </w:r>
      <w:bookmarkEnd w:id="45"/>
    </w:p>
    <w:p w14:paraId="5F918B67" w14:textId="77777777" w:rsidR="00890550" w:rsidRPr="00890550" w:rsidRDefault="00890550" w:rsidP="00890550">
      <w:pPr>
        <w:pStyle w:val="EndNoteBibliography"/>
        <w:spacing w:line="360" w:lineRule="auto"/>
        <w:ind w:left="720" w:hanging="720"/>
        <w:jc w:val="left"/>
        <w:rPr>
          <w:rFonts w:ascii="Times New Roman" w:hAnsi="Times New Roman" w:cs="Times New Roman"/>
          <w:sz w:val="22"/>
        </w:rPr>
      </w:pPr>
      <w:bookmarkStart w:id="46" w:name="_ENREF_42"/>
      <w:r w:rsidRPr="00890550">
        <w:rPr>
          <w:rFonts w:ascii="Times New Roman" w:hAnsi="Times New Roman" w:cs="Times New Roman"/>
          <w:sz w:val="22"/>
        </w:rPr>
        <w:t xml:space="preserve">Ma, C., Ding, J., Li, J., Guo, W., Long, Z., Liu, F., . . . Chen, H. (2012). Resting-state functional connectivity bias of middle temporal gyrus and caudate with altered gray matter volume in major depression. </w:t>
      </w:r>
      <w:r w:rsidRPr="00890550">
        <w:rPr>
          <w:rFonts w:ascii="Times New Roman" w:hAnsi="Times New Roman" w:cs="Times New Roman"/>
          <w:i/>
          <w:sz w:val="22"/>
        </w:rPr>
        <w:t>PloS one, 7</w:t>
      </w:r>
      <w:r w:rsidRPr="00890550">
        <w:rPr>
          <w:rFonts w:ascii="Times New Roman" w:hAnsi="Times New Roman" w:cs="Times New Roman"/>
          <w:sz w:val="22"/>
        </w:rPr>
        <w:t>(9), e45263. doi: 10.1371/journal.pone.0045263</w:t>
      </w:r>
      <w:bookmarkEnd w:id="46"/>
    </w:p>
    <w:p w14:paraId="3698E0BA" w14:textId="77777777" w:rsidR="00890550" w:rsidRPr="00890550" w:rsidRDefault="00890550" w:rsidP="00890550">
      <w:pPr>
        <w:pStyle w:val="EndNoteBibliography"/>
        <w:spacing w:line="360" w:lineRule="auto"/>
        <w:ind w:left="720" w:hanging="720"/>
        <w:jc w:val="left"/>
        <w:rPr>
          <w:rFonts w:ascii="Times New Roman" w:hAnsi="Times New Roman" w:cs="Times New Roman"/>
          <w:sz w:val="22"/>
        </w:rPr>
      </w:pPr>
      <w:bookmarkStart w:id="47" w:name="_ENREF_43"/>
      <w:r w:rsidRPr="00890550">
        <w:rPr>
          <w:rFonts w:ascii="Times New Roman" w:hAnsi="Times New Roman" w:cs="Times New Roman"/>
          <w:sz w:val="22"/>
        </w:rPr>
        <w:t xml:space="preserve">Machino, A., Kunisato, Y., Matsumoto, T., Yoshimura, S., Ueda, K., Yamawaki, Y., . . . Yamawaki, S. (2014). Possible involvement of rumination in gray matter abnormalities in persistent symptoms of major depression: an exploratory magnetic resonance imaging voxel-based morphometry study. </w:t>
      </w:r>
      <w:r w:rsidRPr="00890550">
        <w:rPr>
          <w:rFonts w:ascii="Times New Roman" w:hAnsi="Times New Roman" w:cs="Times New Roman"/>
          <w:i/>
          <w:sz w:val="22"/>
        </w:rPr>
        <w:t>Journal of affective disorders, 168</w:t>
      </w:r>
      <w:r w:rsidRPr="00890550">
        <w:rPr>
          <w:rFonts w:ascii="Times New Roman" w:hAnsi="Times New Roman" w:cs="Times New Roman"/>
          <w:sz w:val="22"/>
        </w:rPr>
        <w:t>, 229-235. doi: 10.1016/j.jad.2014.06.030</w:t>
      </w:r>
      <w:bookmarkEnd w:id="47"/>
    </w:p>
    <w:p w14:paraId="058BF076" w14:textId="77777777" w:rsidR="00890550" w:rsidRPr="00890550" w:rsidRDefault="00890550" w:rsidP="00890550">
      <w:pPr>
        <w:pStyle w:val="EndNoteBibliography"/>
        <w:spacing w:line="360" w:lineRule="auto"/>
        <w:ind w:left="720" w:hanging="720"/>
        <w:jc w:val="left"/>
        <w:rPr>
          <w:rFonts w:ascii="Times New Roman" w:hAnsi="Times New Roman" w:cs="Times New Roman"/>
          <w:sz w:val="22"/>
        </w:rPr>
      </w:pPr>
      <w:bookmarkStart w:id="48" w:name="_ENREF_44"/>
      <w:r w:rsidRPr="00890550">
        <w:rPr>
          <w:rFonts w:ascii="Times New Roman" w:hAnsi="Times New Roman" w:cs="Times New Roman"/>
          <w:sz w:val="22"/>
        </w:rPr>
        <w:t xml:space="preserve">Mak, A. K., Wong, M. M., Han, S. H., &amp; Lee, T. M. (2009). Gray matter reduction associated with emotion regulation in female outpatients with major depressive disorder: a voxel-based morphometry study. </w:t>
      </w:r>
      <w:r w:rsidRPr="00890550">
        <w:rPr>
          <w:rFonts w:ascii="Times New Roman" w:hAnsi="Times New Roman" w:cs="Times New Roman"/>
          <w:i/>
          <w:sz w:val="22"/>
        </w:rPr>
        <w:t>Progress in neuro-psychopharmacology &amp; biological psychiatry, 33</w:t>
      </w:r>
      <w:r w:rsidRPr="00890550">
        <w:rPr>
          <w:rFonts w:ascii="Times New Roman" w:hAnsi="Times New Roman" w:cs="Times New Roman"/>
          <w:sz w:val="22"/>
        </w:rPr>
        <w:t xml:space="preserve">(7), 1184-1190. doi: </w:t>
      </w:r>
      <w:r w:rsidRPr="00890550">
        <w:rPr>
          <w:rFonts w:ascii="Times New Roman" w:hAnsi="Times New Roman" w:cs="Times New Roman"/>
          <w:sz w:val="22"/>
        </w:rPr>
        <w:lastRenderedPageBreak/>
        <w:t>10.1016/j.pnpbp.2009.06.025</w:t>
      </w:r>
      <w:bookmarkEnd w:id="48"/>
    </w:p>
    <w:p w14:paraId="448306B5" w14:textId="77777777" w:rsidR="00890550" w:rsidRPr="00890550" w:rsidRDefault="00890550" w:rsidP="00890550">
      <w:pPr>
        <w:pStyle w:val="EndNoteBibliography"/>
        <w:spacing w:line="360" w:lineRule="auto"/>
        <w:ind w:left="720" w:hanging="720"/>
        <w:jc w:val="left"/>
        <w:rPr>
          <w:rFonts w:ascii="Times New Roman" w:hAnsi="Times New Roman" w:cs="Times New Roman"/>
          <w:sz w:val="22"/>
        </w:rPr>
      </w:pPr>
      <w:bookmarkStart w:id="49" w:name="_ENREF_45"/>
      <w:r w:rsidRPr="00890550">
        <w:rPr>
          <w:rFonts w:ascii="Times New Roman" w:hAnsi="Times New Roman" w:cs="Times New Roman"/>
          <w:sz w:val="22"/>
        </w:rPr>
        <w:t xml:space="preserve">Nakano, M., Matsuo, K., Nakashima, M., Matsubara, T., Harada, K., Egashira, K., . . . Watanabe, Y. (2014). Gray matter volume and rapid decision-making in major depressive disorder. </w:t>
      </w:r>
      <w:r w:rsidRPr="00890550">
        <w:rPr>
          <w:rFonts w:ascii="Times New Roman" w:hAnsi="Times New Roman" w:cs="Times New Roman"/>
          <w:i/>
          <w:sz w:val="22"/>
        </w:rPr>
        <w:t>Progress in neuro-psychopharmacology &amp; biological psychiatry, 48</w:t>
      </w:r>
      <w:r w:rsidRPr="00890550">
        <w:rPr>
          <w:rFonts w:ascii="Times New Roman" w:hAnsi="Times New Roman" w:cs="Times New Roman"/>
          <w:sz w:val="22"/>
        </w:rPr>
        <w:t>, 51-56. doi: 10.1016/j.pnpbp.2013.09.011</w:t>
      </w:r>
      <w:bookmarkEnd w:id="49"/>
    </w:p>
    <w:p w14:paraId="0754FBFE" w14:textId="77777777" w:rsidR="00890550" w:rsidRPr="00890550" w:rsidRDefault="00890550" w:rsidP="00890550">
      <w:pPr>
        <w:pStyle w:val="EndNoteBibliography"/>
        <w:spacing w:line="360" w:lineRule="auto"/>
        <w:ind w:left="720" w:hanging="720"/>
        <w:jc w:val="left"/>
        <w:rPr>
          <w:rFonts w:ascii="Times New Roman" w:hAnsi="Times New Roman" w:cs="Times New Roman"/>
          <w:sz w:val="22"/>
        </w:rPr>
      </w:pPr>
      <w:bookmarkStart w:id="50" w:name="_ENREF_46"/>
      <w:r w:rsidRPr="00890550">
        <w:rPr>
          <w:rFonts w:ascii="Times New Roman" w:hAnsi="Times New Roman" w:cs="Times New Roman"/>
          <w:sz w:val="22"/>
        </w:rPr>
        <w:t xml:space="preserve">Opel, N., Redlich, R., Zwanzger, P., Grotegerd, D., Arolt, V., Heindel, W., . . . Dannlowski, U. (2014). Hippocampal atrophy in major depression: a function of childhood maltreatment rather than diagnosis? </w:t>
      </w:r>
      <w:r w:rsidRPr="00890550">
        <w:rPr>
          <w:rFonts w:ascii="Times New Roman" w:hAnsi="Times New Roman" w:cs="Times New Roman"/>
          <w:i/>
          <w:sz w:val="22"/>
        </w:rPr>
        <w:t>Neuropsychopharmacology : official publication of the American College of Neuropsychopharmacology, 39</w:t>
      </w:r>
      <w:r w:rsidRPr="00890550">
        <w:rPr>
          <w:rFonts w:ascii="Times New Roman" w:hAnsi="Times New Roman" w:cs="Times New Roman"/>
          <w:sz w:val="22"/>
        </w:rPr>
        <w:t>(12), 2723-2731. doi: 10.1038/npp.2014.145</w:t>
      </w:r>
      <w:bookmarkEnd w:id="50"/>
    </w:p>
    <w:p w14:paraId="67862359" w14:textId="77777777" w:rsidR="00890550" w:rsidRPr="00890550" w:rsidRDefault="00890550" w:rsidP="00890550">
      <w:pPr>
        <w:pStyle w:val="EndNoteBibliography"/>
        <w:spacing w:line="360" w:lineRule="auto"/>
        <w:ind w:left="720" w:hanging="720"/>
        <w:jc w:val="left"/>
        <w:rPr>
          <w:rFonts w:ascii="Times New Roman" w:hAnsi="Times New Roman" w:cs="Times New Roman"/>
          <w:sz w:val="22"/>
        </w:rPr>
      </w:pPr>
      <w:bookmarkStart w:id="51" w:name="_ENREF_47"/>
      <w:r w:rsidRPr="00890550">
        <w:rPr>
          <w:rFonts w:ascii="Times New Roman" w:hAnsi="Times New Roman" w:cs="Times New Roman"/>
          <w:sz w:val="22"/>
        </w:rPr>
        <w:t xml:space="preserve">Oudega, M. L., van Exel, E., Stek, M. L., Wattjes, M. P., van der Flier, W. M., Comijs, H. C., . . . van den Heuvel, O. A. (2014). The structure of the geriatric depressed brain and response to electroconvulsive therapy. </w:t>
      </w:r>
      <w:r w:rsidRPr="00890550">
        <w:rPr>
          <w:rFonts w:ascii="Times New Roman" w:hAnsi="Times New Roman" w:cs="Times New Roman"/>
          <w:i/>
          <w:sz w:val="22"/>
        </w:rPr>
        <w:t>Psychiatry research, 222</w:t>
      </w:r>
      <w:r w:rsidRPr="00890550">
        <w:rPr>
          <w:rFonts w:ascii="Times New Roman" w:hAnsi="Times New Roman" w:cs="Times New Roman"/>
          <w:sz w:val="22"/>
        </w:rPr>
        <w:t>(1-2), 1-9. doi: 10.1016/j.pscychresns.2014.03.002</w:t>
      </w:r>
      <w:bookmarkEnd w:id="51"/>
    </w:p>
    <w:p w14:paraId="6B29FA0E" w14:textId="77777777" w:rsidR="00890550" w:rsidRPr="00890550" w:rsidRDefault="00890550" w:rsidP="00890550">
      <w:pPr>
        <w:pStyle w:val="EndNoteBibliography"/>
        <w:spacing w:line="360" w:lineRule="auto"/>
        <w:ind w:left="720" w:hanging="720"/>
        <w:jc w:val="left"/>
        <w:rPr>
          <w:rFonts w:ascii="Times New Roman" w:hAnsi="Times New Roman" w:cs="Times New Roman"/>
          <w:sz w:val="22"/>
        </w:rPr>
      </w:pPr>
      <w:bookmarkStart w:id="52" w:name="_ENREF_48"/>
      <w:r w:rsidRPr="00890550">
        <w:rPr>
          <w:rFonts w:ascii="Times New Roman" w:hAnsi="Times New Roman" w:cs="Times New Roman"/>
          <w:sz w:val="22"/>
        </w:rPr>
        <w:t xml:space="preserve">Peng, H., Wu, K., Li, J., Qi, H., Guo, S., Chi, M., . . . Ning, Y. (2014). Increased suicide attempts in young depressed patients with abnormal temporal-parietal-limbic gray matter volume. </w:t>
      </w:r>
      <w:r w:rsidRPr="00890550">
        <w:rPr>
          <w:rFonts w:ascii="Times New Roman" w:hAnsi="Times New Roman" w:cs="Times New Roman"/>
          <w:i/>
          <w:sz w:val="22"/>
        </w:rPr>
        <w:t>Journal of affective disorders, 165</w:t>
      </w:r>
      <w:r w:rsidRPr="00890550">
        <w:rPr>
          <w:rFonts w:ascii="Times New Roman" w:hAnsi="Times New Roman" w:cs="Times New Roman"/>
          <w:sz w:val="22"/>
        </w:rPr>
        <w:t>, 69-73. doi: 10.1016/j.jad.2014.04.046</w:t>
      </w:r>
      <w:bookmarkEnd w:id="52"/>
    </w:p>
    <w:p w14:paraId="622D8943" w14:textId="77777777" w:rsidR="00890550" w:rsidRPr="00890550" w:rsidRDefault="00890550" w:rsidP="00890550">
      <w:pPr>
        <w:pStyle w:val="EndNoteBibliography"/>
        <w:spacing w:line="360" w:lineRule="auto"/>
        <w:ind w:left="720" w:hanging="720"/>
        <w:jc w:val="left"/>
        <w:rPr>
          <w:rFonts w:ascii="Times New Roman" w:hAnsi="Times New Roman" w:cs="Times New Roman"/>
          <w:sz w:val="22"/>
        </w:rPr>
      </w:pPr>
      <w:bookmarkStart w:id="53" w:name="_ENREF_49"/>
      <w:r w:rsidRPr="00890550">
        <w:rPr>
          <w:rFonts w:ascii="Times New Roman" w:hAnsi="Times New Roman" w:cs="Times New Roman"/>
          <w:sz w:val="22"/>
        </w:rPr>
        <w:t xml:space="preserve">Peng, J., Liu, J., Nie, B., Li, Y., Shan, B., Wang, G., &amp; Li, K. (2011). Cerebral and cerebellar gray matter reduction in first-episode patients with major depressive disorder: a voxel-based morphometry study. </w:t>
      </w:r>
      <w:r w:rsidRPr="00890550">
        <w:rPr>
          <w:rFonts w:ascii="Times New Roman" w:hAnsi="Times New Roman" w:cs="Times New Roman"/>
          <w:i/>
          <w:sz w:val="22"/>
        </w:rPr>
        <w:t>European journal of radiology, 80</w:t>
      </w:r>
      <w:r w:rsidRPr="00890550">
        <w:rPr>
          <w:rFonts w:ascii="Times New Roman" w:hAnsi="Times New Roman" w:cs="Times New Roman"/>
          <w:sz w:val="22"/>
        </w:rPr>
        <w:t>(2), 395-399. doi: 10.1016/j.ejrad.2010.04.006</w:t>
      </w:r>
      <w:bookmarkEnd w:id="53"/>
    </w:p>
    <w:p w14:paraId="4324FB41" w14:textId="77777777" w:rsidR="00890550" w:rsidRPr="00890550" w:rsidRDefault="00890550" w:rsidP="00890550">
      <w:pPr>
        <w:pStyle w:val="EndNoteBibliography"/>
        <w:spacing w:line="360" w:lineRule="auto"/>
        <w:ind w:left="720" w:hanging="720"/>
        <w:jc w:val="left"/>
        <w:rPr>
          <w:rFonts w:ascii="Times New Roman" w:hAnsi="Times New Roman" w:cs="Times New Roman"/>
          <w:sz w:val="22"/>
        </w:rPr>
      </w:pPr>
      <w:bookmarkStart w:id="54" w:name="_ENREF_50"/>
      <w:r w:rsidRPr="00890550">
        <w:rPr>
          <w:rFonts w:ascii="Times New Roman" w:hAnsi="Times New Roman" w:cs="Times New Roman"/>
          <w:sz w:val="22"/>
        </w:rPr>
        <w:t xml:space="preserve">Qi, H., Ning, Y., Li, J., Guo, S., Chi, M., Gao, M., . . . Wu, K. (2014). Gray matter volume abnormalities in depressive patients with and without anxiety disorders. </w:t>
      </w:r>
      <w:r w:rsidRPr="00890550">
        <w:rPr>
          <w:rFonts w:ascii="Times New Roman" w:hAnsi="Times New Roman" w:cs="Times New Roman"/>
          <w:i/>
          <w:sz w:val="22"/>
        </w:rPr>
        <w:t>Medicine, 93</w:t>
      </w:r>
      <w:r w:rsidRPr="00890550">
        <w:rPr>
          <w:rFonts w:ascii="Times New Roman" w:hAnsi="Times New Roman" w:cs="Times New Roman"/>
          <w:sz w:val="22"/>
        </w:rPr>
        <w:t>(29), e345. doi: 10.1097/MD.0000000000000345</w:t>
      </w:r>
      <w:bookmarkEnd w:id="54"/>
    </w:p>
    <w:p w14:paraId="59F7C6B2" w14:textId="77777777" w:rsidR="00890550" w:rsidRPr="00890550" w:rsidRDefault="00890550" w:rsidP="00890550">
      <w:pPr>
        <w:pStyle w:val="EndNoteBibliography"/>
        <w:spacing w:line="360" w:lineRule="auto"/>
        <w:ind w:left="720" w:hanging="720"/>
        <w:jc w:val="left"/>
        <w:rPr>
          <w:rFonts w:ascii="Times New Roman" w:hAnsi="Times New Roman" w:cs="Times New Roman"/>
          <w:sz w:val="22"/>
        </w:rPr>
      </w:pPr>
      <w:bookmarkStart w:id="55" w:name="_ENREF_51"/>
      <w:r w:rsidRPr="00890550">
        <w:rPr>
          <w:rFonts w:ascii="Times New Roman" w:hAnsi="Times New Roman" w:cs="Times New Roman"/>
          <w:sz w:val="22"/>
        </w:rPr>
        <w:t xml:space="preserve">Radua, J., &amp; Mataix-Cols, D. (2009). Voxel-wise meta-analysis of grey matter changes in obsessive-compulsive disorder. </w:t>
      </w:r>
      <w:r w:rsidRPr="00890550">
        <w:rPr>
          <w:rFonts w:ascii="Times New Roman" w:hAnsi="Times New Roman" w:cs="Times New Roman"/>
          <w:i/>
          <w:sz w:val="22"/>
        </w:rPr>
        <w:t>The British journal of psychiatry : the journal of mental science, 195</w:t>
      </w:r>
      <w:r w:rsidRPr="00890550">
        <w:rPr>
          <w:rFonts w:ascii="Times New Roman" w:hAnsi="Times New Roman" w:cs="Times New Roman"/>
          <w:sz w:val="22"/>
        </w:rPr>
        <w:t>(5), 393-402. doi: 10.1192/bjp.bp.108.055046</w:t>
      </w:r>
      <w:bookmarkEnd w:id="55"/>
    </w:p>
    <w:p w14:paraId="6986B785" w14:textId="77777777" w:rsidR="00890550" w:rsidRPr="00890550" w:rsidRDefault="00890550" w:rsidP="00890550">
      <w:pPr>
        <w:pStyle w:val="EndNoteBibliography"/>
        <w:spacing w:line="360" w:lineRule="auto"/>
        <w:ind w:left="720" w:hanging="720"/>
        <w:jc w:val="left"/>
        <w:rPr>
          <w:rFonts w:ascii="Times New Roman" w:hAnsi="Times New Roman" w:cs="Times New Roman"/>
          <w:sz w:val="22"/>
        </w:rPr>
      </w:pPr>
      <w:bookmarkStart w:id="56" w:name="_ENREF_52"/>
      <w:r w:rsidRPr="00890550">
        <w:rPr>
          <w:rFonts w:ascii="Times New Roman" w:hAnsi="Times New Roman" w:cs="Times New Roman"/>
          <w:sz w:val="22"/>
        </w:rPr>
        <w:t xml:space="preserve">Radua, J., Mataix-Cols, D., Phillips, M. L., El-Hage, W., Kronhaus, D. M., Cardoner, N., &amp; Surguladze, S. (2012). A new meta-analytic method for neuroimaging studies that combines reported peak coordinates and statistical parametric maps. </w:t>
      </w:r>
      <w:r w:rsidRPr="00890550">
        <w:rPr>
          <w:rFonts w:ascii="Times New Roman" w:hAnsi="Times New Roman" w:cs="Times New Roman"/>
          <w:i/>
          <w:sz w:val="22"/>
        </w:rPr>
        <w:t>European psychiatry : the journal of the Association of European Psychiatrists, 27</w:t>
      </w:r>
      <w:r w:rsidRPr="00890550">
        <w:rPr>
          <w:rFonts w:ascii="Times New Roman" w:hAnsi="Times New Roman" w:cs="Times New Roman"/>
          <w:sz w:val="22"/>
        </w:rPr>
        <w:t>(8), 605-611. doi: 10.1016/j.eurpsy.2011.04.001</w:t>
      </w:r>
      <w:bookmarkEnd w:id="56"/>
    </w:p>
    <w:p w14:paraId="2B2B0F51" w14:textId="77777777" w:rsidR="00890550" w:rsidRPr="00890550" w:rsidRDefault="00890550" w:rsidP="00890550">
      <w:pPr>
        <w:pStyle w:val="EndNoteBibliography"/>
        <w:spacing w:line="360" w:lineRule="auto"/>
        <w:ind w:left="720" w:hanging="720"/>
        <w:jc w:val="left"/>
        <w:rPr>
          <w:rFonts w:ascii="Times New Roman" w:hAnsi="Times New Roman" w:cs="Times New Roman"/>
          <w:sz w:val="22"/>
        </w:rPr>
      </w:pPr>
      <w:bookmarkStart w:id="57" w:name="_ENREF_53"/>
      <w:r w:rsidRPr="00890550">
        <w:rPr>
          <w:rFonts w:ascii="Times New Roman" w:hAnsi="Times New Roman" w:cs="Times New Roman"/>
          <w:sz w:val="22"/>
        </w:rPr>
        <w:lastRenderedPageBreak/>
        <w:t xml:space="preserve">Ravasz, E., Somera, A. L., Mongru, D. A., Oltvai, Z. N., &amp; Barabasi, A. L. (2002). Hierarchical organization of modularity in metabolic networks. </w:t>
      </w:r>
      <w:r w:rsidRPr="00890550">
        <w:rPr>
          <w:rFonts w:ascii="Times New Roman" w:hAnsi="Times New Roman" w:cs="Times New Roman"/>
          <w:i/>
          <w:sz w:val="22"/>
        </w:rPr>
        <w:t>Science, 297</w:t>
      </w:r>
      <w:r w:rsidRPr="00890550">
        <w:rPr>
          <w:rFonts w:ascii="Times New Roman" w:hAnsi="Times New Roman" w:cs="Times New Roman"/>
          <w:sz w:val="22"/>
        </w:rPr>
        <w:t>(5586), 1551-1555. doi: 10.1126/science.1073374</w:t>
      </w:r>
      <w:bookmarkEnd w:id="57"/>
    </w:p>
    <w:p w14:paraId="43EFF0CD" w14:textId="77777777" w:rsidR="00890550" w:rsidRPr="00890550" w:rsidRDefault="00890550" w:rsidP="00890550">
      <w:pPr>
        <w:pStyle w:val="EndNoteBibliography"/>
        <w:spacing w:line="360" w:lineRule="auto"/>
        <w:ind w:left="720" w:hanging="720"/>
        <w:jc w:val="left"/>
        <w:rPr>
          <w:rFonts w:ascii="Times New Roman" w:hAnsi="Times New Roman" w:cs="Times New Roman"/>
          <w:sz w:val="22"/>
        </w:rPr>
      </w:pPr>
      <w:bookmarkStart w:id="58" w:name="_ENREF_54"/>
      <w:r w:rsidRPr="00890550">
        <w:rPr>
          <w:rFonts w:ascii="Times New Roman" w:hAnsi="Times New Roman" w:cs="Times New Roman"/>
          <w:sz w:val="22"/>
        </w:rPr>
        <w:t xml:space="preserve">Redlich, R., Almeida, J. J., Grotegerd, D., Opel, N., Kugel, H., Heindel, W., . . . Dannlowski, U. (2014). Brain morphometric biomarkers distinguishing unipolar and bipolar depression. A voxel-based morphometry-pattern classification approach. </w:t>
      </w:r>
      <w:r w:rsidRPr="00890550">
        <w:rPr>
          <w:rFonts w:ascii="Times New Roman" w:hAnsi="Times New Roman" w:cs="Times New Roman"/>
          <w:i/>
          <w:sz w:val="22"/>
        </w:rPr>
        <w:t>JAMA psychiatry, 71</w:t>
      </w:r>
      <w:r w:rsidRPr="00890550">
        <w:rPr>
          <w:rFonts w:ascii="Times New Roman" w:hAnsi="Times New Roman" w:cs="Times New Roman"/>
          <w:sz w:val="22"/>
        </w:rPr>
        <w:t>(11), 1222-1230. doi: 10.1001/jamapsychiatry.2014.1100</w:t>
      </w:r>
      <w:bookmarkEnd w:id="58"/>
    </w:p>
    <w:p w14:paraId="63D69D60" w14:textId="77777777" w:rsidR="00890550" w:rsidRPr="00890550" w:rsidRDefault="00890550" w:rsidP="00890550">
      <w:pPr>
        <w:pStyle w:val="EndNoteBibliography"/>
        <w:spacing w:line="360" w:lineRule="auto"/>
        <w:ind w:left="720" w:hanging="720"/>
        <w:jc w:val="left"/>
        <w:rPr>
          <w:rFonts w:ascii="Times New Roman" w:hAnsi="Times New Roman" w:cs="Times New Roman"/>
          <w:sz w:val="22"/>
        </w:rPr>
      </w:pPr>
      <w:bookmarkStart w:id="59" w:name="_ENREF_55"/>
      <w:r w:rsidRPr="00890550">
        <w:rPr>
          <w:rFonts w:ascii="Times New Roman" w:hAnsi="Times New Roman" w:cs="Times New Roman"/>
          <w:sz w:val="22"/>
        </w:rPr>
        <w:t xml:space="preserve">Redlich, R., Opel, N., Grotegerd, D., Dohm, K., Zaremba, D., Burger, C., . . . Dannlowski, U. (2016). Prediction of Individual Response to Electroconvulsive Therapy via Machine Learning on Structural Magnetic Resonance Imaging Data. </w:t>
      </w:r>
      <w:r w:rsidRPr="00890550">
        <w:rPr>
          <w:rFonts w:ascii="Times New Roman" w:hAnsi="Times New Roman" w:cs="Times New Roman"/>
          <w:i/>
          <w:sz w:val="22"/>
        </w:rPr>
        <w:t>JAMA psychiatry, 73</w:t>
      </w:r>
      <w:r w:rsidRPr="00890550">
        <w:rPr>
          <w:rFonts w:ascii="Times New Roman" w:hAnsi="Times New Roman" w:cs="Times New Roman"/>
          <w:sz w:val="22"/>
        </w:rPr>
        <w:t>(6), 557-564. doi: 10.1001/jamapsychiatry.2016.0316</w:t>
      </w:r>
      <w:bookmarkEnd w:id="59"/>
    </w:p>
    <w:p w14:paraId="7895DFD8" w14:textId="77777777" w:rsidR="00890550" w:rsidRPr="00890550" w:rsidRDefault="00890550" w:rsidP="00890550">
      <w:pPr>
        <w:pStyle w:val="EndNoteBibliography"/>
        <w:spacing w:line="360" w:lineRule="auto"/>
        <w:ind w:left="720" w:hanging="720"/>
        <w:jc w:val="left"/>
        <w:rPr>
          <w:rFonts w:ascii="Times New Roman" w:hAnsi="Times New Roman" w:cs="Times New Roman"/>
          <w:sz w:val="22"/>
        </w:rPr>
      </w:pPr>
      <w:bookmarkStart w:id="60" w:name="_ENREF_56"/>
      <w:r w:rsidRPr="00890550">
        <w:rPr>
          <w:rFonts w:ascii="Times New Roman" w:hAnsi="Times New Roman" w:cs="Times New Roman"/>
          <w:sz w:val="22"/>
        </w:rPr>
        <w:t xml:space="preserve">Ribeiz, S. R., Duran, F., Oliveira, M. C., Bezerra, D., Castro, C. C., Steffens, D. C., . . . Bottino, C. M. (2013). Structural brain changes as biomarkers and outcome predictors in patients with late-life depression: a cross-sectional and prospective study. </w:t>
      </w:r>
      <w:r w:rsidRPr="00890550">
        <w:rPr>
          <w:rFonts w:ascii="Times New Roman" w:hAnsi="Times New Roman" w:cs="Times New Roman"/>
          <w:i/>
          <w:sz w:val="22"/>
        </w:rPr>
        <w:t>PloS one, 8</w:t>
      </w:r>
      <w:r w:rsidRPr="00890550">
        <w:rPr>
          <w:rFonts w:ascii="Times New Roman" w:hAnsi="Times New Roman" w:cs="Times New Roman"/>
          <w:sz w:val="22"/>
        </w:rPr>
        <w:t>(11), e80049. doi: 10.1371/journal.pone.0080049</w:t>
      </w:r>
      <w:bookmarkEnd w:id="60"/>
    </w:p>
    <w:p w14:paraId="3AA13E0A" w14:textId="77777777" w:rsidR="00890550" w:rsidRPr="00890550" w:rsidRDefault="00890550" w:rsidP="00890550">
      <w:pPr>
        <w:pStyle w:val="EndNoteBibliography"/>
        <w:spacing w:line="360" w:lineRule="auto"/>
        <w:ind w:left="720" w:hanging="720"/>
        <w:jc w:val="left"/>
        <w:rPr>
          <w:rFonts w:ascii="Times New Roman" w:hAnsi="Times New Roman" w:cs="Times New Roman"/>
          <w:sz w:val="22"/>
        </w:rPr>
      </w:pPr>
      <w:bookmarkStart w:id="61" w:name="_ENREF_57"/>
      <w:r w:rsidRPr="00890550">
        <w:rPr>
          <w:rFonts w:ascii="Times New Roman" w:hAnsi="Times New Roman" w:cs="Times New Roman"/>
          <w:sz w:val="22"/>
        </w:rPr>
        <w:t xml:space="preserve">Ries, M. L., Wichmann, A., Bendlin, B. B., &amp; Johnson, S. C. (2009). Posterior Cingulate and Lateral Parietal Gray Matter Volume in Older Adults with Depressive Symptoms. </w:t>
      </w:r>
      <w:r w:rsidRPr="00890550">
        <w:rPr>
          <w:rFonts w:ascii="Times New Roman" w:hAnsi="Times New Roman" w:cs="Times New Roman"/>
          <w:i/>
          <w:sz w:val="22"/>
        </w:rPr>
        <w:t>Brain imaging and behavior, 3</w:t>
      </w:r>
      <w:r w:rsidRPr="00890550">
        <w:rPr>
          <w:rFonts w:ascii="Times New Roman" w:hAnsi="Times New Roman" w:cs="Times New Roman"/>
          <w:sz w:val="22"/>
        </w:rPr>
        <w:t>(3), 233-239. doi: 10.1007/s11682-009-9065-4</w:t>
      </w:r>
      <w:bookmarkEnd w:id="61"/>
    </w:p>
    <w:p w14:paraId="48278D89" w14:textId="77777777" w:rsidR="00890550" w:rsidRPr="00890550" w:rsidRDefault="00890550" w:rsidP="00890550">
      <w:pPr>
        <w:pStyle w:val="EndNoteBibliography"/>
        <w:spacing w:line="360" w:lineRule="auto"/>
        <w:ind w:left="720" w:hanging="720"/>
        <w:jc w:val="left"/>
        <w:rPr>
          <w:rFonts w:ascii="Times New Roman" w:hAnsi="Times New Roman" w:cs="Times New Roman"/>
          <w:sz w:val="22"/>
        </w:rPr>
      </w:pPr>
      <w:bookmarkStart w:id="62" w:name="_ENREF_58"/>
      <w:r w:rsidRPr="00890550">
        <w:rPr>
          <w:rFonts w:ascii="Times New Roman" w:hAnsi="Times New Roman" w:cs="Times New Roman"/>
          <w:sz w:val="22"/>
        </w:rPr>
        <w:t xml:space="preserve">Rodriguez-Cano, E., Sarro, S., Monte, G. C., Maristany, T., Salvador, R., McKenna, P. J., &amp; Pomarol-Clotet, E. (2014). Evidence for structural and functional abnormality in the subgenual anterior cingulate cortex in major depressive disorder. </w:t>
      </w:r>
      <w:r w:rsidRPr="00890550">
        <w:rPr>
          <w:rFonts w:ascii="Times New Roman" w:hAnsi="Times New Roman" w:cs="Times New Roman"/>
          <w:i/>
          <w:sz w:val="22"/>
        </w:rPr>
        <w:t>Psychological medicine, 44</w:t>
      </w:r>
      <w:r w:rsidRPr="00890550">
        <w:rPr>
          <w:rFonts w:ascii="Times New Roman" w:hAnsi="Times New Roman" w:cs="Times New Roman"/>
          <w:sz w:val="22"/>
        </w:rPr>
        <w:t>(15), 3263-3273. doi: 10.1017/S0033291714000841</w:t>
      </w:r>
      <w:bookmarkEnd w:id="62"/>
    </w:p>
    <w:p w14:paraId="412BB4A3" w14:textId="77777777" w:rsidR="00890550" w:rsidRPr="00890550" w:rsidRDefault="00890550" w:rsidP="00890550">
      <w:pPr>
        <w:pStyle w:val="EndNoteBibliography"/>
        <w:spacing w:line="360" w:lineRule="auto"/>
        <w:ind w:left="720" w:hanging="720"/>
        <w:jc w:val="left"/>
        <w:rPr>
          <w:rFonts w:ascii="Times New Roman" w:hAnsi="Times New Roman" w:cs="Times New Roman"/>
          <w:sz w:val="22"/>
        </w:rPr>
      </w:pPr>
      <w:bookmarkStart w:id="63" w:name="_ENREF_59"/>
      <w:r w:rsidRPr="00890550">
        <w:rPr>
          <w:rFonts w:ascii="Times New Roman" w:hAnsi="Times New Roman" w:cs="Times New Roman"/>
          <w:sz w:val="22"/>
        </w:rPr>
        <w:t xml:space="preserve">Romero-Garcia, R., Warrier, V., Bullmore, E. T., Baron-Cohen, S., &amp; Bethlehem, R. A. I. (2018). Synaptic and transcriptionally downregulated genes are associated with cortical thickness differences in autism. </w:t>
      </w:r>
      <w:r w:rsidRPr="00890550">
        <w:rPr>
          <w:rFonts w:ascii="Times New Roman" w:hAnsi="Times New Roman" w:cs="Times New Roman"/>
          <w:i/>
          <w:sz w:val="22"/>
        </w:rPr>
        <w:t>Molecular psychiatry</w:t>
      </w:r>
      <w:r w:rsidRPr="00890550">
        <w:rPr>
          <w:rFonts w:ascii="Times New Roman" w:hAnsi="Times New Roman" w:cs="Times New Roman"/>
          <w:sz w:val="22"/>
        </w:rPr>
        <w:t>. doi: 10.1038/s41380-018-0023-7</w:t>
      </w:r>
      <w:bookmarkEnd w:id="63"/>
    </w:p>
    <w:p w14:paraId="54B13A1F" w14:textId="77777777" w:rsidR="00890550" w:rsidRPr="00890550" w:rsidRDefault="00890550" w:rsidP="00890550">
      <w:pPr>
        <w:pStyle w:val="EndNoteBibliography"/>
        <w:spacing w:line="360" w:lineRule="auto"/>
        <w:ind w:left="720" w:hanging="720"/>
        <w:jc w:val="left"/>
        <w:rPr>
          <w:rFonts w:ascii="Times New Roman" w:hAnsi="Times New Roman" w:cs="Times New Roman"/>
          <w:sz w:val="22"/>
        </w:rPr>
      </w:pPr>
      <w:bookmarkStart w:id="64" w:name="_ENREF_60"/>
      <w:r w:rsidRPr="00890550">
        <w:rPr>
          <w:rFonts w:ascii="Times New Roman" w:hAnsi="Times New Roman" w:cs="Times New Roman"/>
          <w:sz w:val="22"/>
        </w:rPr>
        <w:t xml:space="preserve">Salvadore, G., Nugent, A. C., Lemaitre, H., Luckenbaugh, D. A., Tinsley, R., Cannon, D. M., . . . Drevets, W. C. (2011). Prefrontal cortical abnormalities in currently depressed versus currently remitted patients with major depressive disorder. </w:t>
      </w:r>
      <w:r w:rsidRPr="00890550">
        <w:rPr>
          <w:rFonts w:ascii="Times New Roman" w:hAnsi="Times New Roman" w:cs="Times New Roman"/>
          <w:i/>
          <w:sz w:val="22"/>
        </w:rPr>
        <w:t>NeuroImage, 54</w:t>
      </w:r>
      <w:r w:rsidRPr="00890550">
        <w:rPr>
          <w:rFonts w:ascii="Times New Roman" w:hAnsi="Times New Roman" w:cs="Times New Roman"/>
          <w:sz w:val="22"/>
        </w:rPr>
        <w:t>(4), 2643-2651. doi: 10.1016/j.neuroimage.2010.11.011</w:t>
      </w:r>
      <w:bookmarkEnd w:id="64"/>
    </w:p>
    <w:p w14:paraId="6F2BF581" w14:textId="77777777" w:rsidR="00890550" w:rsidRPr="00890550" w:rsidRDefault="00890550" w:rsidP="00890550">
      <w:pPr>
        <w:pStyle w:val="EndNoteBibliography"/>
        <w:spacing w:line="360" w:lineRule="auto"/>
        <w:ind w:left="720" w:hanging="720"/>
        <w:jc w:val="left"/>
        <w:rPr>
          <w:rFonts w:ascii="Times New Roman" w:hAnsi="Times New Roman" w:cs="Times New Roman"/>
          <w:sz w:val="22"/>
        </w:rPr>
      </w:pPr>
      <w:bookmarkStart w:id="65" w:name="_ENREF_61"/>
      <w:r w:rsidRPr="00890550">
        <w:rPr>
          <w:rFonts w:ascii="Times New Roman" w:hAnsi="Times New Roman" w:cs="Times New Roman"/>
          <w:sz w:val="22"/>
        </w:rPr>
        <w:t xml:space="preserve">Scheuerecker, J., Meisenzahl, E. M., Koutsouleris, N., Roesner, M., Schopf, V., Linn, J., . . . Frodl, T. (2010). Orbitofrontal volume reductions during emotion recognition in patients with major depression. </w:t>
      </w:r>
      <w:r w:rsidRPr="00890550">
        <w:rPr>
          <w:rFonts w:ascii="Times New Roman" w:hAnsi="Times New Roman" w:cs="Times New Roman"/>
          <w:i/>
          <w:sz w:val="22"/>
        </w:rPr>
        <w:t xml:space="preserve">Journal of </w:t>
      </w:r>
      <w:r w:rsidRPr="00890550">
        <w:rPr>
          <w:rFonts w:ascii="Times New Roman" w:hAnsi="Times New Roman" w:cs="Times New Roman"/>
          <w:i/>
          <w:sz w:val="22"/>
        </w:rPr>
        <w:lastRenderedPageBreak/>
        <w:t>psychiatry &amp; neuroscience : JPN, 35</w:t>
      </w:r>
      <w:r w:rsidRPr="00890550">
        <w:rPr>
          <w:rFonts w:ascii="Times New Roman" w:hAnsi="Times New Roman" w:cs="Times New Roman"/>
          <w:sz w:val="22"/>
        </w:rPr>
        <w:t>(5), 311-320. doi: 10.1503/jpn.090076</w:t>
      </w:r>
      <w:bookmarkEnd w:id="65"/>
    </w:p>
    <w:p w14:paraId="2702BE0D" w14:textId="77777777" w:rsidR="00890550" w:rsidRPr="00890550" w:rsidRDefault="00890550" w:rsidP="00890550">
      <w:pPr>
        <w:pStyle w:val="EndNoteBibliography"/>
        <w:spacing w:line="360" w:lineRule="auto"/>
        <w:ind w:left="720" w:hanging="720"/>
        <w:jc w:val="left"/>
        <w:rPr>
          <w:rFonts w:ascii="Times New Roman" w:hAnsi="Times New Roman" w:cs="Times New Roman"/>
          <w:sz w:val="22"/>
        </w:rPr>
      </w:pPr>
      <w:bookmarkStart w:id="66" w:name="_ENREF_62"/>
      <w:r w:rsidRPr="00890550">
        <w:rPr>
          <w:rFonts w:ascii="Times New Roman" w:hAnsi="Times New Roman" w:cs="Times New Roman"/>
          <w:sz w:val="22"/>
        </w:rPr>
        <w:t xml:space="preserve">Serra-Blasco, M., Portella, M. J., Gomez-Anson, B., de Diego-Adelino, J., Vives-Gilabert, Y., Puigdemont, D., . . . Perez, V. (2013). Effects of illness duration and treatment resistance on grey matter abnormalities in major depression. </w:t>
      </w:r>
      <w:r w:rsidRPr="00890550">
        <w:rPr>
          <w:rFonts w:ascii="Times New Roman" w:hAnsi="Times New Roman" w:cs="Times New Roman"/>
          <w:i/>
          <w:sz w:val="22"/>
        </w:rPr>
        <w:t>The British journal of psychiatry : the journal of mental science, 202</w:t>
      </w:r>
      <w:r w:rsidRPr="00890550">
        <w:rPr>
          <w:rFonts w:ascii="Times New Roman" w:hAnsi="Times New Roman" w:cs="Times New Roman"/>
          <w:sz w:val="22"/>
        </w:rPr>
        <w:t>, 434-440. doi: 10.1192/bjp.bp.112.116228</w:t>
      </w:r>
      <w:bookmarkEnd w:id="66"/>
    </w:p>
    <w:p w14:paraId="26489FBD" w14:textId="77777777" w:rsidR="00890550" w:rsidRPr="00890550" w:rsidRDefault="00890550" w:rsidP="00890550">
      <w:pPr>
        <w:pStyle w:val="EndNoteBibliography"/>
        <w:spacing w:line="360" w:lineRule="auto"/>
        <w:ind w:left="720" w:hanging="720"/>
        <w:jc w:val="left"/>
        <w:rPr>
          <w:rFonts w:ascii="Times New Roman" w:hAnsi="Times New Roman" w:cs="Times New Roman"/>
          <w:sz w:val="22"/>
        </w:rPr>
      </w:pPr>
      <w:bookmarkStart w:id="67" w:name="_ENREF_63"/>
      <w:r w:rsidRPr="00890550">
        <w:rPr>
          <w:rFonts w:ascii="Times New Roman" w:hAnsi="Times New Roman" w:cs="Times New Roman"/>
          <w:sz w:val="22"/>
        </w:rPr>
        <w:t xml:space="preserve">Shad, M. U., Muddasani, S., &amp; Rao, U. (2012). Gray matter differences between healthy and depressed adolescents: a voxel-based morphometry study. </w:t>
      </w:r>
      <w:r w:rsidRPr="00890550">
        <w:rPr>
          <w:rFonts w:ascii="Times New Roman" w:hAnsi="Times New Roman" w:cs="Times New Roman"/>
          <w:i/>
          <w:sz w:val="22"/>
        </w:rPr>
        <w:t>Journal of child and adolescent psychopharmacology, 22</w:t>
      </w:r>
      <w:r w:rsidRPr="00890550">
        <w:rPr>
          <w:rFonts w:ascii="Times New Roman" w:hAnsi="Times New Roman" w:cs="Times New Roman"/>
          <w:sz w:val="22"/>
        </w:rPr>
        <w:t>(3), 190-197. doi: 10.1089/cap.2011.0005</w:t>
      </w:r>
      <w:bookmarkEnd w:id="67"/>
    </w:p>
    <w:p w14:paraId="30668260" w14:textId="77777777" w:rsidR="00890550" w:rsidRPr="00890550" w:rsidRDefault="00890550" w:rsidP="00890550">
      <w:pPr>
        <w:pStyle w:val="EndNoteBibliography"/>
        <w:spacing w:line="360" w:lineRule="auto"/>
        <w:ind w:left="720" w:hanging="720"/>
        <w:jc w:val="left"/>
        <w:rPr>
          <w:rFonts w:ascii="Times New Roman" w:hAnsi="Times New Roman" w:cs="Times New Roman"/>
          <w:sz w:val="22"/>
        </w:rPr>
      </w:pPr>
      <w:bookmarkStart w:id="68" w:name="_ENREF_64"/>
      <w:r w:rsidRPr="00890550">
        <w:rPr>
          <w:rFonts w:ascii="Times New Roman" w:hAnsi="Times New Roman" w:cs="Times New Roman"/>
          <w:sz w:val="22"/>
        </w:rPr>
        <w:t xml:space="preserve">Shah, P. J., Ebmeier, K. P., Glabus, M. F., &amp; Goodwin, G. M. (1998). Cortical grey matter reductions associated with treatment-resistant chronic unipolar depression. Controlled magnetic resonance imaging study. </w:t>
      </w:r>
      <w:r w:rsidRPr="00890550">
        <w:rPr>
          <w:rFonts w:ascii="Times New Roman" w:hAnsi="Times New Roman" w:cs="Times New Roman"/>
          <w:i/>
          <w:sz w:val="22"/>
        </w:rPr>
        <w:t>The British journal of psychiatry : the journal of mental science, 172</w:t>
      </w:r>
      <w:r w:rsidRPr="00890550">
        <w:rPr>
          <w:rFonts w:ascii="Times New Roman" w:hAnsi="Times New Roman" w:cs="Times New Roman"/>
          <w:sz w:val="22"/>
        </w:rPr>
        <w:t xml:space="preserve">, 527-532. </w:t>
      </w:r>
      <w:bookmarkEnd w:id="68"/>
    </w:p>
    <w:p w14:paraId="61F0E7F0" w14:textId="77777777" w:rsidR="00890550" w:rsidRPr="00890550" w:rsidRDefault="00890550" w:rsidP="00890550">
      <w:pPr>
        <w:pStyle w:val="EndNoteBibliography"/>
        <w:spacing w:line="360" w:lineRule="auto"/>
        <w:ind w:left="720" w:hanging="720"/>
        <w:jc w:val="left"/>
        <w:rPr>
          <w:rFonts w:ascii="Times New Roman" w:hAnsi="Times New Roman" w:cs="Times New Roman"/>
          <w:sz w:val="22"/>
        </w:rPr>
      </w:pPr>
      <w:bookmarkStart w:id="69" w:name="_ENREF_65"/>
      <w:r w:rsidRPr="00890550">
        <w:rPr>
          <w:rFonts w:ascii="Times New Roman" w:hAnsi="Times New Roman" w:cs="Times New Roman"/>
          <w:sz w:val="22"/>
        </w:rPr>
        <w:t xml:space="preserve">Shelton, R. C., Claiborne, J., Sidoryk-Wegrzynowicz, M., Reddy, R., Aschner, M., Lewis, D. A., &amp; Mirnics, K. (2011). Altered expression of genes involved in inflammation and apoptosis in frontal cortex in major depression. </w:t>
      </w:r>
      <w:r w:rsidRPr="00890550">
        <w:rPr>
          <w:rFonts w:ascii="Times New Roman" w:hAnsi="Times New Roman" w:cs="Times New Roman"/>
          <w:i/>
          <w:sz w:val="22"/>
        </w:rPr>
        <w:t>Molecular psychiatry, 16</w:t>
      </w:r>
      <w:r w:rsidRPr="00890550">
        <w:rPr>
          <w:rFonts w:ascii="Times New Roman" w:hAnsi="Times New Roman" w:cs="Times New Roman"/>
          <w:sz w:val="22"/>
        </w:rPr>
        <w:t>(7), 751-762. doi: 10.1038/mp.2010.52</w:t>
      </w:r>
      <w:bookmarkEnd w:id="69"/>
    </w:p>
    <w:p w14:paraId="39EFA179" w14:textId="77777777" w:rsidR="00890550" w:rsidRPr="00890550" w:rsidRDefault="00890550" w:rsidP="00890550">
      <w:pPr>
        <w:pStyle w:val="EndNoteBibliography"/>
        <w:spacing w:line="360" w:lineRule="auto"/>
        <w:ind w:left="720" w:hanging="720"/>
        <w:jc w:val="left"/>
        <w:rPr>
          <w:rFonts w:ascii="Times New Roman" w:hAnsi="Times New Roman" w:cs="Times New Roman"/>
          <w:sz w:val="22"/>
        </w:rPr>
      </w:pPr>
      <w:bookmarkStart w:id="70" w:name="_ENREF_66"/>
      <w:r w:rsidRPr="00890550">
        <w:rPr>
          <w:rFonts w:ascii="Times New Roman" w:hAnsi="Times New Roman" w:cs="Times New Roman"/>
          <w:sz w:val="22"/>
        </w:rPr>
        <w:t xml:space="preserve">Soriano-Mas, C., Hernandez-Ribas, R., Pujol, J., Urretavizcaya, M., Deus, J., Harrison, B. J., . . . Cardoner, N. (2011). Cross-sectional and longitudinal assessment of structural brain alterations in melancholic depression. </w:t>
      </w:r>
      <w:r w:rsidRPr="00890550">
        <w:rPr>
          <w:rFonts w:ascii="Times New Roman" w:hAnsi="Times New Roman" w:cs="Times New Roman"/>
          <w:i/>
          <w:sz w:val="22"/>
        </w:rPr>
        <w:t>Biological psychiatry, 69</w:t>
      </w:r>
      <w:r w:rsidRPr="00890550">
        <w:rPr>
          <w:rFonts w:ascii="Times New Roman" w:hAnsi="Times New Roman" w:cs="Times New Roman"/>
          <w:sz w:val="22"/>
        </w:rPr>
        <w:t>(4), 318-325. doi: 10.1016/j.biopsych.2010.07.029</w:t>
      </w:r>
      <w:bookmarkEnd w:id="70"/>
    </w:p>
    <w:p w14:paraId="04BABC76" w14:textId="77777777" w:rsidR="00890550" w:rsidRPr="00890550" w:rsidRDefault="00890550" w:rsidP="00890550">
      <w:pPr>
        <w:pStyle w:val="EndNoteBibliography"/>
        <w:spacing w:line="360" w:lineRule="auto"/>
        <w:ind w:left="720" w:hanging="720"/>
        <w:jc w:val="left"/>
        <w:rPr>
          <w:rFonts w:ascii="Times New Roman" w:hAnsi="Times New Roman" w:cs="Times New Roman"/>
          <w:sz w:val="22"/>
        </w:rPr>
      </w:pPr>
      <w:bookmarkStart w:id="71" w:name="_ENREF_67"/>
      <w:r w:rsidRPr="00890550">
        <w:rPr>
          <w:rFonts w:ascii="Times New Roman" w:hAnsi="Times New Roman" w:cs="Times New Roman"/>
          <w:sz w:val="22"/>
        </w:rPr>
        <w:t xml:space="preserve">Stratmann, M., Konrad, C., Kugel, H., Krug, A., Schoning, S., Ohrmann, P., . . . Dannlowski, U. (2014). Insular and hippocampal gray matter volume reductions in patients with major depressive disorder. </w:t>
      </w:r>
      <w:r w:rsidRPr="00890550">
        <w:rPr>
          <w:rFonts w:ascii="Times New Roman" w:hAnsi="Times New Roman" w:cs="Times New Roman"/>
          <w:i/>
          <w:sz w:val="22"/>
        </w:rPr>
        <w:t>PloS one, 9</w:t>
      </w:r>
      <w:r w:rsidRPr="00890550">
        <w:rPr>
          <w:rFonts w:ascii="Times New Roman" w:hAnsi="Times New Roman" w:cs="Times New Roman"/>
          <w:sz w:val="22"/>
        </w:rPr>
        <w:t>(7), e102692. doi: 10.1371/journal.pone.0102692</w:t>
      </w:r>
      <w:bookmarkEnd w:id="71"/>
    </w:p>
    <w:p w14:paraId="175F4C09" w14:textId="77777777" w:rsidR="00890550" w:rsidRPr="00890550" w:rsidRDefault="00890550" w:rsidP="00890550">
      <w:pPr>
        <w:pStyle w:val="EndNoteBibliography"/>
        <w:spacing w:line="360" w:lineRule="auto"/>
        <w:ind w:left="720" w:hanging="720"/>
        <w:jc w:val="left"/>
        <w:rPr>
          <w:rFonts w:ascii="Times New Roman" w:hAnsi="Times New Roman" w:cs="Times New Roman"/>
          <w:sz w:val="22"/>
        </w:rPr>
      </w:pPr>
      <w:bookmarkStart w:id="72" w:name="_ENREF_68"/>
      <w:r w:rsidRPr="00890550">
        <w:rPr>
          <w:rFonts w:ascii="Times New Roman" w:hAnsi="Times New Roman" w:cs="Times New Roman"/>
          <w:sz w:val="22"/>
        </w:rPr>
        <w:t xml:space="preserve">Tang, Y., Wang, F., Xie, G., Liu, J., Li, L., Su, L., . . . Blumberg, H. P. (2007). Reduced ventral anterior cingulate and amygdala volumes in medication-naive females with major depressive disorder: A voxel-based morphometric magnetic resonance imaging study. </w:t>
      </w:r>
      <w:r w:rsidRPr="00890550">
        <w:rPr>
          <w:rFonts w:ascii="Times New Roman" w:hAnsi="Times New Roman" w:cs="Times New Roman"/>
          <w:i/>
          <w:sz w:val="22"/>
        </w:rPr>
        <w:t>Psychiatry research, 156</w:t>
      </w:r>
      <w:r w:rsidRPr="00890550">
        <w:rPr>
          <w:rFonts w:ascii="Times New Roman" w:hAnsi="Times New Roman" w:cs="Times New Roman"/>
          <w:sz w:val="22"/>
        </w:rPr>
        <w:t>(1), 83-86. doi: 10.1016/j.pscychresns.2007.03.005</w:t>
      </w:r>
      <w:bookmarkEnd w:id="72"/>
    </w:p>
    <w:p w14:paraId="01E3651C" w14:textId="77777777" w:rsidR="00890550" w:rsidRPr="00890550" w:rsidRDefault="00890550" w:rsidP="00890550">
      <w:pPr>
        <w:pStyle w:val="EndNoteBibliography"/>
        <w:spacing w:line="360" w:lineRule="auto"/>
        <w:ind w:left="720" w:hanging="720"/>
        <w:jc w:val="left"/>
        <w:rPr>
          <w:rFonts w:ascii="Times New Roman" w:hAnsi="Times New Roman" w:cs="Times New Roman"/>
          <w:sz w:val="22"/>
        </w:rPr>
      </w:pPr>
      <w:bookmarkStart w:id="73" w:name="_ENREF_69"/>
      <w:r w:rsidRPr="00890550">
        <w:rPr>
          <w:rFonts w:ascii="Times New Roman" w:hAnsi="Times New Roman" w:cs="Times New Roman"/>
          <w:sz w:val="22"/>
        </w:rPr>
        <w:t xml:space="preserve">Treadway, M. T., Grant, M. M., Ding, Z., Hollon, S. D., Gore, J. C., &amp; Shelton, R. C. (2009). Early adverse events, HPA activity and rostral anterior cingulate volume in MDD. </w:t>
      </w:r>
      <w:r w:rsidRPr="00890550">
        <w:rPr>
          <w:rFonts w:ascii="Times New Roman" w:hAnsi="Times New Roman" w:cs="Times New Roman"/>
          <w:i/>
          <w:sz w:val="22"/>
        </w:rPr>
        <w:t>PloS one, 4</w:t>
      </w:r>
      <w:r w:rsidRPr="00890550">
        <w:rPr>
          <w:rFonts w:ascii="Times New Roman" w:hAnsi="Times New Roman" w:cs="Times New Roman"/>
          <w:sz w:val="22"/>
        </w:rPr>
        <w:t>(3), e4887. doi: 10.1371/journal.pone.0004887</w:t>
      </w:r>
      <w:bookmarkEnd w:id="73"/>
    </w:p>
    <w:p w14:paraId="0423E545" w14:textId="77777777" w:rsidR="00890550" w:rsidRPr="00890550" w:rsidRDefault="00890550" w:rsidP="00890550">
      <w:pPr>
        <w:pStyle w:val="EndNoteBibliography"/>
        <w:spacing w:line="360" w:lineRule="auto"/>
        <w:ind w:left="720" w:hanging="720"/>
        <w:jc w:val="left"/>
        <w:rPr>
          <w:rFonts w:ascii="Times New Roman" w:hAnsi="Times New Roman" w:cs="Times New Roman"/>
          <w:sz w:val="22"/>
        </w:rPr>
      </w:pPr>
      <w:bookmarkStart w:id="74" w:name="_ENREF_70"/>
      <w:r w:rsidRPr="00890550">
        <w:rPr>
          <w:rFonts w:ascii="Times New Roman" w:hAnsi="Times New Roman" w:cs="Times New Roman"/>
          <w:sz w:val="22"/>
        </w:rPr>
        <w:lastRenderedPageBreak/>
        <w:t xml:space="preserve">Ueda, I., Kakeda, S., Watanabe, K., Yoshimura, R., Kishi, T., Abe, O., . . . Korogi, Y. (2016). Relationship between G1287A of the NET Gene Polymorphisms and Brain Volume in Major Depressive Disorder: A Voxel-Based MRI Study. </w:t>
      </w:r>
      <w:r w:rsidRPr="00890550">
        <w:rPr>
          <w:rFonts w:ascii="Times New Roman" w:hAnsi="Times New Roman" w:cs="Times New Roman"/>
          <w:i/>
          <w:sz w:val="22"/>
        </w:rPr>
        <w:t>PloS one, 11</w:t>
      </w:r>
      <w:r w:rsidRPr="00890550">
        <w:rPr>
          <w:rFonts w:ascii="Times New Roman" w:hAnsi="Times New Roman" w:cs="Times New Roman"/>
          <w:sz w:val="22"/>
        </w:rPr>
        <w:t>(3), e0150712. doi: 10.1371/journal.pone.0150712</w:t>
      </w:r>
      <w:bookmarkEnd w:id="74"/>
    </w:p>
    <w:p w14:paraId="427374E0" w14:textId="77777777" w:rsidR="00890550" w:rsidRPr="00890550" w:rsidRDefault="00890550" w:rsidP="00890550">
      <w:pPr>
        <w:pStyle w:val="EndNoteBibliography"/>
        <w:spacing w:line="360" w:lineRule="auto"/>
        <w:ind w:left="720" w:hanging="720"/>
        <w:jc w:val="left"/>
        <w:rPr>
          <w:rFonts w:ascii="Times New Roman" w:hAnsi="Times New Roman" w:cs="Times New Roman"/>
          <w:sz w:val="22"/>
        </w:rPr>
      </w:pPr>
      <w:bookmarkStart w:id="75" w:name="_ENREF_71"/>
      <w:r w:rsidRPr="00890550">
        <w:rPr>
          <w:rFonts w:ascii="Times New Roman" w:hAnsi="Times New Roman" w:cs="Times New Roman"/>
          <w:sz w:val="22"/>
        </w:rPr>
        <w:t xml:space="preserve">van Tol, M. J., van der Wee, N. J., van den Heuvel, O. A., Nielen, M. M., Demenescu, L. R., Aleman, A., . . . Veltman, D. J. (2010). Regional brain volume in depression and anxiety disorders. </w:t>
      </w:r>
      <w:r w:rsidRPr="00890550">
        <w:rPr>
          <w:rFonts w:ascii="Times New Roman" w:hAnsi="Times New Roman" w:cs="Times New Roman"/>
          <w:i/>
          <w:sz w:val="22"/>
        </w:rPr>
        <w:t>Archives of general psychiatry, 67</w:t>
      </w:r>
      <w:r w:rsidRPr="00890550">
        <w:rPr>
          <w:rFonts w:ascii="Times New Roman" w:hAnsi="Times New Roman" w:cs="Times New Roman"/>
          <w:sz w:val="22"/>
        </w:rPr>
        <w:t>(10), 1002-1011. doi: 10.1001/archgenpsychiatry.2010.121</w:t>
      </w:r>
      <w:bookmarkEnd w:id="75"/>
    </w:p>
    <w:p w14:paraId="29C1F271" w14:textId="77777777" w:rsidR="00890550" w:rsidRPr="00890550" w:rsidRDefault="00890550" w:rsidP="00890550">
      <w:pPr>
        <w:pStyle w:val="EndNoteBibliography"/>
        <w:spacing w:line="360" w:lineRule="auto"/>
        <w:ind w:left="720" w:hanging="720"/>
        <w:jc w:val="left"/>
        <w:rPr>
          <w:rFonts w:ascii="Times New Roman" w:hAnsi="Times New Roman" w:cs="Times New Roman"/>
          <w:sz w:val="22"/>
        </w:rPr>
      </w:pPr>
      <w:bookmarkStart w:id="76" w:name="_ENREF_72"/>
      <w:r w:rsidRPr="00890550">
        <w:rPr>
          <w:rFonts w:ascii="Times New Roman" w:hAnsi="Times New Roman" w:cs="Times New Roman"/>
          <w:sz w:val="22"/>
        </w:rPr>
        <w:t xml:space="preserve">Vasic, N., Walter, H., Hose, A., &amp; Wolf, R. C. (2008). Gray matter reduction associated with psychopathology and cognitive dysfunction in unipolar depression: a voxel-based morphometry study. </w:t>
      </w:r>
      <w:r w:rsidRPr="00890550">
        <w:rPr>
          <w:rFonts w:ascii="Times New Roman" w:hAnsi="Times New Roman" w:cs="Times New Roman"/>
          <w:i/>
          <w:sz w:val="22"/>
        </w:rPr>
        <w:t>Journal of affective disorders, 109</w:t>
      </w:r>
      <w:r w:rsidRPr="00890550">
        <w:rPr>
          <w:rFonts w:ascii="Times New Roman" w:hAnsi="Times New Roman" w:cs="Times New Roman"/>
          <w:sz w:val="22"/>
        </w:rPr>
        <w:t>(1-2), 107-116. doi: 10.1016/j.jad.2007.11.011</w:t>
      </w:r>
      <w:bookmarkEnd w:id="76"/>
    </w:p>
    <w:p w14:paraId="1A4262B7" w14:textId="77777777" w:rsidR="00890550" w:rsidRPr="00890550" w:rsidRDefault="00890550" w:rsidP="00890550">
      <w:pPr>
        <w:pStyle w:val="EndNoteBibliography"/>
        <w:spacing w:line="360" w:lineRule="auto"/>
        <w:ind w:left="720" w:hanging="720"/>
        <w:jc w:val="left"/>
        <w:rPr>
          <w:rFonts w:ascii="Times New Roman" w:hAnsi="Times New Roman" w:cs="Times New Roman"/>
          <w:sz w:val="22"/>
        </w:rPr>
      </w:pPr>
      <w:bookmarkStart w:id="77" w:name="_ENREF_73"/>
      <w:r w:rsidRPr="00890550">
        <w:rPr>
          <w:rFonts w:ascii="Times New Roman" w:hAnsi="Times New Roman" w:cs="Times New Roman"/>
          <w:sz w:val="22"/>
        </w:rPr>
        <w:t xml:space="preserve">Vasic, N., Wolf, N. D., Grön, G., Sosic-Vasic, Z., Connemann, B. J., Sambataro, F., . . . Wolf, R. C. (2015). Baseline brain perfusion and brain structure in patients with major depression: a multimodal magnetic resonance imaging study. </w:t>
      </w:r>
      <w:r w:rsidRPr="00890550">
        <w:rPr>
          <w:rFonts w:ascii="Times New Roman" w:hAnsi="Times New Roman" w:cs="Times New Roman"/>
          <w:i/>
          <w:sz w:val="22"/>
        </w:rPr>
        <w:t>Journal of Psychiatry &amp; Neuroscience, 40</w:t>
      </w:r>
      <w:r w:rsidRPr="00890550">
        <w:rPr>
          <w:rFonts w:ascii="Times New Roman" w:hAnsi="Times New Roman" w:cs="Times New Roman"/>
          <w:sz w:val="22"/>
        </w:rPr>
        <w:t>(6), 412-421. doi: 10.1503/jpn.140246</w:t>
      </w:r>
      <w:bookmarkEnd w:id="77"/>
    </w:p>
    <w:p w14:paraId="40F97138" w14:textId="77777777" w:rsidR="00890550" w:rsidRPr="00890550" w:rsidRDefault="00890550" w:rsidP="00890550">
      <w:pPr>
        <w:pStyle w:val="EndNoteBibliography"/>
        <w:spacing w:line="360" w:lineRule="auto"/>
        <w:ind w:left="720" w:hanging="720"/>
        <w:jc w:val="left"/>
        <w:rPr>
          <w:rFonts w:ascii="Times New Roman" w:hAnsi="Times New Roman" w:cs="Times New Roman"/>
          <w:sz w:val="22"/>
        </w:rPr>
      </w:pPr>
      <w:bookmarkStart w:id="78" w:name="_ENREF_74"/>
      <w:r w:rsidRPr="00890550">
        <w:rPr>
          <w:rFonts w:ascii="Times New Roman" w:hAnsi="Times New Roman" w:cs="Times New Roman"/>
          <w:sz w:val="22"/>
        </w:rPr>
        <w:t xml:space="preserve">Wagner, G., Koch, K., Schachtzabel, C., Reichenbach, J. R., Sauer, H., &amp; Schlosser Md, R. G. (2008). Enhanced rostral anterior cingulate cortex activation during cognitive control is related to orbitofrontal volume reduction in unipolar depression. </w:t>
      </w:r>
      <w:r w:rsidRPr="00890550">
        <w:rPr>
          <w:rFonts w:ascii="Times New Roman" w:hAnsi="Times New Roman" w:cs="Times New Roman"/>
          <w:i/>
          <w:sz w:val="22"/>
        </w:rPr>
        <w:t>Journal of psychiatry &amp; neuroscience : JPN, 33</w:t>
      </w:r>
      <w:r w:rsidRPr="00890550">
        <w:rPr>
          <w:rFonts w:ascii="Times New Roman" w:hAnsi="Times New Roman" w:cs="Times New Roman"/>
          <w:sz w:val="22"/>
        </w:rPr>
        <w:t xml:space="preserve">(3), 199-208. </w:t>
      </w:r>
      <w:bookmarkEnd w:id="78"/>
    </w:p>
    <w:p w14:paraId="36FEFAF0" w14:textId="77777777" w:rsidR="00890550" w:rsidRPr="00890550" w:rsidRDefault="00890550" w:rsidP="00890550">
      <w:pPr>
        <w:pStyle w:val="EndNoteBibliography"/>
        <w:spacing w:line="360" w:lineRule="auto"/>
        <w:ind w:left="720" w:hanging="720"/>
        <w:jc w:val="left"/>
        <w:rPr>
          <w:rFonts w:ascii="Times New Roman" w:hAnsi="Times New Roman" w:cs="Times New Roman"/>
          <w:sz w:val="22"/>
        </w:rPr>
      </w:pPr>
      <w:bookmarkStart w:id="79" w:name="_ENREF_75"/>
      <w:r w:rsidRPr="00890550">
        <w:rPr>
          <w:rFonts w:ascii="Times New Roman" w:hAnsi="Times New Roman" w:cs="Times New Roman"/>
          <w:sz w:val="22"/>
        </w:rPr>
        <w:t xml:space="preserve">Wagner, G., Koch, K., Schachtzabel, C., Schultz, C. C., Sauer, H., &amp; Schlosser, R. G. (2011). Structural brain alterations in patients with major depressive disorder and high risk for suicide: evidence for a distinct neurobiological entity? </w:t>
      </w:r>
      <w:r w:rsidRPr="00890550">
        <w:rPr>
          <w:rFonts w:ascii="Times New Roman" w:hAnsi="Times New Roman" w:cs="Times New Roman"/>
          <w:i/>
          <w:sz w:val="22"/>
        </w:rPr>
        <w:t>NeuroImage, 54</w:t>
      </w:r>
      <w:r w:rsidRPr="00890550">
        <w:rPr>
          <w:rFonts w:ascii="Times New Roman" w:hAnsi="Times New Roman" w:cs="Times New Roman"/>
          <w:sz w:val="22"/>
        </w:rPr>
        <w:t>(2), 1607-1614. doi: 10.1016/j.neuroimage.2010.08.082</w:t>
      </w:r>
      <w:bookmarkEnd w:id="79"/>
    </w:p>
    <w:p w14:paraId="03535330" w14:textId="77777777" w:rsidR="00890550" w:rsidRPr="00890550" w:rsidRDefault="00890550" w:rsidP="00890550">
      <w:pPr>
        <w:pStyle w:val="EndNoteBibliography"/>
        <w:spacing w:line="360" w:lineRule="auto"/>
        <w:ind w:left="720" w:hanging="720"/>
        <w:jc w:val="left"/>
        <w:rPr>
          <w:rFonts w:ascii="Times New Roman" w:hAnsi="Times New Roman" w:cs="Times New Roman"/>
          <w:sz w:val="22"/>
        </w:rPr>
      </w:pPr>
      <w:bookmarkStart w:id="80" w:name="_ENREF_76"/>
      <w:r w:rsidRPr="00890550">
        <w:rPr>
          <w:rFonts w:ascii="Times New Roman" w:hAnsi="Times New Roman" w:cs="Times New Roman"/>
          <w:sz w:val="22"/>
        </w:rPr>
        <w:t xml:space="preserve">Watanabe, K., Kakeda, S., Yoshimura, R., Abe, O., Ide, S., Hayashi, K., . . . Korogi, Y. (2015). Relationship between the catechol-O-methyl transferase Val108/158Met genotype and brain volume in treatment-naive major depressive disorder: Voxel-based morphometry analysis. </w:t>
      </w:r>
      <w:r w:rsidRPr="00890550">
        <w:rPr>
          <w:rFonts w:ascii="Times New Roman" w:hAnsi="Times New Roman" w:cs="Times New Roman"/>
          <w:i/>
          <w:sz w:val="22"/>
        </w:rPr>
        <w:t>Psychiatry research, 233</w:t>
      </w:r>
      <w:r w:rsidRPr="00890550">
        <w:rPr>
          <w:rFonts w:ascii="Times New Roman" w:hAnsi="Times New Roman" w:cs="Times New Roman"/>
          <w:sz w:val="22"/>
        </w:rPr>
        <w:t>(3), 481-487. doi: 10.1016/j.pscychresns.2015.07.024</w:t>
      </w:r>
      <w:bookmarkEnd w:id="80"/>
    </w:p>
    <w:p w14:paraId="6B8D4394" w14:textId="77777777" w:rsidR="00890550" w:rsidRPr="00890550" w:rsidRDefault="00890550" w:rsidP="00890550">
      <w:pPr>
        <w:pStyle w:val="EndNoteBibliography"/>
        <w:spacing w:line="360" w:lineRule="auto"/>
        <w:ind w:left="720" w:hanging="720"/>
        <w:jc w:val="left"/>
        <w:rPr>
          <w:rFonts w:ascii="Times New Roman" w:hAnsi="Times New Roman" w:cs="Times New Roman"/>
          <w:sz w:val="22"/>
        </w:rPr>
      </w:pPr>
      <w:bookmarkStart w:id="81" w:name="_ENREF_77"/>
      <w:r w:rsidRPr="00890550">
        <w:rPr>
          <w:rFonts w:ascii="Times New Roman" w:hAnsi="Times New Roman" w:cs="Times New Roman"/>
          <w:sz w:val="22"/>
        </w:rPr>
        <w:t xml:space="preserve">Wehry, A. M., McNamara, R. K., Adler, C. M., Eliassen, J. C., Croarkin, P., Cerullo, M. A., . . . Strawn, J. R. (2015). Neurostructural impact of co-occurring anxiety in pediatric patients with major depressive disorder: a voxel-based morphometry study. </w:t>
      </w:r>
      <w:r w:rsidRPr="00890550">
        <w:rPr>
          <w:rFonts w:ascii="Times New Roman" w:hAnsi="Times New Roman" w:cs="Times New Roman"/>
          <w:i/>
          <w:sz w:val="22"/>
        </w:rPr>
        <w:t>Journal of affective disorders, 171</w:t>
      </w:r>
      <w:r w:rsidRPr="00890550">
        <w:rPr>
          <w:rFonts w:ascii="Times New Roman" w:hAnsi="Times New Roman" w:cs="Times New Roman"/>
          <w:sz w:val="22"/>
        </w:rPr>
        <w:t>, 54-59. doi: 10.1016/j.jad.2014.09.004</w:t>
      </w:r>
      <w:bookmarkEnd w:id="81"/>
    </w:p>
    <w:p w14:paraId="752D9F77" w14:textId="77777777" w:rsidR="00890550" w:rsidRPr="00890550" w:rsidRDefault="00890550" w:rsidP="00890550">
      <w:pPr>
        <w:pStyle w:val="EndNoteBibliography"/>
        <w:spacing w:line="360" w:lineRule="auto"/>
        <w:ind w:left="720" w:hanging="720"/>
        <w:jc w:val="left"/>
        <w:rPr>
          <w:rFonts w:ascii="Times New Roman" w:hAnsi="Times New Roman" w:cs="Times New Roman"/>
          <w:sz w:val="22"/>
        </w:rPr>
      </w:pPr>
      <w:bookmarkStart w:id="82" w:name="_ENREF_78"/>
      <w:r w:rsidRPr="00890550">
        <w:rPr>
          <w:rFonts w:ascii="Times New Roman" w:hAnsi="Times New Roman" w:cs="Times New Roman"/>
          <w:sz w:val="22"/>
        </w:rPr>
        <w:lastRenderedPageBreak/>
        <w:t xml:space="preserve">Whitaker, K. J., Vertes, P. E., Romero-Garcia, R., Vasa, F., Moutoussis, M., Prabhu, G., . . . Bullmore, E. T. (2016). Adolescence is associated with genomically patterned consolidation of the hubs of the human brain connectome. </w:t>
      </w:r>
      <w:r w:rsidRPr="00890550">
        <w:rPr>
          <w:rFonts w:ascii="Times New Roman" w:hAnsi="Times New Roman" w:cs="Times New Roman"/>
          <w:i/>
          <w:sz w:val="22"/>
        </w:rPr>
        <w:t>Proceedings of the National Academy of Sciences of the United States of America, 113</w:t>
      </w:r>
      <w:r w:rsidRPr="00890550">
        <w:rPr>
          <w:rFonts w:ascii="Times New Roman" w:hAnsi="Times New Roman" w:cs="Times New Roman"/>
          <w:sz w:val="22"/>
        </w:rPr>
        <w:t>(32), 9105-9110. doi: 10.1073/pnas.1601745113</w:t>
      </w:r>
      <w:bookmarkEnd w:id="82"/>
    </w:p>
    <w:p w14:paraId="4E7FF560" w14:textId="77777777" w:rsidR="00890550" w:rsidRPr="00890550" w:rsidRDefault="00890550" w:rsidP="00890550">
      <w:pPr>
        <w:pStyle w:val="EndNoteBibliography"/>
        <w:spacing w:line="360" w:lineRule="auto"/>
        <w:ind w:left="720" w:hanging="720"/>
        <w:jc w:val="left"/>
        <w:rPr>
          <w:rFonts w:ascii="Times New Roman" w:hAnsi="Times New Roman" w:cs="Times New Roman"/>
          <w:sz w:val="22"/>
        </w:rPr>
      </w:pPr>
      <w:bookmarkStart w:id="83" w:name="_ENREF_79"/>
      <w:r w:rsidRPr="00890550">
        <w:rPr>
          <w:rFonts w:ascii="Times New Roman" w:hAnsi="Times New Roman" w:cs="Times New Roman"/>
          <w:sz w:val="22"/>
        </w:rPr>
        <w:t xml:space="preserve">Yang, X., Ma, X., Huang, B., Sun, G., Zhao, L., Lin, D., . . . Ma, X. (2015). Gray matter volume abnormalities were associated with sustained attention in unmedicated major depression. </w:t>
      </w:r>
      <w:r w:rsidRPr="00890550">
        <w:rPr>
          <w:rFonts w:ascii="Times New Roman" w:hAnsi="Times New Roman" w:cs="Times New Roman"/>
          <w:i/>
          <w:sz w:val="22"/>
        </w:rPr>
        <w:t>Comprehensive psychiatry, 63</w:t>
      </w:r>
      <w:r w:rsidRPr="00890550">
        <w:rPr>
          <w:rFonts w:ascii="Times New Roman" w:hAnsi="Times New Roman" w:cs="Times New Roman"/>
          <w:sz w:val="22"/>
        </w:rPr>
        <w:t>, 71-79. doi: 10.1016/j.comppsych.2015.09.003</w:t>
      </w:r>
      <w:bookmarkEnd w:id="83"/>
    </w:p>
    <w:p w14:paraId="4CDEFF65" w14:textId="77777777" w:rsidR="00890550" w:rsidRPr="00890550" w:rsidRDefault="00890550" w:rsidP="00890550">
      <w:pPr>
        <w:pStyle w:val="EndNoteBibliography"/>
        <w:spacing w:line="360" w:lineRule="auto"/>
        <w:ind w:left="720" w:hanging="720"/>
        <w:jc w:val="left"/>
        <w:rPr>
          <w:rFonts w:ascii="Times New Roman" w:hAnsi="Times New Roman" w:cs="Times New Roman"/>
          <w:sz w:val="22"/>
        </w:rPr>
      </w:pPr>
      <w:bookmarkStart w:id="84" w:name="_ENREF_80"/>
      <w:r w:rsidRPr="00890550">
        <w:rPr>
          <w:rFonts w:ascii="Times New Roman" w:hAnsi="Times New Roman" w:cs="Times New Roman"/>
          <w:sz w:val="22"/>
        </w:rPr>
        <w:t xml:space="preserve">Yuan, Y., Zhu, W., Zhang, Z., Bai, F., Yu, H., Shi, Y., . . . Liu, Z. (2008). Regional Gray Matter Changes Are Associated with Cognitive Deficits in Remitted Geriatric Depression: An Optimized Voxel-Based Morphometry Study. </w:t>
      </w:r>
      <w:r w:rsidRPr="00890550">
        <w:rPr>
          <w:rFonts w:ascii="Times New Roman" w:hAnsi="Times New Roman" w:cs="Times New Roman"/>
          <w:i/>
          <w:sz w:val="22"/>
        </w:rPr>
        <w:t>Biological psychiatry, 64</w:t>
      </w:r>
      <w:r w:rsidRPr="00890550">
        <w:rPr>
          <w:rFonts w:ascii="Times New Roman" w:hAnsi="Times New Roman" w:cs="Times New Roman"/>
          <w:sz w:val="22"/>
        </w:rPr>
        <w:t>(6), 541-544. doi: 10.1016/j.biopsych.2008.04.032</w:t>
      </w:r>
      <w:bookmarkEnd w:id="84"/>
    </w:p>
    <w:p w14:paraId="35F2F7C2" w14:textId="77777777" w:rsidR="00890550" w:rsidRPr="00890550" w:rsidRDefault="00890550" w:rsidP="00890550">
      <w:pPr>
        <w:pStyle w:val="EndNoteBibliography"/>
        <w:spacing w:line="360" w:lineRule="auto"/>
        <w:ind w:left="720" w:hanging="720"/>
        <w:jc w:val="left"/>
        <w:rPr>
          <w:rFonts w:ascii="Times New Roman" w:hAnsi="Times New Roman" w:cs="Times New Roman"/>
          <w:sz w:val="22"/>
        </w:rPr>
      </w:pPr>
      <w:bookmarkStart w:id="85" w:name="_ENREF_81"/>
      <w:r w:rsidRPr="00890550">
        <w:rPr>
          <w:rFonts w:ascii="Times New Roman" w:hAnsi="Times New Roman" w:cs="Times New Roman"/>
          <w:sz w:val="22"/>
        </w:rPr>
        <w:t xml:space="preserve">Zhang, T. J., Wu, Q. Z., Huang, X. Q., Sun, X. L., Zou, K., Lui, S., . . . Gong, Q. Y. (2009). Magnetization transfer imaging reveals the brain deficit in patients with treatment-refractory depression. </w:t>
      </w:r>
      <w:r w:rsidRPr="00890550">
        <w:rPr>
          <w:rFonts w:ascii="Times New Roman" w:hAnsi="Times New Roman" w:cs="Times New Roman"/>
          <w:i/>
          <w:sz w:val="22"/>
        </w:rPr>
        <w:t>Journal of affective disorders, 117</w:t>
      </w:r>
      <w:r w:rsidRPr="00890550">
        <w:rPr>
          <w:rFonts w:ascii="Times New Roman" w:hAnsi="Times New Roman" w:cs="Times New Roman"/>
          <w:sz w:val="22"/>
        </w:rPr>
        <w:t>(3), 157-161. doi: 10.1016/j.jad.2009.01.003</w:t>
      </w:r>
      <w:bookmarkEnd w:id="85"/>
    </w:p>
    <w:p w14:paraId="6E63D0E5" w14:textId="77777777" w:rsidR="00890550" w:rsidRPr="00890550" w:rsidRDefault="00890550" w:rsidP="00890550">
      <w:pPr>
        <w:pStyle w:val="EndNoteBibliography"/>
        <w:spacing w:line="360" w:lineRule="auto"/>
        <w:ind w:left="720" w:hanging="720"/>
        <w:jc w:val="left"/>
        <w:rPr>
          <w:rFonts w:ascii="Times New Roman" w:hAnsi="Times New Roman" w:cs="Times New Roman"/>
          <w:sz w:val="22"/>
        </w:rPr>
      </w:pPr>
      <w:bookmarkStart w:id="86" w:name="_ENREF_82"/>
      <w:r w:rsidRPr="00890550">
        <w:rPr>
          <w:rFonts w:ascii="Times New Roman" w:hAnsi="Times New Roman" w:cs="Times New Roman"/>
          <w:sz w:val="22"/>
        </w:rPr>
        <w:t xml:space="preserve">Zhang, X., Yao, S., Zhu, X., Wang, X., Zhu, X., &amp; Zhong, M. (2012). Gray matter volume abnormalities in individuals with cognitive vulnerability to depression: a voxel-based morphometry study. </w:t>
      </w:r>
      <w:r w:rsidRPr="00890550">
        <w:rPr>
          <w:rFonts w:ascii="Times New Roman" w:hAnsi="Times New Roman" w:cs="Times New Roman"/>
          <w:i/>
          <w:sz w:val="22"/>
        </w:rPr>
        <w:t>Journal of affective disorders, 136</w:t>
      </w:r>
      <w:r w:rsidRPr="00890550">
        <w:rPr>
          <w:rFonts w:ascii="Times New Roman" w:hAnsi="Times New Roman" w:cs="Times New Roman"/>
          <w:sz w:val="22"/>
        </w:rPr>
        <w:t>(3), 443-452. doi: 10.1016/j.jad.2011.11.005</w:t>
      </w:r>
      <w:bookmarkEnd w:id="86"/>
    </w:p>
    <w:p w14:paraId="0F91E0ED" w14:textId="77777777" w:rsidR="00890550" w:rsidRPr="00890550" w:rsidRDefault="00890550" w:rsidP="00890550">
      <w:pPr>
        <w:pStyle w:val="EndNoteBibliography"/>
        <w:spacing w:line="360" w:lineRule="auto"/>
        <w:ind w:left="720" w:hanging="720"/>
        <w:jc w:val="left"/>
        <w:rPr>
          <w:rFonts w:ascii="Times New Roman" w:hAnsi="Times New Roman" w:cs="Times New Roman"/>
          <w:sz w:val="22"/>
        </w:rPr>
      </w:pPr>
      <w:bookmarkStart w:id="87" w:name="_ENREF_83"/>
      <w:r w:rsidRPr="00890550">
        <w:rPr>
          <w:rFonts w:ascii="Times New Roman" w:hAnsi="Times New Roman" w:cs="Times New Roman"/>
          <w:sz w:val="22"/>
        </w:rPr>
        <w:t xml:space="preserve">Zhang, Y., Chen, K., Sloan, S. A., Bennett, M. L., Scholze, A. R., O'Keeffe, S., . . . Wu, J. Q. (2014). An RNA-sequencing transcriptome and splicing database of glia, neurons, and vascular cells of the cerebral cortex. </w:t>
      </w:r>
      <w:r w:rsidRPr="00890550">
        <w:rPr>
          <w:rFonts w:ascii="Times New Roman" w:hAnsi="Times New Roman" w:cs="Times New Roman"/>
          <w:i/>
          <w:sz w:val="22"/>
        </w:rPr>
        <w:t>The Journal of neuroscience : the official journal of the Society for Neuroscience, 34</w:t>
      </w:r>
      <w:r w:rsidRPr="00890550">
        <w:rPr>
          <w:rFonts w:ascii="Times New Roman" w:hAnsi="Times New Roman" w:cs="Times New Roman"/>
          <w:sz w:val="22"/>
        </w:rPr>
        <w:t>(36), 11929-11947. doi: 10.1523/JNEUROSCI.1860-14.2014</w:t>
      </w:r>
      <w:bookmarkEnd w:id="87"/>
    </w:p>
    <w:p w14:paraId="196E1E62" w14:textId="77777777" w:rsidR="00890550" w:rsidRPr="00890550" w:rsidRDefault="00890550" w:rsidP="00890550">
      <w:pPr>
        <w:pStyle w:val="EndNoteBibliography"/>
        <w:spacing w:line="360" w:lineRule="auto"/>
        <w:ind w:left="720" w:hanging="720"/>
        <w:jc w:val="left"/>
        <w:rPr>
          <w:rFonts w:ascii="Times New Roman" w:hAnsi="Times New Roman" w:cs="Times New Roman"/>
          <w:sz w:val="22"/>
        </w:rPr>
      </w:pPr>
      <w:bookmarkStart w:id="88" w:name="_ENREF_84"/>
      <w:r w:rsidRPr="00890550">
        <w:rPr>
          <w:rFonts w:ascii="Times New Roman" w:hAnsi="Times New Roman" w:cs="Times New Roman"/>
          <w:sz w:val="22"/>
        </w:rPr>
        <w:t xml:space="preserve">Zou, K., Deng, W., Li, T., Zhang, B., Jiang, L., Huang, C., . . . Sun, X. (2010). Changes of brain morphometry in first-episode, drug-naive, non-late-life adult patients with major depression: an optimized voxel-based morphometry study. </w:t>
      </w:r>
      <w:r w:rsidRPr="00890550">
        <w:rPr>
          <w:rFonts w:ascii="Times New Roman" w:hAnsi="Times New Roman" w:cs="Times New Roman"/>
          <w:i/>
          <w:sz w:val="22"/>
        </w:rPr>
        <w:t>Biological psychiatry, 67</w:t>
      </w:r>
      <w:r w:rsidRPr="00890550">
        <w:rPr>
          <w:rFonts w:ascii="Times New Roman" w:hAnsi="Times New Roman" w:cs="Times New Roman"/>
          <w:sz w:val="22"/>
        </w:rPr>
        <w:t>(2), 186-188. doi: 10.1016/j.biopsych.2009.09.014</w:t>
      </w:r>
      <w:bookmarkEnd w:id="88"/>
    </w:p>
    <w:p w14:paraId="58FC1ADE" w14:textId="3262F56D" w:rsidR="00841F01" w:rsidRPr="004C036F" w:rsidRDefault="00120D93" w:rsidP="00890550">
      <w:pPr>
        <w:spacing w:line="360" w:lineRule="auto"/>
        <w:jc w:val="left"/>
        <w:rPr>
          <w:rFonts w:ascii="Times New Roman" w:hAnsi="Times New Roman" w:cs="Times New Roman"/>
          <w:sz w:val="22"/>
        </w:rPr>
      </w:pPr>
      <w:r w:rsidRPr="00890550">
        <w:rPr>
          <w:rFonts w:ascii="Times New Roman" w:hAnsi="Times New Roman" w:cs="Times New Roman"/>
          <w:sz w:val="22"/>
        </w:rPr>
        <w:fldChar w:fldCharType="end"/>
      </w:r>
    </w:p>
    <w:p w14:paraId="5A9FA7DD" w14:textId="77777777" w:rsidR="00841F01" w:rsidRPr="004C036F" w:rsidRDefault="00841F01" w:rsidP="00F97082">
      <w:pPr>
        <w:spacing w:line="360" w:lineRule="auto"/>
        <w:jc w:val="left"/>
        <w:rPr>
          <w:rFonts w:ascii="Times New Roman" w:hAnsi="Times New Roman" w:cs="Times New Roman"/>
          <w:sz w:val="22"/>
        </w:rPr>
      </w:pPr>
      <w:r w:rsidRPr="004C036F">
        <w:rPr>
          <w:rFonts w:ascii="Times New Roman" w:hAnsi="Times New Roman" w:cs="Times New Roman"/>
          <w:sz w:val="22"/>
        </w:rPr>
        <w:br w:type="page"/>
      </w:r>
    </w:p>
    <w:p w14:paraId="39F7B4BC" w14:textId="77777777" w:rsidR="00F50784" w:rsidRPr="004C036F" w:rsidRDefault="00AF45DC" w:rsidP="00F97082">
      <w:pPr>
        <w:spacing w:line="360" w:lineRule="auto"/>
        <w:jc w:val="left"/>
        <w:rPr>
          <w:rFonts w:ascii="Times New Roman" w:hAnsi="Times New Roman" w:cs="Times New Roman"/>
          <w:sz w:val="22"/>
        </w:rPr>
      </w:pPr>
      <w:r w:rsidRPr="004C036F">
        <w:rPr>
          <w:noProof/>
          <w:lang w:eastAsia="en-US"/>
        </w:rPr>
        <w:lastRenderedPageBreak/>
        <w:drawing>
          <wp:inline distT="0" distB="0" distL="0" distR="0" wp14:anchorId="69E20ADF" wp14:editId="1FC80F8A">
            <wp:extent cx="6400800" cy="53951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00800" cy="5395105"/>
                    </a:xfrm>
                    <a:prstGeom prst="rect">
                      <a:avLst/>
                    </a:prstGeom>
                    <a:noFill/>
                    <a:ln>
                      <a:noFill/>
                    </a:ln>
                  </pic:spPr>
                </pic:pic>
              </a:graphicData>
            </a:graphic>
          </wp:inline>
        </w:drawing>
      </w:r>
    </w:p>
    <w:p w14:paraId="6EDD55E7" w14:textId="77777777" w:rsidR="00841F01" w:rsidRPr="004C036F" w:rsidRDefault="00841F01" w:rsidP="00F97082">
      <w:pPr>
        <w:spacing w:line="360" w:lineRule="auto"/>
        <w:jc w:val="left"/>
        <w:rPr>
          <w:rFonts w:ascii="Times New Roman" w:hAnsi="Times New Roman" w:cs="Times New Roman"/>
          <w:b/>
          <w:sz w:val="22"/>
        </w:rPr>
      </w:pPr>
      <w:r w:rsidRPr="004C036F">
        <w:rPr>
          <w:rFonts w:ascii="Times New Roman" w:hAnsi="Times New Roman" w:cs="Times New Roman"/>
          <w:b/>
          <w:sz w:val="22"/>
        </w:rPr>
        <w:t xml:space="preserve">Figure S1. </w:t>
      </w:r>
      <w:r w:rsidR="003D2103" w:rsidRPr="004C036F">
        <w:rPr>
          <w:rFonts w:ascii="Times New Roman" w:hAnsi="Times New Roman" w:cs="Times New Roman"/>
          <w:b/>
          <w:sz w:val="22"/>
        </w:rPr>
        <w:t>Relationship between MDD-related transcriptome signatures and differential expression genes in the postmortem tissues of MDD.</w:t>
      </w:r>
    </w:p>
    <w:p w14:paraId="3C35754E" w14:textId="0495B475" w:rsidR="003D2103" w:rsidRPr="004C036F" w:rsidRDefault="006F4C5D" w:rsidP="00F97082">
      <w:pPr>
        <w:spacing w:line="360" w:lineRule="auto"/>
        <w:jc w:val="left"/>
        <w:rPr>
          <w:rFonts w:ascii="Times New Roman" w:hAnsi="Times New Roman" w:cs="Times New Roman"/>
          <w:sz w:val="22"/>
        </w:rPr>
      </w:pPr>
      <w:r w:rsidRPr="004C036F">
        <w:rPr>
          <w:rFonts w:ascii="Times New Roman" w:hAnsi="Times New Roman" w:cs="Times New Roman"/>
          <w:sz w:val="22"/>
        </w:rPr>
        <w:t xml:space="preserve">We found negative correlation between abnormal transcriptions of genes in </w:t>
      </w:r>
      <w:r w:rsidR="00286BB9" w:rsidRPr="004C036F">
        <w:rPr>
          <w:rFonts w:ascii="Times New Roman" w:hAnsi="Times New Roman" w:cs="Times New Roman"/>
          <w:sz w:val="22"/>
        </w:rPr>
        <w:t xml:space="preserve">anterior cingulate cortex </w:t>
      </w:r>
      <w:r w:rsidRPr="004C036F">
        <w:rPr>
          <w:rFonts w:ascii="Times New Roman" w:hAnsi="Times New Roman" w:cs="Times New Roman"/>
          <w:sz w:val="22"/>
        </w:rPr>
        <w:t xml:space="preserve">and PLS1 weights (A and B) and positive correlation between abnormal transcriptions of genes in </w:t>
      </w:r>
      <w:r w:rsidR="00286BB9" w:rsidRPr="004C036F">
        <w:rPr>
          <w:rFonts w:ascii="Times New Roman" w:hAnsi="Times New Roman" w:cs="Times New Roman"/>
          <w:sz w:val="22"/>
        </w:rPr>
        <w:t xml:space="preserve">dorsolateral prefrontal cortex </w:t>
      </w:r>
      <w:r w:rsidRPr="004C036F">
        <w:rPr>
          <w:rFonts w:ascii="Times New Roman" w:hAnsi="Times New Roman" w:cs="Times New Roman"/>
          <w:sz w:val="22"/>
        </w:rPr>
        <w:t>and PLS1 weights (C and D).</w:t>
      </w:r>
      <w:r w:rsidR="00BA4BB1" w:rsidRPr="004C036F">
        <w:rPr>
          <w:rFonts w:ascii="Times New Roman" w:hAnsi="Times New Roman" w:cs="Times New Roman"/>
          <w:sz w:val="22"/>
        </w:rPr>
        <w:t xml:space="preserve"> Aberrations: ACC: anterior cingulate cortex; dlPFC: dorsolateral prefrontal cortex.</w:t>
      </w:r>
    </w:p>
    <w:sectPr w:rsidR="003D2103" w:rsidRPr="004C036F" w:rsidSect="00D70B9E">
      <w:pgSz w:w="12240" w:h="15840"/>
      <w:pgMar w:top="1440" w:right="1080" w:bottom="1440" w:left="1080" w:header="720" w:footer="720"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12B265" w14:textId="77777777" w:rsidR="002D3112" w:rsidRDefault="002D3112" w:rsidP="00D36AD7">
      <w:r>
        <w:separator/>
      </w:r>
    </w:p>
  </w:endnote>
  <w:endnote w:type="continuationSeparator" w:id="0">
    <w:p w14:paraId="5E981A6D" w14:textId="77777777" w:rsidR="002D3112" w:rsidRDefault="002D3112" w:rsidP="00D36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E03346" w14:textId="77777777" w:rsidR="00E75A33" w:rsidRPr="00F66770" w:rsidRDefault="00E75A33">
    <w:pPr>
      <w:pStyle w:val="a6"/>
      <w:jc w:val="center"/>
      <w:rPr>
        <w:rFonts w:ascii="Times New Roman" w:hAnsi="Times New Roman" w:cs="Times New Roman"/>
        <w:caps/>
        <w:noProof/>
      </w:rPr>
    </w:pPr>
    <w:r w:rsidRPr="00F66770">
      <w:rPr>
        <w:rFonts w:ascii="Times New Roman" w:hAnsi="Times New Roman" w:cs="Times New Roman"/>
        <w:caps/>
      </w:rPr>
      <w:fldChar w:fldCharType="begin"/>
    </w:r>
    <w:r w:rsidRPr="00F66770">
      <w:rPr>
        <w:rFonts w:ascii="Times New Roman" w:hAnsi="Times New Roman" w:cs="Times New Roman"/>
        <w:caps/>
      </w:rPr>
      <w:instrText xml:space="preserve"> PAGE   \* MERGEFORMAT </w:instrText>
    </w:r>
    <w:r w:rsidRPr="00F66770">
      <w:rPr>
        <w:rFonts w:ascii="Times New Roman" w:hAnsi="Times New Roman" w:cs="Times New Roman"/>
        <w:caps/>
      </w:rPr>
      <w:fldChar w:fldCharType="separate"/>
    </w:r>
    <w:r w:rsidR="007E2847">
      <w:rPr>
        <w:rFonts w:ascii="Times New Roman" w:hAnsi="Times New Roman" w:cs="Times New Roman"/>
        <w:caps/>
        <w:noProof/>
      </w:rPr>
      <w:t>47</w:t>
    </w:r>
    <w:r w:rsidRPr="00F66770">
      <w:rPr>
        <w:rFonts w:ascii="Times New Roman" w:hAnsi="Times New Roman" w:cs="Times New Roman"/>
        <w:caps/>
        <w:noProof/>
      </w:rPr>
      <w:fldChar w:fldCharType="end"/>
    </w:r>
  </w:p>
  <w:p w14:paraId="331BB296" w14:textId="77777777" w:rsidR="00E75A33" w:rsidRDefault="00E75A3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8BD182" w14:textId="77777777" w:rsidR="002D3112" w:rsidRDefault="002D3112" w:rsidP="00D36AD7">
      <w:r>
        <w:separator/>
      </w:r>
    </w:p>
  </w:footnote>
  <w:footnote w:type="continuationSeparator" w:id="0">
    <w:p w14:paraId="06BF9502" w14:textId="77777777" w:rsidR="002D3112" w:rsidRDefault="002D3112" w:rsidP="00D36A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hyphenationZone w:val="425"/>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r5app0erb9z9pbeavwaxe004tw20dfvd92rw&quot;&gt;TransPro&lt;record-ids&gt;&lt;item&gt;6&lt;/item&gt;&lt;item&gt;12&lt;/item&gt;&lt;item&gt;44&lt;/item&gt;&lt;item&gt;46&lt;/item&gt;&lt;item&gt;49&lt;/item&gt;&lt;item&gt;54&lt;/item&gt;&lt;item&gt;55&lt;/item&gt;&lt;item&gt;56&lt;/item&gt;&lt;item&gt;57&lt;/item&gt;&lt;item&gt;61&lt;/item&gt;&lt;item&gt;62&lt;/item&gt;&lt;item&gt;64&lt;/item&gt;&lt;item&gt;66&lt;/item&gt;&lt;item&gt;71&lt;/item&gt;&lt;item&gt;75&lt;/item&gt;&lt;item&gt;90&lt;/item&gt;&lt;item&gt;119&lt;/item&gt;&lt;item&gt;126&lt;/item&gt;&lt;item&gt;127&lt;/item&gt;&lt;item&gt;128&lt;/item&gt;&lt;item&gt;129&lt;/item&gt;&lt;item&gt;130&lt;/item&gt;&lt;item&gt;131&lt;/item&gt;&lt;item&gt;132&lt;/item&gt;&lt;item&gt;133&lt;/item&gt;&lt;item&gt;134&lt;/item&gt;&lt;item&gt;135&lt;/item&gt;&lt;item&gt;137&lt;/item&gt;&lt;item&gt;138&lt;/item&gt;&lt;item&gt;139&lt;/item&gt;&lt;item&gt;140&lt;/item&gt;&lt;item&gt;142&lt;/item&gt;&lt;item&gt;143&lt;/item&gt;&lt;item&gt;144&lt;/item&gt;&lt;item&gt;145&lt;/item&gt;&lt;item&gt;146&lt;/item&gt;&lt;item&gt;147&lt;/item&gt;&lt;item&gt;148&lt;/item&gt;&lt;item&gt;149&lt;/item&gt;&lt;item&gt;150&lt;/item&gt;&lt;item&gt;151&lt;/item&gt;&lt;item&gt;152&lt;/item&gt;&lt;item&gt;153&lt;/item&gt;&lt;item&gt;154&lt;/item&gt;&lt;item&gt;155&lt;/item&gt;&lt;item&gt;156&lt;/item&gt;&lt;item&gt;157&lt;/item&gt;&lt;item&gt;158&lt;/item&gt;&lt;item&gt;159&lt;/item&gt;&lt;item&gt;160&lt;/item&gt;&lt;item&gt;161&lt;/item&gt;&lt;item&gt;162&lt;/item&gt;&lt;item&gt;163&lt;/item&gt;&lt;item&gt;164&lt;/item&gt;&lt;item&gt;165&lt;/item&gt;&lt;item&gt;166&lt;/item&gt;&lt;item&gt;167&lt;/item&gt;&lt;item&gt;168&lt;/item&gt;&lt;item&gt;169&lt;/item&gt;&lt;item&gt;170&lt;/item&gt;&lt;item&gt;171&lt;/item&gt;&lt;item&gt;172&lt;/item&gt;&lt;item&gt;173&lt;/item&gt;&lt;item&gt;174&lt;/item&gt;&lt;item&gt;175&lt;/item&gt;&lt;item&gt;176&lt;/item&gt;&lt;item&gt;177&lt;/item&gt;&lt;item&gt;178&lt;/item&gt;&lt;item&gt;179&lt;/item&gt;&lt;item&gt;180&lt;/item&gt;&lt;item&gt;181&lt;/item&gt;&lt;item&gt;182&lt;/item&gt;&lt;item&gt;183&lt;/item&gt;&lt;item&gt;184&lt;/item&gt;&lt;item&gt;185&lt;/item&gt;&lt;item&gt;186&lt;/item&gt;&lt;item&gt;187&lt;/item&gt;&lt;item&gt;188&lt;/item&gt;&lt;item&gt;189&lt;/item&gt;&lt;item&gt;190&lt;/item&gt;&lt;item&gt;191&lt;/item&gt;&lt;item&gt;192&lt;/item&gt;&lt;item&gt;193&lt;/item&gt;&lt;item&gt;194&lt;/item&gt;&lt;/record-ids&gt;&lt;/item&gt;&lt;/Libraries&gt;"/>
  </w:docVars>
  <w:rsids>
    <w:rsidRoot w:val="00D70B9E"/>
    <w:rsid w:val="0000041D"/>
    <w:rsid w:val="000123E1"/>
    <w:rsid w:val="00021F51"/>
    <w:rsid w:val="00041EC2"/>
    <w:rsid w:val="00045E9B"/>
    <w:rsid w:val="00046D5A"/>
    <w:rsid w:val="00050B68"/>
    <w:rsid w:val="00055D17"/>
    <w:rsid w:val="00060DA7"/>
    <w:rsid w:val="00072E88"/>
    <w:rsid w:val="000A17AE"/>
    <w:rsid w:val="000A4E15"/>
    <w:rsid w:val="000A73D6"/>
    <w:rsid w:val="000B3E00"/>
    <w:rsid w:val="00110419"/>
    <w:rsid w:val="00120D93"/>
    <w:rsid w:val="00125196"/>
    <w:rsid w:val="0013231F"/>
    <w:rsid w:val="001420D6"/>
    <w:rsid w:val="00174DAF"/>
    <w:rsid w:val="00183C86"/>
    <w:rsid w:val="001A5804"/>
    <w:rsid w:val="001C0545"/>
    <w:rsid w:val="001C6455"/>
    <w:rsid w:val="001D3E03"/>
    <w:rsid w:val="001D4F9C"/>
    <w:rsid w:val="001E7900"/>
    <w:rsid w:val="0022175B"/>
    <w:rsid w:val="002268AA"/>
    <w:rsid w:val="00275FD6"/>
    <w:rsid w:val="00283523"/>
    <w:rsid w:val="00286BB9"/>
    <w:rsid w:val="002A6D1A"/>
    <w:rsid w:val="002B423A"/>
    <w:rsid w:val="002B6BB1"/>
    <w:rsid w:val="002B755C"/>
    <w:rsid w:val="002D3112"/>
    <w:rsid w:val="003138D0"/>
    <w:rsid w:val="00321378"/>
    <w:rsid w:val="0033441D"/>
    <w:rsid w:val="00347043"/>
    <w:rsid w:val="00361845"/>
    <w:rsid w:val="00384CA8"/>
    <w:rsid w:val="00384D90"/>
    <w:rsid w:val="00392DD7"/>
    <w:rsid w:val="0039345B"/>
    <w:rsid w:val="003B2773"/>
    <w:rsid w:val="003B3153"/>
    <w:rsid w:val="003B66D1"/>
    <w:rsid w:val="003D2103"/>
    <w:rsid w:val="003E47DD"/>
    <w:rsid w:val="003F0B1E"/>
    <w:rsid w:val="003F30EE"/>
    <w:rsid w:val="003F41B5"/>
    <w:rsid w:val="00406888"/>
    <w:rsid w:val="00423573"/>
    <w:rsid w:val="004407F7"/>
    <w:rsid w:val="004544FC"/>
    <w:rsid w:val="004A526E"/>
    <w:rsid w:val="004C036F"/>
    <w:rsid w:val="004C04DB"/>
    <w:rsid w:val="004C129E"/>
    <w:rsid w:val="004D4B57"/>
    <w:rsid w:val="00515181"/>
    <w:rsid w:val="00566772"/>
    <w:rsid w:val="0057465B"/>
    <w:rsid w:val="0059665E"/>
    <w:rsid w:val="005A0750"/>
    <w:rsid w:val="005A4947"/>
    <w:rsid w:val="005B38B9"/>
    <w:rsid w:val="005B5F32"/>
    <w:rsid w:val="005C4AA4"/>
    <w:rsid w:val="005D15A8"/>
    <w:rsid w:val="005E209A"/>
    <w:rsid w:val="005F4539"/>
    <w:rsid w:val="00605BDB"/>
    <w:rsid w:val="0066131A"/>
    <w:rsid w:val="00681A5A"/>
    <w:rsid w:val="0069090E"/>
    <w:rsid w:val="0069777E"/>
    <w:rsid w:val="006C479C"/>
    <w:rsid w:val="006E242B"/>
    <w:rsid w:val="006E4D54"/>
    <w:rsid w:val="006F4C5D"/>
    <w:rsid w:val="00715BBD"/>
    <w:rsid w:val="00737A72"/>
    <w:rsid w:val="007529B4"/>
    <w:rsid w:val="00770AF7"/>
    <w:rsid w:val="007813FE"/>
    <w:rsid w:val="00793557"/>
    <w:rsid w:val="007C05A2"/>
    <w:rsid w:val="007D2B4E"/>
    <w:rsid w:val="007E2847"/>
    <w:rsid w:val="007E7571"/>
    <w:rsid w:val="00813CF7"/>
    <w:rsid w:val="0082010F"/>
    <w:rsid w:val="008352C0"/>
    <w:rsid w:val="008416E0"/>
    <w:rsid w:val="00841C5A"/>
    <w:rsid w:val="00841F01"/>
    <w:rsid w:val="00853FD1"/>
    <w:rsid w:val="00874043"/>
    <w:rsid w:val="00890550"/>
    <w:rsid w:val="00892963"/>
    <w:rsid w:val="00892D47"/>
    <w:rsid w:val="00895EEC"/>
    <w:rsid w:val="008A4BEA"/>
    <w:rsid w:val="008B535A"/>
    <w:rsid w:val="008C0A21"/>
    <w:rsid w:val="008F2DA4"/>
    <w:rsid w:val="00901F86"/>
    <w:rsid w:val="00904FEF"/>
    <w:rsid w:val="00905737"/>
    <w:rsid w:val="00921284"/>
    <w:rsid w:val="009333A8"/>
    <w:rsid w:val="009343F6"/>
    <w:rsid w:val="0094472E"/>
    <w:rsid w:val="009727A8"/>
    <w:rsid w:val="009736F5"/>
    <w:rsid w:val="00982AC1"/>
    <w:rsid w:val="009A1AA2"/>
    <w:rsid w:val="009D2109"/>
    <w:rsid w:val="009E0AEF"/>
    <w:rsid w:val="009F2D6A"/>
    <w:rsid w:val="009F6812"/>
    <w:rsid w:val="00A05273"/>
    <w:rsid w:val="00A17008"/>
    <w:rsid w:val="00A33D00"/>
    <w:rsid w:val="00A40AB9"/>
    <w:rsid w:val="00A619A3"/>
    <w:rsid w:val="00A8192E"/>
    <w:rsid w:val="00A82E15"/>
    <w:rsid w:val="00A84D3C"/>
    <w:rsid w:val="00AA2634"/>
    <w:rsid w:val="00AB1C3F"/>
    <w:rsid w:val="00AB2E8F"/>
    <w:rsid w:val="00AB5B80"/>
    <w:rsid w:val="00AD2D70"/>
    <w:rsid w:val="00AE7E8F"/>
    <w:rsid w:val="00AF2812"/>
    <w:rsid w:val="00AF3252"/>
    <w:rsid w:val="00AF37DC"/>
    <w:rsid w:val="00AF45DC"/>
    <w:rsid w:val="00AF493C"/>
    <w:rsid w:val="00B17D5D"/>
    <w:rsid w:val="00B330AD"/>
    <w:rsid w:val="00B3312A"/>
    <w:rsid w:val="00B43BA2"/>
    <w:rsid w:val="00B62842"/>
    <w:rsid w:val="00B645A0"/>
    <w:rsid w:val="00BA4BB1"/>
    <w:rsid w:val="00BA77D9"/>
    <w:rsid w:val="00BB138D"/>
    <w:rsid w:val="00BD7CA1"/>
    <w:rsid w:val="00BF731A"/>
    <w:rsid w:val="00C007B4"/>
    <w:rsid w:val="00C01062"/>
    <w:rsid w:val="00C12422"/>
    <w:rsid w:val="00C47D89"/>
    <w:rsid w:val="00C74629"/>
    <w:rsid w:val="00C907C7"/>
    <w:rsid w:val="00CA07F1"/>
    <w:rsid w:val="00CA2B5F"/>
    <w:rsid w:val="00CC4449"/>
    <w:rsid w:val="00CD72DC"/>
    <w:rsid w:val="00CE4905"/>
    <w:rsid w:val="00CF43F4"/>
    <w:rsid w:val="00D36AD7"/>
    <w:rsid w:val="00D4168C"/>
    <w:rsid w:val="00D42F5D"/>
    <w:rsid w:val="00D52E9F"/>
    <w:rsid w:val="00D577C5"/>
    <w:rsid w:val="00D6213B"/>
    <w:rsid w:val="00D70B9E"/>
    <w:rsid w:val="00D77030"/>
    <w:rsid w:val="00DC4EDC"/>
    <w:rsid w:val="00DD0C8C"/>
    <w:rsid w:val="00DD27DB"/>
    <w:rsid w:val="00DD3E5A"/>
    <w:rsid w:val="00E06545"/>
    <w:rsid w:val="00E06C71"/>
    <w:rsid w:val="00E11388"/>
    <w:rsid w:val="00E163FB"/>
    <w:rsid w:val="00E32DAD"/>
    <w:rsid w:val="00E36CB9"/>
    <w:rsid w:val="00E4201C"/>
    <w:rsid w:val="00E57006"/>
    <w:rsid w:val="00E72BE4"/>
    <w:rsid w:val="00E75A33"/>
    <w:rsid w:val="00E9187B"/>
    <w:rsid w:val="00E96CFA"/>
    <w:rsid w:val="00EA7FBB"/>
    <w:rsid w:val="00EB2415"/>
    <w:rsid w:val="00EB66E8"/>
    <w:rsid w:val="00EC562E"/>
    <w:rsid w:val="00EE7127"/>
    <w:rsid w:val="00EF6631"/>
    <w:rsid w:val="00F0533C"/>
    <w:rsid w:val="00F10795"/>
    <w:rsid w:val="00F2242A"/>
    <w:rsid w:val="00F25A51"/>
    <w:rsid w:val="00F50784"/>
    <w:rsid w:val="00F54405"/>
    <w:rsid w:val="00F61396"/>
    <w:rsid w:val="00F646D0"/>
    <w:rsid w:val="00F66770"/>
    <w:rsid w:val="00F8642C"/>
    <w:rsid w:val="00F97082"/>
    <w:rsid w:val="00FB43F8"/>
    <w:rsid w:val="00FC230B"/>
    <w:rsid w:val="00FD460D"/>
    <w:rsid w:val="00FD707D"/>
    <w:rsid w:val="00FF0B0F"/>
    <w:rsid w:val="00FF656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580FE7"/>
  <w15:docId w15:val="{03D0A897-30E9-4D1E-9F8B-0E7043635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727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36AD7"/>
    <w:pPr>
      <w:pBdr>
        <w:bottom w:val="single" w:sz="6" w:space="1" w:color="auto"/>
      </w:pBdr>
      <w:tabs>
        <w:tab w:val="center" w:pos="4513"/>
        <w:tab w:val="right" w:pos="9026"/>
      </w:tabs>
      <w:snapToGrid w:val="0"/>
      <w:jc w:val="center"/>
    </w:pPr>
    <w:rPr>
      <w:sz w:val="18"/>
      <w:szCs w:val="18"/>
    </w:rPr>
  </w:style>
  <w:style w:type="character" w:customStyle="1" w:styleId="a5">
    <w:name w:val="页眉 字符"/>
    <w:basedOn w:val="a0"/>
    <w:link w:val="a4"/>
    <w:uiPriority w:val="99"/>
    <w:rsid w:val="00D36AD7"/>
    <w:rPr>
      <w:sz w:val="18"/>
      <w:szCs w:val="18"/>
    </w:rPr>
  </w:style>
  <w:style w:type="paragraph" w:styleId="a6">
    <w:name w:val="footer"/>
    <w:basedOn w:val="a"/>
    <w:link w:val="a7"/>
    <w:uiPriority w:val="99"/>
    <w:unhideWhenUsed/>
    <w:rsid w:val="00D36AD7"/>
    <w:pPr>
      <w:tabs>
        <w:tab w:val="center" w:pos="4513"/>
        <w:tab w:val="right" w:pos="9026"/>
      </w:tabs>
      <w:snapToGrid w:val="0"/>
      <w:jc w:val="left"/>
    </w:pPr>
    <w:rPr>
      <w:sz w:val="18"/>
      <w:szCs w:val="18"/>
    </w:rPr>
  </w:style>
  <w:style w:type="character" w:customStyle="1" w:styleId="a7">
    <w:name w:val="页脚 字符"/>
    <w:basedOn w:val="a0"/>
    <w:link w:val="a6"/>
    <w:uiPriority w:val="99"/>
    <w:rsid w:val="00D36AD7"/>
    <w:rPr>
      <w:sz w:val="18"/>
      <w:szCs w:val="18"/>
    </w:rPr>
  </w:style>
  <w:style w:type="paragraph" w:customStyle="1" w:styleId="EndNoteBibliographyTitle">
    <w:name w:val="EndNote Bibliography Title"/>
    <w:basedOn w:val="a"/>
    <w:link w:val="EndNoteBibliographyTitle0"/>
    <w:rsid w:val="00120D93"/>
    <w:pPr>
      <w:jc w:val="center"/>
    </w:pPr>
    <w:rPr>
      <w:rFonts w:ascii="Calibri" w:hAnsi="Calibri" w:cs="Calibri"/>
      <w:noProof/>
      <w:sz w:val="20"/>
    </w:rPr>
  </w:style>
  <w:style w:type="character" w:customStyle="1" w:styleId="EndNoteBibliographyTitle0">
    <w:name w:val="EndNote Bibliography Title 字符"/>
    <w:basedOn w:val="a0"/>
    <w:link w:val="EndNoteBibliographyTitle"/>
    <w:rsid w:val="00120D93"/>
    <w:rPr>
      <w:rFonts w:ascii="Calibri" w:hAnsi="Calibri" w:cs="Calibri"/>
      <w:noProof/>
      <w:sz w:val="20"/>
    </w:rPr>
  </w:style>
  <w:style w:type="paragraph" w:customStyle="1" w:styleId="EndNoteBibliography">
    <w:name w:val="EndNote Bibliography"/>
    <w:basedOn w:val="a"/>
    <w:link w:val="EndNoteBibliography0"/>
    <w:rsid w:val="00120D93"/>
    <w:rPr>
      <w:rFonts w:ascii="Calibri" w:hAnsi="Calibri" w:cs="Calibri"/>
      <w:noProof/>
      <w:sz w:val="20"/>
    </w:rPr>
  </w:style>
  <w:style w:type="character" w:customStyle="1" w:styleId="EndNoteBibliography0">
    <w:name w:val="EndNote Bibliography 字符"/>
    <w:basedOn w:val="a0"/>
    <w:link w:val="EndNoteBibliography"/>
    <w:rsid w:val="00120D93"/>
    <w:rPr>
      <w:rFonts w:ascii="Calibri" w:hAnsi="Calibri" w:cs="Calibri"/>
      <w:noProof/>
      <w:sz w:val="20"/>
    </w:rPr>
  </w:style>
  <w:style w:type="character" w:styleId="a8">
    <w:name w:val="Hyperlink"/>
    <w:basedOn w:val="a0"/>
    <w:uiPriority w:val="99"/>
    <w:unhideWhenUsed/>
    <w:rsid w:val="00120D93"/>
    <w:rPr>
      <w:color w:val="0563C1" w:themeColor="hyperlink"/>
      <w:u w:val="single"/>
    </w:rPr>
  </w:style>
  <w:style w:type="character" w:customStyle="1" w:styleId="1">
    <w:name w:val="未处理的提及1"/>
    <w:basedOn w:val="a0"/>
    <w:uiPriority w:val="99"/>
    <w:semiHidden/>
    <w:unhideWhenUsed/>
    <w:rsid w:val="00120D93"/>
    <w:rPr>
      <w:color w:val="808080"/>
      <w:shd w:val="clear" w:color="auto" w:fill="E6E6E6"/>
    </w:rPr>
  </w:style>
  <w:style w:type="character" w:customStyle="1" w:styleId="2">
    <w:name w:val="未处理的提及2"/>
    <w:basedOn w:val="a0"/>
    <w:uiPriority w:val="99"/>
    <w:semiHidden/>
    <w:unhideWhenUsed/>
    <w:rsid w:val="0039345B"/>
    <w:rPr>
      <w:color w:val="605E5C"/>
      <w:shd w:val="clear" w:color="auto" w:fill="E1DFDD"/>
    </w:rPr>
  </w:style>
  <w:style w:type="table" w:customStyle="1" w:styleId="ListTable21">
    <w:name w:val="List Table 21"/>
    <w:basedOn w:val="a1"/>
    <w:uiPriority w:val="47"/>
    <w:rsid w:val="0039345B"/>
    <w:pPr>
      <w:widowControl/>
      <w:jc w:val="left"/>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a9">
    <w:name w:val="Balloon Text"/>
    <w:basedOn w:val="a"/>
    <w:link w:val="aa"/>
    <w:uiPriority w:val="99"/>
    <w:semiHidden/>
    <w:unhideWhenUsed/>
    <w:rsid w:val="00A33D00"/>
    <w:rPr>
      <w:sz w:val="18"/>
      <w:szCs w:val="18"/>
    </w:rPr>
  </w:style>
  <w:style w:type="character" w:customStyle="1" w:styleId="aa">
    <w:name w:val="批注框文本 字符"/>
    <w:basedOn w:val="a0"/>
    <w:link w:val="a9"/>
    <w:uiPriority w:val="99"/>
    <w:semiHidden/>
    <w:rsid w:val="00A33D00"/>
    <w:rPr>
      <w:sz w:val="18"/>
      <w:szCs w:val="18"/>
    </w:rPr>
  </w:style>
  <w:style w:type="character" w:styleId="ab">
    <w:name w:val="Unresolved Mention"/>
    <w:basedOn w:val="a0"/>
    <w:uiPriority w:val="99"/>
    <w:semiHidden/>
    <w:unhideWhenUsed/>
    <w:rsid w:val="005746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365464">
      <w:bodyDiv w:val="1"/>
      <w:marLeft w:val="0"/>
      <w:marRight w:val="0"/>
      <w:marTop w:val="0"/>
      <w:marBottom w:val="0"/>
      <w:divBdr>
        <w:top w:val="none" w:sz="0" w:space="0" w:color="auto"/>
        <w:left w:val="none" w:sz="0" w:space="0" w:color="auto"/>
        <w:bottom w:val="none" w:sz="0" w:space="0" w:color="auto"/>
        <w:right w:val="none" w:sz="0" w:space="0" w:color="auto"/>
      </w:divBdr>
    </w:div>
    <w:div w:id="415784448">
      <w:bodyDiv w:val="1"/>
      <w:marLeft w:val="0"/>
      <w:marRight w:val="0"/>
      <w:marTop w:val="0"/>
      <w:marBottom w:val="0"/>
      <w:divBdr>
        <w:top w:val="none" w:sz="0" w:space="0" w:color="auto"/>
        <w:left w:val="none" w:sz="0" w:space="0" w:color="auto"/>
        <w:bottom w:val="none" w:sz="0" w:space="0" w:color="auto"/>
        <w:right w:val="none" w:sz="0" w:space="0" w:color="auto"/>
      </w:divBdr>
    </w:div>
    <w:div w:id="425928043">
      <w:bodyDiv w:val="1"/>
      <w:marLeft w:val="0"/>
      <w:marRight w:val="0"/>
      <w:marTop w:val="0"/>
      <w:marBottom w:val="0"/>
      <w:divBdr>
        <w:top w:val="none" w:sz="0" w:space="0" w:color="auto"/>
        <w:left w:val="none" w:sz="0" w:space="0" w:color="auto"/>
        <w:bottom w:val="none" w:sz="0" w:space="0" w:color="auto"/>
        <w:right w:val="none" w:sz="0" w:space="0" w:color="auto"/>
      </w:divBdr>
    </w:div>
    <w:div w:id="434591384">
      <w:bodyDiv w:val="1"/>
      <w:marLeft w:val="0"/>
      <w:marRight w:val="0"/>
      <w:marTop w:val="0"/>
      <w:marBottom w:val="0"/>
      <w:divBdr>
        <w:top w:val="none" w:sz="0" w:space="0" w:color="auto"/>
        <w:left w:val="none" w:sz="0" w:space="0" w:color="auto"/>
        <w:bottom w:val="none" w:sz="0" w:space="0" w:color="auto"/>
        <w:right w:val="none" w:sz="0" w:space="0" w:color="auto"/>
      </w:divBdr>
    </w:div>
    <w:div w:id="466818979">
      <w:bodyDiv w:val="1"/>
      <w:marLeft w:val="0"/>
      <w:marRight w:val="0"/>
      <w:marTop w:val="0"/>
      <w:marBottom w:val="0"/>
      <w:divBdr>
        <w:top w:val="none" w:sz="0" w:space="0" w:color="auto"/>
        <w:left w:val="none" w:sz="0" w:space="0" w:color="auto"/>
        <w:bottom w:val="none" w:sz="0" w:space="0" w:color="auto"/>
        <w:right w:val="none" w:sz="0" w:space="0" w:color="auto"/>
      </w:divBdr>
    </w:div>
    <w:div w:id="482432525">
      <w:bodyDiv w:val="1"/>
      <w:marLeft w:val="0"/>
      <w:marRight w:val="0"/>
      <w:marTop w:val="0"/>
      <w:marBottom w:val="0"/>
      <w:divBdr>
        <w:top w:val="none" w:sz="0" w:space="0" w:color="auto"/>
        <w:left w:val="none" w:sz="0" w:space="0" w:color="auto"/>
        <w:bottom w:val="none" w:sz="0" w:space="0" w:color="auto"/>
        <w:right w:val="none" w:sz="0" w:space="0" w:color="auto"/>
      </w:divBdr>
    </w:div>
    <w:div w:id="580018710">
      <w:bodyDiv w:val="1"/>
      <w:marLeft w:val="0"/>
      <w:marRight w:val="0"/>
      <w:marTop w:val="0"/>
      <w:marBottom w:val="0"/>
      <w:divBdr>
        <w:top w:val="none" w:sz="0" w:space="0" w:color="auto"/>
        <w:left w:val="none" w:sz="0" w:space="0" w:color="auto"/>
        <w:bottom w:val="none" w:sz="0" w:space="0" w:color="auto"/>
        <w:right w:val="none" w:sz="0" w:space="0" w:color="auto"/>
      </w:divBdr>
    </w:div>
    <w:div w:id="1034964314">
      <w:bodyDiv w:val="1"/>
      <w:marLeft w:val="0"/>
      <w:marRight w:val="0"/>
      <w:marTop w:val="0"/>
      <w:marBottom w:val="0"/>
      <w:divBdr>
        <w:top w:val="none" w:sz="0" w:space="0" w:color="auto"/>
        <w:left w:val="none" w:sz="0" w:space="0" w:color="auto"/>
        <w:bottom w:val="none" w:sz="0" w:space="0" w:color="auto"/>
        <w:right w:val="none" w:sz="0" w:space="0" w:color="auto"/>
      </w:divBdr>
    </w:div>
    <w:div w:id="1127162796">
      <w:bodyDiv w:val="1"/>
      <w:marLeft w:val="0"/>
      <w:marRight w:val="0"/>
      <w:marTop w:val="0"/>
      <w:marBottom w:val="0"/>
      <w:divBdr>
        <w:top w:val="none" w:sz="0" w:space="0" w:color="auto"/>
        <w:left w:val="none" w:sz="0" w:space="0" w:color="auto"/>
        <w:bottom w:val="none" w:sz="0" w:space="0" w:color="auto"/>
        <w:right w:val="none" w:sz="0" w:space="0" w:color="auto"/>
      </w:divBdr>
    </w:div>
    <w:div w:id="1141075368">
      <w:bodyDiv w:val="1"/>
      <w:marLeft w:val="0"/>
      <w:marRight w:val="0"/>
      <w:marTop w:val="0"/>
      <w:marBottom w:val="0"/>
      <w:divBdr>
        <w:top w:val="none" w:sz="0" w:space="0" w:color="auto"/>
        <w:left w:val="none" w:sz="0" w:space="0" w:color="auto"/>
        <w:bottom w:val="none" w:sz="0" w:space="0" w:color="auto"/>
        <w:right w:val="none" w:sz="0" w:space="0" w:color="auto"/>
      </w:divBdr>
    </w:div>
    <w:div w:id="1146624810">
      <w:bodyDiv w:val="1"/>
      <w:marLeft w:val="0"/>
      <w:marRight w:val="0"/>
      <w:marTop w:val="0"/>
      <w:marBottom w:val="0"/>
      <w:divBdr>
        <w:top w:val="none" w:sz="0" w:space="0" w:color="auto"/>
        <w:left w:val="none" w:sz="0" w:space="0" w:color="auto"/>
        <w:bottom w:val="none" w:sz="0" w:space="0" w:color="auto"/>
        <w:right w:val="none" w:sz="0" w:space="0" w:color="auto"/>
      </w:divBdr>
    </w:div>
    <w:div w:id="1236090946">
      <w:bodyDiv w:val="1"/>
      <w:marLeft w:val="0"/>
      <w:marRight w:val="0"/>
      <w:marTop w:val="0"/>
      <w:marBottom w:val="0"/>
      <w:divBdr>
        <w:top w:val="none" w:sz="0" w:space="0" w:color="auto"/>
        <w:left w:val="none" w:sz="0" w:space="0" w:color="auto"/>
        <w:bottom w:val="none" w:sz="0" w:space="0" w:color="auto"/>
        <w:right w:val="none" w:sz="0" w:space="0" w:color="auto"/>
      </w:divBdr>
    </w:div>
    <w:div w:id="1349671776">
      <w:bodyDiv w:val="1"/>
      <w:marLeft w:val="0"/>
      <w:marRight w:val="0"/>
      <w:marTop w:val="0"/>
      <w:marBottom w:val="0"/>
      <w:divBdr>
        <w:top w:val="none" w:sz="0" w:space="0" w:color="auto"/>
        <w:left w:val="none" w:sz="0" w:space="0" w:color="auto"/>
        <w:bottom w:val="none" w:sz="0" w:space="0" w:color="auto"/>
        <w:right w:val="none" w:sz="0" w:space="0" w:color="auto"/>
      </w:divBdr>
    </w:div>
    <w:div w:id="1536457955">
      <w:bodyDiv w:val="1"/>
      <w:marLeft w:val="0"/>
      <w:marRight w:val="0"/>
      <w:marTop w:val="0"/>
      <w:marBottom w:val="0"/>
      <w:divBdr>
        <w:top w:val="none" w:sz="0" w:space="0" w:color="auto"/>
        <w:left w:val="none" w:sz="0" w:space="0" w:color="auto"/>
        <w:bottom w:val="none" w:sz="0" w:space="0" w:color="auto"/>
        <w:right w:val="none" w:sz="0" w:space="0" w:color="auto"/>
      </w:divBdr>
    </w:div>
    <w:div w:id="1818524874">
      <w:bodyDiv w:val="1"/>
      <w:marLeft w:val="0"/>
      <w:marRight w:val="0"/>
      <w:marTop w:val="0"/>
      <w:marBottom w:val="0"/>
      <w:divBdr>
        <w:top w:val="none" w:sz="0" w:space="0" w:color="auto"/>
        <w:left w:val="none" w:sz="0" w:space="0" w:color="auto"/>
        <w:bottom w:val="none" w:sz="0" w:space="0" w:color="auto"/>
        <w:right w:val="none" w:sz="0" w:space="0" w:color="auto"/>
      </w:divBdr>
    </w:div>
    <w:div w:id="1818574980">
      <w:bodyDiv w:val="1"/>
      <w:marLeft w:val="0"/>
      <w:marRight w:val="0"/>
      <w:marTop w:val="0"/>
      <w:marBottom w:val="0"/>
      <w:divBdr>
        <w:top w:val="none" w:sz="0" w:space="0" w:color="auto"/>
        <w:left w:val="none" w:sz="0" w:space="0" w:color="auto"/>
        <w:bottom w:val="none" w:sz="0" w:space="0" w:color="auto"/>
        <w:right w:val="none" w:sz="0" w:space="0" w:color="auto"/>
      </w:divBdr>
    </w:div>
    <w:div w:id="1827937656">
      <w:bodyDiv w:val="1"/>
      <w:marLeft w:val="0"/>
      <w:marRight w:val="0"/>
      <w:marTop w:val="0"/>
      <w:marBottom w:val="0"/>
      <w:divBdr>
        <w:top w:val="none" w:sz="0" w:space="0" w:color="auto"/>
        <w:left w:val="none" w:sz="0" w:space="0" w:color="auto"/>
        <w:bottom w:val="none" w:sz="0" w:space="0" w:color="auto"/>
        <w:right w:val="none" w:sz="0" w:space="0" w:color="auto"/>
      </w:divBdr>
    </w:div>
    <w:div w:id="1925914717">
      <w:bodyDiv w:val="1"/>
      <w:marLeft w:val="0"/>
      <w:marRight w:val="0"/>
      <w:marTop w:val="0"/>
      <w:marBottom w:val="0"/>
      <w:divBdr>
        <w:top w:val="none" w:sz="0" w:space="0" w:color="auto"/>
        <w:left w:val="none" w:sz="0" w:space="0" w:color="auto"/>
        <w:bottom w:val="none" w:sz="0" w:space="0" w:color="auto"/>
        <w:right w:val="none" w:sz="0" w:space="0" w:color="auto"/>
      </w:divBdr>
    </w:div>
    <w:div w:id="2082218539">
      <w:bodyDiv w:val="1"/>
      <w:marLeft w:val="0"/>
      <w:marRight w:val="0"/>
      <w:marTop w:val="0"/>
      <w:marBottom w:val="0"/>
      <w:divBdr>
        <w:top w:val="none" w:sz="0" w:space="0" w:color="auto"/>
        <w:left w:val="none" w:sz="0" w:space="0" w:color="auto"/>
        <w:bottom w:val="none" w:sz="0" w:space="0" w:color="auto"/>
        <w:right w:val="none" w:sz="0" w:space="0" w:color="auto"/>
      </w:divBdr>
    </w:div>
    <w:div w:id="2113159104">
      <w:bodyDiv w:val="1"/>
      <w:marLeft w:val="0"/>
      <w:marRight w:val="0"/>
      <w:marTop w:val="0"/>
      <w:marBottom w:val="0"/>
      <w:divBdr>
        <w:top w:val="none" w:sz="0" w:space="0" w:color="auto"/>
        <w:left w:val="none" w:sz="0" w:space="0" w:color="auto"/>
        <w:bottom w:val="none" w:sz="0" w:space="0" w:color="auto"/>
        <w:right w:val="none" w:sz="0" w:space="0" w:color="auto"/>
      </w:divBdr>
    </w:div>
    <w:div w:id="2116974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nenames.org/help/hcop" TargetMode="External"/><Relationship Id="rId3" Type="http://schemas.openxmlformats.org/officeDocument/2006/relationships/webSettings" Target="webSettings.xml"/><Relationship Id="rId7" Type="http://schemas.openxmlformats.org/officeDocument/2006/relationships/hyperlink" Target="https://toppgene.cchmc.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human.brain-map.org/static/download"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1.gif"/><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71</Pages>
  <Words>21236</Words>
  <Characters>121049</Characters>
  <Application>Microsoft Office Word</Application>
  <DocSecurity>0</DocSecurity>
  <Lines>1008</Lines>
  <Paragraphs>284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 Zhiqiang</dc:creator>
  <cp:keywords/>
  <dc:description/>
  <cp:lastModifiedBy>Qar0482</cp:lastModifiedBy>
  <cp:revision>15</cp:revision>
  <dcterms:created xsi:type="dcterms:W3CDTF">2020-06-15T20:37:00Z</dcterms:created>
  <dcterms:modified xsi:type="dcterms:W3CDTF">2020-07-07T18:09:00Z</dcterms:modified>
</cp:coreProperties>
</file>